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Default Extension="png" ContentType="image/png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ind w:left="2760" w:right="2412" w:firstLine="201"/>
      </w:pPr>
      <w:r>
        <w:rPr>
          <w:spacing w:val="-6"/>
        </w:rPr>
        <w:t>PŘEHLED  SPOTŘEBNÍHO  MATERIÁLU </w:t>
      </w:r>
      <w:r>
        <w:rPr>
          <w:spacing w:val="-5"/>
        </w:rPr>
        <w:t>VČETNĚ </w:t>
      </w:r>
      <w:r>
        <w:rPr>
          <w:spacing w:val="-6"/>
        </w:rPr>
        <w:t>NÁKLADŮ </w:t>
      </w:r>
      <w:r>
        <w:rPr/>
        <w:t>NA </w:t>
      </w:r>
      <w:r>
        <w:rPr>
          <w:spacing w:val="-5"/>
        </w:rPr>
        <w:t>ZABEZPEČENÍ PROVOZU</w:t>
      </w:r>
    </w:p>
    <w:p>
      <w:pPr>
        <w:pStyle w:val="Heading2"/>
        <w:spacing w:line="275" w:lineRule="exact"/>
        <w:ind w:left="4209" w:right="3879"/>
        <w:jc w:val="center"/>
      </w:pPr>
      <w:r>
        <w:rPr/>
        <w:t>na rok </w:t>
      </w:r>
      <w:r>
        <w:rPr>
          <w:color w:val="FF0000"/>
        </w:rPr>
        <w:t>2017 </w:t>
      </w:r>
      <w:r>
        <w:rPr/>
        <w:t>a dále do odvolání</w:t>
      </w:r>
    </w:p>
    <w:p>
      <w:pPr>
        <w:pStyle w:val="BodyText"/>
        <w:spacing w:before="186"/>
        <w:ind w:left="1358" w:right="1021" w:firstLine="391"/>
        <w:jc w:val="both"/>
      </w:pPr>
      <w:r>
        <w:rPr>
          <w:spacing w:val="-5"/>
        </w:rPr>
        <w:t>Frekvence </w:t>
      </w:r>
      <w:r>
        <w:rPr>
          <w:spacing w:val="-4"/>
        </w:rPr>
        <w:t>výměn </w:t>
      </w:r>
      <w:r>
        <w:rPr>
          <w:spacing w:val="-6"/>
        </w:rPr>
        <w:t>spotřebního </w:t>
      </w:r>
      <w:r>
        <w:rPr>
          <w:spacing w:val="-5"/>
        </w:rPr>
        <w:t>materiálu, kontrola </w:t>
      </w:r>
      <w:r>
        <w:rPr>
          <w:spacing w:val="-6"/>
        </w:rPr>
        <w:t>provozních hodnot </w:t>
      </w:r>
      <w:r>
        <w:rPr/>
        <w:t>a </w:t>
      </w:r>
      <w:r>
        <w:rPr>
          <w:spacing w:val="-6"/>
        </w:rPr>
        <w:t>případná </w:t>
      </w:r>
      <w:r>
        <w:rPr>
          <w:spacing w:val="-5"/>
        </w:rPr>
        <w:t>sanitace </w:t>
      </w:r>
      <w:r>
        <w:rPr>
          <w:spacing w:val="-3"/>
        </w:rPr>
        <w:t>je </w:t>
      </w:r>
      <w:r>
        <w:rPr>
          <w:spacing w:val="-5"/>
        </w:rPr>
        <w:t>závislá </w:t>
      </w:r>
      <w:r>
        <w:rPr>
          <w:spacing w:val="-3"/>
        </w:rPr>
        <w:t>na </w:t>
      </w:r>
      <w:r>
        <w:rPr>
          <w:spacing w:val="-6"/>
        </w:rPr>
        <w:t>parametrech </w:t>
      </w:r>
      <w:r>
        <w:rPr>
          <w:spacing w:val="-5"/>
        </w:rPr>
        <w:t>zdroje vody, využití celkové kapacity, </w:t>
      </w:r>
      <w:r>
        <w:rPr>
          <w:spacing w:val="-4"/>
        </w:rPr>
        <w:t>ale </w:t>
      </w:r>
      <w:r>
        <w:rPr/>
        <w:t>i </w:t>
      </w:r>
      <w:r>
        <w:rPr>
          <w:spacing w:val="-3"/>
        </w:rPr>
        <w:t>na </w:t>
      </w:r>
      <w:r>
        <w:rPr>
          <w:spacing w:val="-6"/>
        </w:rPr>
        <w:t>závazných předpisech </w:t>
      </w:r>
      <w:r>
        <w:rPr/>
        <w:t>a </w:t>
      </w:r>
      <w:r>
        <w:rPr>
          <w:spacing w:val="-5"/>
        </w:rPr>
        <w:t>normách </w:t>
      </w:r>
      <w:r>
        <w:rPr>
          <w:spacing w:val="-6"/>
        </w:rPr>
        <w:t>platných </w:t>
      </w:r>
      <w:r>
        <w:rPr>
          <w:spacing w:val="-4"/>
        </w:rPr>
        <w:t>pro </w:t>
      </w:r>
      <w:r>
        <w:rPr>
          <w:spacing w:val="-5"/>
        </w:rPr>
        <w:t>danou </w:t>
      </w:r>
      <w:r>
        <w:rPr>
          <w:spacing w:val="-6"/>
        </w:rPr>
        <w:t>technologii. </w:t>
      </w:r>
      <w:r>
        <w:rPr>
          <w:spacing w:val="-5"/>
        </w:rPr>
        <w:t>Firma vždy aktualizuje termín další  revize podle skutečně </w:t>
      </w:r>
      <w:r>
        <w:rPr>
          <w:spacing w:val="-6"/>
        </w:rPr>
        <w:t>zjištěného </w:t>
      </w:r>
      <w:r>
        <w:rPr>
          <w:spacing w:val="-5"/>
        </w:rPr>
        <w:t>stavu. </w:t>
      </w:r>
      <w:r>
        <w:rPr>
          <w:spacing w:val="-6"/>
        </w:rPr>
        <w:t>Uživatelům pracujícím </w:t>
      </w:r>
      <w:r>
        <w:rPr>
          <w:spacing w:val="-5"/>
        </w:rPr>
        <w:t>podle </w:t>
      </w:r>
      <w:r>
        <w:rPr>
          <w:spacing w:val="-6"/>
        </w:rPr>
        <w:t>zvláštních předpisů </w:t>
      </w:r>
      <w:r>
        <w:rPr/>
        <w:t>( </w:t>
      </w:r>
      <w:r>
        <w:rPr>
          <w:spacing w:val="-4"/>
        </w:rPr>
        <w:t>ISO </w:t>
      </w:r>
      <w:r>
        <w:rPr/>
        <w:t>) </w:t>
      </w:r>
      <w:r>
        <w:rPr>
          <w:spacing w:val="-3"/>
        </w:rPr>
        <w:t>je na </w:t>
      </w:r>
      <w:r>
        <w:rPr>
          <w:spacing w:val="-5"/>
        </w:rPr>
        <w:t>přání </w:t>
      </w:r>
      <w:r>
        <w:rPr>
          <w:spacing w:val="-6"/>
        </w:rPr>
        <w:t>vystaven </w:t>
      </w:r>
      <w:r>
        <w:rPr>
          <w:spacing w:val="-5"/>
        </w:rPr>
        <w:t>zápis </w:t>
      </w:r>
      <w:r>
        <w:rPr/>
        <w:t>o </w:t>
      </w:r>
      <w:r>
        <w:rPr>
          <w:spacing w:val="-6"/>
        </w:rPr>
        <w:t>provedeném provozním </w:t>
      </w:r>
      <w:r>
        <w:rPr>
          <w:spacing w:val="-5"/>
        </w:rPr>
        <w:t>servisu. </w:t>
      </w:r>
      <w:r>
        <w:rPr>
          <w:spacing w:val="-6"/>
        </w:rPr>
        <w:t>Pravidelná </w:t>
      </w:r>
      <w:r>
        <w:rPr>
          <w:spacing w:val="-5"/>
        </w:rPr>
        <w:t>výměna </w:t>
      </w:r>
      <w:r>
        <w:rPr>
          <w:spacing w:val="-6"/>
        </w:rPr>
        <w:t>spotřebního </w:t>
      </w:r>
      <w:r>
        <w:rPr>
          <w:spacing w:val="-5"/>
        </w:rPr>
        <w:t>materiálu </w:t>
      </w:r>
      <w:r>
        <w:rPr/>
        <w:t>má </w:t>
      </w:r>
      <w:r>
        <w:rPr>
          <w:spacing w:val="-5"/>
        </w:rPr>
        <w:t>pevná </w:t>
      </w:r>
      <w:r>
        <w:rPr/>
        <w:t>a </w:t>
      </w:r>
      <w:r>
        <w:rPr>
          <w:spacing w:val="-5"/>
        </w:rPr>
        <w:t>standardní </w:t>
      </w:r>
      <w:r>
        <w:rPr>
          <w:spacing w:val="-6"/>
        </w:rPr>
        <w:t>pravidla. </w:t>
      </w:r>
      <w:r>
        <w:rPr>
          <w:spacing w:val="-5"/>
        </w:rPr>
        <w:t>Veškeré údaje </w:t>
      </w:r>
      <w:r>
        <w:rPr>
          <w:spacing w:val="-3"/>
        </w:rPr>
        <w:t>jsou </w:t>
      </w:r>
      <w:r>
        <w:rPr>
          <w:spacing w:val="-6"/>
        </w:rPr>
        <w:t>evidovány </w:t>
      </w:r>
      <w:r>
        <w:rPr/>
        <w:t>v </w:t>
      </w:r>
      <w:r>
        <w:rPr>
          <w:spacing w:val="-5"/>
        </w:rPr>
        <w:t>servisní </w:t>
      </w:r>
      <w:r>
        <w:rPr>
          <w:spacing w:val="-4"/>
        </w:rPr>
        <w:t>kartě </w:t>
      </w:r>
      <w:r>
        <w:rPr>
          <w:spacing w:val="-5"/>
        </w:rPr>
        <w:t>každého </w:t>
      </w:r>
      <w:r>
        <w:rPr>
          <w:spacing w:val="-6"/>
        </w:rPr>
        <w:t>zařízení </w:t>
      </w:r>
      <w:r>
        <w:rPr/>
        <w:t>a </w:t>
      </w:r>
      <w:r>
        <w:rPr>
          <w:spacing w:val="-5"/>
        </w:rPr>
        <w:t>ukládány ve firemní </w:t>
      </w:r>
      <w:r>
        <w:rPr>
          <w:spacing w:val="-6"/>
        </w:rPr>
        <w:t>databázi. Dodržováním pravidelné </w:t>
      </w:r>
      <w:r>
        <w:rPr>
          <w:spacing w:val="-5"/>
        </w:rPr>
        <w:t>péče </w:t>
      </w:r>
      <w:r>
        <w:rPr/>
        <w:t>se </w:t>
      </w:r>
      <w:r>
        <w:rPr>
          <w:spacing w:val="-5"/>
        </w:rPr>
        <w:t>zvyšuje </w:t>
      </w:r>
      <w:r>
        <w:rPr>
          <w:spacing w:val="-6"/>
        </w:rPr>
        <w:t>spolehlivost </w:t>
      </w:r>
      <w:r>
        <w:rPr/>
        <w:t>a</w:t>
      </w:r>
      <w:r>
        <w:rPr>
          <w:spacing w:val="-28"/>
        </w:rPr>
        <w:t> </w:t>
      </w:r>
      <w:r>
        <w:rPr>
          <w:spacing w:val="-5"/>
        </w:rPr>
        <w:t>životnost úpravny vody.</w:t>
      </w:r>
    </w:p>
    <w:p>
      <w:pPr>
        <w:pStyle w:val="BodyText"/>
        <w:spacing w:before="1"/>
        <w:ind w:left="1358" w:right="1025" w:firstLine="352"/>
        <w:jc w:val="both"/>
      </w:pPr>
      <w:r>
        <w:rPr>
          <w:spacing w:val="-5"/>
        </w:rPr>
        <w:t>Cestovné </w:t>
      </w:r>
      <w:r>
        <w:rPr/>
        <w:t>a </w:t>
      </w:r>
      <w:r>
        <w:rPr>
          <w:spacing w:val="-5"/>
        </w:rPr>
        <w:t>pracovní výkony </w:t>
      </w:r>
      <w:r>
        <w:rPr>
          <w:spacing w:val="-4"/>
        </w:rPr>
        <w:t>jsou </w:t>
      </w:r>
      <w:r>
        <w:rPr>
          <w:spacing w:val="-5"/>
        </w:rPr>
        <w:t>poměrně </w:t>
      </w:r>
      <w:r>
        <w:rPr>
          <w:spacing w:val="-6"/>
        </w:rPr>
        <w:t>rozděleny </w:t>
      </w:r>
      <w:r>
        <w:rPr>
          <w:spacing w:val="-4"/>
        </w:rPr>
        <w:t>mezi </w:t>
      </w:r>
      <w:r>
        <w:rPr>
          <w:spacing w:val="-6"/>
        </w:rPr>
        <w:t>uživatele </w:t>
      </w:r>
      <w:r>
        <w:rPr/>
        <w:t>v </w:t>
      </w:r>
      <w:r>
        <w:rPr>
          <w:spacing w:val="-6"/>
        </w:rPr>
        <w:t>regionu, </w:t>
      </w:r>
      <w:r>
        <w:rPr>
          <w:spacing w:val="-5"/>
        </w:rPr>
        <w:t>nebo </w:t>
      </w:r>
      <w:r>
        <w:rPr>
          <w:spacing w:val="-6"/>
        </w:rPr>
        <w:t>během </w:t>
      </w:r>
      <w:r>
        <w:rPr>
          <w:spacing w:val="-5"/>
        </w:rPr>
        <w:t>cesty </w:t>
      </w:r>
      <w:r>
        <w:rPr>
          <w:spacing w:val="-4"/>
        </w:rPr>
        <w:t>tak, aby </w:t>
      </w:r>
      <w:r>
        <w:rPr>
          <w:spacing w:val="-5"/>
        </w:rPr>
        <w:t>bylo </w:t>
      </w:r>
      <w:r>
        <w:rPr>
          <w:spacing w:val="-4"/>
        </w:rPr>
        <w:t>možné </w:t>
      </w:r>
      <w:r>
        <w:rPr>
          <w:spacing w:val="-6"/>
        </w:rPr>
        <w:t>zvládnout </w:t>
      </w:r>
      <w:r>
        <w:rPr>
          <w:spacing w:val="-5"/>
        </w:rPr>
        <w:t>okruh </w:t>
      </w:r>
      <w:r>
        <w:rPr/>
        <w:t>v </w:t>
      </w:r>
      <w:r>
        <w:rPr>
          <w:spacing w:val="-6"/>
        </w:rPr>
        <w:t>daném </w:t>
      </w:r>
      <w:r>
        <w:rPr>
          <w:spacing w:val="-5"/>
        </w:rPr>
        <w:t>čase. </w:t>
      </w:r>
      <w:r>
        <w:rPr>
          <w:spacing w:val="-4"/>
        </w:rPr>
        <w:t>Pro </w:t>
      </w:r>
      <w:r>
        <w:rPr>
          <w:spacing w:val="-5"/>
        </w:rPr>
        <w:t>výměnu </w:t>
      </w:r>
      <w:r>
        <w:rPr>
          <w:spacing w:val="-6"/>
        </w:rPr>
        <w:t>spotřebního </w:t>
      </w:r>
      <w:r>
        <w:rPr>
          <w:spacing w:val="-5"/>
        </w:rPr>
        <w:t>materiálu </w:t>
      </w:r>
      <w:r>
        <w:rPr>
          <w:spacing w:val="-3"/>
        </w:rPr>
        <w:t>na </w:t>
      </w:r>
      <w:r>
        <w:rPr>
          <w:spacing w:val="-6"/>
        </w:rPr>
        <w:t>zavolání, </w:t>
      </w:r>
      <w:r>
        <w:rPr>
          <w:spacing w:val="-5"/>
        </w:rPr>
        <w:t>mimo </w:t>
      </w:r>
      <w:r>
        <w:rPr>
          <w:spacing w:val="-6"/>
        </w:rPr>
        <w:t>dohodnutý </w:t>
      </w:r>
      <w:r>
        <w:rPr>
          <w:spacing w:val="-5"/>
        </w:rPr>
        <w:t>termín, nebo opravy platí </w:t>
      </w:r>
      <w:r>
        <w:rPr>
          <w:spacing w:val="-4"/>
        </w:rPr>
        <w:t>jiné </w:t>
      </w:r>
      <w:r>
        <w:rPr>
          <w:spacing w:val="-5"/>
        </w:rPr>
        <w:t>rozpočty </w:t>
      </w:r>
      <w:r>
        <w:rPr>
          <w:spacing w:val="-6"/>
        </w:rPr>
        <w:t>jízdného </w:t>
      </w:r>
      <w:r>
        <w:rPr/>
        <w:t>a </w:t>
      </w:r>
      <w:r>
        <w:rPr>
          <w:spacing w:val="-6"/>
        </w:rPr>
        <w:t>pracovního </w:t>
      </w:r>
      <w:r>
        <w:rPr>
          <w:spacing w:val="-5"/>
        </w:rPr>
        <w:t>času.</w:t>
      </w:r>
    </w:p>
    <w:p>
      <w:pPr>
        <w:pStyle w:val="BodyText"/>
        <w:spacing w:before="5"/>
      </w:pPr>
    </w:p>
    <w:tbl>
      <w:tblPr>
        <w:tblW w:w="0" w:type="auto"/>
        <w:jc w:val="left"/>
        <w:tblInd w:w="12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08"/>
        <w:gridCol w:w="682"/>
        <w:gridCol w:w="2881"/>
        <w:gridCol w:w="180"/>
        <w:gridCol w:w="351"/>
        <w:gridCol w:w="370"/>
        <w:gridCol w:w="720"/>
        <w:gridCol w:w="1080"/>
        <w:gridCol w:w="721"/>
        <w:gridCol w:w="1279"/>
      </w:tblGrid>
      <w:tr>
        <w:trPr>
          <w:trHeight w:val="331" w:hRule="exact"/>
        </w:trPr>
        <w:tc>
          <w:tcPr>
            <w:tcW w:w="1008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Uživatel</w:t>
            </w:r>
          </w:p>
        </w:tc>
        <w:tc>
          <w:tcPr>
            <w:tcW w:w="4093" w:type="dxa"/>
            <w:gridSpan w:val="4"/>
          </w:tcPr>
          <w:p>
            <w:pPr>
              <w:pStyle w:val="TableParagraph"/>
              <w:spacing w:line="31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Fyzikální ústav AV ČR, v.v.i.</w:t>
            </w:r>
          </w:p>
        </w:tc>
        <w:tc>
          <w:tcPr>
            <w:tcW w:w="370" w:type="dxa"/>
          </w:tcPr>
          <w:p>
            <w:pPr>
              <w:pStyle w:val="TableParagraph"/>
              <w:spacing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IČ</w:t>
            </w:r>
          </w:p>
        </w:tc>
        <w:tc>
          <w:tcPr>
            <w:tcW w:w="1800" w:type="dxa"/>
            <w:gridSpan w:val="2"/>
          </w:tcPr>
          <w:p>
            <w:pPr>
              <w:pStyle w:val="TableParagraph"/>
              <w:spacing w:line="31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68378271</w:t>
            </w:r>
          </w:p>
        </w:tc>
        <w:tc>
          <w:tcPr>
            <w:tcW w:w="721" w:type="dxa"/>
          </w:tcPr>
          <w:p>
            <w:pPr>
              <w:pStyle w:val="TableParagraph"/>
              <w:spacing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číslo</w:t>
            </w:r>
          </w:p>
        </w:tc>
        <w:tc>
          <w:tcPr>
            <w:tcW w:w="1279" w:type="dxa"/>
          </w:tcPr>
          <w:p>
            <w:pPr>
              <w:pStyle w:val="TableParagraph"/>
              <w:spacing w:line="31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1325</w:t>
            </w:r>
          </w:p>
        </w:tc>
      </w:tr>
      <w:tr>
        <w:trPr>
          <w:trHeight w:val="286" w:hRule="exact"/>
        </w:trPr>
        <w:tc>
          <w:tcPr>
            <w:tcW w:w="1690" w:type="dxa"/>
            <w:gridSpan w:val="2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Typ úpravny</w:t>
            </w:r>
          </w:p>
        </w:tc>
        <w:tc>
          <w:tcPr>
            <w:tcW w:w="3061" w:type="dxa"/>
            <w:gridSpan w:val="2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GORO MID 150</w:t>
            </w:r>
          </w:p>
        </w:tc>
        <w:tc>
          <w:tcPr>
            <w:tcW w:w="1440" w:type="dxa"/>
            <w:gridSpan w:val="3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Účel použití</w:t>
            </w:r>
          </w:p>
        </w:tc>
        <w:tc>
          <w:tcPr>
            <w:tcW w:w="3080" w:type="dxa"/>
            <w:gridSpan w:val="3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laboratoře</w:t>
            </w:r>
          </w:p>
        </w:tc>
      </w:tr>
      <w:tr>
        <w:trPr>
          <w:trHeight w:val="286" w:hRule="exact"/>
        </w:trPr>
        <w:tc>
          <w:tcPr>
            <w:tcW w:w="4570" w:type="dxa"/>
            <w:gridSpan w:val="3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Frekvence výměn </w:t>
            </w:r>
            <w:r>
              <w:rPr>
                <w:b/>
                <w:spacing w:val="-6"/>
                <w:sz w:val="24"/>
              </w:rPr>
              <w:t>spotřebního </w:t>
            </w:r>
            <w:r>
              <w:rPr>
                <w:b/>
                <w:spacing w:val="-5"/>
                <w:sz w:val="24"/>
              </w:rPr>
              <w:t>materiálu</w:t>
            </w:r>
          </w:p>
        </w:tc>
        <w:tc>
          <w:tcPr>
            <w:tcW w:w="4700" w:type="dxa"/>
            <w:gridSpan w:val="7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3 měsíce</w:t>
            </w:r>
          </w:p>
        </w:tc>
      </w:tr>
    </w:tbl>
    <w:p>
      <w:pPr>
        <w:pStyle w:val="BodyText"/>
        <w:spacing w:before="7"/>
        <w:rPr>
          <w:sz w:val="19"/>
        </w:rPr>
      </w:pPr>
    </w:p>
    <w:p>
      <w:pPr>
        <w:pStyle w:val="Heading2"/>
        <w:spacing w:after="4"/>
      </w:pPr>
      <w:r>
        <w:rPr/>
        <w:t>Spotřební materiál potřebný k pravidelné výměně ( tabulka 1 )</w:t>
      </w:r>
    </w:p>
    <w:tbl>
      <w:tblPr>
        <w:tblW w:w="0" w:type="auto"/>
        <w:jc w:val="left"/>
        <w:tblInd w:w="13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1"/>
        <w:gridCol w:w="4582"/>
        <w:gridCol w:w="900"/>
        <w:gridCol w:w="1260"/>
        <w:gridCol w:w="2072"/>
      </w:tblGrid>
      <w:tr>
        <w:trPr>
          <w:trHeight w:val="286" w:hRule="exact"/>
        </w:trPr>
        <w:tc>
          <w:tcPr>
            <w:tcW w:w="281" w:type="dxa"/>
          </w:tcPr>
          <w:p>
            <w:pPr/>
          </w:p>
        </w:tc>
        <w:tc>
          <w:tcPr>
            <w:tcW w:w="4582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SEZNAM SPOTŘEBNÍHO MATERIÁLU</w:t>
            </w:r>
          </w:p>
        </w:tc>
        <w:tc>
          <w:tcPr>
            <w:tcW w:w="900" w:type="dxa"/>
          </w:tcPr>
          <w:p>
            <w:pPr>
              <w:pStyle w:val="TableParagraph"/>
              <w:spacing w:line="225" w:lineRule="exact"/>
              <w:ind w:left="151"/>
              <w:rPr>
                <w:b/>
                <w:sz w:val="20"/>
              </w:rPr>
            </w:pPr>
            <w:r>
              <w:rPr>
                <w:b/>
                <w:sz w:val="20"/>
              </w:rPr>
              <w:t>ks / kp</w:t>
            </w:r>
          </w:p>
        </w:tc>
        <w:tc>
          <w:tcPr>
            <w:tcW w:w="1260" w:type="dxa"/>
          </w:tcPr>
          <w:p>
            <w:pPr>
              <w:pStyle w:val="TableParagraph"/>
              <w:spacing w:line="225" w:lineRule="exact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Cena / ks (l.)</w:t>
            </w:r>
          </w:p>
        </w:tc>
        <w:tc>
          <w:tcPr>
            <w:tcW w:w="2072" w:type="dxa"/>
          </w:tcPr>
          <w:p>
            <w:pPr>
              <w:pStyle w:val="TableParagraph"/>
              <w:spacing w:line="225" w:lineRule="exact"/>
              <w:ind w:left="127"/>
              <w:rPr>
                <w:b/>
                <w:sz w:val="20"/>
              </w:rPr>
            </w:pPr>
            <w:r>
              <w:rPr>
                <w:b/>
                <w:sz w:val="20"/>
              </w:rPr>
              <w:t>Celkem Kč bez DPH</w:t>
            </w:r>
          </w:p>
        </w:tc>
      </w:tr>
      <w:tr>
        <w:trPr>
          <w:trHeight w:val="286" w:hRule="exact"/>
        </w:trPr>
        <w:tc>
          <w:tcPr>
            <w:tcW w:w="281" w:type="dxa"/>
          </w:tcPr>
          <w:p>
            <w:pPr>
              <w:pStyle w:val="TableParagraph"/>
              <w:spacing w:line="274" w:lineRule="exact"/>
              <w:ind w:lef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4582" w:type="dxa"/>
          </w:tcPr>
          <w:p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Mechanická filtrační vložka BIG BLUE</w:t>
            </w:r>
          </w:p>
        </w:tc>
        <w:tc>
          <w:tcPr>
            <w:tcW w:w="900" w:type="dxa"/>
          </w:tcPr>
          <w:p>
            <w:pPr>
              <w:pStyle w:val="TableParagraph"/>
              <w:spacing w:line="274" w:lineRule="exact"/>
              <w:ind w:left="190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1</w:t>
            </w:r>
          </w:p>
        </w:tc>
        <w:tc>
          <w:tcPr>
            <w:tcW w:w="1260" w:type="dxa"/>
          </w:tcPr>
          <w:p>
            <w:pPr>
              <w:pStyle w:val="TableParagraph"/>
              <w:spacing w:line="274" w:lineRule="exact"/>
              <w:ind w:left="436"/>
              <w:rPr>
                <w:b/>
                <w:sz w:val="24"/>
              </w:rPr>
            </w:pPr>
            <w:r>
              <w:rPr>
                <w:b/>
                <w:sz w:val="24"/>
              </w:rPr>
              <w:t>700-</w:t>
            </w:r>
          </w:p>
        </w:tc>
        <w:tc>
          <w:tcPr>
            <w:tcW w:w="2072" w:type="dxa"/>
          </w:tcPr>
          <w:p>
            <w:pPr>
              <w:pStyle w:val="TableParagraph"/>
              <w:spacing w:line="274" w:lineRule="exact"/>
              <w:ind w:left="436"/>
              <w:rPr>
                <w:b/>
                <w:sz w:val="24"/>
              </w:rPr>
            </w:pPr>
            <w:r>
              <w:rPr>
                <w:b/>
                <w:sz w:val="24"/>
              </w:rPr>
              <w:t>700.-</w:t>
            </w:r>
          </w:p>
        </w:tc>
      </w:tr>
      <w:tr>
        <w:trPr>
          <w:trHeight w:val="288" w:hRule="exact"/>
        </w:trPr>
        <w:tc>
          <w:tcPr>
            <w:tcW w:w="281" w:type="dxa"/>
          </w:tcPr>
          <w:p>
            <w:pPr>
              <w:pStyle w:val="TableParagraph"/>
              <w:spacing w:line="274" w:lineRule="exact"/>
              <w:ind w:lef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4582" w:type="dxa"/>
          </w:tcPr>
          <w:p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Aktivní uhlí blok BIG BLUE</w:t>
            </w:r>
          </w:p>
        </w:tc>
        <w:tc>
          <w:tcPr>
            <w:tcW w:w="900" w:type="dxa"/>
          </w:tcPr>
          <w:p>
            <w:pPr>
              <w:pStyle w:val="TableParagraph"/>
              <w:spacing w:line="274" w:lineRule="exact"/>
              <w:ind w:left="190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1</w:t>
            </w:r>
          </w:p>
        </w:tc>
        <w:tc>
          <w:tcPr>
            <w:tcW w:w="1260" w:type="dxa"/>
          </w:tcPr>
          <w:p>
            <w:pPr>
              <w:pStyle w:val="TableParagraph"/>
              <w:spacing w:line="274" w:lineRule="exact"/>
              <w:ind w:left="251"/>
              <w:rPr>
                <w:b/>
                <w:sz w:val="24"/>
              </w:rPr>
            </w:pPr>
            <w:r>
              <w:rPr>
                <w:b/>
                <w:sz w:val="24"/>
              </w:rPr>
              <w:t>1.750,-</w:t>
            </w:r>
          </w:p>
        </w:tc>
        <w:tc>
          <w:tcPr>
            <w:tcW w:w="2072" w:type="dxa"/>
          </w:tcPr>
          <w:p>
            <w:pPr>
              <w:pStyle w:val="TableParagraph"/>
              <w:spacing w:line="274" w:lineRule="exact"/>
              <w:ind w:left="311"/>
              <w:rPr>
                <w:b/>
                <w:sz w:val="24"/>
              </w:rPr>
            </w:pPr>
            <w:r>
              <w:rPr>
                <w:b/>
                <w:sz w:val="24"/>
              </w:rPr>
              <w:t>1.750,-</w:t>
            </w:r>
          </w:p>
        </w:tc>
      </w:tr>
      <w:tr>
        <w:trPr>
          <w:trHeight w:val="286" w:hRule="exact"/>
        </w:trPr>
        <w:tc>
          <w:tcPr>
            <w:tcW w:w="281" w:type="dxa"/>
          </w:tcPr>
          <w:p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458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Mikrofiltr 20“ 1um (jednou ročně)</w:t>
            </w:r>
          </w:p>
        </w:tc>
        <w:tc>
          <w:tcPr>
            <w:tcW w:w="900" w:type="dxa"/>
          </w:tcPr>
          <w:p>
            <w:pPr>
              <w:pStyle w:val="TableParagraph"/>
              <w:ind w:left="190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1</w:t>
            </w:r>
          </w:p>
        </w:tc>
        <w:tc>
          <w:tcPr>
            <w:tcW w:w="1260" w:type="dxa"/>
          </w:tcPr>
          <w:p>
            <w:pPr>
              <w:pStyle w:val="TableParagraph"/>
              <w:ind w:left="251"/>
              <w:rPr>
                <w:b/>
                <w:sz w:val="24"/>
              </w:rPr>
            </w:pPr>
            <w:r>
              <w:rPr>
                <w:b/>
                <w:sz w:val="24"/>
              </w:rPr>
              <w:t>6.300,-</w:t>
            </w:r>
          </w:p>
        </w:tc>
        <w:tc>
          <w:tcPr>
            <w:tcW w:w="2072" w:type="dxa"/>
          </w:tcPr>
          <w:p>
            <w:pPr>
              <w:pStyle w:val="TableParagraph"/>
              <w:ind w:left="311"/>
              <w:rPr>
                <w:b/>
                <w:sz w:val="24"/>
              </w:rPr>
            </w:pPr>
            <w:r>
              <w:rPr>
                <w:b/>
                <w:sz w:val="24"/>
              </w:rPr>
              <w:t>6.300,-</w:t>
            </w:r>
          </w:p>
        </w:tc>
      </w:tr>
      <w:tr>
        <w:trPr>
          <w:trHeight w:val="286" w:hRule="exact"/>
        </w:trPr>
        <w:tc>
          <w:tcPr>
            <w:tcW w:w="281" w:type="dxa"/>
          </w:tcPr>
          <w:p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458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Mikrofiltr 20“ 0,2 um (jednou ročně)</w:t>
            </w:r>
          </w:p>
        </w:tc>
        <w:tc>
          <w:tcPr>
            <w:tcW w:w="900" w:type="dxa"/>
          </w:tcPr>
          <w:p>
            <w:pPr>
              <w:pStyle w:val="TableParagraph"/>
              <w:ind w:left="190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1</w:t>
            </w:r>
          </w:p>
        </w:tc>
        <w:tc>
          <w:tcPr>
            <w:tcW w:w="1260" w:type="dxa"/>
          </w:tcPr>
          <w:p>
            <w:pPr>
              <w:pStyle w:val="TableParagraph"/>
              <w:ind w:left="251"/>
              <w:rPr>
                <w:b/>
                <w:sz w:val="24"/>
              </w:rPr>
            </w:pPr>
            <w:r>
              <w:rPr>
                <w:b/>
                <w:sz w:val="24"/>
              </w:rPr>
              <w:t>7.500,-</w:t>
            </w:r>
          </w:p>
        </w:tc>
        <w:tc>
          <w:tcPr>
            <w:tcW w:w="2072" w:type="dxa"/>
          </w:tcPr>
          <w:p>
            <w:pPr>
              <w:pStyle w:val="TableParagraph"/>
              <w:ind w:left="311"/>
              <w:rPr>
                <w:b/>
                <w:sz w:val="24"/>
              </w:rPr>
            </w:pPr>
            <w:r>
              <w:rPr>
                <w:b/>
                <w:sz w:val="24"/>
              </w:rPr>
              <w:t>7.500,-</w:t>
            </w:r>
          </w:p>
        </w:tc>
      </w:tr>
      <w:tr>
        <w:trPr>
          <w:trHeight w:val="286" w:hRule="exact"/>
        </w:trPr>
        <w:tc>
          <w:tcPr>
            <w:tcW w:w="281" w:type="dxa"/>
          </w:tcPr>
          <w:p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  <w:tc>
          <w:tcPr>
            <w:tcW w:w="458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UV zářič 55 W (jednou ročně)</w:t>
            </w:r>
          </w:p>
        </w:tc>
        <w:tc>
          <w:tcPr>
            <w:tcW w:w="900" w:type="dxa"/>
          </w:tcPr>
          <w:p>
            <w:pPr>
              <w:pStyle w:val="TableParagraph"/>
              <w:ind w:left="190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1</w:t>
            </w:r>
          </w:p>
        </w:tc>
        <w:tc>
          <w:tcPr>
            <w:tcW w:w="1260" w:type="dxa"/>
          </w:tcPr>
          <w:p>
            <w:pPr>
              <w:pStyle w:val="TableParagraph"/>
              <w:ind w:left="251"/>
              <w:rPr>
                <w:b/>
                <w:sz w:val="24"/>
              </w:rPr>
            </w:pPr>
            <w:r>
              <w:rPr>
                <w:b/>
                <w:sz w:val="24"/>
              </w:rPr>
              <w:t>4.900,-</w:t>
            </w:r>
          </w:p>
        </w:tc>
        <w:tc>
          <w:tcPr>
            <w:tcW w:w="2072" w:type="dxa"/>
          </w:tcPr>
          <w:p>
            <w:pPr>
              <w:pStyle w:val="TableParagraph"/>
              <w:ind w:left="311"/>
              <w:rPr>
                <w:b/>
                <w:sz w:val="24"/>
              </w:rPr>
            </w:pPr>
            <w:r>
              <w:rPr>
                <w:b/>
                <w:sz w:val="24"/>
              </w:rPr>
              <w:t>4.900,-</w:t>
            </w:r>
          </w:p>
        </w:tc>
      </w:tr>
      <w:tr>
        <w:trPr>
          <w:trHeight w:val="286" w:hRule="exact"/>
        </w:trPr>
        <w:tc>
          <w:tcPr>
            <w:tcW w:w="281" w:type="dxa"/>
          </w:tcPr>
          <w:p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6</w:t>
            </w:r>
          </w:p>
        </w:tc>
        <w:tc>
          <w:tcPr>
            <w:tcW w:w="458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Náplň </w:t>
            </w:r>
            <w:r>
              <w:rPr>
                <w:spacing w:val="-6"/>
                <w:sz w:val="24"/>
              </w:rPr>
              <w:t>iontoměniče </w:t>
            </w:r>
            <w:r>
              <w:rPr>
                <w:sz w:val="24"/>
              </w:rPr>
              <w:t>v </w:t>
            </w:r>
            <w:r>
              <w:rPr>
                <w:spacing w:val="-5"/>
                <w:sz w:val="24"/>
              </w:rPr>
              <w:t>litrech (cirkul. smyčka)</w:t>
            </w:r>
          </w:p>
        </w:tc>
        <w:tc>
          <w:tcPr>
            <w:tcW w:w="900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50</w:t>
            </w:r>
          </w:p>
        </w:tc>
        <w:tc>
          <w:tcPr>
            <w:tcW w:w="1260" w:type="dxa"/>
          </w:tcPr>
          <w:p>
            <w:pPr>
              <w:pStyle w:val="TableParagraph"/>
              <w:ind w:left="559"/>
              <w:rPr>
                <w:b/>
                <w:sz w:val="24"/>
              </w:rPr>
            </w:pPr>
            <w:r>
              <w:rPr>
                <w:b/>
                <w:sz w:val="24"/>
              </w:rPr>
              <w:t>70,-</w:t>
            </w:r>
          </w:p>
        </w:tc>
        <w:tc>
          <w:tcPr>
            <w:tcW w:w="2072" w:type="dxa"/>
          </w:tcPr>
          <w:p>
            <w:pPr>
              <w:pStyle w:val="TableParagraph"/>
              <w:ind w:left="311"/>
              <w:rPr>
                <w:b/>
                <w:sz w:val="24"/>
              </w:rPr>
            </w:pPr>
            <w:r>
              <w:rPr>
                <w:b/>
                <w:sz w:val="24"/>
              </w:rPr>
              <w:t>3.500,-</w:t>
            </w:r>
          </w:p>
        </w:tc>
      </w:tr>
      <w:tr>
        <w:trPr>
          <w:trHeight w:val="286" w:hRule="exact"/>
        </w:trPr>
        <w:tc>
          <w:tcPr>
            <w:tcW w:w="281" w:type="dxa"/>
          </w:tcPr>
          <w:p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7</w:t>
            </w:r>
          </w:p>
        </w:tc>
        <w:tc>
          <w:tcPr>
            <w:tcW w:w="458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Sanitační komplet (nádrž + smyčka)</w:t>
            </w:r>
          </w:p>
        </w:tc>
        <w:tc>
          <w:tcPr>
            <w:tcW w:w="900" w:type="dxa"/>
          </w:tcPr>
          <w:p>
            <w:pPr>
              <w:pStyle w:val="TableParagraph"/>
              <w:ind w:left="190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1</w:t>
            </w:r>
          </w:p>
        </w:tc>
        <w:tc>
          <w:tcPr>
            <w:tcW w:w="1260" w:type="dxa"/>
          </w:tcPr>
          <w:p>
            <w:pPr>
              <w:pStyle w:val="TableParagraph"/>
              <w:ind w:left="251"/>
              <w:rPr>
                <w:b/>
                <w:sz w:val="24"/>
              </w:rPr>
            </w:pPr>
            <w:r>
              <w:rPr>
                <w:b/>
                <w:sz w:val="24"/>
              </w:rPr>
              <w:t>3.950,-</w:t>
            </w:r>
          </w:p>
        </w:tc>
        <w:tc>
          <w:tcPr>
            <w:tcW w:w="2072" w:type="dxa"/>
          </w:tcPr>
          <w:p>
            <w:pPr>
              <w:pStyle w:val="TableParagraph"/>
              <w:ind w:left="311"/>
              <w:rPr>
                <w:b/>
                <w:sz w:val="24"/>
              </w:rPr>
            </w:pPr>
            <w:r>
              <w:rPr>
                <w:b/>
                <w:sz w:val="24"/>
              </w:rPr>
              <w:t>3.950,-</w:t>
            </w:r>
          </w:p>
        </w:tc>
      </w:tr>
      <w:tr>
        <w:trPr>
          <w:trHeight w:val="564" w:hRule="exact"/>
        </w:trPr>
        <w:tc>
          <w:tcPr>
            <w:tcW w:w="281" w:type="dxa"/>
          </w:tcPr>
          <w:p>
            <w:pPr>
              <w:pStyle w:val="TableParagraph"/>
              <w:spacing w:line="274" w:lineRule="exact"/>
              <w:ind w:lef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8</w:t>
            </w:r>
          </w:p>
        </w:tc>
        <w:tc>
          <w:tcPr>
            <w:tcW w:w="4582" w:type="dxa"/>
          </w:tcPr>
          <w:p>
            <w:pPr>
              <w:pStyle w:val="TableParagraph"/>
              <w:spacing w:line="240" w:lineRule="auto"/>
              <w:ind w:right="80"/>
              <w:rPr>
                <w:sz w:val="24"/>
              </w:rPr>
            </w:pPr>
            <w:r>
              <w:rPr>
                <w:spacing w:val="-5"/>
                <w:sz w:val="24"/>
              </w:rPr>
              <w:t>Sanitační </w:t>
            </w:r>
            <w:r>
              <w:rPr>
                <w:sz w:val="24"/>
              </w:rPr>
              <w:t>a </w:t>
            </w:r>
            <w:r>
              <w:rPr>
                <w:spacing w:val="-5"/>
                <w:sz w:val="24"/>
              </w:rPr>
              <w:t>regenerační komplet EDI jednou ročně</w:t>
            </w:r>
          </w:p>
        </w:tc>
        <w:tc>
          <w:tcPr>
            <w:tcW w:w="900" w:type="dxa"/>
          </w:tcPr>
          <w:p>
            <w:pPr>
              <w:pStyle w:val="TableParagraph"/>
              <w:spacing w:line="274" w:lineRule="exact"/>
              <w:ind w:left="190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1</w:t>
            </w:r>
          </w:p>
        </w:tc>
        <w:tc>
          <w:tcPr>
            <w:tcW w:w="1260" w:type="dxa"/>
          </w:tcPr>
          <w:p>
            <w:pPr>
              <w:pStyle w:val="TableParagraph"/>
              <w:spacing w:line="274" w:lineRule="exact"/>
              <w:ind w:left="251"/>
              <w:rPr>
                <w:b/>
                <w:sz w:val="24"/>
              </w:rPr>
            </w:pPr>
            <w:r>
              <w:rPr>
                <w:b/>
                <w:sz w:val="24"/>
              </w:rPr>
              <w:t>4.550,-</w:t>
            </w:r>
          </w:p>
        </w:tc>
        <w:tc>
          <w:tcPr>
            <w:tcW w:w="2072" w:type="dxa"/>
          </w:tcPr>
          <w:p>
            <w:pPr>
              <w:pStyle w:val="TableParagraph"/>
              <w:spacing w:line="274" w:lineRule="exact"/>
              <w:ind w:left="311"/>
              <w:rPr>
                <w:b/>
                <w:sz w:val="24"/>
              </w:rPr>
            </w:pPr>
            <w:r>
              <w:rPr>
                <w:b/>
                <w:sz w:val="24"/>
              </w:rPr>
              <w:t>4.550,-</w:t>
            </w:r>
          </w:p>
        </w:tc>
      </w:tr>
      <w:tr>
        <w:trPr>
          <w:trHeight w:val="286" w:hRule="exact"/>
        </w:trPr>
        <w:tc>
          <w:tcPr>
            <w:tcW w:w="281" w:type="dxa"/>
          </w:tcPr>
          <w:p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9</w:t>
            </w:r>
          </w:p>
        </w:tc>
        <w:tc>
          <w:tcPr>
            <w:tcW w:w="458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Tabletová sůl v kg</w:t>
            </w:r>
          </w:p>
        </w:tc>
        <w:tc>
          <w:tcPr>
            <w:tcW w:w="900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75</w:t>
            </w:r>
          </w:p>
        </w:tc>
        <w:tc>
          <w:tcPr>
            <w:tcW w:w="1260" w:type="dxa"/>
          </w:tcPr>
          <w:p>
            <w:pPr>
              <w:pStyle w:val="TableParagraph"/>
              <w:ind w:left="559"/>
              <w:rPr>
                <w:b/>
                <w:sz w:val="24"/>
              </w:rPr>
            </w:pPr>
            <w:r>
              <w:rPr>
                <w:b/>
                <w:sz w:val="24"/>
              </w:rPr>
              <w:t>10,-</w:t>
            </w:r>
          </w:p>
        </w:tc>
        <w:tc>
          <w:tcPr>
            <w:tcW w:w="2072" w:type="dxa"/>
          </w:tcPr>
          <w:p>
            <w:pPr>
              <w:pStyle w:val="TableParagraph"/>
              <w:ind w:left="497"/>
              <w:rPr>
                <w:b/>
                <w:sz w:val="24"/>
              </w:rPr>
            </w:pPr>
            <w:r>
              <w:rPr>
                <w:b/>
                <w:sz w:val="24"/>
              </w:rPr>
              <w:t>750,-</w:t>
            </w:r>
          </w:p>
        </w:tc>
      </w:tr>
    </w:tbl>
    <w:p>
      <w:pPr>
        <w:pStyle w:val="BodyText"/>
        <w:rPr>
          <w:b/>
          <w:sz w:val="26"/>
        </w:rPr>
      </w:pPr>
    </w:p>
    <w:p>
      <w:pPr>
        <w:spacing w:before="157" w:after="4"/>
        <w:ind w:left="1358" w:right="0" w:firstLine="0"/>
        <w:jc w:val="left"/>
        <w:rPr>
          <w:b/>
          <w:sz w:val="24"/>
        </w:rPr>
      </w:pPr>
      <w:r>
        <w:rPr>
          <w:b/>
          <w:sz w:val="24"/>
        </w:rPr>
        <w:t>Pracovní výkony a cestovné ( tabulka 2 )</w:t>
      </w:r>
    </w:p>
    <w:tbl>
      <w:tblPr>
        <w:tblW w:w="0" w:type="auto"/>
        <w:jc w:val="left"/>
        <w:tblInd w:w="12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58"/>
        <w:gridCol w:w="708"/>
        <w:gridCol w:w="1700"/>
        <w:gridCol w:w="888"/>
        <w:gridCol w:w="2055"/>
        <w:gridCol w:w="1123"/>
      </w:tblGrid>
      <w:tr>
        <w:trPr>
          <w:trHeight w:val="286" w:hRule="exact"/>
        </w:trPr>
        <w:tc>
          <w:tcPr>
            <w:tcW w:w="275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Smluvní vzdálenost v km</w:t>
            </w:r>
          </w:p>
        </w:tc>
        <w:tc>
          <w:tcPr>
            <w:tcW w:w="708" w:type="dxa"/>
          </w:tcPr>
          <w:p>
            <w:pPr>
              <w:pStyle w:val="TableParagraph"/>
              <w:ind w:left="0" w:right="25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50</w:t>
            </w:r>
          </w:p>
        </w:tc>
        <w:tc>
          <w:tcPr>
            <w:tcW w:w="1700" w:type="dxa"/>
          </w:tcPr>
          <w:p>
            <w:pPr>
              <w:pStyle w:val="TableParagraph"/>
              <w:ind w:left="16" w:right="148"/>
              <w:jc w:val="center"/>
              <w:rPr>
                <w:sz w:val="24"/>
              </w:rPr>
            </w:pPr>
            <w:r>
              <w:rPr>
                <w:sz w:val="24"/>
              </w:rPr>
              <w:t>Cena za 1 km</w:t>
            </w:r>
          </w:p>
        </w:tc>
        <w:tc>
          <w:tcPr>
            <w:tcW w:w="888" w:type="dxa"/>
          </w:tcPr>
          <w:p>
            <w:pPr>
              <w:pStyle w:val="TableParagraph"/>
              <w:ind w:left="0" w:right="28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10.-</w:t>
            </w:r>
          </w:p>
        </w:tc>
        <w:tc>
          <w:tcPr>
            <w:tcW w:w="205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Celkem bez DPH</w:t>
            </w:r>
          </w:p>
        </w:tc>
        <w:tc>
          <w:tcPr>
            <w:tcW w:w="1123" w:type="dxa"/>
          </w:tcPr>
          <w:p>
            <w:pPr>
              <w:pStyle w:val="TableParagraph"/>
              <w:ind w:left="0" w:right="20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500,-</w:t>
            </w:r>
          </w:p>
        </w:tc>
      </w:tr>
      <w:tr>
        <w:trPr>
          <w:trHeight w:val="286" w:hRule="exact"/>
        </w:trPr>
        <w:tc>
          <w:tcPr>
            <w:tcW w:w="275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Pracovní výkon v hod.</w:t>
            </w:r>
          </w:p>
        </w:tc>
        <w:tc>
          <w:tcPr>
            <w:tcW w:w="708" w:type="dxa"/>
          </w:tcPr>
          <w:p>
            <w:pPr>
              <w:pStyle w:val="TableParagraph"/>
              <w:ind w:left="0" w:right="250"/>
              <w:jc w:val="righ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2</w:t>
            </w:r>
          </w:p>
        </w:tc>
        <w:tc>
          <w:tcPr>
            <w:tcW w:w="1700" w:type="dxa"/>
          </w:tcPr>
          <w:p>
            <w:pPr>
              <w:pStyle w:val="TableParagraph"/>
              <w:ind w:left="16" w:right="72"/>
              <w:jc w:val="center"/>
              <w:rPr>
                <w:sz w:val="24"/>
              </w:rPr>
            </w:pPr>
            <w:r>
              <w:rPr>
                <w:sz w:val="24"/>
              </w:rPr>
              <w:t>Cena za 1 hod</w:t>
            </w:r>
          </w:p>
        </w:tc>
        <w:tc>
          <w:tcPr>
            <w:tcW w:w="888" w:type="dxa"/>
          </w:tcPr>
          <w:p>
            <w:pPr>
              <w:pStyle w:val="TableParagraph"/>
              <w:ind w:left="0" w:right="28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400.-</w:t>
            </w:r>
          </w:p>
        </w:tc>
        <w:tc>
          <w:tcPr>
            <w:tcW w:w="205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Celkem bez DPH</w:t>
            </w:r>
          </w:p>
        </w:tc>
        <w:tc>
          <w:tcPr>
            <w:tcW w:w="1123" w:type="dxa"/>
          </w:tcPr>
          <w:p>
            <w:pPr>
              <w:pStyle w:val="TableParagraph"/>
              <w:ind w:left="0" w:right="20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800.-</w:t>
            </w:r>
          </w:p>
        </w:tc>
      </w:tr>
      <w:tr>
        <w:trPr>
          <w:trHeight w:val="838" w:hRule="exact"/>
        </w:trPr>
        <w:tc>
          <w:tcPr>
            <w:tcW w:w="2758" w:type="dxa"/>
          </w:tcPr>
          <w:p>
            <w:pPr>
              <w:pStyle w:val="TableParagraph"/>
              <w:spacing w:line="240" w:lineRule="auto"/>
              <w:ind w:right="56"/>
              <w:jc w:val="both"/>
              <w:rPr>
                <w:sz w:val="24"/>
              </w:rPr>
            </w:pPr>
            <w:r>
              <w:rPr>
                <w:sz w:val="24"/>
              </w:rPr>
              <w:t>Pracovní výkon v hod. sanitace a regenerace EDI 2 technici po</w:t>
            </w:r>
          </w:p>
        </w:tc>
        <w:tc>
          <w:tcPr>
            <w:tcW w:w="708" w:type="dxa"/>
          </w:tcPr>
          <w:p>
            <w:pPr>
              <w:pStyle w:val="TableParagraph"/>
              <w:ind w:left="0" w:right="250"/>
              <w:jc w:val="righ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8</w:t>
            </w:r>
          </w:p>
        </w:tc>
        <w:tc>
          <w:tcPr>
            <w:tcW w:w="1700" w:type="dxa"/>
          </w:tcPr>
          <w:p>
            <w:pPr>
              <w:pStyle w:val="TableParagraph"/>
              <w:ind w:left="16" w:right="72"/>
              <w:jc w:val="center"/>
              <w:rPr>
                <w:sz w:val="24"/>
              </w:rPr>
            </w:pPr>
            <w:r>
              <w:rPr>
                <w:sz w:val="24"/>
              </w:rPr>
              <w:t>Cena za 1 hod</w:t>
            </w:r>
          </w:p>
        </w:tc>
        <w:tc>
          <w:tcPr>
            <w:tcW w:w="888" w:type="dxa"/>
          </w:tcPr>
          <w:p>
            <w:pPr>
              <w:pStyle w:val="TableParagraph"/>
              <w:ind w:left="0" w:right="28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400,-</w:t>
            </w:r>
          </w:p>
        </w:tc>
        <w:tc>
          <w:tcPr>
            <w:tcW w:w="205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Celkem bez DPH</w:t>
            </w:r>
          </w:p>
        </w:tc>
        <w:tc>
          <w:tcPr>
            <w:tcW w:w="1123" w:type="dxa"/>
          </w:tcPr>
          <w:p>
            <w:pPr>
              <w:pStyle w:val="TableParagraph"/>
              <w:ind w:left="0" w:right="20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6.400,-</w:t>
            </w:r>
          </w:p>
        </w:tc>
      </w:tr>
      <w:tr>
        <w:trPr>
          <w:trHeight w:val="286" w:hRule="exact"/>
        </w:trPr>
        <w:tc>
          <w:tcPr>
            <w:tcW w:w="275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Čas strávený jízdou</w:t>
            </w:r>
          </w:p>
        </w:tc>
        <w:tc>
          <w:tcPr>
            <w:tcW w:w="708" w:type="dxa"/>
          </w:tcPr>
          <w:p>
            <w:pPr>
              <w:pStyle w:val="TableParagraph"/>
              <w:ind w:left="0" w:right="250"/>
              <w:jc w:val="righ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1</w:t>
            </w:r>
          </w:p>
        </w:tc>
        <w:tc>
          <w:tcPr>
            <w:tcW w:w="1700" w:type="dxa"/>
          </w:tcPr>
          <w:p>
            <w:pPr>
              <w:pStyle w:val="TableParagraph"/>
              <w:ind w:left="16" w:right="72"/>
              <w:jc w:val="center"/>
              <w:rPr>
                <w:sz w:val="24"/>
              </w:rPr>
            </w:pPr>
            <w:r>
              <w:rPr>
                <w:sz w:val="24"/>
              </w:rPr>
              <w:t>Cena za 1 hod</w:t>
            </w:r>
          </w:p>
        </w:tc>
        <w:tc>
          <w:tcPr>
            <w:tcW w:w="888" w:type="dxa"/>
          </w:tcPr>
          <w:p>
            <w:pPr>
              <w:pStyle w:val="TableParagraph"/>
              <w:ind w:left="0" w:right="28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200.-</w:t>
            </w:r>
          </w:p>
        </w:tc>
        <w:tc>
          <w:tcPr>
            <w:tcW w:w="205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Celkem bez DPH</w:t>
            </w:r>
          </w:p>
        </w:tc>
        <w:tc>
          <w:tcPr>
            <w:tcW w:w="1123" w:type="dxa"/>
          </w:tcPr>
          <w:p>
            <w:pPr>
              <w:pStyle w:val="TableParagraph"/>
              <w:ind w:left="0" w:right="20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200,-</w:t>
            </w:r>
          </w:p>
        </w:tc>
      </w:tr>
      <w:tr>
        <w:trPr>
          <w:trHeight w:val="286" w:hRule="exact"/>
        </w:trPr>
        <w:tc>
          <w:tcPr>
            <w:tcW w:w="5166" w:type="dxa"/>
            <w:gridSpan w:val="3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Celková cena jednoho provozního servisu</w:t>
            </w:r>
          </w:p>
        </w:tc>
        <w:tc>
          <w:tcPr>
            <w:tcW w:w="4066" w:type="dxa"/>
            <w:gridSpan w:val="3"/>
          </w:tcPr>
          <w:p>
            <w:pPr>
              <w:pStyle w:val="TableParagraph"/>
              <w:ind w:left="189"/>
              <w:rPr>
                <w:b/>
                <w:sz w:val="24"/>
              </w:rPr>
            </w:pPr>
            <w:r>
              <w:rPr>
                <w:b/>
                <w:sz w:val="24"/>
              </w:rPr>
              <w:t>4.700,- Kč + 21% DPH</w:t>
            </w:r>
          </w:p>
        </w:tc>
      </w:tr>
      <w:tr>
        <w:trPr>
          <w:trHeight w:val="562" w:hRule="exact"/>
        </w:trPr>
        <w:tc>
          <w:tcPr>
            <w:tcW w:w="5166" w:type="dxa"/>
            <w:gridSpan w:val="3"/>
          </w:tcPr>
          <w:p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5"/>
                <w:sz w:val="24"/>
              </w:rPr>
              <w:t>Celková </w:t>
            </w:r>
            <w:r>
              <w:rPr>
                <w:spacing w:val="-4"/>
                <w:sz w:val="24"/>
              </w:rPr>
              <w:t>cena</w:t>
            </w:r>
            <w:r>
              <w:rPr>
                <w:spacing w:val="58"/>
                <w:sz w:val="24"/>
              </w:rPr>
              <w:t> </w:t>
            </w:r>
            <w:r>
              <w:rPr>
                <w:spacing w:val="-5"/>
                <w:sz w:val="24"/>
              </w:rPr>
              <w:t>servisu </w:t>
            </w:r>
            <w:r>
              <w:rPr>
                <w:sz w:val="24"/>
              </w:rPr>
              <w:t>s </w:t>
            </w:r>
            <w:r>
              <w:rPr>
                <w:spacing w:val="-3"/>
                <w:sz w:val="24"/>
              </w:rPr>
              <w:t>UV </w:t>
            </w:r>
            <w:r>
              <w:rPr>
                <w:sz w:val="24"/>
              </w:rPr>
              <w:t>+ </w:t>
            </w:r>
            <w:r>
              <w:rPr>
                <w:spacing w:val="-5"/>
                <w:sz w:val="24"/>
              </w:rPr>
              <w:t>mikrofiltrů </w:t>
            </w:r>
            <w:r>
              <w:rPr>
                <w:sz w:val="24"/>
              </w:rPr>
              <w:t>+ </w:t>
            </w:r>
            <w:r>
              <w:rPr>
                <w:spacing w:val="-5"/>
                <w:sz w:val="24"/>
              </w:rPr>
              <w:t>sanitace</w:t>
            </w:r>
          </w:p>
        </w:tc>
        <w:tc>
          <w:tcPr>
            <w:tcW w:w="4066" w:type="dxa"/>
            <w:gridSpan w:val="3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41.000,- Kč + 21% DPH</w:t>
            </w:r>
          </w:p>
        </w:tc>
      </w:tr>
      <w:tr>
        <w:trPr>
          <w:trHeight w:val="288" w:hRule="exact"/>
        </w:trPr>
        <w:tc>
          <w:tcPr>
            <w:tcW w:w="5166" w:type="dxa"/>
            <w:gridSpan w:val="3"/>
          </w:tcPr>
          <w:p>
            <w:pPr/>
          </w:p>
        </w:tc>
        <w:tc>
          <w:tcPr>
            <w:tcW w:w="4066" w:type="dxa"/>
            <w:gridSpan w:val="3"/>
          </w:tcPr>
          <w:p>
            <w:pPr/>
          </w:p>
        </w:tc>
      </w:tr>
      <w:tr>
        <w:trPr>
          <w:trHeight w:val="286" w:hRule="exact"/>
        </w:trPr>
        <w:tc>
          <w:tcPr>
            <w:tcW w:w="5166" w:type="dxa"/>
            <w:gridSpan w:val="3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Celkové roční provozní náklady</w:t>
            </w:r>
          </w:p>
        </w:tc>
        <w:tc>
          <w:tcPr>
            <w:tcW w:w="4066" w:type="dxa"/>
            <w:gridSpan w:val="3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55.100.- Kč + 21% DPH</w:t>
            </w:r>
          </w:p>
        </w:tc>
      </w:tr>
    </w:tbl>
    <w:p>
      <w:pPr>
        <w:pStyle w:val="BodyText"/>
        <w:rPr>
          <w:b/>
          <w:sz w:val="26"/>
        </w:rPr>
      </w:pPr>
    </w:p>
    <w:p>
      <w:pPr>
        <w:pStyle w:val="BodyText"/>
        <w:spacing w:before="7"/>
        <w:rPr>
          <w:b/>
          <w:sz w:val="33"/>
        </w:rPr>
      </w:pPr>
    </w:p>
    <w:p>
      <w:pPr>
        <w:pStyle w:val="Heading4"/>
      </w:pPr>
      <w:r>
        <w:rPr/>
        <w:t>Veškeré ceny jsou uvedeny bez 21% DPH !</w:t>
      </w:r>
    </w:p>
    <w:p>
      <w:pPr>
        <w:spacing w:after="0"/>
        <w:sectPr>
          <w:headerReference w:type="default" r:id="rId5"/>
          <w:footerReference w:type="default" r:id="rId6"/>
          <w:type w:val="continuous"/>
          <w:pgSz w:w="11910" w:h="16840"/>
          <w:pgMar w:header="0" w:footer="1359" w:top="2080" w:bottom="1540" w:left="60" w:right="240"/>
        </w:sectPr>
      </w:pPr>
    </w:p>
    <w:p>
      <w:pPr>
        <w:spacing w:line="322" w:lineRule="exact" w:before="74"/>
        <w:ind w:left="2033" w:right="0" w:firstLine="0"/>
        <w:jc w:val="left"/>
        <w:rPr>
          <w:b/>
          <w:sz w:val="28"/>
        </w:rPr>
      </w:pPr>
      <w:r>
        <w:rPr>
          <w:b/>
          <w:sz w:val="28"/>
        </w:rPr>
        <w:t>SMLOUVA O PROVÁDĚNÍ PROVOZNÍHO ZABEZPEČENÍ</w:t>
      </w:r>
    </w:p>
    <w:p>
      <w:pPr>
        <w:spacing w:line="321" w:lineRule="exact" w:before="0"/>
        <w:ind w:left="4209" w:right="3626" w:firstLine="0"/>
        <w:jc w:val="center"/>
        <w:rPr>
          <w:b/>
          <w:sz w:val="28"/>
        </w:rPr>
      </w:pPr>
      <w:r>
        <w:rPr>
          <w:b/>
          <w:sz w:val="28"/>
        </w:rPr>
        <w:t>ÚPRAVNY VODY GORO</w:t>
      </w:r>
    </w:p>
    <w:p>
      <w:pPr>
        <w:spacing w:line="229" w:lineRule="exact" w:before="0"/>
        <w:ind w:left="4193" w:right="0" w:firstLine="0"/>
        <w:jc w:val="left"/>
        <w:rPr>
          <w:b/>
          <w:sz w:val="20"/>
        </w:rPr>
      </w:pPr>
      <w:r>
        <w:rPr>
          <w:b/>
          <w:sz w:val="20"/>
        </w:rPr>
        <w:t>PRO ROK </w:t>
      </w:r>
      <w:r>
        <w:rPr>
          <w:b/>
          <w:color w:val="FF0000"/>
          <w:sz w:val="20"/>
        </w:rPr>
        <w:t>2017 </w:t>
      </w:r>
      <w:r>
        <w:rPr>
          <w:b/>
          <w:sz w:val="20"/>
        </w:rPr>
        <w:t>A DÁLE DO ODVOLÁNÍ</w:t>
      </w:r>
    </w:p>
    <w:p>
      <w:pPr>
        <w:pStyle w:val="BodyText"/>
        <w:spacing w:before="1"/>
        <w:rPr>
          <w:b/>
          <w:sz w:val="17"/>
        </w:rPr>
      </w:pPr>
      <w:r>
        <w:rPr/>
        <w:pict>
          <v:shape style="position:absolute;margin-left:70.704002pt;margin-top:11.782693pt;width:361.75pt;height:59.05pt;mso-position-horizontal-relative:page;mso-position-vertical-relative:paragraph;z-index:0;mso-wrap-distance-left:0;mso-wrap-distance-right: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160"/>
                    <w:gridCol w:w="5060"/>
                  </w:tblGrid>
                  <w:tr>
                    <w:trPr>
                      <w:trHeight w:val="293" w:hRule="exact"/>
                    </w:trPr>
                    <w:tc>
                      <w:tcPr>
                        <w:tcW w:w="2160" w:type="dxa"/>
                      </w:tcPr>
                      <w:p>
                        <w:pPr>
                          <w:pStyle w:val="TableParagraph"/>
                          <w:spacing w:line="225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Uživatel</w:t>
                        </w:r>
                      </w:p>
                    </w:tc>
                    <w:tc>
                      <w:tcPr>
                        <w:tcW w:w="5060" w:type="dxa"/>
                      </w:tcPr>
                      <w:p>
                        <w:pPr>
                          <w:pStyle w:val="TableParagraph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Fyzikální ústav AV ČR, v.v.i.</w:t>
                        </w:r>
                      </w:p>
                    </w:tc>
                  </w:tr>
                  <w:tr>
                    <w:trPr>
                      <w:trHeight w:val="293" w:hRule="exact"/>
                    </w:trPr>
                    <w:tc>
                      <w:tcPr>
                        <w:tcW w:w="2160" w:type="dxa"/>
                      </w:tcPr>
                      <w:p>
                        <w:pPr>
                          <w:pStyle w:val="TableParagraph"/>
                          <w:spacing w:line="225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Adresa</w:t>
                        </w:r>
                      </w:p>
                    </w:tc>
                    <w:tc>
                      <w:tcPr>
                        <w:tcW w:w="5060" w:type="dxa"/>
                      </w:tcPr>
                      <w:p>
                        <w:pPr>
                          <w:pStyle w:val="TableParagraph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Dolní Břežany</w:t>
                        </w:r>
                      </w:p>
                    </w:tc>
                  </w:tr>
                  <w:tr>
                    <w:trPr>
                      <w:trHeight w:val="293" w:hRule="exact"/>
                    </w:trPr>
                    <w:tc>
                      <w:tcPr>
                        <w:tcW w:w="2160" w:type="dxa"/>
                      </w:tcPr>
                      <w:p>
                        <w:pPr>
                          <w:pStyle w:val="TableParagraph"/>
                          <w:spacing w:line="225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IČ, DIČ</w:t>
                        </w:r>
                      </w:p>
                    </w:tc>
                    <w:tc>
                      <w:tcPr>
                        <w:tcW w:w="5060" w:type="dxa"/>
                      </w:tcPr>
                      <w:p>
                        <w:pPr>
                          <w:pStyle w:val="TableParagraph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68378271</w:t>
                        </w:r>
                      </w:p>
                    </w:tc>
                  </w:tr>
                  <w:tr>
                    <w:trPr>
                      <w:trHeight w:val="293" w:hRule="exact"/>
                    </w:trPr>
                    <w:tc>
                      <w:tcPr>
                        <w:tcW w:w="2160" w:type="dxa"/>
                      </w:tcPr>
                      <w:p>
                        <w:pPr>
                          <w:pStyle w:val="TableParagraph"/>
                          <w:spacing w:line="225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Kontaktní osoba, tel.</w:t>
                        </w:r>
                      </w:p>
                    </w:tc>
                    <w:tc>
                      <w:tcPr>
                        <w:tcW w:w="5060" w:type="dxa"/>
                      </w:tcPr>
                      <w:p>
                        <w:pPr/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topAndBottom"/>
          </v:shape>
        </w:pict>
      </w:r>
      <w:r>
        <w:rPr/>
        <w:pict>
          <v:shape style="position:absolute;margin-left:438.950012pt;margin-top:13.542703pt;width:99.1pt;height:54.1pt;mso-position-horizontal-relative:page;mso-position-vertical-relative:paragraph;z-index:0;mso-wrap-distance-left:0;mso-wrap-distance-right:0" type="#_x0000_t202" filled="false" stroked="true" strokeweight=".5pt" strokecolor="#000000">
            <v:textbox inset="0,0,0,0">
              <w:txbxContent>
                <w:p>
                  <w:pPr>
                    <w:spacing w:before="83"/>
                    <w:ind w:left="150" w:right="0" w:firstLine="0"/>
                    <w:jc w:val="left"/>
                    <w:rPr>
                      <w:b/>
                      <w:sz w:val="28"/>
                    </w:rPr>
                  </w:pPr>
                  <w:r>
                    <w:rPr>
                      <w:sz w:val="20"/>
                    </w:rPr>
                    <w:t>Číslo </w:t>
                  </w:r>
                  <w:r>
                    <w:rPr>
                      <w:b/>
                      <w:sz w:val="28"/>
                    </w:rPr>
                    <w:t>1325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spacing w:before="197"/>
        <w:ind w:left="1358" w:right="1025" w:firstLine="432"/>
        <w:jc w:val="both"/>
      </w:pPr>
      <w:r>
        <w:rPr>
          <w:spacing w:val="-4"/>
        </w:rPr>
        <w:t>Firma </w:t>
      </w:r>
      <w:r>
        <w:rPr>
          <w:spacing w:val="-6"/>
        </w:rPr>
        <w:t>GORO, </w:t>
      </w:r>
      <w:r>
        <w:rPr>
          <w:spacing w:val="-5"/>
        </w:rPr>
        <w:t>spol. </w:t>
      </w:r>
      <w:r>
        <w:rPr/>
        <w:t>s </w:t>
      </w:r>
      <w:r>
        <w:rPr>
          <w:spacing w:val="-5"/>
        </w:rPr>
        <w:t>r.o., jako výrobce </w:t>
      </w:r>
      <w:r>
        <w:rPr/>
        <w:t>a </w:t>
      </w:r>
      <w:r>
        <w:rPr>
          <w:spacing w:val="-6"/>
        </w:rPr>
        <w:t>dodavatel zařízení, </w:t>
      </w:r>
      <w:r>
        <w:rPr/>
        <w:t>se </w:t>
      </w:r>
      <w:r>
        <w:rPr>
          <w:spacing w:val="-6"/>
        </w:rPr>
        <w:t>zavazuje provádět </w:t>
      </w:r>
      <w:r>
        <w:rPr>
          <w:spacing w:val="-5"/>
        </w:rPr>
        <w:t>náležité </w:t>
      </w:r>
      <w:r>
        <w:rPr>
          <w:spacing w:val="-6"/>
        </w:rPr>
        <w:t>provozní zabezpečení </w:t>
      </w:r>
      <w:r>
        <w:rPr>
          <w:spacing w:val="-5"/>
        </w:rPr>
        <w:t>kompletů </w:t>
      </w:r>
      <w:r>
        <w:rPr>
          <w:spacing w:val="-4"/>
        </w:rPr>
        <w:t>na </w:t>
      </w:r>
      <w:r>
        <w:rPr>
          <w:spacing w:val="-6"/>
        </w:rPr>
        <w:t>přípravu </w:t>
      </w:r>
      <w:r>
        <w:rPr>
          <w:spacing w:val="-5"/>
        </w:rPr>
        <w:t>velmi čisté vody </w:t>
      </w:r>
      <w:r>
        <w:rPr/>
        <w:t>- </w:t>
      </w:r>
      <w:r>
        <w:rPr>
          <w:spacing w:val="-5"/>
        </w:rPr>
        <w:t>reverzní osmózy. Frekvence výměn </w:t>
      </w:r>
      <w:r>
        <w:rPr/>
        <w:t>a </w:t>
      </w:r>
      <w:r>
        <w:rPr>
          <w:spacing w:val="-5"/>
        </w:rPr>
        <w:t>seznam </w:t>
      </w:r>
      <w:r>
        <w:rPr>
          <w:spacing w:val="-6"/>
        </w:rPr>
        <w:t>spotřebního </w:t>
      </w:r>
      <w:r>
        <w:rPr>
          <w:spacing w:val="-5"/>
        </w:rPr>
        <w:t>materiálu </w:t>
      </w:r>
      <w:r>
        <w:rPr>
          <w:spacing w:val="-3"/>
        </w:rPr>
        <w:t>je </w:t>
      </w:r>
      <w:r>
        <w:rPr>
          <w:spacing w:val="-5"/>
        </w:rPr>
        <w:t>uveden </w:t>
      </w:r>
      <w:r>
        <w:rPr/>
        <w:t>v </w:t>
      </w:r>
      <w:r>
        <w:rPr>
          <w:spacing w:val="-6"/>
        </w:rPr>
        <w:t>příloze </w:t>
      </w:r>
      <w:r>
        <w:rPr/>
        <w:t>„ </w:t>
      </w:r>
      <w:r>
        <w:rPr>
          <w:spacing w:val="-5"/>
        </w:rPr>
        <w:t>Přehled </w:t>
      </w:r>
      <w:r>
        <w:rPr>
          <w:spacing w:val="-6"/>
        </w:rPr>
        <w:t>nezbytného spotřebního materiálu“.</w:t>
      </w:r>
    </w:p>
    <w:p>
      <w:pPr>
        <w:pStyle w:val="BodyText"/>
        <w:spacing w:before="4"/>
      </w:pPr>
    </w:p>
    <w:tbl>
      <w:tblPr>
        <w:tblW w:w="0" w:type="auto"/>
        <w:jc w:val="left"/>
        <w:tblInd w:w="12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11"/>
        <w:gridCol w:w="1973"/>
        <w:gridCol w:w="566"/>
      </w:tblGrid>
      <w:tr>
        <w:trPr>
          <w:trHeight w:val="240" w:hRule="exact"/>
        </w:trPr>
        <w:tc>
          <w:tcPr>
            <w:tcW w:w="691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Oddělení / pracoviště / uživatel v rámci organizace</w:t>
            </w:r>
          </w:p>
        </w:tc>
        <w:tc>
          <w:tcPr>
            <w:tcW w:w="197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Roční náklady v Kč</w:t>
            </w:r>
          </w:p>
        </w:tc>
        <w:tc>
          <w:tcPr>
            <w:tcW w:w="56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DPH</w:t>
            </w:r>
          </w:p>
        </w:tc>
      </w:tr>
      <w:tr>
        <w:trPr>
          <w:trHeight w:val="468" w:hRule="exact"/>
        </w:trPr>
        <w:tc>
          <w:tcPr>
            <w:tcW w:w="6911" w:type="dxa"/>
            <w:tcBorders>
              <w:top w:val="single" w:sz="4" w:space="0" w:color="000000"/>
            </w:tcBorders>
          </w:tcPr>
          <w:p>
            <w:pPr/>
          </w:p>
        </w:tc>
        <w:tc>
          <w:tcPr>
            <w:tcW w:w="197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2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55.100,-</w:t>
            </w:r>
          </w:p>
        </w:tc>
        <w:tc>
          <w:tcPr>
            <w:tcW w:w="56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21,0</w:t>
            </w:r>
          </w:p>
          <w:p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0%</w:t>
            </w:r>
          </w:p>
        </w:tc>
      </w:tr>
      <w:tr>
        <w:trPr>
          <w:trHeight w:val="240" w:hRule="exact"/>
        </w:trPr>
        <w:tc>
          <w:tcPr>
            <w:tcW w:w="6911" w:type="dxa"/>
          </w:tcPr>
          <w:p>
            <w:pPr/>
          </w:p>
        </w:tc>
        <w:tc>
          <w:tcPr>
            <w:tcW w:w="1973" w:type="dxa"/>
          </w:tcPr>
          <w:p>
            <w:pPr/>
          </w:p>
        </w:tc>
        <w:tc>
          <w:tcPr>
            <w:tcW w:w="566" w:type="dxa"/>
          </w:tcPr>
          <w:p>
            <w:pPr/>
          </w:p>
        </w:tc>
      </w:tr>
      <w:tr>
        <w:trPr>
          <w:trHeight w:val="240" w:hRule="exact"/>
        </w:trPr>
        <w:tc>
          <w:tcPr>
            <w:tcW w:w="6911" w:type="dxa"/>
          </w:tcPr>
          <w:p>
            <w:pPr/>
          </w:p>
        </w:tc>
        <w:tc>
          <w:tcPr>
            <w:tcW w:w="1973" w:type="dxa"/>
          </w:tcPr>
          <w:p>
            <w:pPr/>
          </w:p>
        </w:tc>
        <w:tc>
          <w:tcPr>
            <w:tcW w:w="566" w:type="dxa"/>
          </w:tcPr>
          <w:p>
            <w:pPr/>
          </w:p>
        </w:tc>
      </w:tr>
      <w:tr>
        <w:trPr>
          <w:trHeight w:val="240" w:hRule="exact"/>
        </w:trPr>
        <w:tc>
          <w:tcPr>
            <w:tcW w:w="6911" w:type="dxa"/>
          </w:tcPr>
          <w:p>
            <w:pPr/>
          </w:p>
        </w:tc>
        <w:tc>
          <w:tcPr>
            <w:tcW w:w="1973" w:type="dxa"/>
          </w:tcPr>
          <w:p>
            <w:pPr/>
          </w:p>
        </w:tc>
        <w:tc>
          <w:tcPr>
            <w:tcW w:w="566" w:type="dxa"/>
          </w:tcPr>
          <w:p>
            <w:pPr/>
          </w:p>
        </w:tc>
      </w:tr>
      <w:tr>
        <w:trPr>
          <w:trHeight w:val="470" w:hRule="exact"/>
        </w:trPr>
        <w:tc>
          <w:tcPr>
            <w:tcW w:w="6911" w:type="dxa"/>
          </w:tcPr>
          <w:p>
            <w:pPr>
              <w:pStyle w:val="TableParagraph"/>
              <w:spacing w:line="22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Souhrn veškerých pracovišť</w:t>
            </w:r>
          </w:p>
        </w:tc>
        <w:tc>
          <w:tcPr>
            <w:tcW w:w="1973" w:type="dxa"/>
          </w:tcPr>
          <w:p>
            <w:pPr/>
          </w:p>
        </w:tc>
        <w:tc>
          <w:tcPr>
            <w:tcW w:w="566" w:type="dxa"/>
          </w:tcPr>
          <w:p>
            <w:pPr>
              <w:pStyle w:val="TableParagraph"/>
              <w:spacing w:line="226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21,0</w:t>
            </w:r>
          </w:p>
          <w:p>
            <w:pPr>
              <w:pStyle w:val="TableParagraph"/>
              <w:spacing w:line="229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0%</w:t>
            </w:r>
          </w:p>
        </w:tc>
      </w:tr>
    </w:tbl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7"/>
        <w:rPr>
          <w:sz w:val="23"/>
        </w:rPr>
      </w:pPr>
    </w:p>
    <w:p>
      <w:pPr>
        <w:spacing w:before="0"/>
        <w:ind w:left="1358" w:right="0" w:firstLine="0"/>
        <w:jc w:val="left"/>
        <w:rPr>
          <w:b/>
          <w:sz w:val="20"/>
        </w:rPr>
      </w:pPr>
      <w:r>
        <w:rPr>
          <w:b/>
          <w:sz w:val="20"/>
        </w:rPr>
        <w:t>Poskytovatel provozního zabezpečení :</w:t>
      </w:r>
    </w:p>
    <w:p>
      <w:pPr>
        <w:pStyle w:val="BodyText"/>
        <w:spacing w:before="2"/>
        <w:rPr>
          <w:b/>
          <w:sz w:val="20"/>
        </w:rPr>
      </w:pPr>
    </w:p>
    <w:p>
      <w:pPr>
        <w:spacing w:before="0"/>
        <w:ind w:left="1358" w:right="1029" w:firstLine="496"/>
        <w:jc w:val="both"/>
        <w:rPr>
          <w:sz w:val="18"/>
        </w:rPr>
      </w:pPr>
      <w:r>
        <w:rPr>
          <w:sz w:val="18"/>
        </w:rPr>
        <w:t>Firma GORO, spol. s r.o. se zavazuje provádět navrhované provozní zabezpečení podle všech  údajů,  které obsahují přiložené materiály.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9"/>
        </w:rPr>
      </w:pPr>
    </w:p>
    <w:p>
      <w:pPr>
        <w:tabs>
          <w:tab w:pos="3504" w:val="left" w:leader="none"/>
          <w:tab w:pos="6154" w:val="left" w:leader="none"/>
        </w:tabs>
        <w:spacing w:before="0"/>
        <w:ind w:left="1358" w:right="0" w:firstLine="0"/>
        <w:jc w:val="left"/>
        <w:rPr>
          <w:sz w:val="20"/>
        </w:rPr>
      </w:pPr>
      <w:r>
        <w:rPr/>
        <w:pict>
          <v:shape style="position:absolute;margin-left:454.25pt;margin-top:-14.960125pt;width:72pt;height:72pt;mso-position-horizontal-relative:page;mso-position-vertical-relative:paragraph;z-index:1048" coordorigin="9085,-299" coordsize="1440,1440" path="m9805,-299l9731,-295,9660,-285,9591,-267,9525,-243,9462,-212,9402,-176,9347,-135,9296,-88,9249,-37,9208,18,9172,78,9142,141,9117,207,9100,276,9089,347,9085,421,9089,494,9100,566,9117,635,9142,701,9172,764,9208,823,9249,879,9296,930,9347,976,9402,1018,9462,1054,9525,1084,9591,1108,9660,1126,9731,1137,9805,1141,9879,1137,9950,1126,10019,1108,10085,1084,10148,1054,10208,1018,10263,976,10314,930,10361,879,10402,823,10438,764,10468,701,10493,635,10510,566,10521,494,10525,421,10521,347,10510,276,10493,207,10468,141,10438,78,10402,18,10361,-37,10314,-88,10263,-135,10208,-176,10148,-212,10085,-243,10019,-267,9950,-285,9879,-295,9805,-299xe" filled="false" stroked="true" strokeweight=".73701pt" strokecolor="#000000">
            <v:path arrowok="t"/>
            <v:stroke dashstyle="dash"/>
            <w10:wrap type="none"/>
          </v:shape>
        </w:pict>
      </w:r>
      <w:r>
        <w:rPr>
          <w:sz w:val="20"/>
        </w:rPr>
        <w:t>V</w:t>
      </w:r>
      <w:r>
        <w:rPr>
          <w:spacing w:val="-12"/>
          <w:sz w:val="20"/>
        </w:rPr>
        <w:t> </w:t>
      </w:r>
      <w:r>
        <w:rPr>
          <w:spacing w:val="-5"/>
          <w:sz w:val="20"/>
        </w:rPr>
        <w:t>Zápech,</w:t>
      </w:r>
      <w:r>
        <w:rPr>
          <w:spacing w:val="-12"/>
          <w:sz w:val="20"/>
        </w:rPr>
        <w:t> </w:t>
      </w:r>
      <w:r>
        <w:rPr>
          <w:spacing w:val="-3"/>
          <w:sz w:val="20"/>
        </w:rPr>
        <w:t>dne</w:t>
        <w:tab/>
      </w:r>
      <w:r>
        <w:rPr>
          <w:b/>
          <w:color w:val="FF0000"/>
          <w:spacing w:val="-4"/>
          <w:sz w:val="20"/>
        </w:rPr>
        <w:t>2017</w:t>
      </w:r>
      <w:r>
        <w:rPr>
          <w:spacing w:val="-4"/>
          <w:sz w:val="20"/>
        </w:rPr>
        <w:t>,</w:t>
        <w:tab/>
        <w:t>Josef </w:t>
      </w:r>
      <w:r>
        <w:rPr>
          <w:spacing w:val="-5"/>
          <w:sz w:val="20"/>
        </w:rPr>
        <w:t>Volf,</w:t>
      </w:r>
      <w:r>
        <w:rPr>
          <w:spacing w:val="-12"/>
          <w:sz w:val="20"/>
        </w:rPr>
        <w:t> </w:t>
      </w:r>
      <w:r>
        <w:rPr>
          <w:spacing w:val="-5"/>
          <w:sz w:val="20"/>
        </w:rPr>
        <w:t>ředitel</w:t>
      </w:r>
    </w:p>
    <w:p>
      <w:pPr>
        <w:pStyle w:val="BodyText"/>
        <w:rPr>
          <w:sz w:val="22"/>
        </w:rPr>
      </w:pPr>
    </w:p>
    <w:p>
      <w:pPr>
        <w:pStyle w:val="BodyText"/>
        <w:spacing w:before="3"/>
        <w:rPr>
          <w:sz w:val="18"/>
        </w:rPr>
      </w:pPr>
    </w:p>
    <w:p>
      <w:pPr>
        <w:spacing w:before="0"/>
        <w:ind w:left="6313" w:right="0" w:firstLine="0"/>
        <w:jc w:val="left"/>
        <w:rPr>
          <w:sz w:val="20"/>
        </w:rPr>
      </w:pPr>
      <w:r>
        <w:rPr>
          <w:sz w:val="20"/>
        </w:rPr>
        <w:t>…………………………….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spacing w:before="180"/>
        <w:ind w:left="1358" w:right="0" w:firstLine="0"/>
        <w:jc w:val="left"/>
        <w:rPr>
          <w:b/>
          <w:sz w:val="20"/>
        </w:rPr>
      </w:pPr>
      <w:r>
        <w:rPr>
          <w:b/>
          <w:sz w:val="20"/>
        </w:rPr>
        <w:t>Majitel a provozovatel zařízení :</w:t>
      </w:r>
    </w:p>
    <w:p>
      <w:pPr>
        <w:pStyle w:val="BodyText"/>
        <w:spacing w:before="11"/>
        <w:rPr>
          <w:b/>
          <w:sz w:val="19"/>
        </w:rPr>
      </w:pPr>
    </w:p>
    <w:p>
      <w:pPr>
        <w:spacing w:line="244" w:lineRule="auto" w:before="0"/>
        <w:ind w:left="1358" w:right="1023" w:firstLine="496"/>
        <w:jc w:val="both"/>
        <w:rPr>
          <w:sz w:val="18"/>
        </w:rPr>
      </w:pPr>
      <w:r>
        <w:rPr>
          <w:spacing w:val="-5"/>
          <w:sz w:val="18"/>
        </w:rPr>
        <w:t>Souhlasíme </w:t>
      </w:r>
      <w:r>
        <w:rPr>
          <w:sz w:val="18"/>
        </w:rPr>
        <w:t>s </w:t>
      </w:r>
      <w:r>
        <w:rPr>
          <w:spacing w:val="-5"/>
          <w:sz w:val="18"/>
        </w:rPr>
        <w:t>předloženou smlouvou </w:t>
      </w:r>
      <w:r>
        <w:rPr>
          <w:sz w:val="18"/>
        </w:rPr>
        <w:t>a </w:t>
      </w:r>
      <w:r>
        <w:rPr>
          <w:spacing w:val="-5"/>
          <w:sz w:val="18"/>
        </w:rPr>
        <w:t>objednáváme provozní zabezpečení. Smlouva </w:t>
      </w:r>
      <w:r>
        <w:rPr>
          <w:sz w:val="18"/>
        </w:rPr>
        <w:t>se </w:t>
      </w:r>
      <w:r>
        <w:rPr>
          <w:spacing w:val="-5"/>
          <w:sz w:val="18"/>
        </w:rPr>
        <w:t>sjednává </w:t>
      </w:r>
      <w:r>
        <w:rPr>
          <w:spacing w:val="-4"/>
          <w:sz w:val="18"/>
        </w:rPr>
        <w:t>pro rok </w:t>
      </w:r>
      <w:r>
        <w:rPr>
          <w:b/>
          <w:color w:val="FF0000"/>
          <w:spacing w:val="-5"/>
          <w:sz w:val="18"/>
        </w:rPr>
        <w:t>2017 </w:t>
      </w:r>
      <w:r>
        <w:rPr>
          <w:sz w:val="18"/>
        </w:rPr>
        <w:t>a </w:t>
      </w:r>
      <w:r>
        <w:rPr>
          <w:spacing w:val="-5"/>
          <w:sz w:val="18"/>
        </w:rPr>
        <w:t>dále </w:t>
      </w:r>
      <w:r>
        <w:rPr>
          <w:spacing w:val="-4"/>
          <w:sz w:val="18"/>
        </w:rPr>
        <w:t>na </w:t>
      </w:r>
      <w:r>
        <w:rPr>
          <w:spacing w:val="-5"/>
          <w:sz w:val="18"/>
        </w:rPr>
        <w:t>dobu neurčitou </w:t>
      </w:r>
      <w:r>
        <w:rPr>
          <w:sz w:val="18"/>
        </w:rPr>
        <w:t>s </w:t>
      </w:r>
      <w:r>
        <w:rPr>
          <w:spacing w:val="-5"/>
          <w:sz w:val="18"/>
        </w:rPr>
        <w:t>výpovědní lhůtou </w:t>
      </w:r>
      <w:r>
        <w:rPr>
          <w:sz w:val="18"/>
        </w:rPr>
        <w:t>2 </w:t>
      </w:r>
      <w:r>
        <w:rPr>
          <w:spacing w:val="-5"/>
          <w:sz w:val="18"/>
        </w:rPr>
        <w:t>měsíců.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9"/>
        </w:rPr>
      </w:pPr>
    </w:p>
    <w:p>
      <w:pPr>
        <w:tabs>
          <w:tab w:pos="3792" w:val="left" w:leader="none"/>
          <w:tab w:pos="5069" w:val="left" w:leader="none"/>
          <w:tab w:pos="6658" w:val="left" w:leader="none"/>
        </w:tabs>
        <w:spacing w:before="0"/>
        <w:ind w:left="1358" w:right="0" w:firstLine="0"/>
        <w:jc w:val="left"/>
        <w:rPr>
          <w:sz w:val="20"/>
        </w:rPr>
      </w:pPr>
      <w:r>
        <w:rPr/>
        <w:pict>
          <v:shape style="position:absolute;margin-left:454.25pt;margin-top:-5.190123pt;width:72pt;height:72pt;mso-position-horizontal-relative:page;mso-position-vertical-relative:paragraph;z-index:1072" coordorigin="9085,-104" coordsize="1440,1440" path="m9805,-104l9731,-100,9660,-89,9591,-71,9525,-47,9462,-17,9402,19,9347,61,9296,107,9249,158,9208,214,9172,273,9142,336,9117,402,9100,471,9089,543,9085,616,9089,690,9100,761,9117,830,9142,896,9172,959,9208,1019,9249,1074,9296,1125,9347,1172,9402,1213,9462,1249,9525,1280,9591,1304,9660,1322,9731,1332,9805,1336,9879,1332,9950,1322,10019,1304,10085,1280,10148,1249,10208,1213,10263,1172,10314,1125,10361,1074,10402,1019,10438,959,10468,896,10493,830,10510,761,10521,690,10525,616,10521,543,10510,471,10493,402,10468,336,10438,273,10402,214,10361,158,10314,107,10263,61,10208,19,10148,-17,10085,-47,10019,-71,9950,-89,9879,-100,9805,-104xe" filled="false" stroked="true" strokeweight=".73701pt" strokecolor="#000000">
            <v:path arrowok="t"/>
            <v:stroke dashstyle="dash"/>
            <w10:wrap type="none"/>
          </v:shape>
        </w:pict>
      </w:r>
      <w:r>
        <w:rPr>
          <w:sz w:val="20"/>
        </w:rPr>
        <w:t>V</w:t>
      </w:r>
      <w:r>
        <w:rPr>
          <w:spacing w:val="-12"/>
          <w:sz w:val="20"/>
        </w:rPr>
        <w:t> </w:t>
      </w:r>
      <w:r>
        <w:rPr>
          <w:spacing w:val="-5"/>
          <w:sz w:val="20"/>
        </w:rPr>
        <w:t>Zápech</w:t>
        <w:tab/>
      </w:r>
      <w:r>
        <w:rPr>
          <w:sz w:val="20"/>
        </w:rPr>
        <w:t>,</w:t>
      </w:r>
      <w:r>
        <w:rPr>
          <w:spacing w:val="-12"/>
          <w:sz w:val="20"/>
        </w:rPr>
        <w:t> </w:t>
      </w:r>
      <w:r>
        <w:rPr>
          <w:spacing w:val="-4"/>
          <w:sz w:val="20"/>
        </w:rPr>
        <w:t>dne</w:t>
        <w:tab/>
      </w:r>
      <w:r>
        <w:rPr>
          <w:b/>
          <w:color w:val="FF0000"/>
          <w:spacing w:val="-4"/>
          <w:sz w:val="20"/>
        </w:rPr>
        <w:t>2017</w:t>
        <w:tab/>
      </w:r>
      <w:r>
        <w:rPr>
          <w:spacing w:val="-5"/>
          <w:sz w:val="20"/>
        </w:rPr>
        <w:t>Podpis,</w:t>
      </w:r>
      <w:r>
        <w:rPr>
          <w:spacing w:val="-10"/>
          <w:sz w:val="20"/>
        </w:rPr>
        <w:t> </w:t>
      </w:r>
      <w:r>
        <w:rPr>
          <w:spacing w:val="-4"/>
          <w:sz w:val="20"/>
        </w:rPr>
        <w:t>razítko</w:t>
      </w:r>
    </w:p>
    <w:p>
      <w:pPr>
        <w:pStyle w:val="BodyText"/>
        <w:rPr>
          <w:sz w:val="22"/>
        </w:rPr>
      </w:pPr>
    </w:p>
    <w:p>
      <w:pPr>
        <w:pStyle w:val="BodyText"/>
        <w:spacing w:before="1"/>
        <w:rPr>
          <w:sz w:val="18"/>
        </w:rPr>
      </w:pPr>
    </w:p>
    <w:p>
      <w:pPr>
        <w:spacing w:before="0"/>
        <w:ind w:left="5907" w:right="0" w:firstLine="0"/>
        <w:jc w:val="left"/>
        <w:rPr>
          <w:sz w:val="20"/>
        </w:rPr>
      </w:pPr>
      <w:r>
        <w:rPr>
          <w:sz w:val="20"/>
        </w:rPr>
        <w:t>…………………………...</w:t>
      </w:r>
    </w:p>
    <w:sectPr>
      <w:pgSz w:w="11910" w:h="16840"/>
      <w:pgMar w:header="0" w:footer="1359" w:top="2080" w:bottom="1540" w:left="60" w:right="2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268421639">
          <wp:simplePos x="0" y="0"/>
          <wp:positionH relativeFrom="page">
            <wp:posOffset>104775</wp:posOffset>
          </wp:positionH>
          <wp:positionV relativeFrom="page">
            <wp:posOffset>9753688</wp:posOffset>
          </wp:positionV>
          <wp:extent cx="809625" cy="809625"/>
          <wp:effectExtent l="0" t="0" r="0" b="0"/>
          <wp:wrapNone/>
          <wp:docPr id="3" name="image6.png" descr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4" name="image6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09625" cy="8096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line style="position:absolute;mso-position-horizontal-relative:page;mso-position-vertical-relative:page;z-index:-13792" from="288.529999pt,811.356018pt" to="362.713999pt,811.356018pt" stroked="true" strokeweight=".599980pt" strokecolor="#0000ff">
          <v:stroke dashstyle="solid"/>
          <w10:wrap type="none"/>
        </v:line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74.863998pt;margin-top:762.952698pt;width:452.75pt;height:60.5pt;mso-position-horizontal-relative:page;mso-position-vertical-relative:page;z-index:-13768" type="#_x0000_t202" filled="false" stroked="false">
          <v:textbox inset="0,0,0,0">
            <w:txbxContent>
              <w:p>
                <w:pPr>
                  <w:spacing w:before="12"/>
                  <w:ind w:left="2" w:right="0" w:firstLine="0"/>
                  <w:jc w:val="center"/>
                  <w:rPr>
                    <w:sz w:val="24"/>
                  </w:rPr>
                </w:pPr>
                <w:r>
                  <w:rPr>
                    <w:sz w:val="24"/>
                  </w:rPr>
                  <w:t>ČESKÝ VÝROBCE CERTIFIKOVANÝCH ÚPRAVEN VODY - založeno 1991</w:t>
                </w:r>
              </w:p>
              <w:p>
                <w:pPr>
                  <w:spacing w:before="0"/>
                  <w:ind w:left="0" w:right="0" w:firstLine="0"/>
                  <w:jc w:val="center"/>
                  <w:rPr>
                    <w:sz w:val="24"/>
                  </w:rPr>
                </w:pPr>
                <w:r>
                  <w:rPr>
                    <w:b/>
                    <w:sz w:val="24"/>
                  </w:rPr>
                  <w:t>GORO, spol. s r.o. </w:t>
                </w:r>
                <w:r>
                  <w:rPr>
                    <w:sz w:val="24"/>
                  </w:rPr>
                  <w:t>, Zápy 282, 250 01  Brandýs nad Labem</w:t>
                </w:r>
              </w:p>
              <w:p>
                <w:pPr>
                  <w:tabs>
                    <w:tab w:pos="1555" w:val="left" w:leader="none"/>
                  </w:tabs>
                  <w:spacing w:line="207" w:lineRule="exact" w:before="3"/>
                  <w:ind w:left="2" w:right="0" w:firstLine="0"/>
                  <w:jc w:val="center"/>
                  <w:rPr>
                    <w:sz w:val="18"/>
                  </w:rPr>
                </w:pPr>
                <w:r>
                  <w:rPr>
                    <w:sz w:val="18"/>
                  </w:rPr>
                  <w:t>Tel. 326</w:t>
                </w:r>
                <w:r>
                  <w:rPr>
                    <w:spacing w:val="-1"/>
                    <w:sz w:val="18"/>
                  </w:rPr>
                  <w:t> </w:t>
                </w:r>
                <w:r>
                  <w:rPr>
                    <w:sz w:val="18"/>
                  </w:rPr>
                  <w:t>313</w:t>
                </w:r>
                <w:r>
                  <w:rPr>
                    <w:spacing w:val="-2"/>
                    <w:sz w:val="18"/>
                  </w:rPr>
                  <w:t> </w:t>
                </w:r>
                <w:r>
                  <w:rPr>
                    <w:sz w:val="18"/>
                  </w:rPr>
                  <w:t>892</w:t>
                  <w:tab/>
                  <w:t>Mobil: +420 602 433 823, 746 +420 606 615</w:t>
                </w:r>
                <w:r>
                  <w:rPr>
                    <w:spacing w:val="-20"/>
                    <w:sz w:val="18"/>
                  </w:rPr>
                  <w:t> </w:t>
                </w:r>
                <w:r>
                  <w:rPr>
                    <w:sz w:val="18"/>
                  </w:rPr>
                  <w:t>618</w:t>
                </w:r>
              </w:p>
              <w:p>
                <w:pPr>
                  <w:spacing w:line="207" w:lineRule="exact" w:before="0"/>
                  <w:ind w:left="1" w:right="0" w:firstLine="0"/>
                  <w:jc w:val="center"/>
                  <w:rPr>
                    <w:sz w:val="18"/>
                  </w:rPr>
                </w:pPr>
                <w:hyperlink r:id="rId2">
                  <w:r>
                    <w:rPr>
                      <w:color w:val="0000FF"/>
                      <w:sz w:val="18"/>
                      <w:u w:val="single" w:color="0000FF"/>
                    </w:rPr>
                    <w:t>www.goro.cz</w:t>
                  </w:r>
                  <w:r>
                    <w:rPr>
                      <w:sz w:val="18"/>
                    </w:rPr>
                    <w:t>,</w:t>
                  </w:r>
                </w:hyperlink>
                <w:r>
                  <w:rPr>
                    <w:sz w:val="18"/>
                  </w:rPr>
                  <w:t> </w:t>
                </w:r>
                <w:hyperlink r:id="rId3">
                  <w:r>
                    <w:rPr>
                      <w:color w:val="0000FF"/>
                      <w:sz w:val="18"/>
                      <w:u w:val="single" w:color="0000FF"/>
                    </w:rPr>
                    <w:t>goro@goro.cz</w:t>
                  </w:r>
                  <w:r>
                    <w:rPr>
                      <w:sz w:val="18"/>
                    </w:rPr>
                    <w:t>,</w:t>
                  </w:r>
                </w:hyperlink>
                <w:r>
                  <w:rPr>
                    <w:sz w:val="18"/>
                  </w:rPr>
                  <w:t> </w:t>
                </w:r>
                <w:hyperlink r:id="rId4">
                  <w:r>
                    <w:rPr>
                      <w:color w:val="0000FF"/>
                      <w:sz w:val="18"/>
                    </w:rPr>
                    <w:t>josef.volf@goro.cz</w:t>
                  </w:r>
                  <w:r>
                    <w:rPr>
                      <w:sz w:val="18"/>
                    </w:rPr>
                    <w:t>,</w:t>
                  </w:r>
                </w:hyperlink>
                <w:r>
                  <w:rPr>
                    <w:sz w:val="18"/>
                  </w:rPr>
                  <w:t> </w:t>
                </w:r>
                <w:hyperlink r:id="rId5">
                  <w:r>
                    <w:rPr>
                      <w:color w:val="0000FF"/>
                      <w:sz w:val="18"/>
                      <w:u w:val="single" w:color="0000FF"/>
                    </w:rPr>
                    <w:t>servis@goro.cz</w:t>
                  </w:r>
                </w:hyperlink>
              </w:p>
              <w:p>
                <w:pPr>
                  <w:spacing w:before="2"/>
                  <w:ind w:left="0" w:right="0" w:firstLine="0"/>
                  <w:jc w:val="center"/>
                  <w:rPr>
                    <w:sz w:val="16"/>
                  </w:rPr>
                </w:pPr>
                <w:r>
                  <w:rPr>
                    <w:sz w:val="18"/>
                  </w:rPr>
                  <w:t>IČ: 44265557, DIČ: CZ44265557, </w:t>
                </w:r>
                <w:r>
                  <w:rPr>
                    <w:sz w:val="16"/>
                  </w:rPr>
                  <w:t>Firma je zapsána v Obch. rejstříku Měst. soudu v Praze 12.11.1991, odd.C, vložka 4982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group style="position:absolute;margin-left:207.75pt;margin-top:0pt;width:370.3pt;height:104.25pt;mso-position-horizontal-relative:page;mso-position-vertical-relative:page;z-index:-13864" coordorigin="4155,0" coordsize="7406,2085">
          <v:shape style="position:absolute;left:6780;top:690;width:1800;height:885" type="#_x0000_t75" stroked="false">
            <v:imagedata r:id="rId1" o:title=""/>
          </v:shape>
          <v:shape style="position:absolute;left:4155;top:390;width:1514;height:1321" type="#_x0000_t75" stroked="false">
            <v:imagedata r:id="rId2" o:title=""/>
          </v:shape>
          <v:shape style="position:absolute;left:5430;top:0;width:1785;height:2085" type="#_x0000_t75" stroked="false">
            <v:imagedata r:id="rId3" o:title=""/>
          </v:shape>
          <v:shape style="position:absolute;left:8595;top:286;width:2966;height:1351" type="#_x0000_t75" stroked="false">
            <v:imagedata r:id="rId4" o:title=""/>
          </v:shape>
          <w10:wrap type="none"/>
        </v:group>
      </w:pict>
    </w:r>
    <w:r>
      <w:rPr/>
      <w:drawing>
        <wp:anchor distT="0" distB="0" distL="0" distR="0" allowOverlap="1" layoutInCell="1" locked="0" behindDoc="1" simplePos="0" relativeHeight="268421615">
          <wp:simplePos x="0" y="0"/>
          <wp:positionH relativeFrom="page">
            <wp:posOffset>581025</wp:posOffset>
          </wp:positionH>
          <wp:positionV relativeFrom="page">
            <wp:posOffset>457199</wp:posOffset>
          </wp:positionV>
          <wp:extent cx="2018664" cy="485775"/>
          <wp:effectExtent l="0" t="0" r="0" b="0"/>
          <wp:wrapNone/>
          <wp:docPr id="1" name="image5.jpeg" descr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5.jpeg"/>
                  <pic:cNvPicPr/>
                </pic:nvPicPr>
                <pic:blipFill>
                  <a:blip r:embed="rId5" cstate="print"/>
                  <a:stretch>
                    <a:fillRect/>
                  </a:stretch>
                </pic:blipFill>
                <pic:spPr>
                  <a:xfrm>
                    <a:off x="0" y="0"/>
                    <a:ext cx="2018664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6"/>
      <w:szCs w:val="16"/>
    </w:rPr>
  </w:style>
  <w:style w:styleId="Heading1" w:type="paragraph">
    <w:name w:val="Heading 1"/>
    <w:basedOn w:val="Normal"/>
    <w:uiPriority w:val="1"/>
    <w:qFormat/>
    <w:pPr>
      <w:spacing w:before="74"/>
      <w:ind w:left="2033"/>
      <w:outlineLvl w:val="1"/>
    </w:pPr>
    <w:rPr>
      <w:rFonts w:ascii="Arial" w:hAnsi="Arial" w:eastAsia="Arial" w:cs="Arial"/>
      <w:b/>
      <w:bCs/>
      <w:sz w:val="28"/>
      <w:szCs w:val="28"/>
    </w:rPr>
  </w:style>
  <w:style w:styleId="Heading2" w:type="paragraph">
    <w:name w:val="Heading 2"/>
    <w:basedOn w:val="Normal"/>
    <w:uiPriority w:val="1"/>
    <w:qFormat/>
    <w:pPr>
      <w:ind w:left="1358"/>
      <w:outlineLvl w:val="2"/>
    </w:pPr>
    <w:rPr>
      <w:rFonts w:ascii="Arial" w:hAnsi="Arial" w:eastAsia="Arial" w:cs="Arial"/>
      <w:b/>
      <w:bCs/>
      <w:sz w:val="24"/>
      <w:szCs w:val="24"/>
    </w:rPr>
  </w:style>
  <w:style w:styleId="Heading3" w:type="paragraph">
    <w:name w:val="Heading 3"/>
    <w:basedOn w:val="Normal"/>
    <w:uiPriority w:val="1"/>
    <w:qFormat/>
    <w:pPr>
      <w:ind w:left="1358"/>
      <w:outlineLvl w:val="3"/>
    </w:pPr>
    <w:rPr>
      <w:rFonts w:ascii="Arial" w:hAnsi="Arial" w:eastAsia="Arial" w:cs="Arial"/>
      <w:b/>
      <w:bCs/>
      <w:sz w:val="20"/>
      <w:szCs w:val="20"/>
    </w:rPr>
  </w:style>
  <w:style w:styleId="Heading4" w:type="paragraph">
    <w:name w:val="Heading 4"/>
    <w:basedOn w:val="Normal"/>
    <w:uiPriority w:val="1"/>
    <w:qFormat/>
    <w:pPr>
      <w:ind w:left="1358"/>
      <w:outlineLvl w:val="4"/>
    </w:pPr>
    <w:rPr>
      <w:rFonts w:ascii="Arial" w:hAnsi="Arial" w:eastAsia="Arial" w:cs="Arial"/>
      <w:sz w:val="20"/>
      <w:szCs w:val="20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>
      <w:spacing w:line="272" w:lineRule="exact"/>
      <w:ind w:left="64"/>
    </w:pPr>
    <w:rPr>
      <w:rFonts w:ascii="Arial" w:hAnsi="Arial" w:eastAsia="Arial" w:cs="Arial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
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Relationship Id="rId2" Type="http://schemas.openxmlformats.org/officeDocument/2006/relationships/hyperlink" Target="http://www.goro.cz/" TargetMode="External"/><Relationship Id="rId3" Type="http://schemas.openxmlformats.org/officeDocument/2006/relationships/hyperlink" Target="mailto:goro@goro.cz" TargetMode="External"/><Relationship Id="rId4" Type="http://schemas.openxmlformats.org/officeDocument/2006/relationships/hyperlink" Target="mailto:josef.volf@goro.cz" TargetMode="External"/><Relationship Id="rId5" Type="http://schemas.openxmlformats.org/officeDocument/2006/relationships/hyperlink" Target="mailto:servis@goro.cz" TargetMode="Externa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jpeg"/><Relationship Id="rId3" Type="http://schemas.openxmlformats.org/officeDocument/2006/relationships/image" Target="media/image3.png"/><Relationship Id="rId4" Type="http://schemas.openxmlformats.org/officeDocument/2006/relationships/image" Target="media/image4.jpeg"/><Relationship Id="rId5" Type="http://schemas.openxmlformats.org/officeDocument/2006/relationships/image" Target="media/image5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Technicke oddeleni</dc:creator>
  <dc:title>ES PROHLÁŠENÍ O SHODĚ</dc:title>
  <dcterms:created xsi:type="dcterms:W3CDTF">2017-06-30T13:03:17Z</dcterms:created>
  <dcterms:modified xsi:type="dcterms:W3CDTF">2017-06-30T13:03:17Z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2017-06-07T00:00:00Z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2017-06-30T00:00:00Z</vt:filetime>
  </property>
</Properties>
</file>