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MEDILAB ČR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analytica + ceramitec 2024, Mnichov, 2024/002N2K, 9. - 12.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0729B8" w:rsidRPr="00AF4F74" w:rsidRDefault="00CF30D9">
      <w:pPr>
        <w:numPr>
          <w:ilvl w:val="0"/>
          <w:numId w:val="4"/>
        </w:numPr>
        <w:ind w:left="567" w:hanging="567"/>
        <w:rPr>
          <w:b/>
          <w:szCs w:val="22"/>
        </w:rPr>
      </w:pPr>
      <w:r w:rsidRPr="00AF4F74">
        <w:rPr>
          <w:b/>
          <w:szCs w:val="22"/>
        </w:rPr>
        <w:t>MEDILAB ČR s.r.o.</w:t>
      </w:r>
    </w:p>
    <w:p w:rsidR="00E53491" w:rsidRPr="00AF4F74" w:rsidRDefault="00E53491" w:rsidP="00E53491">
      <w:pPr>
        <w:ind w:firstLine="561"/>
        <w:rPr>
          <w:b/>
          <w:szCs w:val="22"/>
        </w:rPr>
      </w:pPr>
      <w:r w:rsidRPr="00AF4F74">
        <w:rPr>
          <w:b/>
          <w:szCs w:val="22"/>
        </w:rPr>
        <w:t>Registrační číslo účastníka: 2411000006</w:t>
      </w:r>
    </w:p>
    <w:p w:rsidR="00E53491" w:rsidRPr="00AF4F74" w:rsidRDefault="00E53491" w:rsidP="00E53491">
      <w:pPr>
        <w:pStyle w:val="Text11"/>
        <w:keepNext w:val="0"/>
        <w:ind w:left="567"/>
        <w:rPr>
          <w:szCs w:val="22"/>
        </w:rPr>
      </w:pPr>
      <w:r w:rsidRPr="00AF4F74">
        <w:rPr>
          <w:szCs w:val="22"/>
        </w:rPr>
        <w:t>společnost založená a existující podle právního řádu</w:t>
      </w:r>
      <w:r w:rsidR="00C27A81" w:rsidRPr="00AF4F74">
        <w:rPr>
          <w:szCs w:val="22"/>
        </w:rPr>
        <w:t xml:space="preserve"> </w:t>
      </w:r>
      <w:r w:rsidRPr="00AF4F74">
        <w:rPr>
          <w:i/>
          <w:szCs w:val="22"/>
        </w:rPr>
        <w:t>České republiky</w:t>
      </w:r>
      <w:r w:rsidR="00C27A81" w:rsidRPr="00AF4F74">
        <w:rPr>
          <w:szCs w:val="22"/>
        </w:rPr>
        <w:t xml:space="preserve">, </w:t>
      </w:r>
      <w:r w:rsidRPr="00AF4F74">
        <w:rPr>
          <w:szCs w:val="22"/>
        </w:rPr>
        <w:t>se sídlem: Záhumenská 574, 51771 České Meziříčí</w:t>
      </w:r>
      <w:r w:rsidR="00C27A81" w:rsidRPr="00AF4F74">
        <w:rPr>
          <w:szCs w:val="22"/>
        </w:rPr>
        <w:t xml:space="preserve">, </w:t>
      </w:r>
      <w:r w:rsidRPr="00AF4F74">
        <w:rPr>
          <w:szCs w:val="22"/>
        </w:rPr>
        <w:t>IČO: 25944991, DIČ: CZ25944991</w:t>
      </w:r>
      <w:r w:rsidR="00C27A81" w:rsidRPr="00AF4F74">
        <w:rPr>
          <w:szCs w:val="22"/>
        </w:rPr>
        <w:t xml:space="preserve">, </w:t>
      </w:r>
      <w:r w:rsidRPr="00AF4F74">
        <w:rPr>
          <w:szCs w:val="22"/>
        </w:rPr>
        <w:t>zapsaná v obchodním rejstříku</w:t>
      </w:r>
      <w:r w:rsidR="00C27A81" w:rsidRPr="00AF4F74">
        <w:rPr>
          <w:i/>
          <w:szCs w:val="22"/>
        </w:rPr>
        <w:t xml:space="preserve"> </w:t>
      </w:r>
      <w:r w:rsidR="00C27A81" w:rsidRPr="00AF4F74">
        <w:rPr>
          <w:color w:val="333333"/>
          <w:szCs w:val="22"/>
          <w:shd w:val="clear" w:color="auto" w:fill="FFFFFF"/>
        </w:rPr>
        <w:t>vedená u Krajského soudu v Hradci Králové</w:t>
      </w:r>
      <w:r w:rsidRPr="00AF4F74">
        <w:rPr>
          <w:i/>
          <w:szCs w:val="22"/>
        </w:rPr>
        <w:t xml:space="preserve">, </w:t>
      </w:r>
      <w:r w:rsidRPr="00AF4F74">
        <w:rPr>
          <w:szCs w:val="22"/>
        </w:rPr>
        <w:t xml:space="preserve">oddíl </w:t>
      </w:r>
      <w:r w:rsidR="00C27A81" w:rsidRPr="00AF4F74">
        <w:rPr>
          <w:szCs w:val="22"/>
        </w:rPr>
        <w:t>C</w:t>
      </w:r>
      <w:r w:rsidRPr="00AF4F74">
        <w:rPr>
          <w:szCs w:val="22"/>
        </w:rPr>
        <w:t xml:space="preserve">, vložka </w:t>
      </w:r>
      <w:r w:rsidR="00C27A81" w:rsidRPr="00AF4F74">
        <w:rPr>
          <w:color w:val="333333"/>
          <w:szCs w:val="22"/>
          <w:shd w:val="clear" w:color="auto" w:fill="FFFFFF"/>
        </w:rPr>
        <w:t>16685</w:t>
      </w:r>
    </w:p>
    <w:p w:rsidR="00EA574A" w:rsidRPr="00AF4F74" w:rsidRDefault="00E53491" w:rsidP="00E53491">
      <w:pPr>
        <w:pStyle w:val="Text11"/>
        <w:keepNext w:val="0"/>
        <w:rPr>
          <w:szCs w:val="22"/>
        </w:rPr>
      </w:pPr>
      <w:r w:rsidRPr="00AF4F74">
        <w:rPr>
          <w:szCs w:val="22"/>
        </w:rPr>
        <w:t xml:space="preserve"> </w:t>
      </w:r>
      <w:r w:rsidR="00EA574A" w:rsidRPr="00AF4F74">
        <w:rPr>
          <w:szCs w:val="22"/>
        </w:rPr>
        <w:t>(„</w:t>
      </w:r>
      <w:r w:rsidR="00EA574A" w:rsidRPr="00AF4F74">
        <w:rPr>
          <w:b/>
          <w:szCs w:val="22"/>
        </w:rPr>
        <w:t>Příjemce podpory</w:t>
      </w:r>
      <w:r w:rsidR="00EA574A" w:rsidRPr="00AF4F74">
        <w:rPr>
          <w:szCs w:val="22"/>
        </w:rPr>
        <w:t>“</w:t>
      </w:r>
      <w:r w:rsidR="006A2A4B" w:rsidRPr="00AF4F74">
        <w:rPr>
          <w:szCs w:val="22"/>
        </w:rPr>
        <w:t xml:space="preserve"> nebo „</w:t>
      </w:r>
      <w:r w:rsidR="006A2A4B" w:rsidRPr="00AF4F74">
        <w:rPr>
          <w:b/>
          <w:szCs w:val="22"/>
        </w:rPr>
        <w:t>MSP</w:t>
      </w:r>
      <w:r w:rsidR="006A2A4B" w:rsidRPr="00AF4F74">
        <w:rPr>
          <w:szCs w:val="22"/>
        </w:rPr>
        <w:t>“</w:t>
      </w:r>
      <w:r w:rsidR="00EA574A" w:rsidRPr="00AF4F74">
        <w:rPr>
          <w:szCs w:val="22"/>
        </w:rPr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F4F74">
        <w:rPr>
          <w:rFonts w:ascii="Times New Roman" w:hAnsi="Times New Roman"/>
          <w:sz w:val="22"/>
          <w:szCs w:val="22"/>
        </w:rPr>
        <w:t>(Realizátor projektu a Příjemce podpory</w:t>
      </w:r>
      <w:r w:rsidRPr="00C27A81">
        <w:rPr>
          <w:rFonts w:ascii="Times New Roman" w:hAnsi="Times New Roman"/>
          <w:sz w:val="22"/>
          <w:szCs w:val="20"/>
        </w:rPr>
        <w:t xml:space="preserve"> společně „</w:t>
      </w:r>
      <w:r w:rsidRPr="00C27A81">
        <w:rPr>
          <w:rFonts w:ascii="Times New Roman" w:hAnsi="Times New Roman"/>
          <w:b/>
          <w:sz w:val="22"/>
          <w:szCs w:val="20"/>
        </w:rPr>
        <w:t>Strany</w:t>
      </w:r>
      <w:r w:rsidRPr="00C27A81">
        <w:rPr>
          <w:rFonts w:ascii="Times New Roman" w:hAnsi="Times New Roman"/>
          <w:sz w:val="22"/>
          <w:szCs w:val="20"/>
        </w:rPr>
        <w:t>“ a každý z nich samostatně „</w:t>
      </w:r>
      <w:r w:rsidRPr="00C27A81">
        <w:rPr>
          <w:rFonts w:ascii="Times New Roman" w:hAnsi="Times New Roman"/>
          <w:b/>
          <w:sz w:val="22"/>
          <w:szCs w:val="20"/>
        </w:rPr>
        <w:t>Strana</w:t>
      </w:r>
      <w:r w:rsidRPr="00C27A81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C27A81" w:rsidRDefault="00C27A81" w:rsidP="00C27A81">
      <w:pPr>
        <w:pStyle w:val="Clanek11"/>
        <w:tabs>
          <w:tab w:val="clear" w:pos="1277"/>
        </w:tabs>
        <w:ind w:left="1134"/>
      </w:pPr>
      <w:bookmarkStart w:id="3" w:name="_Ref461448864"/>
      <w:bookmarkStart w:id="4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</w:t>
      </w:r>
      <w:proofErr w:type="gramStart"/>
      <w:r>
        <w:t>MSP</w:t>
      </w:r>
      <w:proofErr w:type="gramEnd"/>
      <w:r>
        <w:t xml:space="preserve"> </w:t>
      </w:r>
      <w:r w:rsidRPr="00AA35DC">
        <w:t xml:space="preserve">a to ve výši </w:t>
      </w:r>
      <w:r>
        <w:t xml:space="preserve">160 000,00   Kč (slovy: </w:t>
      </w:r>
      <w:r w:rsidRPr="000625DA">
        <w:t>jedno sto šedesát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27A81">
        <w:t xml:space="preserve">výši </w:t>
      </w:r>
      <w:r w:rsidR="00916093" w:rsidRPr="00C27A81">
        <w:t>3</w:t>
      </w:r>
      <w:r w:rsidR="002D342D" w:rsidRPr="00C27A81">
        <w:t xml:space="preserve">0 % (slovy: </w:t>
      </w:r>
      <w:r w:rsidR="00916093" w:rsidRPr="00C27A81">
        <w:rPr>
          <w:i/>
        </w:rPr>
        <w:t>třiceti</w:t>
      </w:r>
      <w:r w:rsidR="002D342D" w:rsidRPr="00C27A81">
        <w:rPr>
          <w:i/>
        </w:rPr>
        <w:t xml:space="preserve"> procent</w:t>
      </w:r>
      <w:r w:rsidR="002D342D" w:rsidRPr="00C27A81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25535" w:rsidRPr="000625DA">
        <w:t>Eva Novotná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25535" w:rsidRPr="000625DA">
        <w:rPr>
          <w:rFonts w:eastAsiaTheme="minorEastAsia"/>
          <w:noProof/>
          <w:lang w:eastAsia="cs-CZ"/>
        </w:rPr>
        <w:t>eva.novotna@</w:t>
      </w:r>
      <w:hyperlink r:id="rId7" w:history="1">
        <w:r w:rsidR="00925535" w:rsidRPr="000625DA">
          <w:rPr>
            <w:rStyle w:val="Hypertextovodkaz"/>
            <w:rFonts w:eastAsiaTheme="minorEastAsia"/>
            <w:noProof/>
            <w:color w:val="auto"/>
            <w:u w:val="none"/>
            <w:lang w:eastAsia="cs-CZ"/>
          </w:rPr>
          <w:t>czechtrade.cz</w:t>
        </w:r>
      </w:hyperlink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MEDILAB ČR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Milena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Zaketovićová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Záhumenská 574, 51771 České Meziříčí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milena.zaketovicova@medilab.cz</w:t>
      </w:r>
    </w:p>
    <w:p w:rsidR="00EA574A" w:rsidRPr="00CF30D9" w:rsidRDefault="00EA574A" w:rsidP="005E4C79">
      <w:pPr>
        <w:pStyle w:val="Text11"/>
        <w:keepNext w:val="0"/>
        <w:spacing w:before="0" w:after="0"/>
        <w:ind w:left="1134"/>
        <w:jc w:val="left"/>
      </w:pPr>
      <w:r w:rsidRPr="00CF30D9">
        <w:t xml:space="preserve">Datová schránka: </w:t>
      </w:r>
      <w:r w:rsidR="00B85689" w:rsidRPr="00CF30D9">
        <w:tab/>
      </w:r>
      <w:proofErr w:type="spellStart"/>
      <w:r w:rsidR="00CF30D9" w:rsidRPr="00CF30D9">
        <w:rPr>
          <w:rFonts w:ascii="Arial" w:hAnsi="Arial" w:cs="Arial"/>
          <w:color w:val="000000"/>
          <w:sz w:val="23"/>
          <w:szCs w:val="23"/>
          <w:shd w:val="clear" w:color="auto" w:fill="FAFBF7"/>
        </w:rPr>
        <w:t>bcmkzua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27A81" w:rsidRPr="00AA35DC" w:rsidTr="00C27A81">
        <w:tc>
          <w:tcPr>
            <w:tcW w:w="4644" w:type="dxa"/>
          </w:tcPr>
          <w:p w:rsidR="00C27A81" w:rsidRPr="00C84CF1" w:rsidRDefault="00C27A81" w:rsidP="00C27A81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C27A81" w:rsidRPr="00AA35DC" w:rsidRDefault="00C27A81" w:rsidP="00C27A81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MEDILAB ČR s.r.o.</w:t>
            </w:r>
          </w:p>
        </w:tc>
      </w:tr>
      <w:tr w:rsidR="00C27A81" w:rsidRPr="00AA35DC" w:rsidTr="00C27A81">
        <w:tc>
          <w:tcPr>
            <w:tcW w:w="4644" w:type="dxa"/>
          </w:tcPr>
          <w:p w:rsidR="00C27A81" w:rsidRPr="001B6544" w:rsidRDefault="00C27A81" w:rsidP="00C27A81">
            <w:r w:rsidRPr="001B6544">
              <w:t xml:space="preserve">Místo: </w:t>
            </w:r>
          </w:p>
          <w:p w:rsidR="00C27A81" w:rsidRPr="00AA35DC" w:rsidRDefault="00C27A81" w:rsidP="00C27A81">
            <w:r w:rsidRPr="001B6544">
              <w:t xml:space="preserve">Datum: </w:t>
            </w:r>
          </w:p>
        </w:tc>
        <w:tc>
          <w:tcPr>
            <w:tcW w:w="4678" w:type="dxa"/>
          </w:tcPr>
          <w:p w:rsidR="00C27A81" w:rsidRPr="00AA35DC" w:rsidRDefault="00C27A81" w:rsidP="00C27A81">
            <w:pPr>
              <w:jc w:val="left"/>
            </w:pPr>
            <w:r w:rsidRPr="00AA35DC">
              <w:t xml:space="preserve">Místo: </w:t>
            </w:r>
            <w:r w:rsidR="00AF4F74">
              <w:t>Hradec Králové</w:t>
            </w:r>
          </w:p>
          <w:p w:rsidR="00C27A81" w:rsidRPr="00AA35DC" w:rsidRDefault="00C27A81" w:rsidP="00C27A81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660D5">
              <w:t>25.3.2024</w:t>
            </w:r>
            <w:bookmarkStart w:id="39" w:name="_GoBack"/>
            <w:bookmarkEnd w:id="39"/>
          </w:p>
        </w:tc>
      </w:tr>
      <w:tr w:rsidR="00C27A81" w:rsidRPr="00AA35DC" w:rsidTr="00C27A81">
        <w:tc>
          <w:tcPr>
            <w:tcW w:w="4644" w:type="dxa"/>
          </w:tcPr>
          <w:p w:rsidR="00C27A81" w:rsidRPr="001B6544" w:rsidRDefault="00C27A81" w:rsidP="00C27A81"/>
          <w:p w:rsidR="00C27A81" w:rsidRPr="00AA35DC" w:rsidRDefault="00C27A81" w:rsidP="00C27A81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C27A81" w:rsidRPr="00AA35DC" w:rsidRDefault="00C27A81" w:rsidP="00C27A81">
            <w:pPr>
              <w:jc w:val="center"/>
            </w:pPr>
          </w:p>
          <w:p w:rsidR="00C27A81" w:rsidRPr="00AA35DC" w:rsidRDefault="00C27A81" w:rsidP="00C27A81">
            <w:pPr>
              <w:jc w:val="center"/>
            </w:pPr>
            <w:r w:rsidRPr="00AA35DC">
              <w:t>_______________________________________</w:t>
            </w:r>
          </w:p>
        </w:tc>
      </w:tr>
      <w:tr w:rsidR="00C27A81" w:rsidRPr="00AA35DC" w:rsidTr="00C27A81">
        <w:tc>
          <w:tcPr>
            <w:tcW w:w="4644" w:type="dxa"/>
          </w:tcPr>
          <w:p w:rsidR="00C27A81" w:rsidRPr="001B6544" w:rsidRDefault="00C27A81" w:rsidP="00C27A81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C27A81" w:rsidRPr="00AA35DC" w:rsidRDefault="00C27A81" w:rsidP="00C27A81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C27A81" w:rsidRPr="00AF4F74" w:rsidRDefault="00C27A81" w:rsidP="00C27A81">
            <w:pPr>
              <w:jc w:val="left"/>
              <w:rPr>
                <w:szCs w:val="22"/>
              </w:rPr>
            </w:pPr>
            <w:r w:rsidRPr="00AF4F74">
              <w:rPr>
                <w:szCs w:val="22"/>
              </w:rPr>
              <w:t xml:space="preserve">Jméno: </w:t>
            </w:r>
            <w:r w:rsidRPr="00AF4F74">
              <w:rPr>
                <w:color w:val="333333"/>
                <w:szCs w:val="22"/>
                <w:shd w:val="clear" w:color="auto" w:fill="FFFFFF"/>
              </w:rPr>
              <w:t>AMIR ZAKETOVIĆ</w:t>
            </w:r>
          </w:p>
          <w:p w:rsidR="00C27A81" w:rsidRPr="00AA35DC" w:rsidRDefault="00C27A81" w:rsidP="00C27A81">
            <w:pPr>
              <w:jc w:val="left"/>
            </w:pPr>
            <w:r>
              <w:t>Funkce: jednatel společnosti</w:t>
            </w:r>
          </w:p>
        </w:tc>
      </w:tr>
    </w:tbl>
    <w:p w:rsidR="00C27A81" w:rsidRDefault="00C27A81" w:rsidP="00F94830">
      <w:pPr>
        <w:pStyle w:val="HHTitle2"/>
        <w:jc w:val="both"/>
        <w:sectPr w:rsidR="00C27A81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F94830" w:rsidP="00F94830">
      <w:pPr>
        <w:pStyle w:val="HHTitle2"/>
        <w:jc w:val="both"/>
      </w:pPr>
      <w:r w:rsidRPr="00F94830">
        <w:rPr>
          <w:noProof/>
        </w:rPr>
        <w:lastRenderedPageBreak/>
        <w:drawing>
          <wp:inline distT="0" distB="0" distL="0" distR="0">
            <wp:extent cx="8891665" cy="4726112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092" cy="472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C27A81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29B8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553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4F74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27A81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0D5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CF30D9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4830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ktorie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7728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2018-07-20T08:06:00Z</cp:lastPrinted>
  <dcterms:created xsi:type="dcterms:W3CDTF">2024-03-14T14:53:00Z</dcterms:created>
  <dcterms:modified xsi:type="dcterms:W3CDTF">2024-03-25T15:32:00Z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