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E05F3" w14:textId="77777777" w:rsidR="00AE7C44" w:rsidRDefault="004D7B8F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 w:rsidRPr="00597170">
        <w:rPr>
          <w:noProof/>
          <w:lang w:eastAsia="cs-CZ"/>
        </w:rPr>
        <w:drawing>
          <wp:inline distT="0" distB="0" distL="0" distR="0" wp14:anchorId="60FEFB90" wp14:editId="3105B248">
            <wp:extent cx="5695950" cy="1066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0B4E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14:paraId="5FD96283" w14:textId="77777777"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14:paraId="31A517C1" w14:textId="77777777"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bookmarkStart w:id="0" w:name="Text4"/>
    <w:p w14:paraId="2EDD68DA" w14:textId="6094CD88" w:rsidR="00AE7C44" w:rsidRPr="00246269" w:rsidRDefault="00246269" w:rsidP="00246269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begin" w:fldLock="1">
          <w:ffData>
            <w:name w:val="Text1"/>
            <w:enabled/>
            <w:calcOnExit w:val="0"/>
            <w:statusText w:type="text" w:val="MSWField: SML_HLA_ORJ"/>
            <w:textInput>
              <w:default w:val="Odbor majetku a krizového řízení"/>
            </w:textInput>
          </w:ffData>
        </w:fldCha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instrText xml:space="preserve">FORMTEXT </w:instrTex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separate"/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t>Odbor majetku a krizového řízení</w: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end"/>
      </w:r>
      <w:bookmarkEnd w:id="0"/>
    </w:p>
    <w:tbl>
      <w:tblPr>
        <w:tblW w:w="9141" w:type="dxa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3421"/>
        <w:gridCol w:w="4100"/>
      </w:tblGrid>
      <w:tr w:rsidR="00AE7C44" w:rsidRPr="00AE7C44" w14:paraId="518C8CDD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7F0C4D0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bookmarkStart w:id="1" w:name="Text1"/>
        <w:tc>
          <w:tcPr>
            <w:tcW w:w="3421" w:type="dxa"/>
            <w:vAlign w:val="center"/>
          </w:tcPr>
          <w:p w14:paraId="15F423F2" w14:textId="77777777" w:rsidR="00AE7C44" w:rsidRPr="00AE7C44" w:rsidRDefault="00246269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DATE"/>
                  <w:textInput>
                    <w:default w:val="26.03.2024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26.03.2024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"/>
          </w:p>
        </w:tc>
        <w:bookmarkStart w:id="2" w:name="Text13"/>
        <w:tc>
          <w:tcPr>
            <w:tcW w:w="4100" w:type="dxa"/>
            <w:vMerge w:val="restart"/>
            <w:vAlign w:val="center"/>
          </w:tcPr>
          <w:p w14:paraId="5213AE17" w14:textId="77777777" w:rsidR="00AE7C44" w:rsidRDefault="00246269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_DOD_NAZ"/>
                  <w:textInput>
                    <w:default w:val="EuroFire, spol. s r.o.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EuroFire, spol. s r.o.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2"/>
          </w:p>
          <w:bookmarkStart w:id="3" w:name="Text14"/>
          <w:p w14:paraId="580A8484" w14:textId="77777777" w:rsidR="00756038" w:rsidRDefault="00246269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DOD_ULI"/>
                  <w:textInput>
                    <w:default w:val="Cyrilometodějská 85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Cyrilometodějská 851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3"/>
          </w:p>
          <w:bookmarkStart w:id="4" w:name="Text15"/>
          <w:p w14:paraId="268AA5D4" w14:textId="77777777" w:rsidR="00756038" w:rsidRDefault="00246269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DOD_PSC"/>
                  <w:textInput>
                    <w:default w:val="7660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76601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4"/>
            <w:r w:rsidR="00756038"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  </w:t>
            </w:r>
            <w:bookmarkStart w:id="5" w:name="Text16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DOD_MES"/>
                  <w:textInput>
                    <w:default w:val="Valašské Klobouky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Valašské Klobouky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5"/>
          </w:p>
          <w:p w14:paraId="300882BE" w14:textId="77777777" w:rsidR="00756038" w:rsidRPr="00AE7C44" w:rsidRDefault="00060B76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bookmarkStart w:id="6" w:name="Text17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IČ 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DOD_ICO"/>
                  <w:textInput>
                    <w:default w:val="2624732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26247321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6"/>
          </w:p>
        </w:tc>
      </w:tr>
      <w:tr w:rsidR="00AE7C44" w:rsidRPr="00AE7C44" w14:paraId="02E03A21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1804CBF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Vyřizuje:</w:t>
            </w:r>
          </w:p>
        </w:tc>
        <w:bookmarkStart w:id="7" w:name="Text2"/>
        <w:tc>
          <w:tcPr>
            <w:tcW w:w="3421" w:type="dxa"/>
            <w:vAlign w:val="center"/>
          </w:tcPr>
          <w:p w14:paraId="0B114F66" w14:textId="77777777" w:rsidR="00AE7C44" w:rsidRPr="00AE7C44" w:rsidRDefault="00246269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VYR"/>
                  <w:textInput>
                    <w:default w:val="Hnaníček Petr Bc.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Hnaníček Petr Bc.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7"/>
          </w:p>
        </w:tc>
        <w:tc>
          <w:tcPr>
            <w:tcW w:w="0" w:type="auto"/>
            <w:vMerge/>
            <w:vAlign w:val="center"/>
            <w:hideMark/>
          </w:tcPr>
          <w:p w14:paraId="321FA3EB" w14:textId="77777777"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AE7C44" w:rsidRPr="00AE7C44" w14:paraId="0D914BB7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6F22A99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bookmarkStart w:id="8" w:name="Text3"/>
        <w:tc>
          <w:tcPr>
            <w:tcW w:w="3421" w:type="dxa"/>
            <w:vAlign w:val="center"/>
          </w:tcPr>
          <w:p w14:paraId="1FD159D5" w14:textId="77777777" w:rsidR="00AE7C44" w:rsidRPr="00AE7C44" w:rsidRDefault="00246269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VYR_TEL"/>
                  <w:textInput>
                    <w:default w:val="577311137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577311137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8"/>
          </w:p>
        </w:tc>
        <w:tc>
          <w:tcPr>
            <w:tcW w:w="0" w:type="auto"/>
            <w:vMerge/>
            <w:vAlign w:val="center"/>
            <w:hideMark/>
          </w:tcPr>
          <w:p w14:paraId="3D70058A" w14:textId="77777777"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0D3538AD" w14:textId="77777777" w:rsidTr="00756038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14:paraId="1A125106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PID:</w:t>
            </w:r>
          </w:p>
        </w:tc>
        <w:bookmarkStart w:id="9" w:name="Text12"/>
        <w:tc>
          <w:tcPr>
            <w:tcW w:w="3421" w:type="dxa"/>
            <w:vAlign w:val="center"/>
          </w:tcPr>
          <w:p w14:paraId="4BBB06BB" w14:textId="77777777" w:rsidR="00756038" w:rsidRPr="00AE7C44" w:rsidRDefault="00246269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_IXP_SML_PRI"/>
                  <w:textInput>
                    <w:default w:val="MUVKX008W9SF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MUVKX008W9SF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9"/>
          </w:p>
        </w:tc>
        <w:tc>
          <w:tcPr>
            <w:tcW w:w="0" w:type="auto"/>
            <w:vMerge/>
            <w:vAlign w:val="center"/>
            <w:hideMark/>
          </w:tcPr>
          <w:p w14:paraId="60FE0C92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56DBEECE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4DCBED15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bookmarkStart w:id="10" w:name="Text5"/>
        <w:tc>
          <w:tcPr>
            <w:tcW w:w="3421" w:type="dxa"/>
            <w:vAlign w:val="center"/>
          </w:tcPr>
          <w:p w14:paraId="23532D3A" w14:textId="77777777" w:rsidR="00756038" w:rsidRPr="00AE7C44" w:rsidRDefault="00246269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_ICO"/>
                  <w:textInput>
                    <w:default w:val="0028461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00284611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0"/>
          </w:p>
        </w:tc>
        <w:tc>
          <w:tcPr>
            <w:tcW w:w="0" w:type="auto"/>
            <w:vMerge/>
            <w:vAlign w:val="center"/>
            <w:hideMark/>
          </w:tcPr>
          <w:p w14:paraId="48FAC171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269DD6C0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4E653E1C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Peněžní ústav:</w:t>
            </w:r>
          </w:p>
        </w:tc>
        <w:bookmarkStart w:id="11" w:name="Text6"/>
        <w:tc>
          <w:tcPr>
            <w:tcW w:w="3421" w:type="dxa"/>
            <w:vAlign w:val="center"/>
            <w:hideMark/>
          </w:tcPr>
          <w:p w14:paraId="1D0C99E1" w14:textId="77777777" w:rsidR="00756038" w:rsidRPr="00AE7C44" w:rsidRDefault="00246269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SML_HLA_BAN_NAZ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1"/>
          </w:p>
        </w:tc>
        <w:tc>
          <w:tcPr>
            <w:tcW w:w="0" w:type="auto"/>
            <w:vMerge/>
            <w:vAlign w:val="center"/>
            <w:hideMark/>
          </w:tcPr>
          <w:p w14:paraId="07782130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73C18AC1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104452F4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Číslo účtu:</w:t>
            </w:r>
          </w:p>
        </w:tc>
        <w:bookmarkStart w:id="12" w:name="Text7"/>
        <w:tc>
          <w:tcPr>
            <w:tcW w:w="3421" w:type="dxa"/>
            <w:vAlign w:val="center"/>
            <w:hideMark/>
          </w:tcPr>
          <w:p w14:paraId="282F0DE5" w14:textId="77777777" w:rsidR="00756038" w:rsidRPr="00AE7C44" w:rsidRDefault="00246269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SML_HLA_VL"/>
                  <w:textInput>
                    <w:default w:val="/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2"/>
          </w:p>
        </w:tc>
        <w:tc>
          <w:tcPr>
            <w:tcW w:w="0" w:type="auto"/>
            <w:vMerge/>
            <w:vAlign w:val="center"/>
            <w:hideMark/>
          </w:tcPr>
          <w:p w14:paraId="3034C6F6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0E81F29B" w14:textId="77777777" w:rsidTr="007670A9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14:paraId="62F50193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21" w:type="dxa"/>
            <w:vAlign w:val="center"/>
          </w:tcPr>
          <w:p w14:paraId="6C4A6128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7E25ED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</w:tbl>
    <w:p w14:paraId="2F86FB24" w14:textId="77777777" w:rsidR="00AE7C44" w:rsidRPr="00AE7C44" w:rsidRDefault="00060B76" w:rsidP="00AE7C44">
      <w:pPr>
        <w:widowControl w:val="0"/>
        <w:spacing w:after="0" w:line="240" w:lineRule="auto"/>
        <w:rPr>
          <w:rFonts w:ascii="Calibri" w:eastAsia="Batang" w:hAnsi="Calibri" w:cs="Calibri"/>
          <w:bCs/>
          <w:color w:val="000000"/>
          <w:lang w:eastAsia="cs-CZ"/>
        </w:rPr>
      </w:pPr>
      <w:r>
        <w:rPr>
          <w:rFonts w:ascii="Calibri" w:eastAsia="Batang" w:hAnsi="Calibri" w:cs="Calibri"/>
          <w:bCs/>
          <w:color w:val="000000"/>
          <w:lang w:eastAsia="cs-CZ"/>
        </w:rPr>
        <w:t>Objednávka číslo</w:t>
      </w:r>
      <w:r w:rsidR="00F85123">
        <w:rPr>
          <w:rFonts w:ascii="Calibri" w:eastAsia="Batang" w:hAnsi="Calibri" w:cs="Calibri"/>
          <w:bCs/>
          <w:color w:val="000000"/>
          <w:lang w:eastAsia="cs-CZ"/>
        </w:rPr>
        <w:t xml:space="preserve"> - </w:t>
      </w:r>
      <w:r w:rsidR="00AE7C44" w:rsidRPr="00AE7C44">
        <w:rPr>
          <w:rFonts w:ascii="Calibri" w:eastAsia="Batang" w:hAnsi="Calibri" w:cs="Calibri"/>
          <w:bCs/>
          <w:color w:val="000000"/>
          <w:lang w:eastAsia="cs-CZ"/>
        </w:rPr>
        <w:t xml:space="preserve"> </w:t>
      </w:r>
      <w:bookmarkStart w:id="13" w:name="Text8"/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begin" w:fldLock="1">
          <w:ffData>
            <w:name w:val="Text14"/>
            <w:enabled/>
            <w:calcOnExit w:val="0"/>
            <w:statusText w:type="text" w:val="MSWField: SML_HLA_AC_SML"/>
            <w:textInput>
              <w:default w:val="DO/0192/2024/OMKŘ"/>
            </w:textInput>
          </w:ffData>
        </w:fldChar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instrText xml:space="preserve">FORMTEXT </w:instrText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separate"/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t>DO/0192/2024/OMKŘ</w:t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end"/>
      </w:r>
      <w:bookmarkEnd w:id="13"/>
    </w:p>
    <w:p w14:paraId="685D50B1" w14:textId="77777777" w:rsidR="00AE7C44" w:rsidRPr="00AE7C44" w:rsidRDefault="00AE7C44" w:rsidP="00AE7C44">
      <w:pPr>
        <w:widowControl w:val="0"/>
        <w:spacing w:after="0" w:line="240" w:lineRule="auto"/>
        <w:rPr>
          <w:rFonts w:ascii="Calibri" w:eastAsia="Batang" w:hAnsi="Calibri" w:cs="Calibri"/>
          <w:bCs/>
          <w:color w:val="000000"/>
          <w:lang w:eastAsia="cs-CZ"/>
        </w:rPr>
      </w:pPr>
    </w:p>
    <w:tbl>
      <w:tblPr>
        <w:tblW w:w="9145" w:type="dxa"/>
        <w:tblInd w:w="-23" w:type="dxa"/>
        <w:tblBorders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729"/>
        <w:gridCol w:w="2627"/>
        <w:gridCol w:w="1789"/>
      </w:tblGrid>
      <w:tr w:rsidR="00060B76" w:rsidRPr="00AE7C44" w14:paraId="6B6AB090" w14:textId="77777777" w:rsidTr="00060B76">
        <w:trPr>
          <w:trHeight w:val="640"/>
        </w:trPr>
        <w:tc>
          <w:tcPr>
            <w:tcW w:w="472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5EED947A" w14:textId="77777777" w:rsidR="00060B76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5B660807" w14:textId="77777777"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Popis</w:t>
            </w:r>
          </w:p>
        </w:tc>
        <w:tc>
          <w:tcPr>
            <w:tcW w:w="2627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744ECA1C" w14:textId="77777777"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0DAC7EA6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Cena</w:t>
            </w:r>
          </w:p>
        </w:tc>
        <w:tc>
          <w:tcPr>
            <w:tcW w:w="178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2D835E21" w14:textId="77777777"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23BED7D4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Termín</w:t>
            </w:r>
          </w:p>
        </w:tc>
      </w:tr>
      <w:bookmarkStart w:id="14" w:name="Text9"/>
      <w:tr w:rsidR="00060B76" w:rsidRPr="00AE7C44" w14:paraId="6AC8F85B" w14:textId="77777777" w:rsidTr="00060B76">
        <w:trPr>
          <w:trHeight w:val="209"/>
        </w:trPr>
        <w:tc>
          <w:tcPr>
            <w:tcW w:w="472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77046844" w14:textId="77777777" w:rsidR="00DE04AE" w:rsidRDefault="00246269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_NAZEV"/>
                  <w:textInput>
                    <w:default w:val="Nákup osobních ochranných a věcných prostředků pro JSDH Mirošov&#10;1 ks plovoucí motorové čerpadlo Amphibio 1200/GCV 190&#10;5 ks ochranných obleků PS II&#10;4 ks přilby lehké SICOR EOM&#10;2 ks hadice B75/20m&#10;2 ks hadice C42/20m&#10;2 ks hadice D 25/20m&#10;2 ks proudnice spor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FORMTEXT </w:instrTex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Nákup osobních ochranných a věcných prostředků pro JSDH Mirošov</w:t>
            </w:r>
          </w:p>
          <w:p w14:paraId="7F20DE87" w14:textId="77777777" w:rsidR="00DE04AE" w:rsidRDefault="00246269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1 ks plovoucí motorové čerpadlo Amphibio 1200/GCV 190</w:t>
            </w:r>
          </w:p>
          <w:p w14:paraId="2B05DB8D" w14:textId="77777777" w:rsidR="00DE04AE" w:rsidRDefault="00246269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5 ks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 xml:space="preserve"> ochranných obleků PS II</w:t>
            </w:r>
          </w:p>
          <w:p w14:paraId="1AC48977" w14:textId="77777777" w:rsidR="00DE04AE" w:rsidRDefault="00246269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4 ks přilby lehké SICOR EOM</w:t>
            </w:r>
          </w:p>
          <w:p w14:paraId="00DA5A86" w14:textId="77777777" w:rsidR="00DE04AE" w:rsidRDefault="00246269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2 ks hadice B75/20m</w:t>
            </w:r>
          </w:p>
          <w:p w14:paraId="53CF744F" w14:textId="77777777" w:rsidR="00DE04AE" w:rsidRDefault="00246269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2 ks hadice C42/20m</w:t>
            </w:r>
          </w:p>
          <w:p w14:paraId="58ADEC4A" w14:textId="77777777" w:rsidR="00DE04AE" w:rsidRDefault="00246269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2 ks hadice D 25/20m</w:t>
            </w:r>
          </w:p>
          <w:p w14:paraId="234EC646" w14:textId="77777777" w:rsidR="00060B76" w:rsidRPr="00AE7C44" w:rsidRDefault="00246269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2 ks proudnice sport C52 E-Elektron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  <w:bookmarkEnd w:id="14"/>
          </w:p>
        </w:tc>
        <w:tc>
          <w:tcPr>
            <w:tcW w:w="2627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20193AC8" w14:textId="479DD2E4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bookmarkStart w:id="15" w:name="_GoBack"/>
            <w:bookmarkEnd w:id="15"/>
          </w:p>
        </w:tc>
        <w:bookmarkStart w:id="16" w:name="Text18"/>
        <w:tc>
          <w:tcPr>
            <w:tcW w:w="178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02F0CBD9" w14:textId="77777777" w:rsidR="00060B76" w:rsidRPr="00AE7C44" w:rsidRDefault="00246269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DAT_PLAT"/>
                  <w:textInput>
                    <w:default w:val="30.05.2024 00:00:00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FORMTEXT </w:instrTex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30.05.2024 00:00:00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  <w:bookmarkEnd w:id="16"/>
          </w:p>
        </w:tc>
      </w:tr>
      <w:tr w:rsidR="00060B76" w:rsidRPr="00AE7C44" w14:paraId="2CCA2CB0" w14:textId="77777777" w:rsidTr="00060B76">
        <w:trPr>
          <w:trHeight w:val="219"/>
        </w:trPr>
        <w:tc>
          <w:tcPr>
            <w:tcW w:w="472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3AECA190" w14:textId="77777777"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2627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22FEEE73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178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290E8327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</w:tr>
    </w:tbl>
    <w:p w14:paraId="63211448" w14:textId="77777777" w:rsidR="002255AF" w:rsidRDefault="002255AF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0713FEC7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>Kopii objednávky doložte k faktuře, bez ní nebude provedena fakturace. Číslo objednávky je nutné uvést na faktuře.</w:t>
      </w:r>
    </w:p>
    <w:p w14:paraId="304C0F0F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70EA73A2" w14:textId="77777777" w:rsidR="00AE7C44" w:rsidRPr="00AE7C44" w:rsidRDefault="00AE7C44" w:rsidP="00AE7C44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 xml:space="preserve">…………………………………………….   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……………………………………………..</w:t>
      </w:r>
    </w:p>
    <w:p w14:paraId="6D630F1A" w14:textId="77777777" w:rsidR="00AE7C44" w:rsidRPr="00AE7C44" w:rsidRDefault="00AE7C44" w:rsidP="00AE7C44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objednatel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dodavatel</w:t>
      </w:r>
    </w:p>
    <w:p w14:paraId="24499648" w14:textId="77777777" w:rsidR="00AE7C44" w:rsidRPr="00AE7C44" w:rsidRDefault="00AE7C44" w:rsidP="00AE7C44">
      <w:pPr>
        <w:widowControl w:val="0"/>
        <w:spacing w:after="0" w:line="240" w:lineRule="auto"/>
        <w:rPr>
          <w:rFonts w:ascii="Calibri" w:hAnsi="Calibri" w:cs="Calibri"/>
          <w:color w:val="000000"/>
          <w:lang w:eastAsia="cs-CZ"/>
        </w:rPr>
      </w:pPr>
    </w:p>
    <w:tbl>
      <w:tblPr>
        <w:tblW w:w="963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04"/>
        <w:gridCol w:w="529"/>
        <w:gridCol w:w="505"/>
      </w:tblGrid>
      <w:tr w:rsidR="00AE7C44" w:rsidRPr="00AE7C44" w14:paraId="2FF8EB63" w14:textId="77777777" w:rsidTr="00AE7C44">
        <w:tc>
          <w:tcPr>
            <w:tcW w:w="9638" w:type="dxa"/>
            <w:gridSpan w:val="3"/>
            <w:hideMark/>
          </w:tcPr>
          <w:p w14:paraId="36171E79" w14:textId="77777777" w:rsidR="00AE7C44" w:rsidRPr="00AE7C44" w:rsidRDefault="00AE7C44" w:rsidP="00AE7C44">
            <w:pPr>
              <w:keepNext/>
              <w:tabs>
                <w:tab w:val="left" w:pos="708"/>
              </w:tabs>
              <w:spacing w:after="60" w:line="240" w:lineRule="auto"/>
              <w:jc w:val="center"/>
              <w:outlineLvl w:val="5"/>
              <w:rPr>
                <w:rFonts w:ascii="Calibri" w:hAnsi="Calibri" w:cs="Calibri"/>
                <w:b/>
                <w:caps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aps/>
                <w:color w:val="000000"/>
                <w:sz w:val="16"/>
                <w:szCs w:val="16"/>
                <w:lang w:eastAsia="cs-CZ"/>
              </w:rPr>
              <w:t>doložka o provedené předběžné řídící kontrole</w:t>
            </w:r>
          </w:p>
        </w:tc>
      </w:tr>
      <w:tr w:rsidR="00AE7C44" w:rsidRPr="00AE7C44" w14:paraId="7D4C4958" w14:textId="77777777" w:rsidTr="00AE7C44">
        <w:tc>
          <w:tcPr>
            <w:tcW w:w="8604" w:type="dxa"/>
            <w:hideMark/>
          </w:tcPr>
          <w:p w14:paraId="7B6B1039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  <w:t xml:space="preserve">Doložka o provedené průběžné řídící kontrole </w:t>
            </w:r>
          </w:p>
        </w:tc>
        <w:tc>
          <w:tcPr>
            <w:tcW w:w="529" w:type="dxa"/>
            <w:hideMark/>
          </w:tcPr>
          <w:p w14:paraId="555A640D" w14:textId="77777777"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05" w:type="dxa"/>
            <w:hideMark/>
          </w:tcPr>
          <w:p w14:paraId="07BD1E9E" w14:textId="77777777"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NE</w:t>
            </w:r>
          </w:p>
        </w:tc>
      </w:tr>
      <w:tr w:rsidR="00AE7C44" w:rsidRPr="00AE7C44" w14:paraId="31235896" w14:textId="77777777" w:rsidTr="00AE7C44">
        <w:tc>
          <w:tcPr>
            <w:tcW w:w="8604" w:type="dxa"/>
            <w:hideMark/>
          </w:tcPr>
          <w:p w14:paraId="72A6ACC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Příkazce operace</w:t>
            </w:r>
          </w:p>
        </w:tc>
        <w:tc>
          <w:tcPr>
            <w:tcW w:w="529" w:type="dxa"/>
          </w:tcPr>
          <w:p w14:paraId="7F3F393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3782D49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48C5D10F" w14:textId="77777777" w:rsidTr="00AE7C44">
        <w:tc>
          <w:tcPr>
            <w:tcW w:w="8604" w:type="dxa"/>
            <w:hideMark/>
          </w:tcPr>
          <w:p w14:paraId="340A4C4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Připravovaná operace je nezbytná pro plnění úkolů, podklady jsou správné a úplné, operace splňuje kritéria hospodárnosti, efektivnosti a účelnosti. </w:t>
            </w:r>
          </w:p>
        </w:tc>
        <w:tc>
          <w:tcPr>
            <w:tcW w:w="529" w:type="dxa"/>
          </w:tcPr>
          <w:p w14:paraId="0A1C4AA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7A69D2B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4C134EA8" w14:textId="77777777" w:rsidTr="00AE7C44">
        <w:tc>
          <w:tcPr>
            <w:tcW w:w="8604" w:type="dxa"/>
            <w:hideMark/>
          </w:tcPr>
          <w:p w14:paraId="67F1FBCC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14:paraId="4955A8A9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7634364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0328F63F" w14:textId="77777777" w:rsidTr="00AE7C44">
        <w:tc>
          <w:tcPr>
            <w:tcW w:w="8604" w:type="dxa"/>
            <w:hideMark/>
          </w:tcPr>
          <w:p w14:paraId="1BBD6F7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údaje:</w:t>
            </w:r>
          </w:p>
        </w:tc>
        <w:tc>
          <w:tcPr>
            <w:tcW w:w="529" w:type="dxa"/>
          </w:tcPr>
          <w:p w14:paraId="4D69889C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64AAAFD9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714399EC" w14:textId="77777777" w:rsidTr="00AE7C44">
        <w:tc>
          <w:tcPr>
            <w:tcW w:w="8604" w:type="dxa"/>
            <w:hideMark/>
          </w:tcPr>
          <w:p w14:paraId="557B7D4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Investiční výdaj (uvést kód </w:t>
            </w:r>
            <w:r w:rsidRPr="00AE7C4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cs-CZ"/>
              </w:rPr>
              <w:t>CZ CPA/CC</w:t>
            </w:r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…………………………………………………</w:t>
            </w:r>
            <w:proofErr w:type="gramStart"/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…..)</w:t>
            </w:r>
            <w:proofErr w:type="gramEnd"/>
          </w:p>
        </w:tc>
        <w:tc>
          <w:tcPr>
            <w:tcW w:w="529" w:type="dxa"/>
          </w:tcPr>
          <w:p w14:paraId="7D81844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6CBB875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61D799A2" w14:textId="77777777" w:rsidTr="00AE7C44">
        <w:tc>
          <w:tcPr>
            <w:tcW w:w="8604" w:type="dxa"/>
            <w:hideMark/>
          </w:tcPr>
          <w:p w14:paraId="4974EF0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Neinvestiční výdaj</w:t>
            </w:r>
          </w:p>
        </w:tc>
        <w:tc>
          <w:tcPr>
            <w:tcW w:w="529" w:type="dxa"/>
          </w:tcPr>
          <w:p w14:paraId="260339A9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64C7D8DE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1B65CB40" w14:textId="77777777" w:rsidTr="00AE7C44">
        <w:tc>
          <w:tcPr>
            <w:tcW w:w="8604" w:type="dxa"/>
            <w:hideMark/>
          </w:tcPr>
          <w:p w14:paraId="272DC5A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14:paraId="22045D6E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1C80FC8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514C948C" w14:textId="77777777" w:rsidTr="00AE7C44">
        <w:tc>
          <w:tcPr>
            <w:tcW w:w="8604" w:type="dxa"/>
            <w:hideMark/>
          </w:tcPr>
          <w:p w14:paraId="2B330CC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Správce rozpočtu</w:t>
            </w:r>
          </w:p>
        </w:tc>
        <w:tc>
          <w:tcPr>
            <w:tcW w:w="529" w:type="dxa"/>
          </w:tcPr>
          <w:p w14:paraId="607ED0F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7C22776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54EF78B7" w14:textId="77777777" w:rsidTr="00AE7C44">
        <w:tc>
          <w:tcPr>
            <w:tcW w:w="8604" w:type="dxa"/>
            <w:hideMark/>
          </w:tcPr>
          <w:p w14:paraId="01EB93C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 souladu se zákonem 250/2000 Sb. a v souladu se schváleným (upraveným rozpočtem) 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14:paraId="4590253C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45F14BA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53BAB986" w14:textId="77777777" w:rsidTr="00AE7C44">
        <w:tc>
          <w:tcPr>
            <w:tcW w:w="8604" w:type="dxa"/>
            <w:hideMark/>
          </w:tcPr>
          <w:p w14:paraId="01F6EFC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má dopad na rozpočet roku ……… ve výši</w:t>
            </w:r>
          </w:p>
        </w:tc>
        <w:tc>
          <w:tcPr>
            <w:tcW w:w="529" w:type="dxa"/>
          </w:tcPr>
          <w:p w14:paraId="7959835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7A1005C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4ADF8925" w14:textId="77777777" w:rsidTr="00AE7C44">
        <w:tc>
          <w:tcPr>
            <w:tcW w:w="8604" w:type="dxa"/>
            <w:hideMark/>
          </w:tcPr>
          <w:p w14:paraId="3D6C2AD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</w:t>
            </w:r>
          </w:p>
        </w:tc>
        <w:tc>
          <w:tcPr>
            <w:tcW w:w="529" w:type="dxa"/>
          </w:tcPr>
          <w:p w14:paraId="79B52A5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36252A9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14E90C06" w14:textId="77777777" w:rsidTr="00AE7C44">
        <w:tc>
          <w:tcPr>
            <w:tcW w:w="8604" w:type="dxa"/>
            <w:hideMark/>
          </w:tcPr>
          <w:p w14:paraId="7C9D234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14:paraId="336089D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19956FA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B7EF80E" w14:textId="77777777" w:rsidR="00DF1A9B" w:rsidRPr="00A03BCD" w:rsidRDefault="00DF1A9B" w:rsidP="00AE7C44">
      <w:pPr>
        <w:widowControl w:val="0"/>
        <w:spacing w:after="0" w:line="240" w:lineRule="auto"/>
        <w:jc w:val="both"/>
        <w:rPr>
          <w:lang w:val="en-US"/>
        </w:rPr>
      </w:pPr>
    </w:p>
    <w:sectPr w:rsidR="00DF1A9B" w:rsidRPr="00A03BCD" w:rsidSect="00032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45"/>
    <w:rsid w:val="000320FE"/>
    <w:rsid w:val="00033752"/>
    <w:rsid w:val="00060B76"/>
    <w:rsid w:val="00065845"/>
    <w:rsid w:val="00081DB6"/>
    <w:rsid w:val="000A76F9"/>
    <w:rsid w:val="00125D9D"/>
    <w:rsid w:val="001906C0"/>
    <w:rsid w:val="002255AF"/>
    <w:rsid w:val="00246269"/>
    <w:rsid w:val="00294AE8"/>
    <w:rsid w:val="002F18D2"/>
    <w:rsid w:val="002F730F"/>
    <w:rsid w:val="00322E6F"/>
    <w:rsid w:val="00334ECC"/>
    <w:rsid w:val="00467853"/>
    <w:rsid w:val="004D7B8F"/>
    <w:rsid w:val="004E4868"/>
    <w:rsid w:val="004E5A58"/>
    <w:rsid w:val="00552785"/>
    <w:rsid w:val="00597170"/>
    <w:rsid w:val="005D6532"/>
    <w:rsid w:val="006A2A6B"/>
    <w:rsid w:val="00756038"/>
    <w:rsid w:val="007670A9"/>
    <w:rsid w:val="0077008A"/>
    <w:rsid w:val="008E06AE"/>
    <w:rsid w:val="00931E87"/>
    <w:rsid w:val="009A6483"/>
    <w:rsid w:val="00A03BCD"/>
    <w:rsid w:val="00A10AB2"/>
    <w:rsid w:val="00AE7C44"/>
    <w:rsid w:val="00B2499D"/>
    <w:rsid w:val="00C30CD7"/>
    <w:rsid w:val="00CB0099"/>
    <w:rsid w:val="00D07FA3"/>
    <w:rsid w:val="00DA07CB"/>
    <w:rsid w:val="00DE04AE"/>
    <w:rsid w:val="00DF1A9B"/>
    <w:rsid w:val="00E1617A"/>
    <w:rsid w:val="00ED5DAB"/>
    <w:rsid w:val="00F15A0B"/>
    <w:rsid w:val="00F85123"/>
    <w:rsid w:val="00F8514B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51E8B"/>
  <w14:defaultImageDpi w14:val="0"/>
  <w15:docId w15:val="{71EBAADC-679C-432F-9B1F-9A82505A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78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Matejkovič</dc:creator>
  <cp:keywords/>
  <dc:description/>
  <cp:lastModifiedBy>danova</cp:lastModifiedBy>
  <cp:revision>3</cp:revision>
  <dcterms:created xsi:type="dcterms:W3CDTF">2024-03-26T11:46:00Z</dcterms:created>
  <dcterms:modified xsi:type="dcterms:W3CDTF">2024-03-26T12:41:00Z</dcterms:modified>
</cp:coreProperties>
</file>