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7BAC9" w14:textId="396D7609" w:rsidR="00242273" w:rsidRPr="00242273" w:rsidRDefault="005F70B1" w:rsidP="00242273">
      <w:pPr>
        <w:pStyle w:val="0Nzevsmlouvy-nejvyssiroven"/>
        <w:rPr>
          <w:rFonts w:cs="Arial"/>
          <w:sz w:val="28"/>
          <w:szCs w:val="28"/>
        </w:rPr>
      </w:pPr>
      <w:r w:rsidRPr="001D3BA7">
        <w:rPr>
          <w:rFonts w:cs="Arial"/>
          <w:sz w:val="28"/>
          <w:szCs w:val="28"/>
        </w:rPr>
        <w:t xml:space="preserve">Smlouva o dílo </w:t>
      </w:r>
      <w:r w:rsidR="00A8193D">
        <w:rPr>
          <w:rFonts w:cs="Arial"/>
          <w:sz w:val="28"/>
          <w:szCs w:val="28"/>
        </w:rPr>
        <w:t>č. SML/</w:t>
      </w:r>
      <w:r w:rsidR="00CA1014">
        <w:rPr>
          <w:rFonts w:cs="Arial"/>
          <w:sz w:val="28"/>
          <w:szCs w:val="28"/>
        </w:rPr>
        <w:t>0102</w:t>
      </w:r>
      <w:r w:rsidR="00E117AB">
        <w:rPr>
          <w:rFonts w:cs="Arial"/>
          <w:sz w:val="28"/>
          <w:szCs w:val="28"/>
        </w:rPr>
        <w:t>/24</w:t>
      </w:r>
    </w:p>
    <w:p w14:paraId="10017D07" w14:textId="0FA52C2F" w:rsidR="005F70B1" w:rsidRPr="001D3BA7" w:rsidRDefault="005F70B1" w:rsidP="005F70B1"/>
    <w:p w14:paraId="7DCDDB20" w14:textId="1E14FB63" w:rsidR="00242273" w:rsidRDefault="005F70B1" w:rsidP="005F70B1">
      <w:pPr>
        <w:pStyle w:val="text"/>
        <w:rPr>
          <w:rFonts w:cs="Arial"/>
        </w:rPr>
      </w:pPr>
      <w:r w:rsidRPr="001D3BA7">
        <w:rPr>
          <w:rFonts w:cs="Arial"/>
        </w:rPr>
        <w:t>uzavřená podle ustanovení § 2586 a následujících zákona č. 89/2012 Sb., občanský zákoník, ve znění pozdějších předpisů, následovně:</w:t>
      </w:r>
    </w:p>
    <w:p w14:paraId="25FCBA77" w14:textId="411ED2F2" w:rsidR="00242273" w:rsidRDefault="00242273" w:rsidP="005F70B1">
      <w:pPr>
        <w:pStyle w:val="text"/>
        <w:rPr>
          <w:rFonts w:cs="Arial"/>
        </w:rPr>
      </w:pPr>
    </w:p>
    <w:p w14:paraId="568F6222" w14:textId="0CD78D48" w:rsidR="00242273" w:rsidRDefault="00242273" w:rsidP="005F70B1">
      <w:pPr>
        <w:pStyle w:val="text"/>
        <w:rPr>
          <w:rFonts w:cs="Arial"/>
        </w:rPr>
      </w:pPr>
    </w:p>
    <w:p w14:paraId="4453A7DF" w14:textId="77777777" w:rsidR="00167577" w:rsidRPr="001D3BA7" w:rsidRDefault="00167577" w:rsidP="005F70B1">
      <w:pPr>
        <w:pStyle w:val="text"/>
        <w:rPr>
          <w:rFonts w:cs="Arial"/>
        </w:rPr>
      </w:pPr>
    </w:p>
    <w:p w14:paraId="2CD95C9C" w14:textId="77777777" w:rsidR="005F70B1" w:rsidRPr="001D3BA7" w:rsidRDefault="005F70B1" w:rsidP="001B4363">
      <w:pPr>
        <w:pStyle w:val="11uroven"/>
        <w:numPr>
          <w:ilvl w:val="0"/>
          <w:numId w:val="0"/>
        </w:numPr>
        <w:ind w:left="360"/>
        <w:rPr>
          <w:rFonts w:cs="Arial"/>
        </w:rPr>
      </w:pPr>
      <w:r w:rsidRPr="001D3BA7">
        <w:rPr>
          <w:rFonts w:cs="Arial"/>
        </w:rPr>
        <w:t>Smluvní strany</w:t>
      </w:r>
    </w:p>
    <w:p w14:paraId="578F8AE5" w14:textId="77777777" w:rsidR="001B4363" w:rsidRPr="001D3BA7" w:rsidRDefault="001B4363" w:rsidP="001B4363">
      <w:pPr>
        <w:pStyle w:val="22uroven"/>
        <w:numPr>
          <w:ilvl w:val="0"/>
          <w:numId w:val="0"/>
        </w:numPr>
        <w:ind w:left="705"/>
        <w:rPr>
          <w:rFonts w:cs="Arial"/>
        </w:rPr>
      </w:pPr>
      <w:r w:rsidRPr="001D3BA7">
        <w:rPr>
          <w:rFonts w:cs="Arial"/>
        </w:rPr>
        <w:t>Objednatel:</w:t>
      </w:r>
    </w:p>
    <w:tbl>
      <w:tblPr>
        <w:tblW w:w="0" w:type="auto"/>
        <w:tblInd w:w="534" w:type="dxa"/>
        <w:tblLook w:val="04A0" w:firstRow="1" w:lastRow="0" w:firstColumn="1" w:lastColumn="0" w:noHBand="0" w:noVBand="1"/>
      </w:tblPr>
      <w:tblGrid>
        <w:gridCol w:w="1088"/>
        <w:gridCol w:w="7208"/>
      </w:tblGrid>
      <w:tr w:rsidR="001B4363" w:rsidRPr="001D3BA7" w14:paraId="1B1563B8" w14:textId="77777777" w:rsidTr="0099570A">
        <w:trPr>
          <w:trHeight w:val="34"/>
        </w:trPr>
        <w:tc>
          <w:tcPr>
            <w:tcW w:w="1088" w:type="dxa"/>
            <w:shd w:val="clear" w:color="auto" w:fill="auto"/>
          </w:tcPr>
          <w:p w14:paraId="38D06636" w14:textId="77777777" w:rsidR="001B4363" w:rsidRPr="001D3BA7" w:rsidRDefault="001B4363" w:rsidP="0099570A">
            <w:pPr>
              <w:pStyle w:val="text"/>
              <w:rPr>
                <w:rFonts w:cs="Arial"/>
              </w:rPr>
            </w:pPr>
          </w:p>
        </w:tc>
        <w:tc>
          <w:tcPr>
            <w:tcW w:w="7208" w:type="dxa"/>
            <w:shd w:val="clear" w:color="auto" w:fill="auto"/>
          </w:tcPr>
          <w:p w14:paraId="2DEDE921" w14:textId="77777777" w:rsidR="001B4363" w:rsidRPr="001D3BA7" w:rsidRDefault="001B4363" w:rsidP="0099570A">
            <w:pPr>
              <w:pStyle w:val="text"/>
              <w:rPr>
                <w:rFonts w:cs="Arial"/>
              </w:rPr>
            </w:pPr>
            <w:r w:rsidRPr="001D3BA7">
              <w:rPr>
                <w:rFonts w:cs="Arial"/>
              </w:rPr>
              <w:t>Brněnské vodárny a kanalizace, a.s.</w:t>
            </w:r>
          </w:p>
        </w:tc>
      </w:tr>
      <w:tr w:rsidR="001B4363" w:rsidRPr="004C1B98" w14:paraId="4B4F3C42" w14:textId="77777777" w:rsidTr="0099570A">
        <w:trPr>
          <w:trHeight w:val="34"/>
        </w:trPr>
        <w:tc>
          <w:tcPr>
            <w:tcW w:w="1088" w:type="dxa"/>
            <w:shd w:val="clear" w:color="auto" w:fill="auto"/>
          </w:tcPr>
          <w:p w14:paraId="1E9F3D52" w14:textId="77777777" w:rsidR="001B4363" w:rsidRPr="004C1B98" w:rsidRDefault="001B4363" w:rsidP="0099570A">
            <w:pPr>
              <w:pStyle w:val="text"/>
              <w:rPr>
                <w:rFonts w:cs="Arial"/>
              </w:rPr>
            </w:pPr>
            <w:r w:rsidRPr="004C1B98">
              <w:rPr>
                <w:rFonts w:cs="Arial"/>
              </w:rPr>
              <w:t>Sídlo:</w:t>
            </w:r>
          </w:p>
        </w:tc>
        <w:tc>
          <w:tcPr>
            <w:tcW w:w="7208" w:type="dxa"/>
            <w:shd w:val="clear" w:color="auto" w:fill="auto"/>
          </w:tcPr>
          <w:p w14:paraId="5E004476" w14:textId="77777777" w:rsidR="001B4363" w:rsidRPr="004C1B98" w:rsidRDefault="001B4363" w:rsidP="0099570A">
            <w:pPr>
              <w:pStyle w:val="text"/>
              <w:rPr>
                <w:rFonts w:cs="Arial"/>
              </w:rPr>
            </w:pPr>
            <w:r w:rsidRPr="004C1B98">
              <w:rPr>
                <w:rFonts w:cs="Arial"/>
              </w:rPr>
              <w:t>Pisárecká 555/1a, Pisárky, 603 00 Brno</w:t>
            </w:r>
          </w:p>
        </w:tc>
      </w:tr>
      <w:tr w:rsidR="001B4363" w:rsidRPr="004C1B98" w14:paraId="35415CA5" w14:textId="77777777" w:rsidTr="0099570A">
        <w:trPr>
          <w:trHeight w:val="34"/>
        </w:trPr>
        <w:tc>
          <w:tcPr>
            <w:tcW w:w="8296" w:type="dxa"/>
            <w:gridSpan w:val="2"/>
            <w:shd w:val="clear" w:color="auto" w:fill="auto"/>
          </w:tcPr>
          <w:p w14:paraId="39C77E34" w14:textId="77777777" w:rsidR="001B4363" w:rsidRPr="004C1B98" w:rsidRDefault="001B4363" w:rsidP="0099570A">
            <w:pPr>
              <w:pStyle w:val="text"/>
              <w:rPr>
                <w:rFonts w:cs="Arial"/>
              </w:rPr>
            </w:pPr>
            <w:r w:rsidRPr="004C1B98">
              <w:rPr>
                <w:rFonts w:cs="Arial"/>
              </w:rPr>
              <w:t>Subjekt je zapsán v obchodním rejstříku u Krajského soudu v Brně, oddíl B, vložka 783</w:t>
            </w:r>
          </w:p>
        </w:tc>
      </w:tr>
      <w:tr w:rsidR="001B4363" w:rsidRPr="004C1B98" w14:paraId="4BEC8322" w14:textId="77777777" w:rsidTr="0099570A">
        <w:trPr>
          <w:trHeight w:val="34"/>
        </w:trPr>
        <w:tc>
          <w:tcPr>
            <w:tcW w:w="1088" w:type="dxa"/>
            <w:shd w:val="clear" w:color="auto" w:fill="auto"/>
          </w:tcPr>
          <w:p w14:paraId="278BF1EC" w14:textId="77777777" w:rsidR="001B4363" w:rsidRPr="004C1B98" w:rsidRDefault="001B4363" w:rsidP="0099570A">
            <w:pPr>
              <w:pStyle w:val="text"/>
              <w:rPr>
                <w:rFonts w:cs="Arial"/>
              </w:rPr>
            </w:pPr>
            <w:r w:rsidRPr="004C1B98">
              <w:rPr>
                <w:rFonts w:cs="Arial"/>
              </w:rPr>
              <w:t>IČO:</w:t>
            </w:r>
          </w:p>
        </w:tc>
        <w:tc>
          <w:tcPr>
            <w:tcW w:w="7208" w:type="dxa"/>
            <w:shd w:val="clear" w:color="auto" w:fill="auto"/>
          </w:tcPr>
          <w:p w14:paraId="3ECCA541" w14:textId="77777777" w:rsidR="001B4363" w:rsidRPr="004C1B98" w:rsidRDefault="001B4363" w:rsidP="0099570A">
            <w:pPr>
              <w:pStyle w:val="text"/>
              <w:rPr>
                <w:rFonts w:cs="Arial"/>
              </w:rPr>
            </w:pPr>
            <w:r w:rsidRPr="004C1B98">
              <w:rPr>
                <w:rFonts w:cs="Arial"/>
              </w:rPr>
              <w:t>46347275</w:t>
            </w:r>
          </w:p>
        </w:tc>
      </w:tr>
      <w:tr w:rsidR="001B4363" w:rsidRPr="004C1B98" w14:paraId="19D84779" w14:textId="77777777" w:rsidTr="0099570A">
        <w:trPr>
          <w:trHeight w:val="34"/>
        </w:trPr>
        <w:tc>
          <w:tcPr>
            <w:tcW w:w="1088" w:type="dxa"/>
            <w:shd w:val="clear" w:color="auto" w:fill="auto"/>
          </w:tcPr>
          <w:p w14:paraId="4B6F84FF" w14:textId="77777777" w:rsidR="001B4363" w:rsidRPr="004C1B98" w:rsidRDefault="001B4363" w:rsidP="0099570A">
            <w:pPr>
              <w:pStyle w:val="text"/>
              <w:rPr>
                <w:rFonts w:cs="Arial"/>
              </w:rPr>
            </w:pPr>
            <w:r w:rsidRPr="004C1B98">
              <w:rPr>
                <w:rFonts w:cs="Arial"/>
              </w:rPr>
              <w:t>DIČ:</w:t>
            </w:r>
          </w:p>
        </w:tc>
        <w:tc>
          <w:tcPr>
            <w:tcW w:w="7208" w:type="dxa"/>
            <w:shd w:val="clear" w:color="auto" w:fill="auto"/>
          </w:tcPr>
          <w:p w14:paraId="104DF5B8" w14:textId="77777777" w:rsidR="001B4363" w:rsidRPr="004C1B98" w:rsidRDefault="001B4363" w:rsidP="0099570A">
            <w:pPr>
              <w:pStyle w:val="text"/>
              <w:rPr>
                <w:rFonts w:cs="Arial"/>
              </w:rPr>
            </w:pPr>
            <w:r w:rsidRPr="004C1B98">
              <w:rPr>
                <w:rFonts w:cs="Arial"/>
              </w:rPr>
              <w:t>CZ46347275</w:t>
            </w:r>
          </w:p>
        </w:tc>
      </w:tr>
      <w:tr w:rsidR="001B4363" w:rsidRPr="004C1B98" w14:paraId="7B84798B" w14:textId="77777777" w:rsidTr="0099570A">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1B4363" w:rsidRPr="004C1B98" w14:paraId="764D509B" w14:textId="77777777" w:rsidTr="0099570A">
              <w:trPr>
                <w:trHeight w:val="34"/>
              </w:trPr>
              <w:tc>
                <w:tcPr>
                  <w:tcW w:w="7568" w:type="dxa"/>
                  <w:shd w:val="clear" w:color="auto" w:fill="auto"/>
                </w:tcPr>
                <w:p w14:paraId="218B2420" w14:textId="45A1185E" w:rsidR="00B02226" w:rsidRDefault="00B02226" w:rsidP="00B02226">
                  <w:pPr>
                    <w:pStyle w:val="text"/>
                    <w:ind w:left="-41"/>
                    <w:rPr>
                      <w:rFonts w:cs="Arial"/>
                    </w:rPr>
                  </w:pPr>
                  <w:r w:rsidRPr="00E63EDE">
                    <w:rPr>
                      <w:rFonts w:cs="Arial"/>
                    </w:rPr>
                    <w:t xml:space="preserve">K podpisu smlouvy je oprávněn </w:t>
                  </w:r>
                  <w:r w:rsidR="00EF74CC">
                    <w:rPr>
                      <w:rFonts w:cs="Arial"/>
                    </w:rPr>
                    <w:t>XXX</w:t>
                  </w:r>
                </w:p>
                <w:p w14:paraId="67C50101" w14:textId="77777777" w:rsidR="001B4363" w:rsidRDefault="001B4363" w:rsidP="0099570A">
                  <w:pPr>
                    <w:pStyle w:val="text"/>
                    <w:ind w:left="-41"/>
                    <w:rPr>
                      <w:rFonts w:cs="Arial"/>
                    </w:rPr>
                  </w:pPr>
                  <w:r w:rsidRPr="004C1B98">
                    <w:rPr>
                      <w:rFonts w:cs="Arial"/>
                    </w:rPr>
                    <w:t xml:space="preserve"> </w:t>
                  </w:r>
                </w:p>
                <w:p w14:paraId="7A06EA09" w14:textId="482FAB22" w:rsidR="00167577" w:rsidRPr="004C1B98" w:rsidRDefault="00167577" w:rsidP="0099570A">
                  <w:pPr>
                    <w:pStyle w:val="text"/>
                    <w:ind w:left="-41"/>
                    <w:rPr>
                      <w:rFonts w:cs="Arial"/>
                    </w:rPr>
                  </w:pPr>
                </w:p>
              </w:tc>
            </w:tr>
          </w:tbl>
          <w:p w14:paraId="0F1A3589" w14:textId="77777777" w:rsidR="001B4363" w:rsidRPr="004C1B98" w:rsidRDefault="001B4363" w:rsidP="0099570A">
            <w:pPr>
              <w:pStyle w:val="text"/>
              <w:rPr>
                <w:rFonts w:cs="Arial"/>
              </w:rPr>
            </w:pPr>
          </w:p>
        </w:tc>
      </w:tr>
    </w:tbl>
    <w:p w14:paraId="29C2A3D1" w14:textId="38D4E95B" w:rsidR="005F70B1" w:rsidRPr="004C1B98" w:rsidRDefault="005F70B1" w:rsidP="001B4363">
      <w:pPr>
        <w:pStyle w:val="22uroven"/>
        <w:numPr>
          <w:ilvl w:val="0"/>
          <w:numId w:val="0"/>
        </w:numPr>
        <w:ind w:left="705"/>
        <w:rPr>
          <w:rFonts w:cs="Arial"/>
        </w:rPr>
      </w:pPr>
      <w:r w:rsidRPr="004C1B98">
        <w:rPr>
          <w:rFonts w:cs="Arial"/>
        </w:rPr>
        <w:t>Zhotovitel:</w:t>
      </w:r>
    </w:p>
    <w:tbl>
      <w:tblPr>
        <w:tblW w:w="0" w:type="auto"/>
        <w:tblInd w:w="534" w:type="dxa"/>
        <w:tblLook w:val="04A0" w:firstRow="1" w:lastRow="0" w:firstColumn="1" w:lastColumn="0" w:noHBand="0" w:noVBand="1"/>
      </w:tblPr>
      <w:tblGrid>
        <w:gridCol w:w="1121"/>
        <w:gridCol w:w="7417"/>
      </w:tblGrid>
      <w:tr w:rsidR="005F70B1" w:rsidRPr="004C1B98" w14:paraId="244E8CDC" w14:textId="77777777" w:rsidTr="00242273">
        <w:tc>
          <w:tcPr>
            <w:tcW w:w="1121" w:type="dxa"/>
            <w:shd w:val="clear" w:color="auto" w:fill="auto"/>
          </w:tcPr>
          <w:p w14:paraId="2B1345EB" w14:textId="77777777" w:rsidR="005F70B1" w:rsidRPr="004C1B98" w:rsidRDefault="005F70B1" w:rsidP="00C130BA">
            <w:pPr>
              <w:pStyle w:val="text"/>
              <w:rPr>
                <w:rFonts w:cs="Arial"/>
              </w:rPr>
            </w:pPr>
          </w:p>
        </w:tc>
        <w:tc>
          <w:tcPr>
            <w:tcW w:w="7417" w:type="dxa"/>
            <w:shd w:val="clear" w:color="auto" w:fill="auto"/>
          </w:tcPr>
          <w:p w14:paraId="1D6E1CAB" w14:textId="7BFBA9E0" w:rsidR="005F70B1" w:rsidRPr="004C1B98" w:rsidRDefault="00E117AB" w:rsidP="00C130BA">
            <w:pPr>
              <w:pStyle w:val="text"/>
              <w:rPr>
                <w:rFonts w:cs="Arial"/>
              </w:rPr>
            </w:pPr>
            <w:r>
              <w:rPr>
                <w:rFonts w:cs="Arial"/>
              </w:rPr>
              <w:t>Krtek kanalizace s.r.o</w:t>
            </w:r>
          </w:p>
        </w:tc>
      </w:tr>
      <w:tr w:rsidR="005F70B1" w:rsidRPr="004C1B98" w14:paraId="7E43B5A0" w14:textId="77777777" w:rsidTr="00242273">
        <w:tc>
          <w:tcPr>
            <w:tcW w:w="1121" w:type="dxa"/>
            <w:shd w:val="clear" w:color="auto" w:fill="auto"/>
          </w:tcPr>
          <w:p w14:paraId="747EAB5C" w14:textId="77777777" w:rsidR="005F70B1" w:rsidRPr="004C1B98" w:rsidRDefault="005F70B1" w:rsidP="00C130BA">
            <w:pPr>
              <w:pStyle w:val="text"/>
              <w:rPr>
                <w:rFonts w:cs="Arial"/>
              </w:rPr>
            </w:pPr>
            <w:r w:rsidRPr="004C1B98">
              <w:rPr>
                <w:rFonts w:cs="Arial"/>
              </w:rPr>
              <w:t>Sídlo:</w:t>
            </w:r>
          </w:p>
        </w:tc>
        <w:tc>
          <w:tcPr>
            <w:tcW w:w="7417" w:type="dxa"/>
            <w:shd w:val="clear" w:color="auto" w:fill="auto"/>
          </w:tcPr>
          <w:p w14:paraId="3A80E7A7" w14:textId="75F0D013" w:rsidR="005F70B1" w:rsidRPr="004C1B98" w:rsidRDefault="00E117AB" w:rsidP="00C130BA">
            <w:pPr>
              <w:pStyle w:val="text"/>
              <w:rPr>
                <w:rFonts w:cs="Arial"/>
              </w:rPr>
            </w:pPr>
            <w:r>
              <w:rPr>
                <w:rFonts w:cs="Arial"/>
              </w:rPr>
              <w:t>Vodařská 7, 619 00 Brno</w:t>
            </w:r>
          </w:p>
        </w:tc>
      </w:tr>
      <w:tr w:rsidR="005F70B1" w:rsidRPr="001D3BA7" w14:paraId="1DFB8806" w14:textId="77777777" w:rsidTr="00242273">
        <w:tc>
          <w:tcPr>
            <w:tcW w:w="8538" w:type="dxa"/>
            <w:gridSpan w:val="2"/>
            <w:shd w:val="clear" w:color="auto" w:fill="auto"/>
          </w:tcPr>
          <w:p w14:paraId="069BB1AA" w14:textId="5453846A" w:rsidR="005F70B1" w:rsidRPr="001D3BA7" w:rsidRDefault="005F70B1" w:rsidP="00E117AB">
            <w:pPr>
              <w:pStyle w:val="text"/>
              <w:rPr>
                <w:rFonts w:cs="Arial"/>
              </w:rPr>
            </w:pPr>
            <w:r w:rsidRPr="004C1B98">
              <w:rPr>
                <w:rFonts w:cs="Arial"/>
              </w:rPr>
              <w:t xml:space="preserve">Subjekt je zapsán </w:t>
            </w:r>
            <w:r w:rsidRPr="004C1B98">
              <w:rPr>
                <w:rFonts w:cs="Arial"/>
                <w:noProof/>
              </w:rPr>
              <w:t>v obchodním rejstříku u</w:t>
            </w:r>
            <w:r w:rsidR="003C4A9B">
              <w:rPr>
                <w:rFonts w:cs="Arial"/>
                <w:noProof/>
              </w:rPr>
              <w:t xml:space="preserve"> </w:t>
            </w:r>
            <w:r w:rsidR="00065055">
              <w:rPr>
                <w:rFonts w:cs="Arial"/>
                <w:noProof/>
              </w:rPr>
              <w:t>Krajského soudu v Brně</w:t>
            </w:r>
            <w:r w:rsidR="001B4363" w:rsidRPr="004C1B98">
              <w:rPr>
                <w:rFonts w:cs="Arial"/>
                <w:noProof/>
              </w:rPr>
              <w:t>, oddíl</w:t>
            </w:r>
            <w:r w:rsidR="003C4A9B">
              <w:rPr>
                <w:rFonts w:cs="Arial"/>
                <w:noProof/>
              </w:rPr>
              <w:t xml:space="preserve"> </w:t>
            </w:r>
            <w:r w:rsidR="00065055">
              <w:rPr>
                <w:rFonts w:cs="Arial"/>
                <w:noProof/>
              </w:rPr>
              <w:t>C</w:t>
            </w:r>
            <w:r w:rsidRPr="004C1B98">
              <w:rPr>
                <w:rFonts w:cs="Arial"/>
                <w:noProof/>
              </w:rPr>
              <w:t xml:space="preserve">, vložka </w:t>
            </w:r>
            <w:r w:rsidR="00E117AB">
              <w:rPr>
                <w:rFonts w:cs="Arial"/>
                <w:noProof/>
              </w:rPr>
              <w:t>60628</w:t>
            </w:r>
          </w:p>
        </w:tc>
      </w:tr>
      <w:tr w:rsidR="005F70B1" w:rsidRPr="001D3BA7" w14:paraId="51E32415" w14:textId="77777777" w:rsidTr="00242273">
        <w:tc>
          <w:tcPr>
            <w:tcW w:w="1121" w:type="dxa"/>
            <w:shd w:val="clear" w:color="auto" w:fill="auto"/>
          </w:tcPr>
          <w:p w14:paraId="559E09AC" w14:textId="77777777" w:rsidR="005F70B1" w:rsidRPr="001D3BA7" w:rsidRDefault="005F70B1" w:rsidP="00C130BA">
            <w:pPr>
              <w:pStyle w:val="text"/>
              <w:rPr>
                <w:rFonts w:cs="Arial"/>
              </w:rPr>
            </w:pPr>
            <w:r w:rsidRPr="001D3BA7">
              <w:rPr>
                <w:rFonts w:cs="Arial"/>
              </w:rPr>
              <w:t>IČO:</w:t>
            </w:r>
          </w:p>
        </w:tc>
        <w:tc>
          <w:tcPr>
            <w:tcW w:w="7417" w:type="dxa"/>
            <w:shd w:val="clear" w:color="auto" w:fill="auto"/>
          </w:tcPr>
          <w:p w14:paraId="2AE5EDDE" w14:textId="113031B5" w:rsidR="005F70B1" w:rsidRPr="001D3BA7" w:rsidRDefault="00E117AB" w:rsidP="00C130BA">
            <w:pPr>
              <w:pStyle w:val="text"/>
              <w:rPr>
                <w:rFonts w:cs="Arial"/>
              </w:rPr>
            </w:pPr>
            <w:r>
              <w:rPr>
                <w:rFonts w:cs="Arial"/>
              </w:rPr>
              <w:t>28313704</w:t>
            </w:r>
          </w:p>
        </w:tc>
      </w:tr>
      <w:tr w:rsidR="005F70B1" w:rsidRPr="001D3BA7" w14:paraId="34C8D487" w14:textId="77777777" w:rsidTr="00242273">
        <w:tc>
          <w:tcPr>
            <w:tcW w:w="1121" w:type="dxa"/>
            <w:shd w:val="clear" w:color="auto" w:fill="auto"/>
          </w:tcPr>
          <w:p w14:paraId="11EC0995" w14:textId="77777777" w:rsidR="005F70B1" w:rsidRPr="001D3BA7" w:rsidRDefault="005F70B1" w:rsidP="00C130BA">
            <w:pPr>
              <w:pStyle w:val="text"/>
              <w:rPr>
                <w:rFonts w:cs="Arial"/>
              </w:rPr>
            </w:pPr>
            <w:r w:rsidRPr="001D3BA7">
              <w:rPr>
                <w:rFonts w:cs="Arial"/>
              </w:rPr>
              <w:t>DIČ:</w:t>
            </w:r>
          </w:p>
        </w:tc>
        <w:tc>
          <w:tcPr>
            <w:tcW w:w="7417" w:type="dxa"/>
            <w:shd w:val="clear" w:color="auto" w:fill="auto"/>
          </w:tcPr>
          <w:p w14:paraId="27384557" w14:textId="0383C246" w:rsidR="005F70B1" w:rsidRPr="001D3BA7" w:rsidRDefault="00065055" w:rsidP="00E117AB">
            <w:pPr>
              <w:pStyle w:val="text"/>
              <w:rPr>
                <w:rFonts w:cs="Arial"/>
              </w:rPr>
            </w:pPr>
            <w:r>
              <w:rPr>
                <w:rFonts w:cs="Arial"/>
              </w:rPr>
              <w:t>CZ</w:t>
            </w:r>
            <w:r w:rsidR="00E117AB">
              <w:rPr>
                <w:rFonts w:cs="Arial"/>
              </w:rPr>
              <w:t>28313704</w:t>
            </w:r>
          </w:p>
        </w:tc>
      </w:tr>
      <w:tr w:rsidR="005F70B1" w:rsidRPr="001D3BA7" w14:paraId="3DF66EF6" w14:textId="77777777" w:rsidTr="00242273">
        <w:tc>
          <w:tcPr>
            <w:tcW w:w="8538" w:type="dxa"/>
            <w:gridSpan w:val="2"/>
            <w:shd w:val="clear" w:color="auto" w:fill="auto"/>
          </w:tcPr>
          <w:p w14:paraId="7B0AE68C" w14:textId="70A49CB6" w:rsidR="005F70B1" w:rsidRDefault="005F70B1" w:rsidP="00C130BA">
            <w:pPr>
              <w:pStyle w:val="text"/>
              <w:rPr>
                <w:rFonts w:cs="Arial"/>
              </w:rPr>
            </w:pPr>
            <w:r w:rsidRPr="001D3BA7">
              <w:rPr>
                <w:rFonts w:cs="Arial"/>
              </w:rPr>
              <w:t xml:space="preserve">Zastoupený </w:t>
            </w:r>
            <w:r w:rsidR="00E117AB">
              <w:rPr>
                <w:rFonts w:cs="Arial"/>
              </w:rPr>
              <w:t xml:space="preserve">Vlastimilem </w:t>
            </w:r>
            <w:proofErr w:type="spellStart"/>
            <w:r w:rsidR="00E117AB">
              <w:rPr>
                <w:rFonts w:cs="Arial"/>
              </w:rPr>
              <w:t>Ströerem</w:t>
            </w:r>
            <w:proofErr w:type="spellEnd"/>
            <w:r w:rsidR="00E117AB">
              <w:rPr>
                <w:rFonts w:cs="Arial"/>
              </w:rPr>
              <w:t>, jednatelem</w:t>
            </w:r>
          </w:p>
          <w:p w14:paraId="22DA64EE" w14:textId="77777777" w:rsidR="00242273" w:rsidRDefault="00242273" w:rsidP="00C130BA">
            <w:pPr>
              <w:pStyle w:val="text"/>
              <w:rPr>
                <w:rFonts w:cs="Arial"/>
              </w:rPr>
            </w:pPr>
          </w:p>
          <w:p w14:paraId="178E022E" w14:textId="30B4CAF2" w:rsidR="00242273" w:rsidRPr="001D3BA7" w:rsidRDefault="00242273" w:rsidP="00C130BA">
            <w:pPr>
              <w:pStyle w:val="text"/>
              <w:rPr>
                <w:rFonts w:cs="Arial"/>
                <w:noProof/>
              </w:rPr>
            </w:pPr>
          </w:p>
        </w:tc>
      </w:tr>
    </w:tbl>
    <w:p w14:paraId="0F8B82AE" w14:textId="77777777" w:rsidR="005F70B1" w:rsidRPr="001D3BA7" w:rsidRDefault="005F70B1" w:rsidP="005F70B1">
      <w:pPr>
        <w:pStyle w:val="11uroven"/>
        <w:rPr>
          <w:rFonts w:cs="Arial"/>
        </w:rPr>
      </w:pPr>
      <w:r w:rsidRPr="001D3BA7">
        <w:rPr>
          <w:rFonts w:cs="Arial"/>
        </w:rPr>
        <w:t>Podklady k uzavření smlouvy</w:t>
      </w:r>
    </w:p>
    <w:p w14:paraId="7620FF2F" w14:textId="76FB55C5" w:rsidR="005F70B1" w:rsidRPr="001D3BA7" w:rsidRDefault="005F70B1" w:rsidP="005F70B1">
      <w:pPr>
        <w:pStyle w:val="22uroven"/>
        <w:ind w:left="567" w:hanging="567"/>
        <w:rPr>
          <w:rFonts w:cs="Arial"/>
        </w:rPr>
      </w:pPr>
      <w:r w:rsidRPr="001D3BA7">
        <w:rPr>
          <w:rFonts w:cs="Arial"/>
        </w:rPr>
        <w:t xml:space="preserve">Smlouva je uzavřena na základě nabídky </w:t>
      </w:r>
      <w:r w:rsidRPr="00791F17">
        <w:rPr>
          <w:rFonts w:cs="Arial"/>
        </w:rPr>
        <w:t xml:space="preserve">zhotovitele ze dne </w:t>
      </w:r>
      <w:r w:rsidR="00FC3CFE">
        <w:rPr>
          <w:rFonts w:cs="Arial"/>
        </w:rPr>
        <w:t>7</w:t>
      </w:r>
      <w:r w:rsidR="0088649C">
        <w:rPr>
          <w:rFonts w:cs="Arial"/>
        </w:rPr>
        <w:t xml:space="preserve">. </w:t>
      </w:r>
      <w:r w:rsidR="003C4A9B" w:rsidRPr="00791F17">
        <w:rPr>
          <w:rFonts w:cs="Arial"/>
        </w:rPr>
        <w:t>2</w:t>
      </w:r>
      <w:r w:rsidR="0088649C">
        <w:rPr>
          <w:rFonts w:cs="Arial"/>
        </w:rPr>
        <w:t>. 2024</w:t>
      </w:r>
      <w:r w:rsidRPr="00791F17">
        <w:rPr>
          <w:rFonts w:cs="Arial"/>
        </w:rPr>
        <w:t xml:space="preserve"> a</w:t>
      </w:r>
      <w:r w:rsidRPr="002826B9">
        <w:rPr>
          <w:rFonts w:cs="Arial"/>
        </w:rPr>
        <w:t xml:space="preserve"> výzvy</w:t>
      </w:r>
      <w:r w:rsidRPr="001D3BA7">
        <w:rPr>
          <w:rFonts w:cs="Arial"/>
        </w:rPr>
        <w:t xml:space="preserve"> k podání nabídek ze dne </w:t>
      </w:r>
      <w:r w:rsidR="0088649C">
        <w:rPr>
          <w:rFonts w:cs="Arial"/>
        </w:rPr>
        <w:t>15. </w:t>
      </w:r>
      <w:r w:rsidR="003C4A9B">
        <w:rPr>
          <w:rFonts w:cs="Arial"/>
        </w:rPr>
        <w:t>1</w:t>
      </w:r>
      <w:r w:rsidR="0088649C">
        <w:rPr>
          <w:rFonts w:cs="Arial"/>
        </w:rPr>
        <w:t>. 2024</w:t>
      </w:r>
      <w:r w:rsidRPr="001D3BA7">
        <w:rPr>
          <w:rFonts w:cs="Arial"/>
        </w:rPr>
        <w:t>, č. SML/</w:t>
      </w:r>
      <w:r w:rsidR="0088649C">
        <w:rPr>
          <w:rFonts w:cs="Arial"/>
        </w:rPr>
        <w:t>0538</w:t>
      </w:r>
      <w:r w:rsidRPr="001D3BA7">
        <w:rPr>
          <w:rFonts w:cs="Arial"/>
        </w:rPr>
        <w:t>/23.</w:t>
      </w:r>
    </w:p>
    <w:p w14:paraId="6AEAB432" w14:textId="77777777" w:rsidR="005F70B1" w:rsidRPr="001D3BA7" w:rsidRDefault="005F70B1" w:rsidP="005F70B1">
      <w:pPr>
        <w:pStyle w:val="11uroven"/>
        <w:rPr>
          <w:rFonts w:cs="Arial"/>
        </w:rPr>
      </w:pPr>
      <w:r w:rsidRPr="001D3BA7">
        <w:rPr>
          <w:rFonts w:cs="Arial"/>
        </w:rPr>
        <w:t>Předmět smlouvy</w:t>
      </w:r>
    </w:p>
    <w:p w14:paraId="21095357" w14:textId="6E22A8ED" w:rsidR="00770274" w:rsidRPr="00770274" w:rsidRDefault="005F70B1" w:rsidP="00770274">
      <w:pPr>
        <w:pStyle w:val="22uroven"/>
        <w:ind w:left="567" w:hanging="567"/>
        <w:rPr>
          <w:rFonts w:cs="Arial"/>
        </w:rPr>
      </w:pPr>
      <w:r w:rsidRPr="001D3BA7">
        <w:rPr>
          <w:rFonts w:cs="Arial"/>
        </w:rPr>
        <w:t>Zhotovitel se zavazuje osobně provést na svůj náklad a nebezpečí pro objednatele dílo spočívající v</w:t>
      </w:r>
      <w:r w:rsidR="00770274">
        <w:rPr>
          <w:rFonts w:cs="Arial"/>
        </w:rPr>
        <w:t xml:space="preserve"> provedení oprav </w:t>
      </w:r>
      <w:r w:rsidR="00770274" w:rsidRPr="0097012F">
        <w:t>na kanalizační síti kanalizačním robotem. Opravy budou prováděny na kanalizační síti z trub betonových, železob</w:t>
      </w:r>
      <w:r w:rsidR="00C1413F">
        <w:t>etonových</w:t>
      </w:r>
      <w:r w:rsidR="00770274" w:rsidRPr="0097012F">
        <w:t xml:space="preserve"> a kameninových </w:t>
      </w:r>
      <w:r w:rsidR="00C1413F">
        <w:t>v profilech dimenzí</w:t>
      </w:r>
      <w:r w:rsidR="00770274" w:rsidRPr="0097012F">
        <w:t xml:space="preserve"> </w:t>
      </w:r>
      <w:r w:rsidR="00770274">
        <w:t>DN</w:t>
      </w:r>
      <w:r w:rsidR="00770274" w:rsidRPr="0097012F">
        <w:t>300</w:t>
      </w:r>
      <w:r w:rsidR="00770274">
        <w:t xml:space="preserve"> mm</w:t>
      </w:r>
      <w:r w:rsidR="00770274" w:rsidRPr="0097012F">
        <w:t xml:space="preserve">, </w:t>
      </w:r>
      <w:r w:rsidR="00770274">
        <w:t>DN</w:t>
      </w:r>
      <w:r w:rsidR="00770274" w:rsidRPr="0097012F">
        <w:t>400</w:t>
      </w:r>
      <w:r w:rsidR="00770274">
        <w:t xml:space="preserve"> mm</w:t>
      </w:r>
      <w:r w:rsidR="00770274" w:rsidRPr="0097012F">
        <w:t xml:space="preserve">, </w:t>
      </w:r>
      <w:r w:rsidR="00770274">
        <w:t>DN</w:t>
      </w:r>
      <w:r w:rsidR="00770274" w:rsidRPr="0097012F">
        <w:t>500</w:t>
      </w:r>
      <w:r w:rsidR="00770274">
        <w:t xml:space="preserve"> mm</w:t>
      </w:r>
      <w:r w:rsidR="00770274" w:rsidRPr="0097012F">
        <w:t xml:space="preserve"> a </w:t>
      </w:r>
      <w:r w:rsidR="00770274">
        <w:t>DN</w:t>
      </w:r>
      <w:r w:rsidR="00770274" w:rsidRPr="0097012F">
        <w:t xml:space="preserve">600 mm. </w:t>
      </w:r>
    </w:p>
    <w:p w14:paraId="4592DE41" w14:textId="64AFF9D1" w:rsidR="00770274" w:rsidRPr="00E64254" w:rsidRDefault="00770274" w:rsidP="00770274">
      <w:pPr>
        <w:pStyle w:val="22uroven"/>
        <w:ind w:left="567" w:hanging="567"/>
        <w:rPr>
          <w:rFonts w:cs="Arial"/>
        </w:rPr>
      </w:pPr>
      <w:r w:rsidRPr="0097012F">
        <w:lastRenderedPageBreak/>
        <w:t xml:space="preserve">Práce budou probíhat na základě </w:t>
      </w:r>
      <w:r>
        <w:t>provozních potřeb</w:t>
      </w:r>
      <w:r w:rsidRPr="0097012F">
        <w:t xml:space="preserve"> objednatele, jejich součástí bude </w:t>
      </w:r>
      <w:r w:rsidR="00C1413F">
        <w:t xml:space="preserve">situace, </w:t>
      </w:r>
      <w:r w:rsidRPr="0097012F">
        <w:t xml:space="preserve">soupis závad a jejich popis ve formě protokolu o průzkumu TV kamerou a budou k prohlédnutí na </w:t>
      </w:r>
      <w:r w:rsidR="00C1413F">
        <w:t xml:space="preserve">digitálních </w:t>
      </w:r>
      <w:r w:rsidRPr="0097012F">
        <w:t xml:space="preserve">záznamech. Jako sanační materiál </w:t>
      </w:r>
      <w:r w:rsidRPr="004C3BB0">
        <w:t xml:space="preserve">bude použita pro práce s robotem dvousložková epoxidová pryskyřice ev. vhodná sanační malta, </w:t>
      </w:r>
      <w:r w:rsidR="00C1413F">
        <w:t xml:space="preserve">nerezové </w:t>
      </w:r>
      <w:r w:rsidR="00E64254" w:rsidRPr="004C3BB0">
        <w:t>krátké vložky s pryžovým těsněním a náběhem, s možností kladení více kusů za sebou</w:t>
      </w:r>
      <w:r w:rsidRPr="004C3BB0">
        <w:t>. Opravy</w:t>
      </w:r>
      <w:r w:rsidRPr="0097012F">
        <w:t xml:space="preserve"> budou prováděny za nepřerušeného provozu stoky.</w:t>
      </w:r>
    </w:p>
    <w:p w14:paraId="24A786A4" w14:textId="40120E75" w:rsidR="00E64254" w:rsidRDefault="00E64254" w:rsidP="00E64254">
      <w:pPr>
        <w:pStyle w:val="22uroven"/>
        <w:numPr>
          <w:ilvl w:val="0"/>
          <w:numId w:val="0"/>
        </w:numPr>
        <w:ind w:left="705"/>
        <w:rPr>
          <w:rFonts w:cs="Arial"/>
        </w:rPr>
      </w:pPr>
      <w:r w:rsidRPr="00E64254">
        <w:rPr>
          <w:rFonts w:cs="Arial"/>
        </w:rPr>
        <w:t>(dále jako</w:t>
      </w:r>
      <w:r w:rsidR="00C1413F">
        <w:rPr>
          <w:rFonts w:cs="Arial"/>
        </w:rPr>
        <w:t xml:space="preserve"> „předmět smlouvy“ nebo „dílo“)</w:t>
      </w:r>
    </w:p>
    <w:p w14:paraId="0FC16AB6" w14:textId="77777777" w:rsidR="00C1413F" w:rsidRPr="00770274" w:rsidRDefault="00C1413F" w:rsidP="00E64254">
      <w:pPr>
        <w:pStyle w:val="22uroven"/>
        <w:numPr>
          <w:ilvl w:val="0"/>
          <w:numId w:val="0"/>
        </w:numPr>
        <w:ind w:left="705"/>
        <w:rPr>
          <w:rFonts w:cs="Arial"/>
        </w:rPr>
      </w:pPr>
    </w:p>
    <w:p w14:paraId="2E653CC8" w14:textId="3A576157" w:rsidR="00770274" w:rsidRPr="00036B7A" w:rsidRDefault="00770274" w:rsidP="00770274">
      <w:pPr>
        <w:pStyle w:val="22uroven"/>
        <w:ind w:left="510" w:hanging="510"/>
      </w:pPr>
      <w:r w:rsidRPr="00036B7A">
        <w:t>Součástí díla jsou rovněž veškeré podpůrné práce nezby</w:t>
      </w:r>
      <w:r w:rsidR="009E7AB9" w:rsidRPr="00036B7A">
        <w:t xml:space="preserve">tné pro splnění předmětu plnění, např. </w:t>
      </w:r>
      <w:r w:rsidRPr="00036B7A">
        <w:t>předčištění opravovaného úseku kanalizace tlakovým vozem, zajištění veškeré potřebné inženýrské činnosti, přípravných a pomocných prací, včetně event. poplatků (zejména vyřízení povolení užívání veřejného prostranství, dopravního omezení, dopravního značení, dále povolení k dotčení zelených ploch a jejich event. úprava apod.).</w:t>
      </w:r>
    </w:p>
    <w:p w14:paraId="7CD97DF9" w14:textId="02730256" w:rsidR="00770274" w:rsidRPr="00036B7A" w:rsidRDefault="00770274" w:rsidP="00770274">
      <w:pPr>
        <w:pStyle w:val="22uroven"/>
        <w:ind w:left="510" w:hanging="510"/>
      </w:pPr>
      <w:r w:rsidRPr="00036B7A">
        <w:t xml:space="preserve">Součástí díla je dále pořízení dokumentace o provedených opravách ve formě </w:t>
      </w:r>
      <w:r w:rsidR="00857A26">
        <w:t xml:space="preserve">digitálního </w:t>
      </w:r>
      <w:r w:rsidRPr="00036B7A">
        <w:t xml:space="preserve">záznamu opravených míst. </w:t>
      </w:r>
      <w:r w:rsidR="00857A26">
        <w:t xml:space="preserve">Tento </w:t>
      </w:r>
      <w:r w:rsidRPr="00036B7A">
        <w:t>záznam bude předán objednateli.</w:t>
      </w:r>
    </w:p>
    <w:p w14:paraId="35082DBF" w14:textId="759E2543" w:rsidR="00BD779C" w:rsidRPr="00036B7A" w:rsidRDefault="00D02E45" w:rsidP="00D65224">
      <w:pPr>
        <w:pStyle w:val="22uroven"/>
        <w:ind w:left="510" w:hanging="510"/>
      </w:pPr>
      <w:r w:rsidRPr="00036B7A">
        <w:t xml:space="preserve">Popis </w:t>
      </w:r>
      <w:r w:rsidR="0084662E" w:rsidRPr="00036B7A">
        <w:t>oprav a</w:t>
      </w:r>
      <w:r w:rsidRPr="00036B7A">
        <w:t xml:space="preserve"> p</w:t>
      </w:r>
      <w:r w:rsidR="00D65224" w:rsidRPr="00036B7A">
        <w:t>ředpokládaný objem plnění, resp. počet oprav za celou dobu platnosti smlouvy je stanoven v příloze č. 1 této smlouvy.</w:t>
      </w:r>
    </w:p>
    <w:p w14:paraId="2A0C76E2" w14:textId="51B38A97" w:rsidR="00430F5C" w:rsidRPr="00036B7A" w:rsidRDefault="00430F5C" w:rsidP="005F70B1">
      <w:pPr>
        <w:pStyle w:val="22uroven"/>
        <w:ind w:left="567" w:hanging="567"/>
        <w:rPr>
          <w:rFonts w:cs="Arial"/>
        </w:rPr>
      </w:pPr>
      <w:r w:rsidRPr="00036B7A">
        <w:rPr>
          <w:rFonts w:cs="Arial"/>
        </w:rPr>
        <w:t>Zhotovitel se zavazuje předat dílo</w:t>
      </w:r>
      <w:r w:rsidR="003B07E0" w:rsidRPr="00036B7A">
        <w:rPr>
          <w:rFonts w:cs="Arial"/>
        </w:rPr>
        <w:t>, resp. dílčí plnění</w:t>
      </w:r>
      <w:r w:rsidRPr="00036B7A">
        <w:rPr>
          <w:rFonts w:cs="Arial"/>
        </w:rPr>
        <w:t xml:space="preserve"> objednateli v dohodnutém termínu. </w:t>
      </w:r>
    </w:p>
    <w:p w14:paraId="713E77E5" w14:textId="76409357" w:rsidR="005F70B1" w:rsidRPr="00036B7A" w:rsidRDefault="005F70B1" w:rsidP="005F70B1">
      <w:pPr>
        <w:pStyle w:val="22uroven"/>
        <w:ind w:left="567" w:hanging="567"/>
        <w:rPr>
          <w:rFonts w:cs="Arial"/>
        </w:rPr>
      </w:pPr>
      <w:r w:rsidRPr="00036B7A">
        <w:rPr>
          <w:rFonts w:cs="Arial"/>
        </w:rPr>
        <w:t>Objednatel se zavazuje toto dílo</w:t>
      </w:r>
      <w:r w:rsidR="003B07E0" w:rsidRPr="00036B7A">
        <w:rPr>
          <w:rFonts w:cs="Arial"/>
        </w:rPr>
        <w:t>, resp. dílčí plnění</w:t>
      </w:r>
      <w:r w:rsidRPr="00036B7A">
        <w:rPr>
          <w:rFonts w:cs="Arial"/>
        </w:rPr>
        <w:t xml:space="preserve"> převzít a zaplatit sjednanou cenu.</w:t>
      </w:r>
    </w:p>
    <w:p w14:paraId="048A8DBF" w14:textId="2BA0432F" w:rsidR="005F70B1" w:rsidRPr="00036B7A" w:rsidRDefault="005F70B1" w:rsidP="005F70B1">
      <w:pPr>
        <w:pStyle w:val="22uroven"/>
        <w:ind w:left="567" w:hanging="567"/>
        <w:rPr>
          <w:rFonts w:cs="Arial"/>
        </w:rPr>
      </w:pPr>
      <w:r w:rsidRPr="00036B7A">
        <w:rPr>
          <w:rFonts w:cs="Arial"/>
        </w:rPr>
        <w:t>Objednatel se zavazuje poskytnout zhotoviteli součinnost nezbytnou k provedení díla</w:t>
      </w:r>
      <w:r w:rsidR="008141A1" w:rsidRPr="00036B7A">
        <w:rPr>
          <w:rFonts w:cs="Arial"/>
        </w:rPr>
        <w:t xml:space="preserve"> spočívající v umožnění přístupu zhotovitele do prostor místa plnění</w:t>
      </w:r>
      <w:r w:rsidRPr="00036B7A">
        <w:rPr>
          <w:rFonts w:cs="Arial"/>
        </w:rPr>
        <w:t>.</w:t>
      </w:r>
    </w:p>
    <w:p w14:paraId="526C8E1C" w14:textId="77777777" w:rsidR="005F70B1" w:rsidRPr="00036B7A" w:rsidRDefault="005F70B1" w:rsidP="005F70B1">
      <w:pPr>
        <w:pStyle w:val="11uroven"/>
        <w:rPr>
          <w:rFonts w:cs="Arial"/>
        </w:rPr>
      </w:pPr>
      <w:r w:rsidRPr="00036B7A">
        <w:rPr>
          <w:rFonts w:cs="Arial"/>
        </w:rPr>
        <w:t>Doba plnění</w:t>
      </w:r>
    </w:p>
    <w:p w14:paraId="70BF3F77" w14:textId="6E1381E1" w:rsidR="00247352" w:rsidRPr="00036B7A" w:rsidRDefault="00247352" w:rsidP="00247352">
      <w:pPr>
        <w:pStyle w:val="22uroven"/>
        <w:ind w:left="567" w:hanging="567"/>
      </w:pPr>
      <w:r w:rsidRPr="00036B7A">
        <w:t>Dílo této smlouvy plněno průběžně. Přesné termíny zahájení, dokončení a předání dílčího plnění díla budou stanovovány dle provozních potřeb a na základě dílčích objednávek objednatele.</w:t>
      </w:r>
    </w:p>
    <w:p w14:paraId="7D6A9144" w14:textId="3C2052B8" w:rsidR="00555A24" w:rsidRPr="00036B7A" w:rsidRDefault="00555A24" w:rsidP="00247352">
      <w:pPr>
        <w:pStyle w:val="22uroven"/>
        <w:ind w:left="567" w:hanging="567"/>
      </w:pPr>
      <w:r w:rsidRPr="00036B7A">
        <w:t>Realizace plnění díla bude probíhat od 1. 5. 2024 do 30. 4. 2028.</w:t>
      </w:r>
    </w:p>
    <w:p w14:paraId="4773EF1D" w14:textId="77777777" w:rsidR="005F70B1" w:rsidRPr="00036B7A" w:rsidRDefault="005F70B1" w:rsidP="005F70B1">
      <w:pPr>
        <w:pStyle w:val="11uroven"/>
        <w:rPr>
          <w:rFonts w:cs="Arial"/>
        </w:rPr>
      </w:pPr>
      <w:r w:rsidRPr="00036B7A">
        <w:rPr>
          <w:rFonts w:cs="Arial"/>
        </w:rPr>
        <w:t>Místo plnění, požadavky na provedení díla a jeho předání</w:t>
      </w:r>
    </w:p>
    <w:p w14:paraId="39414EFA" w14:textId="5CFD2A02" w:rsidR="00DA2356" w:rsidRPr="00036B7A" w:rsidRDefault="00DA2356" w:rsidP="00DA2356">
      <w:pPr>
        <w:pStyle w:val="22uroven"/>
        <w:ind w:left="567" w:hanging="567"/>
      </w:pPr>
      <w:r w:rsidRPr="00036B7A">
        <w:rPr>
          <w:rFonts w:cs="Arial"/>
        </w:rPr>
        <w:t>Místem plnění je</w:t>
      </w:r>
      <w:r w:rsidR="008141A1" w:rsidRPr="00036B7A">
        <w:rPr>
          <w:rFonts w:cs="Arial"/>
        </w:rPr>
        <w:t xml:space="preserve"> </w:t>
      </w:r>
      <w:r w:rsidR="00D359BD" w:rsidRPr="00036B7A">
        <w:rPr>
          <w:rFonts w:cs="Arial"/>
        </w:rPr>
        <w:t>v povodí kmenových stoky „E“ a „F“ ve městě Brně</w:t>
      </w:r>
      <w:r w:rsidR="008141A1" w:rsidRPr="00036B7A">
        <w:rPr>
          <w:rFonts w:cs="Arial"/>
        </w:rPr>
        <w:t xml:space="preserve">. </w:t>
      </w:r>
      <w:r w:rsidRPr="00036B7A">
        <w:rPr>
          <w:rFonts w:cs="Arial"/>
        </w:rPr>
        <w:t xml:space="preserve"> </w:t>
      </w:r>
    </w:p>
    <w:p w14:paraId="582BA560" w14:textId="24B76388" w:rsidR="0052390D" w:rsidRPr="00036B7A" w:rsidRDefault="0052390D" w:rsidP="0052390D">
      <w:pPr>
        <w:pStyle w:val="22uroven"/>
        <w:ind w:left="567" w:hanging="567"/>
      </w:pPr>
      <w:r w:rsidRPr="00036B7A">
        <w:t>Zhotovitel je povinen se řídit při provádění díla pokyny objednatele.</w:t>
      </w:r>
    </w:p>
    <w:p w14:paraId="0031A633" w14:textId="5DA9FDE1" w:rsidR="005F70B1" w:rsidRPr="00036B7A" w:rsidRDefault="005F70B1" w:rsidP="0052390D">
      <w:pPr>
        <w:pStyle w:val="22uroven"/>
        <w:ind w:left="567" w:hanging="567"/>
      </w:pPr>
      <w:r w:rsidRPr="00036B7A">
        <w:t xml:space="preserve">Objednatel provede kontrolu provedení díla </w:t>
      </w:r>
      <w:r w:rsidR="00B240ED">
        <w:t xml:space="preserve">dle doložených digitálních záznamů </w:t>
      </w:r>
      <w:r w:rsidRPr="00036B7A">
        <w:t xml:space="preserve">vždy </w:t>
      </w:r>
      <w:r w:rsidR="00B240ED">
        <w:t>před předáním díla</w:t>
      </w:r>
      <w:r w:rsidRPr="00036B7A">
        <w:t xml:space="preserve">, aby mohl bezprostředně uplatnit případné vady díla. </w:t>
      </w:r>
      <w:r w:rsidR="000244B8" w:rsidRPr="00036B7A">
        <w:t xml:space="preserve"> </w:t>
      </w:r>
    </w:p>
    <w:p w14:paraId="0BC193CD" w14:textId="0812F792" w:rsidR="005F70B1" w:rsidRPr="00036B7A" w:rsidRDefault="005F70B1" w:rsidP="005F70B1">
      <w:pPr>
        <w:pStyle w:val="22uroven"/>
        <w:ind w:left="567" w:hanging="567"/>
        <w:rPr>
          <w:rFonts w:cs="Arial"/>
        </w:rPr>
      </w:pPr>
      <w:r w:rsidRPr="00036B7A">
        <w:rPr>
          <w:rFonts w:cs="Arial"/>
        </w:rPr>
        <w:t>O dokončení a předání díla</w:t>
      </w:r>
      <w:r w:rsidR="00524678" w:rsidRPr="00036B7A">
        <w:rPr>
          <w:rFonts w:cs="Arial"/>
        </w:rPr>
        <w:t>, resp. dílčího plnění</w:t>
      </w:r>
      <w:r w:rsidRPr="00036B7A">
        <w:rPr>
          <w:rFonts w:cs="Arial"/>
        </w:rPr>
        <w:t xml:space="preserve"> objednateli vyhotoví smluvní strany předávací protokol, z něhož bude zřejmý rozsah provedených pracích a případné výhrady objednatele k dokončenému dílu.</w:t>
      </w:r>
    </w:p>
    <w:p w14:paraId="3B572B9B" w14:textId="328B0288" w:rsidR="005F70B1" w:rsidRPr="00036B7A" w:rsidRDefault="005F70B1" w:rsidP="005F70B1">
      <w:pPr>
        <w:pStyle w:val="11uroven"/>
        <w:rPr>
          <w:rFonts w:cs="Arial"/>
        </w:rPr>
      </w:pPr>
      <w:r w:rsidRPr="00036B7A">
        <w:rPr>
          <w:rFonts w:cs="Arial"/>
        </w:rPr>
        <w:t>Cena díla</w:t>
      </w:r>
    </w:p>
    <w:p w14:paraId="1FEC7AAB" w14:textId="6513F9C3" w:rsidR="00FA7BC7" w:rsidRPr="00036B7A" w:rsidRDefault="00FA7BC7" w:rsidP="00FA7BC7">
      <w:pPr>
        <w:pStyle w:val="22uroven"/>
        <w:ind w:left="510" w:hanging="510"/>
      </w:pPr>
      <w:r w:rsidRPr="00036B7A">
        <w:t>Smluvní strany se dohodly na cenách pro jednotlivé druhy prací ve výši tak, jak je uvedeno v příloze č. 1 této smlouvy.</w:t>
      </w:r>
    </w:p>
    <w:p w14:paraId="3AB2EF8C" w14:textId="1376678C" w:rsidR="000C286C" w:rsidRPr="00036B7A" w:rsidRDefault="000C286C" w:rsidP="000C286C">
      <w:pPr>
        <w:pStyle w:val="22uroven"/>
        <w:ind w:left="510" w:hanging="510"/>
      </w:pPr>
      <w:r w:rsidRPr="00036B7A">
        <w:t>Smluvní strany se dohodly, že celkový objem plnění z této smlouvy a za celou dobu její platnosti nepřesáhne částku 3 </w:t>
      </w:r>
      <w:r w:rsidR="00123A8F" w:rsidRPr="00036B7A">
        <w:t>178</w:t>
      </w:r>
      <w:r w:rsidRPr="00036B7A">
        <w:t xml:space="preserve"> </w:t>
      </w:r>
      <w:r w:rsidR="00123A8F" w:rsidRPr="00036B7A">
        <w:t>450</w:t>
      </w:r>
      <w:r w:rsidRPr="00036B7A">
        <w:t xml:space="preserve">,- Kč bez DPH. </w:t>
      </w:r>
    </w:p>
    <w:p w14:paraId="08C1D7E0" w14:textId="4AF461DD" w:rsidR="005F70B1" w:rsidRPr="00036B7A" w:rsidRDefault="005F70B1" w:rsidP="005F70B1">
      <w:pPr>
        <w:pStyle w:val="22uroven"/>
        <w:ind w:left="567" w:hanging="567"/>
        <w:rPr>
          <w:rFonts w:cs="Arial"/>
        </w:rPr>
      </w:pPr>
      <w:r w:rsidRPr="00036B7A">
        <w:rPr>
          <w:rFonts w:cs="Arial"/>
        </w:rPr>
        <w:t xml:space="preserve">Celková cena </w:t>
      </w:r>
      <w:r w:rsidR="00234343" w:rsidRPr="00036B7A">
        <w:rPr>
          <w:rFonts w:cs="Arial"/>
        </w:rPr>
        <w:t>za splnění předmětu smlouvy i jednotkové ceny uvedené v příloze č. 1 této smlouvy zahrnují</w:t>
      </w:r>
      <w:r w:rsidRPr="00036B7A">
        <w:rPr>
          <w:rFonts w:cs="Arial"/>
        </w:rPr>
        <w:t xml:space="preserve"> veškeré i vedlejší náklady na splnění díla. </w:t>
      </w:r>
    </w:p>
    <w:p w14:paraId="1C5B4264" w14:textId="0F7A8B47" w:rsidR="004E5D42" w:rsidRPr="00036B7A" w:rsidRDefault="004E5D42" w:rsidP="004E5D42">
      <w:pPr>
        <w:pStyle w:val="22uroven"/>
        <w:ind w:left="510" w:hanging="510"/>
      </w:pPr>
      <w:r w:rsidRPr="00036B7A">
        <w:lastRenderedPageBreak/>
        <w:t>Předmětné stavební a montážní práce jsou zařazeny podle klasifikace produkce CZ – CPA pod kódem 42.21.22 a uplatňuje se na ně režim přenesení daňové povinnosti.</w:t>
      </w:r>
    </w:p>
    <w:p w14:paraId="3F7F4EAB" w14:textId="77777777" w:rsidR="005F70B1" w:rsidRPr="00036B7A" w:rsidRDefault="005F70B1" w:rsidP="005F70B1">
      <w:pPr>
        <w:pStyle w:val="11uroven"/>
        <w:rPr>
          <w:rFonts w:cs="Arial"/>
        </w:rPr>
      </w:pPr>
      <w:r w:rsidRPr="00036B7A">
        <w:rPr>
          <w:rFonts w:cs="Arial"/>
        </w:rPr>
        <w:t>Platební podmínky</w:t>
      </w:r>
    </w:p>
    <w:p w14:paraId="50006358" w14:textId="33016BB0" w:rsidR="00DD5E25" w:rsidRPr="00036B7A" w:rsidRDefault="00DD5E25" w:rsidP="00A57179">
      <w:pPr>
        <w:pStyle w:val="22uroven"/>
        <w:ind w:left="567" w:hanging="567"/>
        <w:rPr>
          <w:rFonts w:cs="Arial"/>
        </w:rPr>
      </w:pPr>
      <w:r w:rsidRPr="00036B7A">
        <w:rPr>
          <w:rFonts w:cs="Arial"/>
        </w:rPr>
        <w:t>Datem zdanitelného plnění se rozumí den předání dílčího plnění.</w:t>
      </w:r>
    </w:p>
    <w:p w14:paraId="35F415D4" w14:textId="712366DC" w:rsidR="005F70B1" w:rsidRPr="00036B7A" w:rsidRDefault="00DD5E25" w:rsidP="00DD5E25">
      <w:pPr>
        <w:pStyle w:val="22uroven"/>
        <w:ind w:left="567" w:hanging="567"/>
        <w:rPr>
          <w:rFonts w:cs="Arial"/>
        </w:rPr>
      </w:pPr>
      <w:r w:rsidRPr="00036B7A">
        <w:rPr>
          <w:rFonts w:cs="Arial"/>
        </w:rPr>
        <w:t xml:space="preserve">Cena díla bude uhrazena na základě dílčích faktur vystavených zhotovitelem dle předávacího protokolu podepsaného oběma smluvními stranami. Splatnost dílčích faktur se sjednává na 45 dní od doručení faktury objednateli. </w:t>
      </w:r>
      <w:r w:rsidR="005F70B1" w:rsidRPr="00036B7A">
        <w:rPr>
          <w:rFonts w:cs="Arial"/>
        </w:rPr>
        <w:t>V případě prodlení s platbou je objednatel povinen uhradit zhotoviteli úrok ve výši stanovené právním předpisem.</w:t>
      </w:r>
    </w:p>
    <w:p w14:paraId="6FF629C0" w14:textId="3F760ADC" w:rsidR="005F70B1" w:rsidRPr="00036B7A" w:rsidRDefault="005F70B1" w:rsidP="000250A1">
      <w:pPr>
        <w:pStyle w:val="22uroven"/>
        <w:ind w:left="567" w:hanging="567"/>
        <w:rPr>
          <w:rFonts w:cs="Arial"/>
        </w:rPr>
      </w:pPr>
      <w:r w:rsidRPr="00036B7A">
        <w:rPr>
          <w:rFonts w:cs="Arial"/>
        </w:rPr>
        <w:t xml:space="preserve">Zhotovitel uvede na faktuře číslo smlouvy objednatele. Platba bude provedena převodem na účet zhotovitele uvedený ve faktuře. </w:t>
      </w:r>
      <w:r w:rsidR="00AF1624" w:rsidRPr="00036B7A">
        <w:rPr>
          <w:rFonts w:cs="Arial"/>
        </w:rPr>
        <w:t>Faktura</w:t>
      </w:r>
      <w:r w:rsidR="00DD5E25" w:rsidRPr="00036B7A">
        <w:rPr>
          <w:rFonts w:cs="Arial"/>
        </w:rPr>
        <w:t xml:space="preserve"> </w:t>
      </w:r>
      <w:r w:rsidR="00AF1624" w:rsidRPr="00036B7A">
        <w:rPr>
          <w:rFonts w:cs="Arial"/>
        </w:rPr>
        <w:t xml:space="preserve">- daňový doklad </w:t>
      </w:r>
      <w:r w:rsidR="00DD5E25" w:rsidRPr="00036B7A">
        <w:rPr>
          <w:rFonts w:cs="Arial"/>
        </w:rPr>
        <w:t xml:space="preserve">zhotovitele </w:t>
      </w:r>
      <w:r w:rsidR="00AF1624" w:rsidRPr="00036B7A">
        <w:rPr>
          <w:rFonts w:cs="Arial"/>
        </w:rPr>
        <w:t xml:space="preserve">musí obsahovat </w:t>
      </w:r>
      <w:r w:rsidR="00DD5E25" w:rsidRPr="00036B7A">
        <w:rPr>
          <w:rFonts w:cs="Arial"/>
        </w:rPr>
        <w:t xml:space="preserve">zákonné náležitosti, včetně sdělení, že </w:t>
      </w:r>
      <w:r w:rsidR="00AF1624" w:rsidRPr="00036B7A">
        <w:rPr>
          <w:rFonts w:cs="Arial"/>
        </w:rPr>
        <w:t>„daň odvede zákazník“. Součástí textu faktury bude uvedení číselné klasifikace práce CZ-CPA.</w:t>
      </w:r>
    </w:p>
    <w:p w14:paraId="51AC8C61" w14:textId="4EE6E21F" w:rsidR="005F70B1" w:rsidRPr="00036B7A" w:rsidRDefault="005F70B1" w:rsidP="005F70B1">
      <w:pPr>
        <w:pStyle w:val="22uroven"/>
        <w:ind w:left="567" w:hanging="567"/>
        <w:rPr>
          <w:rFonts w:cs="Arial"/>
        </w:rPr>
      </w:pPr>
      <w:r w:rsidRPr="00036B7A">
        <w:rPr>
          <w:rFonts w:cs="Arial"/>
        </w:rPr>
        <w:t xml:space="preserve">Adresa pro doručování faktur a písemností je sídlo objednatele. Elektronická faktura se doručuje na adresu </w:t>
      </w:r>
      <w:hyperlink r:id="rId8" w:history="1">
        <w:r w:rsidR="00384651" w:rsidRPr="00036B7A">
          <w:rPr>
            <w:rStyle w:val="Hypertextovodkaz"/>
            <w:rFonts w:cs="Arial"/>
          </w:rPr>
          <w:t>faktury@bvk.cz</w:t>
        </w:r>
      </w:hyperlink>
      <w:r w:rsidRPr="00036B7A">
        <w:rPr>
          <w:rFonts w:cs="Arial"/>
        </w:rPr>
        <w:t>.</w:t>
      </w:r>
    </w:p>
    <w:p w14:paraId="63925927" w14:textId="0F08AFE9" w:rsidR="005F70B1" w:rsidRPr="00036B7A" w:rsidRDefault="005F70B1" w:rsidP="00384651">
      <w:pPr>
        <w:pStyle w:val="22uroven"/>
        <w:ind w:left="567" w:hanging="567"/>
        <w:rPr>
          <w:rFonts w:cs="Arial"/>
        </w:rPr>
      </w:pPr>
      <w:r w:rsidRPr="00036B7A">
        <w:rPr>
          <w:rFonts w:cs="Arial"/>
        </w:rPr>
        <w:t xml:space="preserve">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zhotoviteli sjednanou cenu za poskytnuté plnění, poníženou o takto zaplacenou daň. </w:t>
      </w:r>
    </w:p>
    <w:p w14:paraId="007306F0" w14:textId="77777777" w:rsidR="005F70B1" w:rsidRPr="00036B7A" w:rsidRDefault="005F70B1" w:rsidP="005F70B1">
      <w:pPr>
        <w:pStyle w:val="text"/>
        <w:ind w:left="567"/>
        <w:rPr>
          <w:rFonts w:cs="Arial"/>
        </w:rPr>
      </w:pPr>
      <w:r w:rsidRPr="00036B7A">
        <w:rPr>
          <w:rFonts w:cs="Arial"/>
        </w:rPr>
        <w:t>Objednatel tuto skutečnost využití „zvláštního způsobu zajištění daně“ písemně oznámí zhotoviteli do 5tidnů od úhrady a zároveň připojí kopii dokladu o uhrazení DPH včetně identifikace úhrady podle § 109a zákona č. 235/2004 Sb., o dani z přidané hodnoty, ve znění pozdějších předpisů.</w:t>
      </w:r>
    </w:p>
    <w:p w14:paraId="57DDC987" w14:textId="77777777" w:rsidR="005F70B1" w:rsidRPr="00036B7A" w:rsidRDefault="005F70B1" w:rsidP="005F70B1">
      <w:pPr>
        <w:pStyle w:val="text"/>
        <w:ind w:left="567"/>
        <w:rPr>
          <w:rFonts w:cs="Arial"/>
        </w:rPr>
      </w:pPr>
      <w:r w:rsidRPr="00036B7A">
        <w:rPr>
          <w:rFonts w:cs="Arial"/>
        </w:rPr>
        <w:t>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72891D8D" w14:textId="77777777" w:rsidR="005F70B1" w:rsidRPr="00036B7A" w:rsidRDefault="005F70B1" w:rsidP="005F70B1">
      <w:pPr>
        <w:pStyle w:val="11uroven"/>
        <w:rPr>
          <w:rFonts w:cs="Arial"/>
        </w:rPr>
      </w:pPr>
      <w:r w:rsidRPr="00036B7A">
        <w:rPr>
          <w:rFonts w:cs="Arial"/>
        </w:rPr>
        <w:t xml:space="preserve">Záruka za jakost </w:t>
      </w:r>
    </w:p>
    <w:p w14:paraId="113FA9E7" w14:textId="38FAE18C" w:rsidR="005F70B1" w:rsidRPr="00036B7A" w:rsidRDefault="005F70B1" w:rsidP="005F70B1">
      <w:pPr>
        <w:pStyle w:val="22uroven"/>
        <w:ind w:left="510" w:hanging="510"/>
        <w:rPr>
          <w:rFonts w:cs="Arial"/>
        </w:rPr>
      </w:pPr>
      <w:r w:rsidRPr="00036B7A">
        <w:rPr>
          <w:rFonts w:cs="Arial"/>
        </w:rPr>
        <w:t xml:space="preserve">Zhotovitel poskytuje na jakost díla záruku v délce trvání </w:t>
      </w:r>
      <w:r w:rsidR="00433523" w:rsidRPr="00036B7A">
        <w:rPr>
          <w:rFonts w:cs="Arial"/>
        </w:rPr>
        <w:t>60</w:t>
      </w:r>
      <w:r w:rsidRPr="00036B7A">
        <w:rPr>
          <w:rFonts w:cs="Arial"/>
        </w:rPr>
        <w:t xml:space="preserve"> měsíců. </w:t>
      </w:r>
    </w:p>
    <w:p w14:paraId="5265CA2D" w14:textId="517BF41A" w:rsidR="005F70B1" w:rsidRPr="00036B7A" w:rsidRDefault="005F70B1" w:rsidP="005F70B1">
      <w:pPr>
        <w:pStyle w:val="22uroven"/>
        <w:ind w:left="510" w:hanging="510"/>
        <w:rPr>
          <w:rFonts w:cs="Arial"/>
        </w:rPr>
      </w:pPr>
      <w:r w:rsidRPr="00036B7A">
        <w:rPr>
          <w:rFonts w:cs="Arial"/>
        </w:rPr>
        <w:t xml:space="preserve">Záruční doba začíná běžet dnem předání </w:t>
      </w:r>
      <w:r w:rsidR="001251A8" w:rsidRPr="00036B7A">
        <w:rPr>
          <w:rFonts w:cs="Arial"/>
        </w:rPr>
        <w:t xml:space="preserve">dokončeného </w:t>
      </w:r>
      <w:r w:rsidR="00476DDC" w:rsidRPr="00036B7A">
        <w:rPr>
          <w:rFonts w:cs="Arial"/>
        </w:rPr>
        <w:t>dílčího plnění díla</w:t>
      </w:r>
      <w:r w:rsidRPr="00036B7A">
        <w:rPr>
          <w:rFonts w:cs="Arial"/>
        </w:rPr>
        <w:t xml:space="preserve">. </w:t>
      </w:r>
    </w:p>
    <w:p w14:paraId="2609F039" w14:textId="77777777" w:rsidR="005F70B1" w:rsidRPr="00036B7A" w:rsidRDefault="005F70B1" w:rsidP="005F70B1">
      <w:pPr>
        <w:pStyle w:val="11uroven"/>
        <w:rPr>
          <w:rFonts w:cs="Arial"/>
        </w:rPr>
      </w:pPr>
      <w:r w:rsidRPr="00036B7A">
        <w:rPr>
          <w:rFonts w:cs="Arial"/>
        </w:rPr>
        <w:t>Odpovědnost za vady</w:t>
      </w:r>
    </w:p>
    <w:p w14:paraId="6651864F" w14:textId="31FCFB63" w:rsidR="005F70B1" w:rsidRPr="00036B7A" w:rsidRDefault="005F70B1" w:rsidP="005F70B1">
      <w:pPr>
        <w:pStyle w:val="22uroven"/>
        <w:ind w:left="567" w:hanging="567"/>
        <w:rPr>
          <w:rFonts w:cs="Arial"/>
        </w:rPr>
      </w:pPr>
      <w:r w:rsidRPr="00036B7A">
        <w:rPr>
          <w:rFonts w:cs="Arial"/>
        </w:rPr>
        <w:t xml:space="preserve">Zhotovitel se zavazuje, že dílo bude </w:t>
      </w:r>
      <w:r w:rsidR="00DD5E25" w:rsidRPr="00036B7A">
        <w:rPr>
          <w:rFonts w:cs="Arial"/>
        </w:rPr>
        <w:t xml:space="preserve">provedeno řádně, včas a </w:t>
      </w:r>
      <w:r w:rsidRPr="00036B7A">
        <w:rPr>
          <w:rFonts w:cs="Arial"/>
        </w:rPr>
        <w:t xml:space="preserve">mít vlastnosti stanovené smlouvou. </w:t>
      </w:r>
    </w:p>
    <w:p w14:paraId="609A691A" w14:textId="77777777" w:rsidR="005F70B1" w:rsidRPr="00036B7A" w:rsidRDefault="005F70B1" w:rsidP="005F70B1">
      <w:pPr>
        <w:pStyle w:val="22uroven"/>
        <w:ind w:left="567" w:hanging="567"/>
        <w:rPr>
          <w:rFonts w:cs="Arial"/>
        </w:rPr>
      </w:pPr>
      <w:r w:rsidRPr="00036B7A">
        <w:rPr>
          <w:rFonts w:cs="Arial"/>
        </w:rPr>
        <w:t>Objednatel oznámí vady díla bez zbytečného odkladu poté, kdy je zjistil nebo při náležité pozornosti zjistit měl, nejpozději však do dvou let od předání díla.</w:t>
      </w:r>
    </w:p>
    <w:p w14:paraId="1EBEF392" w14:textId="77777777" w:rsidR="005F70B1" w:rsidRPr="00036B7A" w:rsidRDefault="005F70B1" w:rsidP="005F70B1">
      <w:pPr>
        <w:pStyle w:val="22uroven"/>
        <w:ind w:left="510" w:hanging="510"/>
        <w:rPr>
          <w:rFonts w:cs="Arial"/>
        </w:rPr>
      </w:pPr>
      <w:r w:rsidRPr="00036B7A">
        <w:rPr>
          <w:rFonts w:cs="Arial"/>
        </w:rPr>
        <w:t xml:space="preserve">Tímto nejsou dotčena práva z vadného plnění a právo na náhradu škody dle platných právních předpisů. </w:t>
      </w:r>
    </w:p>
    <w:p w14:paraId="1E92FBD0" w14:textId="77777777" w:rsidR="005F70B1" w:rsidRPr="00036B7A" w:rsidRDefault="005F70B1" w:rsidP="005F70B1">
      <w:pPr>
        <w:pStyle w:val="11uroven"/>
        <w:rPr>
          <w:rFonts w:cs="Arial"/>
        </w:rPr>
      </w:pPr>
      <w:r w:rsidRPr="00036B7A">
        <w:rPr>
          <w:rFonts w:cs="Arial"/>
        </w:rPr>
        <w:t>Ostatní ujednání</w:t>
      </w:r>
    </w:p>
    <w:p w14:paraId="07D310E4" w14:textId="742E9E64" w:rsidR="005F70B1" w:rsidRPr="00036B7A" w:rsidRDefault="005F70B1" w:rsidP="005F70B1">
      <w:pPr>
        <w:pStyle w:val="22uroven"/>
        <w:ind w:left="567" w:hanging="567"/>
        <w:rPr>
          <w:rFonts w:cs="Arial"/>
        </w:rPr>
      </w:pPr>
      <w:r w:rsidRPr="00036B7A">
        <w:rPr>
          <w:rFonts w:cs="Arial"/>
        </w:rPr>
        <w:t xml:space="preserve">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w:t>
      </w:r>
    </w:p>
    <w:p w14:paraId="31C1C009" w14:textId="14433E1B" w:rsidR="00D17371" w:rsidRPr="00036B7A" w:rsidRDefault="00D17371" w:rsidP="00D17371">
      <w:pPr>
        <w:pStyle w:val="22uroven"/>
        <w:ind w:left="567" w:hanging="567"/>
        <w:rPr>
          <w:rFonts w:cs="Arial"/>
        </w:rPr>
      </w:pPr>
      <w:r w:rsidRPr="00036B7A">
        <w:rPr>
          <w:rFonts w:cs="Arial"/>
        </w:rPr>
        <w:lastRenderedPageBreak/>
        <w:t xml:space="preserve">Zhotovitel se zavazuje mít po celou dobu plnění předmětu smlouvy sjednané pojištění odpovědnosti za škodu způsobenou svou činností. </w:t>
      </w:r>
    </w:p>
    <w:p w14:paraId="70F0D6B5" w14:textId="77777777" w:rsidR="00D17371" w:rsidRPr="00036B7A" w:rsidRDefault="00D17371" w:rsidP="00D17371">
      <w:pPr>
        <w:pStyle w:val="22uroven"/>
        <w:ind w:left="567" w:hanging="567"/>
        <w:rPr>
          <w:rFonts w:cs="Arial"/>
        </w:rPr>
      </w:pPr>
      <w:r w:rsidRPr="00036B7A">
        <w:rPr>
          <w:rFonts w:cs="Arial"/>
        </w:rPr>
        <w:t>Zhotovitel je povinen zajistit smluvní závazek poddodavatelů, že budou pojištěni za škodu způsobenou jejich činností při realizaci poddodávky s pojistným plnění alespoň ve sjednané ceně poddodávky.</w:t>
      </w:r>
    </w:p>
    <w:p w14:paraId="6269DBDB" w14:textId="77777777" w:rsidR="00D17371" w:rsidRPr="00036B7A" w:rsidRDefault="00D17371" w:rsidP="00D17371">
      <w:pPr>
        <w:pStyle w:val="22uroven"/>
        <w:ind w:left="567" w:hanging="567"/>
        <w:rPr>
          <w:rFonts w:cs="Arial"/>
        </w:rPr>
      </w:pPr>
      <w:r w:rsidRPr="00036B7A">
        <w:rPr>
          <w:rFonts w:cs="Arial"/>
        </w:rPr>
        <w:t>Při vzniku pojistné události zabezpečuje veškeré úkony vůči pojistiteli zhotovitel. Objednatel je povinen poskytnout v souvislosti s pojistnou událostí zhotoviteli veškerou součinnost, která je v jeho možnostech.</w:t>
      </w:r>
    </w:p>
    <w:p w14:paraId="4252B50C" w14:textId="7BF426B4" w:rsidR="00D17371" w:rsidRPr="00036B7A" w:rsidRDefault="00D17371" w:rsidP="00D17371">
      <w:pPr>
        <w:pStyle w:val="22uroven"/>
        <w:ind w:left="567" w:hanging="567"/>
        <w:rPr>
          <w:rFonts w:cs="Arial"/>
        </w:rPr>
      </w:pPr>
      <w:r w:rsidRPr="00036B7A">
        <w:rPr>
          <w:rFonts w:cs="Arial"/>
        </w:rPr>
        <w:t xml:space="preserve">Objednatel je oprávněn požadovat doložení dokladu pojištění kdykoliv během plnění smlouvy a zhotovitel je povinen jej předložit. </w:t>
      </w:r>
    </w:p>
    <w:p w14:paraId="473BA264" w14:textId="77777777" w:rsidR="005F70B1" w:rsidRPr="00036B7A" w:rsidRDefault="005F70B1" w:rsidP="005F70B1">
      <w:pPr>
        <w:pStyle w:val="22uroven"/>
        <w:ind w:left="567" w:hanging="567"/>
        <w:rPr>
          <w:rFonts w:cs="Arial"/>
        </w:rPr>
      </w:pPr>
      <w:r w:rsidRPr="00036B7A">
        <w:rPr>
          <w:rFonts w:cs="Arial"/>
        </w:rPr>
        <w:t>Zhotovitel prohlašuje, že je podnikatelem a uzavírá smlouvu při svém podnikání a na smlouvu se tudíž neuplatní ustanovení § 1793 odst. 1 zákona č. 89/2012 Sb., občanský zákoník, ve znění pozdějších předpisů, (dále jako „občanský zákoník“).</w:t>
      </w:r>
    </w:p>
    <w:p w14:paraId="55D1AC92" w14:textId="77777777" w:rsidR="005F70B1" w:rsidRPr="00036B7A" w:rsidRDefault="005F70B1" w:rsidP="005F70B1">
      <w:pPr>
        <w:pStyle w:val="22uroven"/>
        <w:ind w:left="567" w:hanging="567"/>
        <w:rPr>
          <w:rFonts w:cs="Arial"/>
        </w:rPr>
      </w:pPr>
      <w:r w:rsidRPr="00036B7A">
        <w:rPr>
          <w:rFonts w:cs="Arial"/>
        </w:rPr>
        <w:t>Zhotovitel prohlašuje, že na sebe přebírá nebezpečí změny okolnosti podle ustanovení § 1765 občanského zákoníku.</w:t>
      </w:r>
    </w:p>
    <w:p w14:paraId="67D63980" w14:textId="77777777" w:rsidR="005F70B1" w:rsidRPr="00036B7A" w:rsidRDefault="005F70B1" w:rsidP="005F70B1">
      <w:pPr>
        <w:pStyle w:val="22uroven"/>
        <w:ind w:left="567" w:hanging="567"/>
        <w:rPr>
          <w:rFonts w:cs="Arial"/>
        </w:rPr>
      </w:pPr>
      <w:r w:rsidRPr="00036B7A">
        <w:rPr>
          <w:rFonts w:cs="Arial"/>
        </w:rPr>
        <w:t>Zhotovitel se zavazuje, že:</w:t>
      </w:r>
    </w:p>
    <w:p w14:paraId="2068C2E3" w14:textId="5E260106" w:rsidR="005F70B1" w:rsidRPr="00036B7A" w:rsidRDefault="005F70B1" w:rsidP="005F70B1">
      <w:pPr>
        <w:pStyle w:val="odrka"/>
        <w:rPr>
          <w:szCs w:val="20"/>
        </w:rPr>
      </w:pPr>
      <w:r w:rsidRPr="00036B7A">
        <w:rPr>
          <w:szCs w:val="20"/>
        </w:rPr>
        <w:t xml:space="preserve">zajistí </w:t>
      </w:r>
      <w:r w:rsidR="009364D8" w:rsidRPr="00036B7A">
        <w:rPr>
          <w:szCs w:val="20"/>
        </w:rPr>
        <w:t>provedení díla</w:t>
      </w:r>
      <w:r w:rsidRPr="00036B7A">
        <w:rPr>
          <w:szCs w:val="20"/>
        </w:rPr>
        <w:t xml:space="preserve"> v souladu s obecně závaznými právními předpisy v oblasti bezpečnosti a ochrany zdraví při práci (BOZP), požární ochrany (PO) a životního prostředí (ŽP),</w:t>
      </w:r>
    </w:p>
    <w:p w14:paraId="0925261F" w14:textId="77777777" w:rsidR="00476E95" w:rsidRPr="00036B7A" w:rsidRDefault="00476E95" w:rsidP="00476E95">
      <w:pPr>
        <w:pStyle w:val="odrka"/>
        <w:rPr>
          <w:szCs w:val="20"/>
        </w:rPr>
      </w:pPr>
      <w:r w:rsidRPr="00036B7A">
        <w:rPr>
          <w:szCs w:val="20"/>
        </w:rPr>
        <w:t xml:space="preserve">zajistí bezpečnost a ochranu zdraví při práci svých pracovníků, kteří provádějí práci ve smyslu předmětu smlouvy a zabezpečí jejich vybavení ochrannými pomůckami a jejich proškolení předpisy BOZP a PO; </w:t>
      </w:r>
    </w:p>
    <w:p w14:paraId="73023CC9" w14:textId="071C6BD9" w:rsidR="00476E95" w:rsidRPr="00036B7A" w:rsidRDefault="00476E95" w:rsidP="00476E95">
      <w:pPr>
        <w:pStyle w:val="odrka"/>
        <w:rPr>
          <w:szCs w:val="20"/>
        </w:rPr>
      </w:pPr>
      <w:r w:rsidRPr="00036B7A">
        <w:rPr>
          <w:szCs w:val="20"/>
        </w:rPr>
        <w:t xml:space="preserve">při provádění výkopových prací zabezpečí dodržování bezpečnostních předpisů v dané oblasti a ochranu životního prostředí, v případě nedodržení bezpečnostních předpisů nebo pokynů k ochraně ŽP zhotovitelem má objednatel právo odmítnout pokračování v prováděných prací; </w:t>
      </w:r>
    </w:p>
    <w:p w14:paraId="6E093AB4" w14:textId="77777777" w:rsidR="005F70B1" w:rsidRPr="00036B7A" w:rsidRDefault="005F70B1" w:rsidP="005F70B1">
      <w:pPr>
        <w:pStyle w:val="odrka"/>
        <w:rPr>
          <w:szCs w:val="20"/>
        </w:rPr>
      </w:pPr>
      <w:r w:rsidRPr="00036B7A">
        <w:rPr>
          <w:szCs w:val="20"/>
        </w:rPr>
        <w:t>bude v areálech objednatele jednat v souladu s pokyny, se kterými bude prokazatelně seznámen.</w:t>
      </w:r>
    </w:p>
    <w:p w14:paraId="731E0D17" w14:textId="77777777" w:rsidR="005F70B1" w:rsidRPr="00036B7A" w:rsidRDefault="005F70B1" w:rsidP="005F70B1">
      <w:pPr>
        <w:pStyle w:val="22uroven"/>
        <w:ind w:left="567" w:hanging="567"/>
        <w:rPr>
          <w:rFonts w:cs="Arial"/>
        </w:rPr>
      </w:pPr>
      <w:r w:rsidRPr="00036B7A">
        <w:rPr>
          <w:rFonts w:cs="Arial"/>
        </w:rPr>
        <w:t>Smluvní strany prohlašují, že dostojí svým závazkům, vyplývajícím ze zásady společensky odpovědného zadávání dle § 6 odst. 4 zákona č. 134/2016 Sb., o zadávání veřejných zakázek, v platném znění, a to zejména:</w:t>
      </w:r>
    </w:p>
    <w:p w14:paraId="62E91561" w14:textId="77777777" w:rsidR="005F70B1" w:rsidRPr="001D3BA7" w:rsidRDefault="005F70B1" w:rsidP="005F70B1">
      <w:pPr>
        <w:pStyle w:val="odrka"/>
        <w:numPr>
          <w:ilvl w:val="0"/>
          <w:numId w:val="0"/>
        </w:numPr>
        <w:ind w:left="1406" w:hanging="555"/>
        <w:rPr>
          <w:szCs w:val="20"/>
        </w:rPr>
      </w:pPr>
      <w:r w:rsidRPr="00036B7A">
        <w:rPr>
          <w:szCs w:val="20"/>
        </w:rPr>
        <w:t>•</w:t>
      </w:r>
      <w:r w:rsidRPr="00036B7A">
        <w:rPr>
          <w:szCs w:val="20"/>
        </w:rPr>
        <w:tab/>
        <w:t>při plnění zakázky budou dodrženy zákonné požadavky, s důrazem na předpisy v oblasti BOZP, životního prostředí</w:t>
      </w:r>
      <w:r w:rsidRPr="001D3BA7">
        <w:rPr>
          <w:szCs w:val="20"/>
        </w:rPr>
        <w:t xml:space="preserve"> a zaměstnanosti, bude použito odpovídající vybavení a zdroje pro plnění zakázky, budou dodrženy mezinárodní úmluvy o lidských právech, sociálních či pracovních právech</w:t>
      </w:r>
    </w:p>
    <w:p w14:paraId="22E604FB" w14:textId="77777777" w:rsidR="005F70B1" w:rsidRPr="001D3BA7" w:rsidRDefault="005F70B1" w:rsidP="005F70B1">
      <w:pPr>
        <w:pStyle w:val="odrka"/>
        <w:numPr>
          <w:ilvl w:val="0"/>
          <w:numId w:val="0"/>
        </w:numPr>
        <w:ind w:left="1406" w:hanging="555"/>
        <w:rPr>
          <w:szCs w:val="20"/>
        </w:rPr>
      </w:pPr>
      <w:r w:rsidRPr="001D3BA7">
        <w:rPr>
          <w:szCs w:val="20"/>
        </w:rPr>
        <w:t>•</w:t>
      </w:r>
      <w:r w:rsidRPr="001D3BA7">
        <w:rPr>
          <w:szCs w:val="20"/>
        </w:rP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6D59C362" w14:textId="77777777" w:rsidR="005F70B1" w:rsidRPr="001D3BA7" w:rsidRDefault="005F70B1" w:rsidP="005F70B1">
      <w:pPr>
        <w:pStyle w:val="odrka"/>
        <w:numPr>
          <w:ilvl w:val="0"/>
          <w:numId w:val="0"/>
        </w:numPr>
        <w:ind w:left="1406" w:hanging="555"/>
        <w:rPr>
          <w:szCs w:val="20"/>
        </w:rPr>
      </w:pPr>
      <w:r w:rsidRPr="001D3BA7">
        <w:rPr>
          <w:szCs w:val="20"/>
        </w:rPr>
        <w:t>•</w:t>
      </w:r>
      <w:r w:rsidRPr="001D3BA7">
        <w:rPr>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27A97B44" w14:textId="77777777" w:rsidR="005F70B1" w:rsidRPr="001D3BA7" w:rsidRDefault="005F70B1" w:rsidP="005F70B1">
      <w:pPr>
        <w:pStyle w:val="odrka"/>
        <w:numPr>
          <w:ilvl w:val="0"/>
          <w:numId w:val="0"/>
        </w:numPr>
        <w:ind w:left="1406" w:hanging="555"/>
        <w:rPr>
          <w:szCs w:val="20"/>
        </w:rPr>
      </w:pPr>
      <w:r w:rsidRPr="001D3BA7">
        <w:rPr>
          <w:szCs w:val="20"/>
        </w:rPr>
        <w:t>•</w:t>
      </w:r>
      <w:r w:rsidRPr="001D3BA7">
        <w:rPr>
          <w:szCs w:val="20"/>
        </w:rPr>
        <w:tab/>
        <w:t>při plnění zakázky bude preferováno ekonomicky přijatelné řešení pro inovaci, tedy pro implementaci nového nebo značně zlepšeného produktu nebo služby</w:t>
      </w:r>
    </w:p>
    <w:p w14:paraId="2BEAB280" w14:textId="77777777" w:rsidR="005F70B1" w:rsidRPr="001D3BA7" w:rsidRDefault="005F70B1" w:rsidP="005F70B1">
      <w:pPr>
        <w:pStyle w:val="odrka"/>
        <w:numPr>
          <w:ilvl w:val="0"/>
          <w:numId w:val="0"/>
        </w:numPr>
        <w:ind w:left="1406" w:hanging="555"/>
        <w:rPr>
          <w:szCs w:val="20"/>
        </w:rPr>
      </w:pPr>
      <w:r w:rsidRPr="001D3BA7">
        <w:rPr>
          <w:szCs w:val="20"/>
        </w:rPr>
        <w:t>•</w:t>
      </w:r>
      <w:r w:rsidRPr="001D3BA7">
        <w:rPr>
          <w:szCs w:val="20"/>
        </w:rPr>
        <w:tab/>
        <w:t xml:space="preserve">při plnění zakázky bude kladen důraz na dodržení postupů a použití materiálů zajišťujících kvalitu dodávky a tento postup doloží příslušnými doklady </w:t>
      </w:r>
    </w:p>
    <w:p w14:paraId="65CEA753" w14:textId="77777777" w:rsidR="005F70B1" w:rsidRPr="001D3BA7" w:rsidRDefault="005F70B1" w:rsidP="005F70B1">
      <w:pPr>
        <w:pStyle w:val="22uroven"/>
        <w:ind w:left="567" w:hanging="567"/>
        <w:rPr>
          <w:rFonts w:cs="Arial"/>
        </w:rPr>
      </w:pPr>
      <w:r w:rsidRPr="001D3BA7">
        <w:rPr>
          <w:rFonts w:cs="Arial"/>
        </w:rPr>
        <w:t>Zhotovitel bere na vědomí a souhlasí s tím, že porušování uvedených povinností může být bráno jako podstatné porušení smluvního vztahu.</w:t>
      </w:r>
    </w:p>
    <w:p w14:paraId="43F5F84A" w14:textId="77777777" w:rsidR="005F70B1" w:rsidRPr="00EC40F2" w:rsidRDefault="005F70B1" w:rsidP="005F70B1">
      <w:pPr>
        <w:pStyle w:val="22uroven"/>
        <w:ind w:left="567" w:hanging="567"/>
        <w:rPr>
          <w:rFonts w:cs="Arial"/>
        </w:rPr>
      </w:pPr>
      <w:r w:rsidRPr="001D3BA7">
        <w:rPr>
          <w:rFonts w:cs="Arial"/>
        </w:rPr>
        <w:t xml:space="preserve">Zhotovitel se </w:t>
      </w:r>
      <w:r w:rsidRPr="00EC40F2">
        <w:rPr>
          <w:rFonts w:cs="Arial"/>
        </w:rPr>
        <w:t>zavazuje bezodkladně informovat objednatele o jakékoliv aktualizaci či změně jeho oprávnění k podnikání a to prokazatelným způsobem.</w:t>
      </w:r>
    </w:p>
    <w:p w14:paraId="4E430041" w14:textId="77777777" w:rsidR="005F70B1" w:rsidRPr="00EC40F2" w:rsidRDefault="005F70B1" w:rsidP="005F70B1">
      <w:pPr>
        <w:pStyle w:val="11uroven"/>
        <w:ind w:left="357" w:hanging="357"/>
        <w:rPr>
          <w:rFonts w:cs="Arial"/>
        </w:rPr>
      </w:pPr>
      <w:r w:rsidRPr="00EC40F2">
        <w:rPr>
          <w:rFonts w:cs="Arial"/>
        </w:rPr>
        <w:lastRenderedPageBreak/>
        <w:t>Účinnost smlouvy, odstoupení, sankce, ukončení smlouvy</w:t>
      </w:r>
    </w:p>
    <w:p w14:paraId="7B6DA17D" w14:textId="5DD2000E" w:rsidR="005F70B1" w:rsidRPr="00EC40F2" w:rsidRDefault="005F70B1" w:rsidP="005F70B1">
      <w:pPr>
        <w:pStyle w:val="22uroven"/>
        <w:ind w:left="567" w:hanging="567"/>
        <w:rPr>
          <w:rFonts w:cs="Arial"/>
        </w:rPr>
      </w:pPr>
      <w:r w:rsidRPr="00EC40F2">
        <w:rPr>
          <w:rFonts w:cs="Arial"/>
        </w:rPr>
        <w:t xml:space="preserve">Tato smlouva je uzavřena podpisem obou smluvních stran. </w:t>
      </w:r>
      <w:r w:rsidR="00476E95">
        <w:rPr>
          <w:rFonts w:cs="Arial"/>
        </w:rPr>
        <w:t xml:space="preserve">Smlouva nabývá účinnosti </w:t>
      </w:r>
      <w:r w:rsidR="00F84AAB">
        <w:rPr>
          <w:rFonts w:cs="Arial"/>
        </w:rPr>
        <w:t>dne</w:t>
      </w:r>
      <w:r w:rsidR="00476E95">
        <w:rPr>
          <w:rFonts w:cs="Arial"/>
        </w:rPr>
        <w:t xml:space="preserve"> 1. 5. 2024.</w:t>
      </w:r>
    </w:p>
    <w:p w14:paraId="37D93D7C" w14:textId="77777777" w:rsidR="005F70B1" w:rsidRPr="00EC40F2" w:rsidRDefault="005F70B1" w:rsidP="005F70B1">
      <w:pPr>
        <w:pStyle w:val="22uroven"/>
        <w:ind w:left="567" w:hanging="567"/>
        <w:rPr>
          <w:rFonts w:cs="Arial"/>
        </w:rPr>
      </w:pPr>
      <w:r w:rsidRPr="00EC40F2">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2418884E" w14:textId="77777777" w:rsidR="005F70B1" w:rsidRPr="00EC40F2" w:rsidRDefault="005F70B1" w:rsidP="005F70B1">
      <w:pPr>
        <w:pStyle w:val="22uroven"/>
        <w:ind w:left="567" w:hanging="567"/>
        <w:rPr>
          <w:rFonts w:cs="Arial"/>
        </w:rPr>
      </w:pPr>
      <w:r w:rsidRPr="00EC40F2">
        <w:rPr>
          <w:rFonts w:cs="Arial"/>
        </w:rPr>
        <w:t xml:space="preserve">Podstatným porušením této smlouvy se rozumí zejména: </w:t>
      </w:r>
    </w:p>
    <w:p w14:paraId="6627616C" w14:textId="32B58BBC" w:rsidR="00543B94" w:rsidRDefault="005F70B1" w:rsidP="00543B94">
      <w:pPr>
        <w:pStyle w:val="odrka"/>
        <w:numPr>
          <w:ilvl w:val="0"/>
          <w:numId w:val="19"/>
        </w:numPr>
        <w:rPr>
          <w:szCs w:val="20"/>
        </w:rPr>
      </w:pPr>
      <w:r w:rsidRPr="00EC40F2">
        <w:rPr>
          <w:szCs w:val="20"/>
        </w:rPr>
        <w:t>prodlení zhotovitele s plněním v dohodnutém termínu delší než 15 dnů z viny na straně zhotovitele,</w:t>
      </w:r>
    </w:p>
    <w:p w14:paraId="79BE7C97" w14:textId="3F8F52D5" w:rsidR="00391574" w:rsidRPr="00543B94" w:rsidRDefault="00391574" w:rsidP="00543B94">
      <w:pPr>
        <w:pStyle w:val="odrka"/>
        <w:numPr>
          <w:ilvl w:val="0"/>
          <w:numId w:val="19"/>
        </w:numPr>
        <w:rPr>
          <w:szCs w:val="20"/>
        </w:rPr>
      </w:pPr>
      <w:r>
        <w:rPr>
          <w:szCs w:val="20"/>
        </w:rPr>
        <w:t>nedodržení smluvních jednotkových cen uvedených v příloze č. 1 této smlouvy</w:t>
      </w:r>
    </w:p>
    <w:p w14:paraId="69E5BEA4" w14:textId="3A391546" w:rsidR="005303B8" w:rsidRPr="00EC40F2" w:rsidRDefault="005F70B1" w:rsidP="005F70B1">
      <w:pPr>
        <w:pStyle w:val="odrka"/>
        <w:numPr>
          <w:ilvl w:val="0"/>
          <w:numId w:val="19"/>
        </w:numPr>
        <w:rPr>
          <w:szCs w:val="20"/>
        </w:rPr>
      </w:pPr>
      <w:r w:rsidRPr="00EC40F2">
        <w:rPr>
          <w:szCs w:val="20"/>
        </w:rPr>
        <w:t>prodlení objednatele s uhrazením faktury delší než 15 dnů</w:t>
      </w:r>
      <w:r w:rsidR="00CA589F">
        <w:rPr>
          <w:szCs w:val="20"/>
        </w:rPr>
        <w:t>.</w:t>
      </w:r>
    </w:p>
    <w:p w14:paraId="7D6D5BD8" w14:textId="24B94242" w:rsidR="005F70B1" w:rsidRPr="00EC40F2" w:rsidRDefault="00061A03" w:rsidP="00061A03">
      <w:pPr>
        <w:pStyle w:val="22uroven"/>
        <w:ind w:left="567" w:hanging="567"/>
      </w:pPr>
      <w:r w:rsidRPr="00EC40F2">
        <w:t xml:space="preserve">Objednatel je oprávněn odstoupit od smlouvy také v případě, že je </w:t>
      </w:r>
      <w:r w:rsidR="005303B8" w:rsidRPr="00EC40F2">
        <w:t>proti zhotoviteli vedeno insolvenční řízení ve smyslu zákona č. 182/2006 Sb., o úpadku a způsobech jeho řešení (insolvenční zákon)</w:t>
      </w:r>
      <w:r w:rsidRPr="00EC40F2">
        <w:t xml:space="preserve">, přičemž je tak možné učinit pouze v případě, že nebude v zákonné lhůtě prohlášen insolvenční návrh za zjevně </w:t>
      </w:r>
      <w:r w:rsidR="00E1566C" w:rsidRPr="00EC40F2">
        <w:t>bezdůvodný</w:t>
      </w:r>
      <w:r w:rsidR="005F70B1" w:rsidRPr="00EC40F2">
        <w:t>.</w:t>
      </w:r>
    </w:p>
    <w:p w14:paraId="676960DB" w14:textId="77777777" w:rsidR="005F70B1" w:rsidRPr="00EC40F2" w:rsidRDefault="005F70B1" w:rsidP="005F70B1">
      <w:pPr>
        <w:widowControl/>
        <w:numPr>
          <w:ilvl w:val="1"/>
          <w:numId w:val="1"/>
        </w:numPr>
        <w:spacing w:before="120" w:after="120"/>
        <w:ind w:left="567" w:hanging="567"/>
      </w:pPr>
      <w:r w:rsidRPr="00EC40F2">
        <w:t xml:space="preserve">Smlouvu lze ukončit: </w:t>
      </w:r>
    </w:p>
    <w:p w14:paraId="50B5A745" w14:textId="5A05F423" w:rsidR="005F70B1" w:rsidRDefault="005F70B1" w:rsidP="005F70B1">
      <w:pPr>
        <w:widowControl/>
        <w:numPr>
          <w:ilvl w:val="0"/>
          <w:numId w:val="20"/>
        </w:numPr>
        <w:spacing w:before="120" w:after="120"/>
      </w:pPr>
      <w:r w:rsidRPr="00EC40F2">
        <w:t>písemnou dohodou obou smluvních stran,</w:t>
      </w:r>
    </w:p>
    <w:p w14:paraId="3173C9AB" w14:textId="452B72B7" w:rsidR="00DD5E25" w:rsidRPr="00EC40F2" w:rsidRDefault="00DD5E25" w:rsidP="00DD5E25">
      <w:pPr>
        <w:widowControl/>
        <w:numPr>
          <w:ilvl w:val="0"/>
          <w:numId w:val="20"/>
        </w:numPr>
        <w:spacing w:before="120" w:after="120"/>
      </w:pPr>
      <w:r w:rsidRPr="00E63EDE">
        <w:t>písemnou výpovědí s výpovědní dobou 3 měsíců. Výpovědní doba počíná běžet první den měsíce následujícího po obdržení výpovědi,</w:t>
      </w:r>
    </w:p>
    <w:p w14:paraId="79B52D49" w14:textId="77777777" w:rsidR="005F70B1" w:rsidRPr="00EC40F2" w:rsidRDefault="005F70B1" w:rsidP="005F70B1">
      <w:pPr>
        <w:widowControl/>
        <w:numPr>
          <w:ilvl w:val="0"/>
          <w:numId w:val="20"/>
        </w:numPr>
        <w:spacing w:before="120" w:after="120"/>
      </w:pPr>
      <w:r w:rsidRPr="00EC40F2">
        <w:t>zánikem jedné ze smluvních stran bez právního nástupce.</w:t>
      </w:r>
    </w:p>
    <w:p w14:paraId="28821441" w14:textId="77777777" w:rsidR="00C22B74" w:rsidRPr="00EC40F2" w:rsidRDefault="00C22B74" w:rsidP="00C22B74">
      <w:pPr>
        <w:pStyle w:val="22uroven"/>
        <w:ind w:left="567" w:hanging="567"/>
        <w:rPr>
          <w:rFonts w:cs="Arial"/>
        </w:rPr>
      </w:pPr>
      <w:r w:rsidRPr="00EC40F2">
        <w:rPr>
          <w:rFonts w:cs="Arial"/>
        </w:rPr>
        <w:t>V případě ukončení smluvního vztahu dohodou nebo odstoupením od smlouvy se smluvní strany zavazují k následujícím úkonům:</w:t>
      </w:r>
    </w:p>
    <w:p w14:paraId="214FD9A8" w14:textId="77777777" w:rsidR="00C22B74" w:rsidRPr="00EC40F2" w:rsidRDefault="00C22B74" w:rsidP="00C22B74">
      <w:pPr>
        <w:pStyle w:val="22uroven"/>
        <w:numPr>
          <w:ilvl w:val="2"/>
          <w:numId w:val="1"/>
        </w:numPr>
        <w:rPr>
          <w:rFonts w:cs="Arial"/>
        </w:rPr>
      </w:pPr>
      <w:r w:rsidRPr="00EC40F2">
        <w:rPr>
          <w:rFonts w:cs="Arial"/>
        </w:rPr>
        <w:t>zhotovitel dokončí rozpracovanou část plnění, pokud objednatel neurčí jinak;</w:t>
      </w:r>
    </w:p>
    <w:p w14:paraId="0F5DC5EB" w14:textId="293924BE" w:rsidR="00C22B74" w:rsidRPr="00EC40F2" w:rsidRDefault="00C22B74" w:rsidP="00C22B74">
      <w:pPr>
        <w:pStyle w:val="22uroven"/>
        <w:numPr>
          <w:ilvl w:val="2"/>
          <w:numId w:val="1"/>
        </w:numPr>
        <w:rPr>
          <w:rFonts w:cs="Arial"/>
        </w:rPr>
      </w:pPr>
      <w:r w:rsidRPr="00EC40F2">
        <w:rPr>
          <w:rFonts w:cs="Arial"/>
        </w:rPr>
        <w:t>zhotovitel provede soupis všech jím provedených prací vedoucích ke splnění jeho závazků dle této smlouvy, a to od začátku zahájení prací na díle do doby ukončení smlouvy, oceněných stejným způsobem, jako byla sjednána cena dle této smlouvy</w:t>
      </w:r>
      <w:r w:rsidR="00EF71C5" w:rsidRPr="00EC40F2">
        <w:rPr>
          <w:rFonts w:cs="Arial"/>
        </w:rPr>
        <w:t>, přičemž se bude vycházet z cen uvedených v nabídce zhotovitele</w:t>
      </w:r>
      <w:r w:rsidRPr="00EC40F2">
        <w:rPr>
          <w:rFonts w:cs="Arial"/>
        </w:rPr>
        <w:t xml:space="preserve"> (dále jen „soupis provedených prací“); </w:t>
      </w:r>
    </w:p>
    <w:p w14:paraId="1B7E9194" w14:textId="77777777" w:rsidR="00C22B74" w:rsidRPr="00EC40F2" w:rsidRDefault="00C22B74" w:rsidP="00C22B74">
      <w:pPr>
        <w:pStyle w:val="22uroven"/>
        <w:numPr>
          <w:ilvl w:val="2"/>
          <w:numId w:val="1"/>
        </w:numPr>
        <w:rPr>
          <w:rFonts w:cs="Arial"/>
        </w:rPr>
      </w:pPr>
      <w:r w:rsidRPr="00EC40F2">
        <w:rPr>
          <w:rFonts w:cs="Arial"/>
        </w:rPr>
        <w:t>zhotovitel vyzve objednatele k předání a převzetí plnění uvedeného v soupisu provedených prací;</w:t>
      </w:r>
    </w:p>
    <w:p w14:paraId="61A39FFF" w14:textId="77777777" w:rsidR="00C22B74" w:rsidRPr="00EC40F2" w:rsidRDefault="00C22B74" w:rsidP="00C22B74">
      <w:pPr>
        <w:pStyle w:val="22uroven"/>
        <w:numPr>
          <w:ilvl w:val="2"/>
          <w:numId w:val="1"/>
        </w:numPr>
        <w:rPr>
          <w:rFonts w:cs="Arial"/>
        </w:rPr>
      </w:pPr>
      <w:r w:rsidRPr="00EC40F2">
        <w:rPr>
          <w:rFonts w:cs="Arial"/>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5D3DF38B" w14:textId="2E80E03B" w:rsidR="00C22B74" w:rsidRPr="00EC40F2" w:rsidRDefault="00C22B74" w:rsidP="00C22B74">
      <w:pPr>
        <w:pStyle w:val="22uroven"/>
        <w:numPr>
          <w:ilvl w:val="2"/>
          <w:numId w:val="1"/>
        </w:numPr>
        <w:rPr>
          <w:rFonts w:cs="Arial"/>
        </w:rPr>
      </w:pPr>
      <w:r w:rsidRPr="00EC40F2">
        <w:rPr>
          <w:rFonts w:cs="Arial"/>
        </w:rPr>
        <w:t>o předání a převzetí plnění uvedeného v soupisu provedený</w:t>
      </w:r>
      <w:r w:rsidR="00101E94" w:rsidRPr="00EC40F2">
        <w:rPr>
          <w:rFonts w:cs="Arial"/>
        </w:rPr>
        <w:t>ch prací bude sepsán protokol o </w:t>
      </w:r>
      <w:r w:rsidRPr="00EC40F2">
        <w:rPr>
          <w:rFonts w:cs="Arial"/>
        </w:rPr>
        <w:t>předání a převzetí plnění, který musí být podepsán všemi smluvními stranami;</w:t>
      </w:r>
    </w:p>
    <w:p w14:paraId="7EBDC3C3" w14:textId="10C88BA0" w:rsidR="00C22B74" w:rsidRPr="00EC40F2" w:rsidRDefault="00EF71C5" w:rsidP="00C22B74">
      <w:pPr>
        <w:pStyle w:val="22uroven"/>
        <w:numPr>
          <w:ilvl w:val="2"/>
          <w:numId w:val="1"/>
        </w:numPr>
        <w:rPr>
          <w:rFonts w:cs="Arial"/>
        </w:rPr>
      </w:pPr>
      <w:r w:rsidRPr="00EC40F2">
        <w:rPr>
          <w:rFonts w:cs="Arial"/>
        </w:rPr>
        <w:t xml:space="preserve">ocenění soupisu prací bude odsouhlaseno oběma smluvními stranami. V případě sporu bude ocenění soupisu provedených prací učiněno </w:t>
      </w:r>
      <w:r w:rsidR="00C22B74" w:rsidRPr="00EC40F2">
        <w:rPr>
          <w:rFonts w:cs="Arial"/>
        </w:rPr>
        <w:t>nezávislým znaleckým subjektem.</w:t>
      </w:r>
    </w:p>
    <w:p w14:paraId="17916EE2" w14:textId="6800D333" w:rsidR="00C22B74" w:rsidRPr="00EC40F2" w:rsidRDefault="00C22B74" w:rsidP="00C22B74">
      <w:pPr>
        <w:pStyle w:val="22uroven"/>
        <w:ind w:left="567" w:hanging="567"/>
        <w:rPr>
          <w:rFonts w:cs="Arial"/>
        </w:rPr>
      </w:pPr>
      <w:r w:rsidRPr="00EC40F2">
        <w:rPr>
          <w:rFonts w:cs="Arial"/>
        </w:rPr>
        <w:t>Na zhotovitelem předané a objedna</w:t>
      </w:r>
      <w:r w:rsidR="00DC5D8E">
        <w:rPr>
          <w:rFonts w:cs="Arial"/>
        </w:rPr>
        <w:t xml:space="preserve">telem převzaté plnění dle čl. </w:t>
      </w:r>
      <w:proofErr w:type="gramStart"/>
      <w:r w:rsidR="00DC5D8E">
        <w:rPr>
          <w:rFonts w:cs="Arial"/>
        </w:rPr>
        <w:t>10</w:t>
      </w:r>
      <w:r w:rsidRPr="00EC40F2">
        <w:rPr>
          <w:rFonts w:cs="Arial"/>
        </w:rPr>
        <w:t>.6. této</w:t>
      </w:r>
      <w:proofErr w:type="gramEnd"/>
      <w:r w:rsidRPr="00EC40F2">
        <w:rPr>
          <w:rFonts w:cs="Arial"/>
        </w:rPr>
        <w:t xml:space="preserve"> smlouvy se i po ukončení této smlouvy vztahují ujednání o záruce z této smlouvy včetně odpovědnosti za vady, smluvní pokuty a náhrady škody.</w:t>
      </w:r>
    </w:p>
    <w:p w14:paraId="611A1C3C" w14:textId="77777777" w:rsidR="005F70B1" w:rsidRPr="001D3BA7" w:rsidRDefault="005F70B1" w:rsidP="005F70B1">
      <w:pPr>
        <w:pStyle w:val="22uroven"/>
        <w:ind w:left="567" w:hanging="567"/>
        <w:rPr>
          <w:rFonts w:cs="Arial"/>
        </w:rPr>
      </w:pPr>
      <w:r w:rsidRPr="001D3BA7">
        <w:rPr>
          <w:rFonts w:cs="Arial"/>
        </w:rPr>
        <w:t xml:space="preserve">V případě nedodržení termínu provedení díla je objednatel oprávněn účtovat zhotoviteli smluvní pokutu ve výši 0,3 % z ceny díla za každý den prodlení. Smluvní pokuta se stává splatnou 7. den po vyzvání k její úhradě. Takto sjednané sankce nemají vliv na případnou povinnost náhrady </w:t>
      </w:r>
      <w:r w:rsidRPr="001D3BA7">
        <w:rPr>
          <w:rFonts w:cs="Arial"/>
        </w:rPr>
        <w:lastRenderedPageBreak/>
        <w:t xml:space="preserve">škody a povinnost plnit řádně předmět smlouvy. Sankce hradí povinná strana nezávisle na tom, zda a v jaké výši vznikne druhé straně v této souvislosti škoda, kterou lze vymáhat samostatně. </w:t>
      </w:r>
    </w:p>
    <w:p w14:paraId="41BA23A1" w14:textId="77777777" w:rsidR="005F70B1" w:rsidRPr="001D3BA7" w:rsidRDefault="005F70B1" w:rsidP="005F70B1">
      <w:pPr>
        <w:pStyle w:val="11uroven"/>
        <w:rPr>
          <w:rFonts w:cs="Arial"/>
        </w:rPr>
      </w:pPr>
      <w:r w:rsidRPr="001D3BA7">
        <w:rPr>
          <w:rFonts w:cs="Arial"/>
        </w:rPr>
        <w:t>Dodatky a změny smlouvy</w:t>
      </w:r>
    </w:p>
    <w:p w14:paraId="1CF5BEAB" w14:textId="14DAD3C2" w:rsidR="005F70B1" w:rsidRPr="001D3BA7" w:rsidRDefault="00D97E70" w:rsidP="005F70B1">
      <w:pPr>
        <w:pStyle w:val="22uroven"/>
        <w:ind w:left="567" w:hanging="567"/>
        <w:rPr>
          <w:rFonts w:cs="Arial"/>
        </w:rPr>
      </w:pPr>
      <w:r>
        <w:rPr>
          <w:rFonts w:cs="Arial"/>
        </w:rPr>
        <w:t xml:space="preserve">Tuto smlouvu lze měnit nebo </w:t>
      </w:r>
      <w:r w:rsidR="005F70B1" w:rsidRPr="001D3BA7">
        <w:rPr>
          <w:rFonts w:cs="Arial"/>
        </w:rPr>
        <w:t>dopln</w:t>
      </w:r>
      <w:r>
        <w:rPr>
          <w:rFonts w:cs="Arial"/>
        </w:rPr>
        <w:t>it</w:t>
      </w:r>
      <w:r w:rsidR="005F70B1" w:rsidRPr="001D3BA7">
        <w:rPr>
          <w:rFonts w:cs="Arial"/>
        </w:rPr>
        <w:t xml:space="preserve">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 technickými prostředky. Smluvní strany vylučují přijetí nabídky s dodatkem nebo odchylkou.</w:t>
      </w:r>
    </w:p>
    <w:p w14:paraId="1AA05E2C" w14:textId="77777777" w:rsidR="005F70B1" w:rsidRPr="001D3BA7" w:rsidRDefault="005F70B1" w:rsidP="005F70B1">
      <w:pPr>
        <w:pStyle w:val="11uroven"/>
        <w:rPr>
          <w:rFonts w:cs="Arial"/>
        </w:rPr>
      </w:pPr>
      <w:r w:rsidRPr="001D3BA7">
        <w:rPr>
          <w:rFonts w:cs="Arial"/>
        </w:rPr>
        <w:t>Závěrečná ujednání</w:t>
      </w:r>
    </w:p>
    <w:p w14:paraId="15496C5E" w14:textId="77777777" w:rsidR="005F70B1" w:rsidRPr="001D3BA7" w:rsidRDefault="005F70B1" w:rsidP="005F70B1">
      <w:pPr>
        <w:pStyle w:val="22uroven"/>
        <w:ind w:left="567" w:hanging="567"/>
        <w:rPr>
          <w:rFonts w:cs="Arial"/>
        </w:rPr>
      </w:pPr>
      <w:r w:rsidRPr="001D3BA7">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3CCF1655" w14:textId="77777777" w:rsidR="005F70B1" w:rsidRPr="001D3BA7" w:rsidRDefault="005F70B1" w:rsidP="005F70B1">
      <w:pPr>
        <w:pStyle w:val="22uroven"/>
        <w:ind w:left="567" w:hanging="567"/>
        <w:rPr>
          <w:rFonts w:cs="Arial"/>
        </w:rPr>
      </w:pPr>
      <w:r w:rsidRPr="001D3BA7">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9" w:history="1">
        <w:r w:rsidRPr="001D3BA7">
          <w:rPr>
            <w:rStyle w:val="Hypertextovodkaz"/>
            <w:rFonts w:cs="Arial"/>
          </w:rPr>
          <w:t>ethics@suez.com</w:t>
        </w:r>
      </w:hyperlink>
      <w:r w:rsidRPr="001D3BA7">
        <w:rPr>
          <w:rFonts w:cs="Arial"/>
        </w:rPr>
        <w:t>.</w:t>
      </w:r>
    </w:p>
    <w:p w14:paraId="6F989FF4" w14:textId="77777777" w:rsidR="005F70B1" w:rsidRPr="001D3BA7" w:rsidRDefault="005F70B1" w:rsidP="005F70B1">
      <w:pPr>
        <w:pStyle w:val="22uroven"/>
        <w:ind w:left="567" w:hanging="567"/>
        <w:rPr>
          <w:rFonts w:cs="Arial"/>
        </w:rPr>
      </w:pPr>
      <w:r w:rsidRPr="001D3BA7">
        <w:rPr>
          <w:rFonts w:cs="Arial"/>
        </w:rPr>
        <w:t>Zhotovitel bere na vědomí, že společnost Brněnské vodárny a kanalizace, a.s. je povinným subjektem dle zákona č. 106/1999 Sb., o svobodném přístupu k informacím, ve znění pozdějších předpisů.</w:t>
      </w:r>
    </w:p>
    <w:p w14:paraId="4D3D551E" w14:textId="77777777" w:rsidR="005F70B1" w:rsidRPr="00036B7A" w:rsidRDefault="005F70B1" w:rsidP="005F70B1">
      <w:pPr>
        <w:pStyle w:val="22uroven"/>
        <w:ind w:left="567" w:hanging="567"/>
        <w:rPr>
          <w:rFonts w:cs="Arial"/>
        </w:rPr>
      </w:pPr>
      <w:r w:rsidRPr="00036B7A">
        <w:rPr>
          <w:rFonts w:cs="Arial"/>
        </w:rPr>
        <w:t>Smlouva je vyhotovena ve 2 stejnopisech, z nichž 1 obdrží zhotovitel a 1 objednatel.</w:t>
      </w:r>
    </w:p>
    <w:p w14:paraId="44F734F1" w14:textId="5DCD997C" w:rsidR="005F70B1" w:rsidRPr="00036B7A" w:rsidRDefault="005F70B1" w:rsidP="005F70B1">
      <w:pPr>
        <w:pStyle w:val="22uroven"/>
        <w:ind w:left="567" w:hanging="567"/>
        <w:rPr>
          <w:rFonts w:cs="Arial"/>
        </w:rPr>
      </w:pPr>
      <w:r w:rsidRPr="00036B7A">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uzavírání smlouvy se smluvní strany dohodly, že Brněnské vodárny a kanalizace, a.s. zajistí zveřejnění smlouvy v registru smluv. </w:t>
      </w:r>
    </w:p>
    <w:p w14:paraId="338612CC" w14:textId="4B43B09B" w:rsidR="00FE015A" w:rsidRPr="00036B7A" w:rsidRDefault="00FE015A" w:rsidP="00FE015A">
      <w:pPr>
        <w:pStyle w:val="22uroven"/>
        <w:ind w:left="567" w:hanging="567"/>
        <w:rPr>
          <w:rFonts w:cs="Arial"/>
        </w:rPr>
      </w:pPr>
      <w:r w:rsidRPr="00036B7A">
        <w:rPr>
          <w:rFonts w:cs="Arial"/>
        </w:rPr>
        <w:t xml:space="preserve">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formátu </w:t>
      </w:r>
      <w:proofErr w:type="spellStart"/>
      <w:r w:rsidRPr="00036B7A">
        <w:rPr>
          <w:rFonts w:cs="Arial"/>
        </w:rPr>
        <w:t>pdf</w:t>
      </w:r>
      <w:proofErr w:type="spellEnd"/>
      <w:r w:rsidRPr="00036B7A">
        <w:rPr>
          <w:rFonts w:cs="Arial"/>
        </w:rPr>
        <w:t>. s platnými uznávanými elektronickými podpisy obou smluvních stran, nebo bude tato smlouva vyhotovena ve dvou listinných stejnopisech s vlastnoručními podpisy smluvních stran, ze kterých každá ze smluvních stran obdrží jedno vyhotovení.</w:t>
      </w:r>
    </w:p>
    <w:p w14:paraId="5AB6E19C" w14:textId="77777777" w:rsidR="005F70B1" w:rsidRPr="00036B7A" w:rsidRDefault="005F70B1" w:rsidP="005F70B1">
      <w:pPr>
        <w:pStyle w:val="22uroven"/>
        <w:ind w:left="567" w:hanging="567"/>
        <w:rPr>
          <w:rFonts w:cs="Arial"/>
        </w:rPr>
      </w:pPr>
      <w:r w:rsidRPr="00036B7A">
        <w:rPr>
          <w:rFonts w:cs="Arial"/>
        </w:rPr>
        <w:t xml:space="preserve">Smluvní strany prohlašují, že údaje uvedené v této smlouvě nejsou informacemi požívajícími ochrany důvěrnosti majetkových poměrů. </w:t>
      </w:r>
    </w:p>
    <w:p w14:paraId="34F9F244" w14:textId="3B699F0C" w:rsidR="005F70B1" w:rsidRPr="001D3BA7" w:rsidRDefault="005F70B1" w:rsidP="005F70B1">
      <w:pPr>
        <w:pStyle w:val="22uroven"/>
        <w:ind w:left="567" w:hanging="567"/>
        <w:rPr>
          <w:rFonts w:cs="Arial"/>
        </w:rPr>
      </w:pPr>
      <w:r w:rsidRPr="001D3BA7">
        <w:rPr>
          <w:rFonts w:cs="Arial"/>
        </w:rPr>
        <w:t>Zhotovitel dále výslovně uvádí, že skutečnosti uvedené v této smlouvě nepovažuje za obchodní tajemství ve smyslu ustanovení § 504 občanského zákoníku a u</w:t>
      </w:r>
      <w:r w:rsidR="000E7F7F" w:rsidRPr="001D3BA7">
        <w:rPr>
          <w:rFonts w:cs="Arial"/>
        </w:rPr>
        <w:t>děluje svolení k jejich užití a </w:t>
      </w:r>
      <w:r w:rsidRPr="001D3BA7">
        <w:rPr>
          <w:rFonts w:cs="Arial"/>
        </w:rPr>
        <w:t xml:space="preserve">zveřejnění </w:t>
      </w:r>
      <w:r w:rsidR="00E70687">
        <w:rPr>
          <w:u w:val="single"/>
        </w:rPr>
        <w:t>s výjimkou jednotkových cen uvedených v příloze č. 1 této smlouvy</w:t>
      </w:r>
      <w:r w:rsidRPr="001D3BA7">
        <w:rPr>
          <w:rFonts w:cs="Arial"/>
        </w:rPr>
        <w:t xml:space="preserve">. </w:t>
      </w:r>
    </w:p>
    <w:p w14:paraId="73CFF750" w14:textId="7FB8EBBD" w:rsidR="005F70B1" w:rsidRPr="001D3BA7" w:rsidRDefault="005F70B1" w:rsidP="005F70B1">
      <w:pPr>
        <w:pStyle w:val="22uroven"/>
        <w:ind w:left="567" w:hanging="567"/>
        <w:rPr>
          <w:rFonts w:cs="Arial"/>
        </w:rPr>
      </w:pPr>
      <w:r w:rsidRPr="001D3BA7">
        <w:rPr>
          <w:rFonts w:cs="Arial"/>
        </w:rPr>
        <w:lastRenderedPageBreak/>
        <w:t>Objednatel výslovně uvádí, že skutečnosti uvedené v této smlouvě nepovažuje za obchodní tajemství ve smyslu ustanovení § 504 občanského zákoníku a u</w:t>
      </w:r>
      <w:r w:rsidR="000E7F7F" w:rsidRPr="001D3BA7">
        <w:rPr>
          <w:rFonts w:cs="Arial"/>
        </w:rPr>
        <w:t>děluje svolení k jejich užití a </w:t>
      </w:r>
      <w:r w:rsidRPr="001D3BA7">
        <w:rPr>
          <w:rFonts w:cs="Arial"/>
        </w:rPr>
        <w:t xml:space="preserve">zveřejnění bez stanovení jakýchkoliv dalších podmínek. </w:t>
      </w:r>
    </w:p>
    <w:p w14:paraId="0C4FA563" w14:textId="27947B39" w:rsidR="005F70B1" w:rsidRDefault="005F70B1" w:rsidP="005F70B1">
      <w:pPr>
        <w:pStyle w:val="22uroven"/>
        <w:ind w:left="567" w:hanging="567"/>
        <w:rPr>
          <w:rFonts w:cs="Arial"/>
        </w:rPr>
      </w:pPr>
      <w:r w:rsidRPr="001D3BA7">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0647F295" w14:textId="39B3A710" w:rsidR="003B26E1" w:rsidRDefault="003B26E1" w:rsidP="003B26E1">
      <w:pPr>
        <w:pStyle w:val="11uroven"/>
      </w:pPr>
      <w:r>
        <w:t>Přílohy</w:t>
      </w:r>
    </w:p>
    <w:p w14:paraId="3C1CD2C0" w14:textId="279E7928" w:rsidR="003B26E1" w:rsidRPr="003B26E1" w:rsidRDefault="003B26E1" w:rsidP="003B26E1">
      <w:pPr>
        <w:pStyle w:val="22uroven"/>
      </w:pPr>
      <w:r>
        <w:t>Nedílnou součástí této smlouvy je Příloha č. 1 – seznam závad</w:t>
      </w:r>
    </w:p>
    <w:p w14:paraId="66887B0A" w14:textId="77777777" w:rsidR="005F70B1" w:rsidRPr="001D3BA7" w:rsidRDefault="005F70B1" w:rsidP="005F70B1">
      <w:pPr>
        <w:pStyle w:val="22uroven"/>
        <w:numPr>
          <w:ilvl w:val="0"/>
          <w:numId w:val="0"/>
        </w:numPr>
        <w:spacing w:before="120" w:after="0"/>
        <w:ind w:left="705" w:hanging="705"/>
        <w:rPr>
          <w:rFonts w:cs="Arial"/>
        </w:rPr>
      </w:pPr>
    </w:p>
    <w:p w14:paraId="1CE511B1" w14:textId="77777777" w:rsidR="005F70B1" w:rsidRPr="001D3BA7" w:rsidRDefault="005F70B1" w:rsidP="005F70B1">
      <w:pPr>
        <w:rPr>
          <w:b/>
        </w:rPr>
      </w:pPr>
    </w:p>
    <w:p w14:paraId="1AE46BB9" w14:textId="77777777" w:rsidR="005F70B1" w:rsidRPr="001D3BA7" w:rsidRDefault="005F70B1" w:rsidP="005F70B1">
      <w:pPr>
        <w:rPr>
          <w:b/>
        </w:rPr>
      </w:pPr>
    </w:p>
    <w:tbl>
      <w:tblPr>
        <w:tblW w:w="0" w:type="auto"/>
        <w:tblCellMar>
          <w:left w:w="70" w:type="dxa"/>
          <w:right w:w="70" w:type="dxa"/>
        </w:tblCellMar>
        <w:tblLook w:val="0000" w:firstRow="0" w:lastRow="0" w:firstColumn="0" w:lastColumn="0" w:noHBand="0" w:noVBand="0"/>
      </w:tblPr>
      <w:tblGrid>
        <w:gridCol w:w="1140"/>
        <w:gridCol w:w="1388"/>
        <w:gridCol w:w="1740"/>
        <w:gridCol w:w="540"/>
        <w:gridCol w:w="995"/>
        <w:gridCol w:w="2505"/>
        <w:gridCol w:w="764"/>
      </w:tblGrid>
      <w:tr w:rsidR="005F70B1" w:rsidRPr="001D3BA7" w14:paraId="2A898E3C" w14:textId="77777777" w:rsidTr="00C130BA">
        <w:tc>
          <w:tcPr>
            <w:tcW w:w="1140" w:type="dxa"/>
          </w:tcPr>
          <w:p w14:paraId="4805696E" w14:textId="77777777" w:rsidR="005F70B1" w:rsidRPr="001D3BA7" w:rsidRDefault="005F70B1" w:rsidP="00C130BA">
            <w:r w:rsidRPr="001D3BA7">
              <w:t>V Brně,</w:t>
            </w:r>
          </w:p>
        </w:tc>
        <w:tc>
          <w:tcPr>
            <w:tcW w:w="1388" w:type="dxa"/>
          </w:tcPr>
          <w:p w14:paraId="12AA76E8" w14:textId="77777777" w:rsidR="005F70B1" w:rsidRPr="001D3BA7" w:rsidRDefault="005F70B1" w:rsidP="00C130BA">
            <w:r w:rsidRPr="001D3BA7">
              <w:t xml:space="preserve">dne </w:t>
            </w:r>
          </w:p>
        </w:tc>
        <w:tc>
          <w:tcPr>
            <w:tcW w:w="1740" w:type="dxa"/>
          </w:tcPr>
          <w:p w14:paraId="30A062DF" w14:textId="70E30DC9" w:rsidR="005F70B1" w:rsidRPr="001D3BA7" w:rsidRDefault="009F28CB" w:rsidP="00C130BA">
            <w:proofErr w:type="gramStart"/>
            <w:r>
              <w:t>21.3.2024</w:t>
            </w:r>
            <w:proofErr w:type="gramEnd"/>
          </w:p>
        </w:tc>
        <w:tc>
          <w:tcPr>
            <w:tcW w:w="540" w:type="dxa"/>
          </w:tcPr>
          <w:p w14:paraId="13FDCE85" w14:textId="77777777" w:rsidR="005F70B1" w:rsidRPr="001D3BA7" w:rsidRDefault="005F70B1" w:rsidP="00C130BA"/>
        </w:tc>
        <w:tc>
          <w:tcPr>
            <w:tcW w:w="995" w:type="dxa"/>
          </w:tcPr>
          <w:p w14:paraId="0AE87F10" w14:textId="77777777" w:rsidR="005F70B1" w:rsidRPr="001D3BA7" w:rsidRDefault="005F70B1" w:rsidP="00C130BA">
            <w:r w:rsidRPr="001D3BA7">
              <w:t xml:space="preserve">V Brně, </w:t>
            </w:r>
          </w:p>
        </w:tc>
        <w:tc>
          <w:tcPr>
            <w:tcW w:w="2505" w:type="dxa"/>
          </w:tcPr>
          <w:p w14:paraId="145F4BE0" w14:textId="258FA643" w:rsidR="005F70B1" w:rsidRPr="001D3BA7" w:rsidRDefault="009F28CB" w:rsidP="00C130BA">
            <w:r>
              <w:t xml:space="preserve">dne                   </w:t>
            </w:r>
            <w:proofErr w:type="gramStart"/>
            <w:r>
              <w:t>26.3.2024</w:t>
            </w:r>
            <w:proofErr w:type="gramEnd"/>
          </w:p>
        </w:tc>
        <w:tc>
          <w:tcPr>
            <w:tcW w:w="764" w:type="dxa"/>
          </w:tcPr>
          <w:p w14:paraId="26EE99A8" w14:textId="77777777" w:rsidR="005F70B1" w:rsidRPr="001D3BA7" w:rsidRDefault="005F70B1" w:rsidP="00C130BA"/>
        </w:tc>
      </w:tr>
      <w:tr w:rsidR="005F70B1" w:rsidRPr="001D3BA7" w14:paraId="65823A31" w14:textId="77777777" w:rsidTr="00C130BA">
        <w:tc>
          <w:tcPr>
            <w:tcW w:w="4268" w:type="dxa"/>
            <w:gridSpan w:val="3"/>
          </w:tcPr>
          <w:p w14:paraId="308F8AB7" w14:textId="77777777" w:rsidR="001113F9" w:rsidRDefault="001113F9" w:rsidP="00C130BA"/>
          <w:p w14:paraId="7A226338" w14:textId="6E759986" w:rsidR="005F70B1" w:rsidRPr="001D3BA7" w:rsidRDefault="005F70B1" w:rsidP="00C130BA">
            <w:r w:rsidRPr="001D3BA7">
              <w:t xml:space="preserve">Za </w:t>
            </w:r>
            <w:r w:rsidR="00FC6B97">
              <w:t>objednatele</w:t>
            </w:r>
          </w:p>
          <w:p w14:paraId="144549DE" w14:textId="77777777" w:rsidR="005F70B1" w:rsidRPr="001D3BA7" w:rsidRDefault="005F70B1" w:rsidP="00C130BA"/>
          <w:p w14:paraId="412F7A21" w14:textId="77777777" w:rsidR="005F70B1" w:rsidRPr="001D3BA7" w:rsidRDefault="005F70B1" w:rsidP="00C130BA"/>
          <w:p w14:paraId="556D0B78" w14:textId="7F2376D7" w:rsidR="005F70B1" w:rsidRDefault="005F70B1" w:rsidP="00C130BA"/>
          <w:p w14:paraId="0E93030E" w14:textId="7B78092A" w:rsidR="00B124F3" w:rsidRDefault="00B124F3" w:rsidP="00C130BA"/>
          <w:p w14:paraId="47049C73" w14:textId="77777777" w:rsidR="00B124F3" w:rsidRPr="001D3BA7" w:rsidRDefault="00B124F3" w:rsidP="00C130BA"/>
          <w:p w14:paraId="535DDF5F" w14:textId="77777777" w:rsidR="005F70B1" w:rsidRPr="001D3BA7" w:rsidRDefault="005F70B1" w:rsidP="00C130BA"/>
          <w:p w14:paraId="534F251D" w14:textId="77777777" w:rsidR="005F70B1" w:rsidRPr="001D3BA7" w:rsidRDefault="005F70B1" w:rsidP="00C130BA"/>
        </w:tc>
        <w:tc>
          <w:tcPr>
            <w:tcW w:w="540" w:type="dxa"/>
          </w:tcPr>
          <w:p w14:paraId="1E4FAF11" w14:textId="77777777" w:rsidR="005F70B1" w:rsidRPr="001D3BA7" w:rsidRDefault="005F70B1" w:rsidP="00C130BA"/>
        </w:tc>
        <w:tc>
          <w:tcPr>
            <w:tcW w:w="4264" w:type="dxa"/>
            <w:gridSpan w:val="3"/>
          </w:tcPr>
          <w:p w14:paraId="43728259" w14:textId="77777777" w:rsidR="001113F9" w:rsidRDefault="001113F9" w:rsidP="00FC6B97"/>
          <w:p w14:paraId="71FBD75F" w14:textId="08947C55" w:rsidR="005F70B1" w:rsidRPr="001D3BA7" w:rsidRDefault="005F70B1" w:rsidP="00FC6B97">
            <w:r w:rsidRPr="001D3BA7">
              <w:t xml:space="preserve">Za </w:t>
            </w:r>
            <w:r w:rsidR="00FC6B97">
              <w:t>zhotovitele</w:t>
            </w:r>
          </w:p>
        </w:tc>
      </w:tr>
      <w:tr w:rsidR="005F70B1" w:rsidRPr="001D3BA7" w14:paraId="32BB5718" w14:textId="77777777" w:rsidTr="00FC6B97">
        <w:trPr>
          <w:trHeight w:val="298"/>
        </w:trPr>
        <w:tc>
          <w:tcPr>
            <w:tcW w:w="4268" w:type="dxa"/>
            <w:gridSpan w:val="3"/>
            <w:tcBorders>
              <w:top w:val="dashed" w:sz="4" w:space="0" w:color="auto"/>
            </w:tcBorders>
          </w:tcPr>
          <w:p w14:paraId="60E35A7B" w14:textId="77777777" w:rsidR="00FC6B97" w:rsidRPr="001D3BA7" w:rsidRDefault="00FC6B97" w:rsidP="00FC6B97">
            <w:pPr>
              <w:pStyle w:val="zarovnannasted"/>
              <w:rPr>
                <w:rFonts w:ascii="Arial" w:hAnsi="Arial" w:cs="Arial"/>
                <w:sz w:val="20"/>
              </w:rPr>
            </w:pPr>
            <w:r w:rsidRPr="001D3BA7">
              <w:rPr>
                <w:rFonts w:ascii="Arial" w:hAnsi="Arial" w:cs="Arial"/>
                <w:sz w:val="20"/>
              </w:rPr>
              <w:t>Brněnské vodárny a kanalizace, a.s.</w:t>
            </w:r>
          </w:p>
          <w:p w14:paraId="60E7E42C" w14:textId="6E0AF334" w:rsidR="00EB0172" w:rsidRPr="001D3BA7" w:rsidRDefault="009F28CB" w:rsidP="00EB0172">
            <w:pPr>
              <w:pStyle w:val="zarovnannasted"/>
              <w:rPr>
                <w:rFonts w:ascii="Arial" w:hAnsi="Arial" w:cs="Arial"/>
                <w:sz w:val="20"/>
              </w:rPr>
            </w:pPr>
            <w:r>
              <w:rPr>
                <w:rFonts w:ascii="Arial" w:hAnsi="Arial" w:cs="Arial"/>
                <w:sz w:val="20"/>
              </w:rPr>
              <w:t>XXX</w:t>
            </w:r>
          </w:p>
        </w:tc>
        <w:tc>
          <w:tcPr>
            <w:tcW w:w="540" w:type="dxa"/>
          </w:tcPr>
          <w:p w14:paraId="3B2964EB" w14:textId="77777777" w:rsidR="005F70B1" w:rsidRPr="001D3BA7" w:rsidRDefault="005F70B1" w:rsidP="00C130BA"/>
        </w:tc>
        <w:tc>
          <w:tcPr>
            <w:tcW w:w="4264" w:type="dxa"/>
            <w:gridSpan w:val="3"/>
            <w:tcBorders>
              <w:top w:val="dashed" w:sz="4" w:space="0" w:color="auto"/>
            </w:tcBorders>
          </w:tcPr>
          <w:p w14:paraId="2CE10144" w14:textId="10FA4479" w:rsidR="001113F9" w:rsidRDefault="00DE1781" w:rsidP="00C130BA">
            <w:pPr>
              <w:pStyle w:val="zarovnannasted"/>
              <w:rPr>
                <w:rFonts w:ascii="Arial" w:hAnsi="Arial" w:cs="Arial"/>
                <w:sz w:val="20"/>
              </w:rPr>
            </w:pPr>
            <w:r>
              <w:rPr>
                <w:rFonts w:ascii="Arial" w:hAnsi="Arial" w:cs="Arial"/>
                <w:sz w:val="20"/>
              </w:rPr>
              <w:t>Krtek kanalizace s.r.o.</w:t>
            </w:r>
          </w:p>
          <w:p w14:paraId="5C969FCB" w14:textId="2AA17C74" w:rsidR="00EB0172" w:rsidRDefault="00DE1781" w:rsidP="00C130BA">
            <w:pPr>
              <w:pStyle w:val="zarovnannasted"/>
              <w:rPr>
                <w:rFonts w:ascii="Arial" w:hAnsi="Arial" w:cs="Arial"/>
                <w:sz w:val="20"/>
              </w:rPr>
            </w:pPr>
            <w:r>
              <w:rPr>
                <w:rFonts w:ascii="Arial" w:hAnsi="Arial" w:cs="Arial"/>
                <w:sz w:val="20"/>
              </w:rPr>
              <w:t xml:space="preserve">Vlastimil </w:t>
            </w:r>
            <w:proofErr w:type="spellStart"/>
            <w:r>
              <w:rPr>
                <w:rFonts w:ascii="Arial" w:hAnsi="Arial" w:cs="Arial"/>
                <w:sz w:val="20"/>
              </w:rPr>
              <w:t>Ströer</w:t>
            </w:r>
            <w:proofErr w:type="spellEnd"/>
          </w:p>
          <w:p w14:paraId="062774E0" w14:textId="34CC8EB8" w:rsidR="00EB0172" w:rsidRPr="001D3BA7" w:rsidRDefault="00EB0172" w:rsidP="00C130BA">
            <w:pPr>
              <w:pStyle w:val="zarovnannasted"/>
              <w:rPr>
                <w:rFonts w:ascii="Arial" w:hAnsi="Arial" w:cs="Arial"/>
                <w:sz w:val="20"/>
              </w:rPr>
            </w:pPr>
            <w:r>
              <w:rPr>
                <w:rFonts w:ascii="Arial" w:hAnsi="Arial" w:cs="Arial"/>
                <w:sz w:val="20"/>
              </w:rPr>
              <w:t>jednatel</w:t>
            </w:r>
          </w:p>
        </w:tc>
      </w:tr>
    </w:tbl>
    <w:p w14:paraId="58090384" w14:textId="77777777" w:rsidR="005F70B1" w:rsidRPr="001D3BA7" w:rsidRDefault="005F70B1" w:rsidP="005F70B1"/>
    <w:p w14:paraId="06681BA8" w14:textId="6037382E" w:rsidR="0098722E" w:rsidRDefault="0098722E" w:rsidP="005F70B1"/>
    <w:p w14:paraId="41731A73" w14:textId="636982DE" w:rsidR="00152A49" w:rsidRDefault="00152A49" w:rsidP="005F70B1"/>
    <w:p w14:paraId="61CE74A9" w14:textId="17736A49" w:rsidR="00152A49" w:rsidRDefault="00152A49" w:rsidP="005F70B1"/>
    <w:p w14:paraId="41C12A7E" w14:textId="0FB1FDC0" w:rsidR="00152A49" w:rsidRDefault="00152A49" w:rsidP="005F70B1"/>
    <w:p w14:paraId="3A606706" w14:textId="47AE83B6" w:rsidR="00152A49" w:rsidRDefault="00152A49" w:rsidP="005F70B1"/>
    <w:p w14:paraId="0CFFADAB" w14:textId="0D135D3F" w:rsidR="00152A49" w:rsidRDefault="00152A49" w:rsidP="005F70B1"/>
    <w:p w14:paraId="3AECEDF6" w14:textId="3048080A" w:rsidR="00152A49" w:rsidRDefault="00152A49" w:rsidP="005F70B1"/>
    <w:p w14:paraId="56693D93" w14:textId="389CC06C" w:rsidR="00152A49" w:rsidRDefault="00152A49" w:rsidP="005F70B1"/>
    <w:p w14:paraId="708EB24B" w14:textId="4A1D8312" w:rsidR="00152A49" w:rsidRDefault="00152A49" w:rsidP="005F70B1"/>
    <w:p w14:paraId="693A2FD0" w14:textId="2862B63B" w:rsidR="00152A49" w:rsidRDefault="00152A49" w:rsidP="005F70B1"/>
    <w:p w14:paraId="6DF5BF03" w14:textId="58EDDBD6" w:rsidR="00152A49" w:rsidRDefault="00152A49" w:rsidP="005F70B1"/>
    <w:p w14:paraId="38178BAA" w14:textId="3B2D76D1" w:rsidR="00152A49" w:rsidRDefault="00152A49" w:rsidP="005F70B1"/>
    <w:p w14:paraId="5A340558" w14:textId="3AC81077" w:rsidR="00152A49" w:rsidRDefault="00152A49" w:rsidP="005F70B1"/>
    <w:p w14:paraId="282C80F2" w14:textId="489B9C05" w:rsidR="00152A49" w:rsidRDefault="00152A49" w:rsidP="005F70B1"/>
    <w:p w14:paraId="14BD529F" w14:textId="20550AF6" w:rsidR="00152A49" w:rsidRDefault="00152A49" w:rsidP="005F70B1"/>
    <w:p w14:paraId="79924FB0" w14:textId="6B9077D4" w:rsidR="00152A49" w:rsidRDefault="00152A49" w:rsidP="005F70B1"/>
    <w:p w14:paraId="2051E7DE" w14:textId="02C5FE95" w:rsidR="00152A49" w:rsidRDefault="00152A49" w:rsidP="005F70B1"/>
    <w:p w14:paraId="00C44567" w14:textId="1598B0C5" w:rsidR="00152A49" w:rsidRDefault="00152A49" w:rsidP="005F70B1"/>
    <w:p w14:paraId="1DC22646" w14:textId="3484B000" w:rsidR="000416D1" w:rsidRDefault="000416D1" w:rsidP="005F70B1"/>
    <w:p w14:paraId="6160B60E" w14:textId="1A8E2546" w:rsidR="000416D1" w:rsidRDefault="000416D1" w:rsidP="005F70B1"/>
    <w:p w14:paraId="5A38A7F9" w14:textId="326DED70" w:rsidR="000416D1" w:rsidRDefault="000416D1" w:rsidP="005F70B1"/>
    <w:p w14:paraId="3E3AAABE" w14:textId="3ABB64D7" w:rsidR="000416D1" w:rsidRDefault="000416D1" w:rsidP="005F70B1"/>
    <w:p w14:paraId="42185E27" w14:textId="66904AD1" w:rsidR="000416D1" w:rsidRDefault="000416D1" w:rsidP="005F70B1"/>
    <w:p w14:paraId="48932824" w14:textId="31BF37DB" w:rsidR="000416D1" w:rsidRDefault="000416D1" w:rsidP="005F70B1"/>
    <w:p w14:paraId="0FCE9B50" w14:textId="0CE38CB7" w:rsidR="000416D1" w:rsidRDefault="000416D1" w:rsidP="005F70B1"/>
    <w:p w14:paraId="109A0BB2" w14:textId="77777777" w:rsidR="000416D1" w:rsidRDefault="000416D1" w:rsidP="005F70B1"/>
    <w:p w14:paraId="03F5B749" w14:textId="418E41A9" w:rsidR="00152A49" w:rsidRDefault="00152A49" w:rsidP="005F70B1"/>
    <w:p w14:paraId="24E3CDDD" w14:textId="52729D27" w:rsidR="00152A49" w:rsidRDefault="00152A49" w:rsidP="005F70B1"/>
    <w:p w14:paraId="2247E7FD" w14:textId="6D8E92C8" w:rsidR="00152A49" w:rsidRPr="00435579" w:rsidRDefault="00152A49" w:rsidP="00152A49">
      <w:pPr>
        <w:pStyle w:val="0Nzevsmlouvy-nejvyssiroven"/>
        <w:rPr>
          <w:rFonts w:cs="Arial"/>
          <w:noProof/>
          <w:sz w:val="28"/>
          <w:szCs w:val="28"/>
        </w:rPr>
      </w:pPr>
      <w:r w:rsidRPr="005D6B98">
        <w:rPr>
          <w:rFonts w:cs="Arial"/>
          <w:sz w:val="28"/>
          <w:szCs w:val="28"/>
        </w:rPr>
        <w:lastRenderedPageBreak/>
        <w:t xml:space="preserve">Příloha č. 1 ke smlouvě č. </w:t>
      </w:r>
      <w:r w:rsidRPr="005D6B98">
        <w:rPr>
          <w:rFonts w:cs="Arial"/>
          <w:noProof/>
          <w:sz w:val="28"/>
          <w:szCs w:val="28"/>
        </w:rPr>
        <w:t>SML/</w:t>
      </w:r>
      <w:r>
        <w:rPr>
          <w:rFonts w:cs="Arial"/>
          <w:noProof/>
          <w:sz w:val="28"/>
          <w:szCs w:val="28"/>
        </w:rPr>
        <w:t>0102/24</w:t>
      </w:r>
    </w:p>
    <w:p w14:paraId="3B9BA05D" w14:textId="77777777" w:rsidR="00152A49" w:rsidRDefault="00152A49" w:rsidP="00152A49">
      <w:pPr>
        <w:pStyle w:val="22uroven"/>
        <w:numPr>
          <w:ilvl w:val="0"/>
          <w:numId w:val="0"/>
        </w:numPr>
        <w:ind w:left="705"/>
        <w:rPr>
          <w:rFonts w:cs="Arial"/>
        </w:rPr>
      </w:pPr>
    </w:p>
    <w:p w14:paraId="5C63E640" w14:textId="77777777" w:rsidR="00152A49" w:rsidRPr="001D3BA7" w:rsidRDefault="00152A49" w:rsidP="00152A49">
      <w:pPr>
        <w:pStyle w:val="22uroven"/>
        <w:numPr>
          <w:ilvl w:val="0"/>
          <w:numId w:val="0"/>
        </w:numPr>
        <w:ind w:left="705"/>
        <w:rPr>
          <w:rFonts w:cs="Arial"/>
        </w:rPr>
      </w:pPr>
      <w:r w:rsidRPr="001D3BA7">
        <w:rPr>
          <w:rFonts w:cs="Arial"/>
        </w:rPr>
        <w:t>Objednatel:</w:t>
      </w:r>
    </w:p>
    <w:tbl>
      <w:tblPr>
        <w:tblW w:w="0" w:type="auto"/>
        <w:tblInd w:w="534" w:type="dxa"/>
        <w:tblLook w:val="04A0" w:firstRow="1" w:lastRow="0" w:firstColumn="1" w:lastColumn="0" w:noHBand="0" w:noVBand="1"/>
      </w:tblPr>
      <w:tblGrid>
        <w:gridCol w:w="1088"/>
        <w:gridCol w:w="7208"/>
      </w:tblGrid>
      <w:tr w:rsidR="00152A49" w:rsidRPr="001D3BA7" w14:paraId="2D1BB29A" w14:textId="77777777" w:rsidTr="009C6684">
        <w:trPr>
          <w:trHeight w:val="34"/>
        </w:trPr>
        <w:tc>
          <w:tcPr>
            <w:tcW w:w="1088" w:type="dxa"/>
            <w:shd w:val="clear" w:color="auto" w:fill="auto"/>
          </w:tcPr>
          <w:p w14:paraId="7F85169D" w14:textId="77777777" w:rsidR="00152A49" w:rsidRPr="001D3BA7" w:rsidRDefault="00152A49" w:rsidP="009C6684">
            <w:pPr>
              <w:pStyle w:val="text"/>
              <w:rPr>
                <w:rFonts w:cs="Arial"/>
              </w:rPr>
            </w:pPr>
          </w:p>
        </w:tc>
        <w:tc>
          <w:tcPr>
            <w:tcW w:w="7208" w:type="dxa"/>
            <w:shd w:val="clear" w:color="auto" w:fill="auto"/>
          </w:tcPr>
          <w:p w14:paraId="2FC17E6C" w14:textId="77777777" w:rsidR="00152A49" w:rsidRPr="001D3BA7" w:rsidRDefault="00152A49" w:rsidP="009C6684">
            <w:pPr>
              <w:pStyle w:val="text"/>
              <w:rPr>
                <w:rFonts w:cs="Arial"/>
              </w:rPr>
            </w:pPr>
            <w:r w:rsidRPr="001D3BA7">
              <w:rPr>
                <w:rFonts w:cs="Arial"/>
              </w:rPr>
              <w:t>Brněnské vodárny a kanalizace, a.s.</w:t>
            </w:r>
          </w:p>
        </w:tc>
      </w:tr>
      <w:tr w:rsidR="00152A49" w:rsidRPr="004C1B98" w14:paraId="1CE111EC" w14:textId="77777777" w:rsidTr="009C6684">
        <w:trPr>
          <w:trHeight w:val="34"/>
        </w:trPr>
        <w:tc>
          <w:tcPr>
            <w:tcW w:w="1088" w:type="dxa"/>
            <w:shd w:val="clear" w:color="auto" w:fill="auto"/>
          </w:tcPr>
          <w:p w14:paraId="1A9F8EB8" w14:textId="77777777" w:rsidR="00152A49" w:rsidRPr="004C1B98" w:rsidRDefault="00152A49" w:rsidP="009C6684">
            <w:pPr>
              <w:pStyle w:val="text"/>
              <w:rPr>
                <w:rFonts w:cs="Arial"/>
              </w:rPr>
            </w:pPr>
            <w:r w:rsidRPr="004C1B98">
              <w:rPr>
                <w:rFonts w:cs="Arial"/>
              </w:rPr>
              <w:t>Sídlo:</w:t>
            </w:r>
          </w:p>
        </w:tc>
        <w:tc>
          <w:tcPr>
            <w:tcW w:w="7208" w:type="dxa"/>
            <w:shd w:val="clear" w:color="auto" w:fill="auto"/>
          </w:tcPr>
          <w:p w14:paraId="7632FB56" w14:textId="77777777" w:rsidR="00152A49" w:rsidRPr="004C1B98" w:rsidRDefault="00152A49" w:rsidP="009C6684">
            <w:pPr>
              <w:pStyle w:val="text"/>
              <w:rPr>
                <w:rFonts w:cs="Arial"/>
              </w:rPr>
            </w:pPr>
            <w:r w:rsidRPr="004C1B98">
              <w:rPr>
                <w:rFonts w:cs="Arial"/>
              </w:rPr>
              <w:t>Pisárecká 555/1a, Pisárky, 603 00 Brno</w:t>
            </w:r>
          </w:p>
        </w:tc>
      </w:tr>
      <w:tr w:rsidR="00152A49" w:rsidRPr="004C1B98" w14:paraId="264B4D26" w14:textId="77777777" w:rsidTr="009C6684">
        <w:trPr>
          <w:trHeight w:val="34"/>
        </w:trPr>
        <w:tc>
          <w:tcPr>
            <w:tcW w:w="8296" w:type="dxa"/>
            <w:gridSpan w:val="2"/>
            <w:shd w:val="clear" w:color="auto" w:fill="auto"/>
          </w:tcPr>
          <w:p w14:paraId="017951FF" w14:textId="77777777" w:rsidR="00152A49" w:rsidRPr="004C1B98" w:rsidRDefault="00152A49" w:rsidP="009C6684">
            <w:pPr>
              <w:pStyle w:val="text"/>
              <w:rPr>
                <w:rFonts w:cs="Arial"/>
              </w:rPr>
            </w:pPr>
            <w:r w:rsidRPr="004C1B98">
              <w:rPr>
                <w:rFonts w:cs="Arial"/>
              </w:rPr>
              <w:t>Subjekt je zapsán v obchodním rejstříku u Krajského soudu v Brně, oddíl B, vložka 783</w:t>
            </w:r>
          </w:p>
        </w:tc>
      </w:tr>
      <w:tr w:rsidR="00152A49" w:rsidRPr="004C1B98" w14:paraId="65AF2858" w14:textId="77777777" w:rsidTr="009C6684">
        <w:trPr>
          <w:trHeight w:val="34"/>
        </w:trPr>
        <w:tc>
          <w:tcPr>
            <w:tcW w:w="1088" w:type="dxa"/>
            <w:shd w:val="clear" w:color="auto" w:fill="auto"/>
          </w:tcPr>
          <w:p w14:paraId="31DB7669" w14:textId="77777777" w:rsidR="00152A49" w:rsidRPr="004C1B98" w:rsidRDefault="00152A49" w:rsidP="009C6684">
            <w:pPr>
              <w:pStyle w:val="text"/>
              <w:rPr>
                <w:rFonts w:cs="Arial"/>
              </w:rPr>
            </w:pPr>
            <w:r w:rsidRPr="004C1B98">
              <w:rPr>
                <w:rFonts w:cs="Arial"/>
              </w:rPr>
              <w:t>IČO:</w:t>
            </w:r>
          </w:p>
        </w:tc>
        <w:tc>
          <w:tcPr>
            <w:tcW w:w="7208" w:type="dxa"/>
            <w:shd w:val="clear" w:color="auto" w:fill="auto"/>
          </w:tcPr>
          <w:p w14:paraId="4B5A63B0" w14:textId="77777777" w:rsidR="00152A49" w:rsidRPr="004C1B98" w:rsidRDefault="00152A49" w:rsidP="009C6684">
            <w:pPr>
              <w:pStyle w:val="text"/>
              <w:rPr>
                <w:rFonts w:cs="Arial"/>
              </w:rPr>
            </w:pPr>
            <w:r w:rsidRPr="004C1B98">
              <w:rPr>
                <w:rFonts w:cs="Arial"/>
              </w:rPr>
              <w:t>46347275</w:t>
            </w:r>
          </w:p>
        </w:tc>
      </w:tr>
      <w:tr w:rsidR="00152A49" w:rsidRPr="004C1B98" w14:paraId="3CD39D9F" w14:textId="77777777" w:rsidTr="009C6684">
        <w:trPr>
          <w:trHeight w:val="34"/>
        </w:trPr>
        <w:tc>
          <w:tcPr>
            <w:tcW w:w="1088" w:type="dxa"/>
            <w:shd w:val="clear" w:color="auto" w:fill="auto"/>
          </w:tcPr>
          <w:p w14:paraId="0BABB28E" w14:textId="77777777" w:rsidR="00152A49" w:rsidRPr="004C1B98" w:rsidRDefault="00152A49" w:rsidP="009C6684">
            <w:pPr>
              <w:pStyle w:val="text"/>
              <w:rPr>
                <w:rFonts w:cs="Arial"/>
              </w:rPr>
            </w:pPr>
            <w:r w:rsidRPr="004C1B98">
              <w:rPr>
                <w:rFonts w:cs="Arial"/>
              </w:rPr>
              <w:t>DIČ:</w:t>
            </w:r>
          </w:p>
        </w:tc>
        <w:tc>
          <w:tcPr>
            <w:tcW w:w="7208" w:type="dxa"/>
            <w:shd w:val="clear" w:color="auto" w:fill="auto"/>
          </w:tcPr>
          <w:p w14:paraId="54EDAB5B" w14:textId="77777777" w:rsidR="00152A49" w:rsidRPr="004C1B98" w:rsidRDefault="00152A49" w:rsidP="009C6684">
            <w:pPr>
              <w:pStyle w:val="text"/>
              <w:rPr>
                <w:rFonts w:cs="Arial"/>
              </w:rPr>
            </w:pPr>
            <w:r w:rsidRPr="004C1B98">
              <w:rPr>
                <w:rFonts w:cs="Arial"/>
              </w:rPr>
              <w:t>CZ46347275</w:t>
            </w:r>
          </w:p>
        </w:tc>
      </w:tr>
      <w:tr w:rsidR="00152A49" w:rsidRPr="004C1B98" w14:paraId="714433C8" w14:textId="77777777" w:rsidTr="009C6684">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152A49" w:rsidRPr="004C1B98" w14:paraId="6A882BC1" w14:textId="77777777" w:rsidTr="009C6684">
              <w:trPr>
                <w:trHeight w:val="34"/>
              </w:trPr>
              <w:tc>
                <w:tcPr>
                  <w:tcW w:w="7568" w:type="dxa"/>
                  <w:shd w:val="clear" w:color="auto" w:fill="auto"/>
                </w:tcPr>
                <w:p w14:paraId="1D52B541" w14:textId="77777777" w:rsidR="00152A49" w:rsidRDefault="00152A49" w:rsidP="009C6684">
                  <w:pPr>
                    <w:pStyle w:val="text"/>
                    <w:ind w:left="-41"/>
                    <w:rPr>
                      <w:rFonts w:cs="Arial"/>
                    </w:rPr>
                  </w:pPr>
                </w:p>
                <w:p w14:paraId="090045F3" w14:textId="77777777" w:rsidR="00152A49" w:rsidRPr="004C1B98" w:rsidRDefault="00152A49" w:rsidP="009C6684">
                  <w:pPr>
                    <w:pStyle w:val="text"/>
                    <w:ind w:left="-41"/>
                    <w:rPr>
                      <w:rFonts w:cs="Arial"/>
                    </w:rPr>
                  </w:pPr>
                </w:p>
              </w:tc>
            </w:tr>
          </w:tbl>
          <w:p w14:paraId="050378F6" w14:textId="77777777" w:rsidR="00152A49" w:rsidRPr="004C1B98" w:rsidRDefault="00152A49" w:rsidP="009C6684">
            <w:pPr>
              <w:pStyle w:val="text"/>
              <w:rPr>
                <w:rFonts w:cs="Arial"/>
              </w:rPr>
            </w:pPr>
          </w:p>
        </w:tc>
      </w:tr>
    </w:tbl>
    <w:p w14:paraId="60836542" w14:textId="77777777" w:rsidR="00152A49" w:rsidRPr="004C1B98" w:rsidRDefault="00152A49" w:rsidP="00152A49">
      <w:pPr>
        <w:pStyle w:val="22uroven"/>
        <w:numPr>
          <w:ilvl w:val="0"/>
          <w:numId w:val="0"/>
        </w:numPr>
        <w:ind w:left="705"/>
        <w:rPr>
          <w:rFonts w:cs="Arial"/>
        </w:rPr>
      </w:pPr>
      <w:r w:rsidRPr="004C1B98">
        <w:rPr>
          <w:rFonts w:cs="Arial"/>
        </w:rPr>
        <w:t>Zhotovitel:</w:t>
      </w:r>
    </w:p>
    <w:tbl>
      <w:tblPr>
        <w:tblW w:w="0" w:type="auto"/>
        <w:tblLook w:val="04A0" w:firstRow="1" w:lastRow="0" w:firstColumn="1" w:lastColumn="0" w:noHBand="0" w:noVBand="1"/>
      </w:tblPr>
      <w:tblGrid>
        <w:gridCol w:w="534"/>
        <w:gridCol w:w="606"/>
        <w:gridCol w:w="515"/>
        <w:gridCol w:w="873"/>
        <w:gridCol w:w="1740"/>
        <w:gridCol w:w="540"/>
        <w:gridCol w:w="995"/>
        <w:gridCol w:w="2505"/>
        <w:gridCol w:w="764"/>
      </w:tblGrid>
      <w:tr w:rsidR="00152A49" w:rsidRPr="004C1B98" w14:paraId="142362EB" w14:textId="77777777" w:rsidTr="009C6684">
        <w:trPr>
          <w:gridBefore w:val="1"/>
          <w:wBefore w:w="534" w:type="dxa"/>
        </w:trPr>
        <w:tc>
          <w:tcPr>
            <w:tcW w:w="1121" w:type="dxa"/>
            <w:gridSpan w:val="2"/>
            <w:shd w:val="clear" w:color="auto" w:fill="auto"/>
          </w:tcPr>
          <w:p w14:paraId="2BD07A82" w14:textId="77777777" w:rsidR="00152A49" w:rsidRPr="004C1B98" w:rsidRDefault="00152A49" w:rsidP="009C6684">
            <w:pPr>
              <w:pStyle w:val="text"/>
              <w:rPr>
                <w:rFonts w:cs="Arial"/>
              </w:rPr>
            </w:pPr>
          </w:p>
        </w:tc>
        <w:tc>
          <w:tcPr>
            <w:tcW w:w="7417" w:type="dxa"/>
            <w:gridSpan w:val="6"/>
            <w:shd w:val="clear" w:color="auto" w:fill="auto"/>
          </w:tcPr>
          <w:p w14:paraId="77F8856B" w14:textId="77777777" w:rsidR="00152A49" w:rsidRPr="004C1B98" w:rsidRDefault="00152A49" w:rsidP="009C6684">
            <w:pPr>
              <w:pStyle w:val="text"/>
              <w:rPr>
                <w:rFonts w:cs="Arial"/>
              </w:rPr>
            </w:pPr>
            <w:r>
              <w:rPr>
                <w:rFonts w:cs="Arial"/>
              </w:rPr>
              <w:t>Krtek kanalizace s.r.o</w:t>
            </w:r>
          </w:p>
        </w:tc>
      </w:tr>
      <w:tr w:rsidR="00152A49" w:rsidRPr="004C1B98" w14:paraId="6E5937C9" w14:textId="77777777" w:rsidTr="009C6684">
        <w:trPr>
          <w:gridBefore w:val="1"/>
          <w:wBefore w:w="534" w:type="dxa"/>
        </w:trPr>
        <w:tc>
          <w:tcPr>
            <w:tcW w:w="1121" w:type="dxa"/>
            <w:gridSpan w:val="2"/>
            <w:shd w:val="clear" w:color="auto" w:fill="auto"/>
          </w:tcPr>
          <w:p w14:paraId="2C968D64" w14:textId="77777777" w:rsidR="00152A49" w:rsidRPr="004C1B98" w:rsidRDefault="00152A49" w:rsidP="009C6684">
            <w:pPr>
              <w:pStyle w:val="text"/>
              <w:rPr>
                <w:rFonts w:cs="Arial"/>
              </w:rPr>
            </w:pPr>
            <w:r w:rsidRPr="004C1B98">
              <w:rPr>
                <w:rFonts w:cs="Arial"/>
              </w:rPr>
              <w:t>Sídlo:</w:t>
            </w:r>
          </w:p>
        </w:tc>
        <w:tc>
          <w:tcPr>
            <w:tcW w:w="7417" w:type="dxa"/>
            <w:gridSpan w:val="6"/>
            <w:shd w:val="clear" w:color="auto" w:fill="auto"/>
          </w:tcPr>
          <w:p w14:paraId="26BAFBC3" w14:textId="77777777" w:rsidR="00152A49" w:rsidRPr="004C1B98" w:rsidRDefault="00152A49" w:rsidP="009C6684">
            <w:pPr>
              <w:pStyle w:val="text"/>
              <w:rPr>
                <w:rFonts w:cs="Arial"/>
              </w:rPr>
            </w:pPr>
            <w:r>
              <w:rPr>
                <w:rFonts w:cs="Arial"/>
              </w:rPr>
              <w:t>Vodařská 7, 619 00 Brno</w:t>
            </w:r>
          </w:p>
        </w:tc>
      </w:tr>
      <w:tr w:rsidR="00152A49" w:rsidRPr="001D3BA7" w14:paraId="69E9FB12" w14:textId="77777777" w:rsidTr="009C6684">
        <w:trPr>
          <w:gridBefore w:val="1"/>
          <w:wBefore w:w="534" w:type="dxa"/>
        </w:trPr>
        <w:tc>
          <w:tcPr>
            <w:tcW w:w="8538" w:type="dxa"/>
            <w:gridSpan w:val="8"/>
            <w:shd w:val="clear" w:color="auto" w:fill="auto"/>
          </w:tcPr>
          <w:p w14:paraId="6FBE12F4" w14:textId="77777777" w:rsidR="00152A49" w:rsidRPr="001D3BA7" w:rsidRDefault="00152A49" w:rsidP="009C6684">
            <w:pPr>
              <w:pStyle w:val="text"/>
              <w:rPr>
                <w:rFonts w:cs="Arial"/>
              </w:rPr>
            </w:pPr>
            <w:r w:rsidRPr="004C1B98">
              <w:rPr>
                <w:rFonts w:cs="Arial"/>
              </w:rPr>
              <w:t xml:space="preserve">Subjekt je zapsán </w:t>
            </w:r>
            <w:r w:rsidRPr="004C1B98">
              <w:rPr>
                <w:rFonts w:cs="Arial"/>
                <w:noProof/>
              </w:rPr>
              <w:t>v obchodním rejstříku u</w:t>
            </w:r>
            <w:r>
              <w:rPr>
                <w:rFonts w:cs="Arial"/>
                <w:noProof/>
              </w:rPr>
              <w:t xml:space="preserve"> Krajského soudu v Brně</w:t>
            </w:r>
            <w:r w:rsidRPr="004C1B98">
              <w:rPr>
                <w:rFonts w:cs="Arial"/>
                <w:noProof/>
              </w:rPr>
              <w:t>, oddíl</w:t>
            </w:r>
            <w:r>
              <w:rPr>
                <w:rFonts w:cs="Arial"/>
                <w:noProof/>
              </w:rPr>
              <w:t xml:space="preserve"> C</w:t>
            </w:r>
            <w:r w:rsidRPr="004C1B98">
              <w:rPr>
                <w:rFonts w:cs="Arial"/>
                <w:noProof/>
              </w:rPr>
              <w:t xml:space="preserve">, vložka </w:t>
            </w:r>
            <w:r>
              <w:rPr>
                <w:rFonts w:cs="Arial"/>
                <w:noProof/>
              </w:rPr>
              <w:t>60628</w:t>
            </w:r>
          </w:p>
        </w:tc>
      </w:tr>
      <w:tr w:rsidR="00152A49" w:rsidRPr="001D3BA7" w14:paraId="04A215BE" w14:textId="77777777" w:rsidTr="009C6684">
        <w:trPr>
          <w:gridBefore w:val="1"/>
          <w:wBefore w:w="534" w:type="dxa"/>
        </w:trPr>
        <w:tc>
          <w:tcPr>
            <w:tcW w:w="1121" w:type="dxa"/>
            <w:gridSpan w:val="2"/>
            <w:shd w:val="clear" w:color="auto" w:fill="auto"/>
          </w:tcPr>
          <w:p w14:paraId="5051D90D" w14:textId="77777777" w:rsidR="00152A49" w:rsidRPr="001D3BA7" w:rsidRDefault="00152A49" w:rsidP="009C6684">
            <w:pPr>
              <w:pStyle w:val="text"/>
              <w:rPr>
                <w:rFonts w:cs="Arial"/>
              </w:rPr>
            </w:pPr>
            <w:r w:rsidRPr="001D3BA7">
              <w:rPr>
                <w:rFonts w:cs="Arial"/>
              </w:rPr>
              <w:t>IČO:</w:t>
            </w:r>
          </w:p>
        </w:tc>
        <w:tc>
          <w:tcPr>
            <w:tcW w:w="7417" w:type="dxa"/>
            <w:gridSpan w:val="6"/>
            <w:shd w:val="clear" w:color="auto" w:fill="auto"/>
          </w:tcPr>
          <w:p w14:paraId="6F0096B2" w14:textId="77777777" w:rsidR="00152A49" w:rsidRPr="001D3BA7" w:rsidRDefault="00152A49" w:rsidP="009C6684">
            <w:pPr>
              <w:pStyle w:val="text"/>
              <w:rPr>
                <w:rFonts w:cs="Arial"/>
              </w:rPr>
            </w:pPr>
            <w:r>
              <w:rPr>
                <w:rFonts w:cs="Arial"/>
              </w:rPr>
              <w:t>28313704</w:t>
            </w:r>
          </w:p>
        </w:tc>
      </w:tr>
      <w:tr w:rsidR="00152A49" w:rsidRPr="001D3BA7" w14:paraId="280592A6" w14:textId="77777777" w:rsidTr="009C6684">
        <w:trPr>
          <w:gridBefore w:val="1"/>
          <w:wBefore w:w="534" w:type="dxa"/>
        </w:trPr>
        <w:tc>
          <w:tcPr>
            <w:tcW w:w="1121" w:type="dxa"/>
            <w:gridSpan w:val="2"/>
            <w:shd w:val="clear" w:color="auto" w:fill="auto"/>
          </w:tcPr>
          <w:p w14:paraId="5928BCDD" w14:textId="77777777" w:rsidR="00152A49" w:rsidRPr="001D3BA7" w:rsidRDefault="00152A49" w:rsidP="009C6684">
            <w:pPr>
              <w:pStyle w:val="text"/>
              <w:rPr>
                <w:rFonts w:cs="Arial"/>
              </w:rPr>
            </w:pPr>
            <w:r w:rsidRPr="001D3BA7">
              <w:rPr>
                <w:rFonts w:cs="Arial"/>
              </w:rPr>
              <w:t>DIČ:</w:t>
            </w:r>
          </w:p>
        </w:tc>
        <w:tc>
          <w:tcPr>
            <w:tcW w:w="7417" w:type="dxa"/>
            <w:gridSpan w:val="6"/>
            <w:shd w:val="clear" w:color="auto" w:fill="auto"/>
          </w:tcPr>
          <w:p w14:paraId="0AE255E3" w14:textId="77777777" w:rsidR="00152A49" w:rsidRPr="001D3BA7" w:rsidRDefault="00152A49" w:rsidP="009C6684">
            <w:pPr>
              <w:pStyle w:val="text"/>
              <w:rPr>
                <w:rFonts w:cs="Arial"/>
              </w:rPr>
            </w:pPr>
            <w:r>
              <w:rPr>
                <w:rFonts w:cs="Arial"/>
              </w:rPr>
              <w:t>CZ28313704</w:t>
            </w:r>
          </w:p>
        </w:tc>
      </w:tr>
      <w:tr w:rsidR="00152A49" w:rsidRPr="001D3BA7" w14:paraId="36D178A1" w14:textId="77777777" w:rsidTr="009C6684">
        <w:trPr>
          <w:gridBefore w:val="1"/>
          <w:wBefore w:w="534" w:type="dxa"/>
        </w:trPr>
        <w:tc>
          <w:tcPr>
            <w:tcW w:w="8538" w:type="dxa"/>
            <w:gridSpan w:val="8"/>
            <w:shd w:val="clear" w:color="auto" w:fill="auto"/>
          </w:tcPr>
          <w:p w14:paraId="1A453CBA" w14:textId="77777777" w:rsidR="00440278" w:rsidRDefault="00440278" w:rsidP="00440278">
            <w:pPr>
              <w:pStyle w:val="text"/>
              <w:jc w:val="center"/>
              <w:rPr>
                <w:rFonts w:cs="Arial"/>
                <w:b/>
                <w:sz w:val="18"/>
                <w:szCs w:val="18"/>
              </w:rPr>
            </w:pPr>
          </w:p>
          <w:p w14:paraId="49D5E6AD" w14:textId="57FCDA08" w:rsidR="00440278" w:rsidRPr="00070AAB" w:rsidRDefault="00440278" w:rsidP="00440278">
            <w:pPr>
              <w:pStyle w:val="text"/>
              <w:jc w:val="center"/>
              <w:rPr>
                <w:rFonts w:cs="Arial"/>
                <w:b/>
                <w:sz w:val="18"/>
                <w:szCs w:val="18"/>
              </w:rPr>
            </w:pPr>
            <w:r w:rsidRPr="00AE36D2">
              <w:rPr>
                <w:rFonts w:cs="Arial"/>
                <w:b/>
                <w:sz w:val="18"/>
                <w:szCs w:val="18"/>
              </w:rPr>
              <w:t>SEZNAM ZÁVAD</w:t>
            </w:r>
          </w:p>
          <w:p w14:paraId="78D7B215" w14:textId="77777777" w:rsidR="00152A49" w:rsidRDefault="00152A49" w:rsidP="009C6684">
            <w:pPr>
              <w:pStyle w:val="text"/>
              <w:rPr>
                <w:rFonts w:cs="Arial"/>
              </w:rPr>
            </w:pPr>
          </w:p>
          <w:tbl>
            <w:tblPr>
              <w:tblW w:w="8302" w:type="dxa"/>
              <w:tblCellMar>
                <w:left w:w="70" w:type="dxa"/>
                <w:right w:w="70" w:type="dxa"/>
              </w:tblCellMar>
              <w:tblLook w:val="04A0" w:firstRow="1" w:lastRow="0" w:firstColumn="1" w:lastColumn="0" w:noHBand="0" w:noVBand="1"/>
            </w:tblPr>
            <w:tblGrid>
              <w:gridCol w:w="457"/>
              <w:gridCol w:w="1845"/>
              <w:gridCol w:w="640"/>
              <w:gridCol w:w="839"/>
              <w:gridCol w:w="738"/>
              <w:gridCol w:w="772"/>
              <w:gridCol w:w="676"/>
              <w:gridCol w:w="798"/>
              <w:gridCol w:w="732"/>
              <w:gridCol w:w="805"/>
            </w:tblGrid>
            <w:tr w:rsidR="00152A49" w:rsidRPr="00533A90" w14:paraId="42550B02" w14:textId="77777777" w:rsidTr="009C6684">
              <w:trPr>
                <w:trHeight w:val="300"/>
              </w:trPr>
              <w:tc>
                <w:tcPr>
                  <w:tcW w:w="457" w:type="dxa"/>
                  <w:vMerge w:val="restart"/>
                  <w:tcBorders>
                    <w:top w:val="single" w:sz="8" w:space="0" w:color="auto"/>
                    <w:left w:val="single" w:sz="8" w:space="0" w:color="auto"/>
                    <w:bottom w:val="single" w:sz="8" w:space="0" w:color="000000"/>
                    <w:right w:val="single" w:sz="8" w:space="0" w:color="auto"/>
                  </w:tcBorders>
                  <w:shd w:val="clear" w:color="000000" w:fill="FABF8F"/>
                  <w:noWrap/>
                  <w:vAlign w:val="center"/>
                  <w:hideMark/>
                </w:tcPr>
                <w:p w14:paraId="05D7D049" w14:textId="77777777" w:rsidR="00152A49" w:rsidRPr="00533A90" w:rsidRDefault="00152A49" w:rsidP="009C6684">
                  <w:pPr>
                    <w:widowControl/>
                    <w:jc w:val="center"/>
                    <w:rPr>
                      <w:rFonts w:ascii="Arial CE" w:hAnsi="Arial CE" w:cs="Arial CE"/>
                    </w:rPr>
                  </w:pPr>
                  <w:r w:rsidRPr="00533A90">
                    <w:rPr>
                      <w:rFonts w:ascii="Arial CE" w:hAnsi="Arial CE" w:cs="Arial CE"/>
                    </w:rPr>
                    <w:t> </w:t>
                  </w:r>
                </w:p>
              </w:tc>
              <w:tc>
                <w:tcPr>
                  <w:tcW w:w="1845" w:type="dxa"/>
                  <w:vMerge w:val="restart"/>
                  <w:tcBorders>
                    <w:top w:val="single" w:sz="8" w:space="0" w:color="auto"/>
                    <w:left w:val="single" w:sz="8" w:space="0" w:color="auto"/>
                    <w:bottom w:val="single" w:sz="8" w:space="0" w:color="000000"/>
                    <w:right w:val="single" w:sz="8" w:space="0" w:color="auto"/>
                  </w:tcBorders>
                  <w:shd w:val="clear" w:color="000000" w:fill="FABF8F"/>
                  <w:noWrap/>
                  <w:vAlign w:val="center"/>
                  <w:hideMark/>
                </w:tcPr>
                <w:p w14:paraId="435E2F5A" w14:textId="77777777" w:rsidR="00152A49" w:rsidRPr="00533A90" w:rsidRDefault="00152A49" w:rsidP="009C6684">
                  <w:pPr>
                    <w:widowControl/>
                    <w:jc w:val="center"/>
                    <w:rPr>
                      <w:b/>
                      <w:bCs/>
                      <w:sz w:val="18"/>
                      <w:szCs w:val="18"/>
                    </w:rPr>
                  </w:pPr>
                  <w:r w:rsidRPr="00533A90">
                    <w:rPr>
                      <w:b/>
                      <w:bCs/>
                      <w:sz w:val="18"/>
                      <w:szCs w:val="18"/>
                    </w:rPr>
                    <w:t>POPIS OPRAVY</w:t>
                  </w:r>
                </w:p>
              </w:tc>
              <w:tc>
                <w:tcPr>
                  <w:tcW w:w="5195" w:type="dxa"/>
                  <w:gridSpan w:val="7"/>
                  <w:vMerge w:val="restart"/>
                  <w:tcBorders>
                    <w:top w:val="single" w:sz="8" w:space="0" w:color="auto"/>
                    <w:left w:val="single" w:sz="8" w:space="0" w:color="auto"/>
                    <w:bottom w:val="single" w:sz="8" w:space="0" w:color="000000"/>
                    <w:right w:val="nil"/>
                  </w:tcBorders>
                  <w:shd w:val="clear" w:color="000000" w:fill="FABF8F"/>
                  <w:noWrap/>
                  <w:vAlign w:val="center"/>
                  <w:hideMark/>
                </w:tcPr>
                <w:p w14:paraId="0F4B5754" w14:textId="77777777" w:rsidR="00152A49" w:rsidRPr="00533A90" w:rsidRDefault="00152A49" w:rsidP="009C6684">
                  <w:pPr>
                    <w:widowControl/>
                    <w:jc w:val="center"/>
                    <w:rPr>
                      <w:b/>
                      <w:bCs/>
                      <w:sz w:val="18"/>
                      <w:szCs w:val="18"/>
                    </w:rPr>
                  </w:pPr>
                  <w:r w:rsidRPr="00533A90">
                    <w:rPr>
                      <w:b/>
                      <w:bCs/>
                      <w:sz w:val="18"/>
                      <w:szCs w:val="18"/>
                    </w:rPr>
                    <w:t>POČET A CENA OPRAV</w:t>
                  </w:r>
                </w:p>
              </w:tc>
              <w:tc>
                <w:tcPr>
                  <w:tcW w:w="805" w:type="dxa"/>
                  <w:vMerge w:val="restart"/>
                  <w:tcBorders>
                    <w:top w:val="single" w:sz="8" w:space="0" w:color="auto"/>
                    <w:left w:val="nil"/>
                    <w:bottom w:val="single" w:sz="8" w:space="0" w:color="000000"/>
                    <w:right w:val="single" w:sz="8" w:space="0" w:color="auto"/>
                  </w:tcBorders>
                  <w:shd w:val="clear" w:color="000000" w:fill="FABF8F"/>
                  <w:noWrap/>
                  <w:vAlign w:val="center"/>
                  <w:hideMark/>
                </w:tcPr>
                <w:p w14:paraId="5861FDDE" w14:textId="77777777" w:rsidR="00152A49" w:rsidRPr="00533A90" w:rsidRDefault="00152A49" w:rsidP="009C6684">
                  <w:pPr>
                    <w:widowControl/>
                    <w:jc w:val="center"/>
                    <w:rPr>
                      <w:sz w:val="18"/>
                      <w:szCs w:val="18"/>
                    </w:rPr>
                  </w:pPr>
                  <w:r w:rsidRPr="00533A90">
                    <w:rPr>
                      <w:sz w:val="18"/>
                      <w:szCs w:val="18"/>
                    </w:rPr>
                    <w:t> </w:t>
                  </w:r>
                </w:p>
              </w:tc>
            </w:tr>
            <w:tr w:rsidR="00152A49" w:rsidRPr="00533A90" w14:paraId="5652D833" w14:textId="77777777" w:rsidTr="009C6684">
              <w:trPr>
                <w:trHeight w:val="315"/>
              </w:trPr>
              <w:tc>
                <w:tcPr>
                  <w:tcW w:w="457" w:type="dxa"/>
                  <w:vMerge/>
                  <w:tcBorders>
                    <w:top w:val="single" w:sz="8" w:space="0" w:color="auto"/>
                    <w:left w:val="single" w:sz="8" w:space="0" w:color="auto"/>
                    <w:bottom w:val="single" w:sz="8" w:space="0" w:color="000000"/>
                    <w:right w:val="single" w:sz="8" w:space="0" w:color="auto"/>
                  </w:tcBorders>
                  <w:vAlign w:val="center"/>
                  <w:hideMark/>
                </w:tcPr>
                <w:p w14:paraId="53943201" w14:textId="77777777" w:rsidR="00152A49" w:rsidRPr="00533A90" w:rsidRDefault="00152A49" w:rsidP="009C6684">
                  <w:pPr>
                    <w:widowControl/>
                    <w:jc w:val="left"/>
                    <w:rPr>
                      <w:rFonts w:ascii="Arial CE" w:hAnsi="Arial CE" w:cs="Arial CE"/>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14:paraId="774F27E0" w14:textId="77777777" w:rsidR="00152A49" w:rsidRPr="00533A90" w:rsidRDefault="00152A49" w:rsidP="009C6684">
                  <w:pPr>
                    <w:widowControl/>
                    <w:jc w:val="left"/>
                    <w:rPr>
                      <w:b/>
                      <w:bCs/>
                      <w:sz w:val="18"/>
                      <w:szCs w:val="18"/>
                    </w:rPr>
                  </w:pPr>
                </w:p>
              </w:tc>
              <w:tc>
                <w:tcPr>
                  <w:tcW w:w="5195" w:type="dxa"/>
                  <w:gridSpan w:val="7"/>
                  <w:vMerge/>
                  <w:tcBorders>
                    <w:top w:val="single" w:sz="8" w:space="0" w:color="auto"/>
                    <w:left w:val="single" w:sz="8" w:space="0" w:color="auto"/>
                    <w:bottom w:val="single" w:sz="8" w:space="0" w:color="000000"/>
                    <w:right w:val="nil"/>
                  </w:tcBorders>
                  <w:vAlign w:val="center"/>
                  <w:hideMark/>
                </w:tcPr>
                <w:p w14:paraId="32B9C293" w14:textId="77777777" w:rsidR="00152A49" w:rsidRPr="00533A90" w:rsidRDefault="00152A49" w:rsidP="009C6684">
                  <w:pPr>
                    <w:widowControl/>
                    <w:jc w:val="left"/>
                    <w:rPr>
                      <w:b/>
                      <w:bCs/>
                      <w:sz w:val="18"/>
                      <w:szCs w:val="18"/>
                    </w:rPr>
                  </w:pPr>
                </w:p>
              </w:tc>
              <w:tc>
                <w:tcPr>
                  <w:tcW w:w="805" w:type="dxa"/>
                  <w:vMerge/>
                  <w:tcBorders>
                    <w:top w:val="single" w:sz="8" w:space="0" w:color="auto"/>
                    <w:left w:val="nil"/>
                    <w:bottom w:val="single" w:sz="8" w:space="0" w:color="000000"/>
                    <w:right w:val="single" w:sz="8" w:space="0" w:color="auto"/>
                  </w:tcBorders>
                  <w:vAlign w:val="center"/>
                  <w:hideMark/>
                </w:tcPr>
                <w:p w14:paraId="1B6A412B" w14:textId="77777777" w:rsidR="00152A49" w:rsidRPr="00533A90" w:rsidRDefault="00152A49" w:rsidP="009C6684">
                  <w:pPr>
                    <w:widowControl/>
                    <w:jc w:val="left"/>
                    <w:rPr>
                      <w:sz w:val="18"/>
                      <w:szCs w:val="18"/>
                    </w:rPr>
                  </w:pPr>
                </w:p>
              </w:tc>
            </w:tr>
            <w:tr w:rsidR="00152A49" w:rsidRPr="00533A90" w14:paraId="053014C7" w14:textId="77777777" w:rsidTr="009C6684">
              <w:trPr>
                <w:trHeight w:val="330"/>
              </w:trPr>
              <w:tc>
                <w:tcPr>
                  <w:tcW w:w="457" w:type="dxa"/>
                  <w:vMerge/>
                  <w:tcBorders>
                    <w:top w:val="single" w:sz="8" w:space="0" w:color="auto"/>
                    <w:left w:val="single" w:sz="8" w:space="0" w:color="auto"/>
                    <w:bottom w:val="single" w:sz="8" w:space="0" w:color="000000"/>
                    <w:right w:val="single" w:sz="8" w:space="0" w:color="auto"/>
                  </w:tcBorders>
                  <w:vAlign w:val="center"/>
                  <w:hideMark/>
                </w:tcPr>
                <w:p w14:paraId="433D049A" w14:textId="77777777" w:rsidR="00152A49" w:rsidRPr="00533A90" w:rsidRDefault="00152A49" w:rsidP="009C6684">
                  <w:pPr>
                    <w:widowControl/>
                    <w:jc w:val="left"/>
                    <w:rPr>
                      <w:rFonts w:ascii="Arial CE" w:hAnsi="Arial CE" w:cs="Arial CE"/>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14:paraId="16E66D40" w14:textId="77777777" w:rsidR="00152A49" w:rsidRPr="00533A90" w:rsidRDefault="00152A49" w:rsidP="009C6684">
                  <w:pPr>
                    <w:widowControl/>
                    <w:jc w:val="left"/>
                    <w:rPr>
                      <w:b/>
                      <w:bCs/>
                      <w:sz w:val="18"/>
                      <w:szCs w:val="18"/>
                    </w:rPr>
                  </w:pPr>
                </w:p>
              </w:tc>
              <w:tc>
                <w:tcPr>
                  <w:tcW w:w="1479" w:type="dxa"/>
                  <w:gridSpan w:val="2"/>
                  <w:tcBorders>
                    <w:top w:val="single" w:sz="8" w:space="0" w:color="auto"/>
                    <w:left w:val="nil"/>
                    <w:bottom w:val="single" w:sz="8" w:space="0" w:color="auto"/>
                    <w:right w:val="single" w:sz="8" w:space="0" w:color="000000"/>
                  </w:tcBorders>
                  <w:shd w:val="clear" w:color="000000" w:fill="FABF8F"/>
                  <w:noWrap/>
                  <w:vAlign w:val="center"/>
                  <w:hideMark/>
                </w:tcPr>
                <w:p w14:paraId="20F9F9E8" w14:textId="77777777" w:rsidR="00152A49" w:rsidRPr="00533A90" w:rsidRDefault="00152A49" w:rsidP="009C6684">
                  <w:pPr>
                    <w:widowControl/>
                    <w:jc w:val="center"/>
                    <w:rPr>
                      <w:b/>
                      <w:bCs/>
                      <w:sz w:val="18"/>
                      <w:szCs w:val="18"/>
                    </w:rPr>
                  </w:pPr>
                  <w:r w:rsidRPr="00533A90">
                    <w:rPr>
                      <w:b/>
                      <w:bCs/>
                      <w:sz w:val="18"/>
                      <w:szCs w:val="18"/>
                    </w:rPr>
                    <w:t>DN 300</w:t>
                  </w:r>
                </w:p>
              </w:tc>
              <w:tc>
                <w:tcPr>
                  <w:tcW w:w="1510" w:type="dxa"/>
                  <w:gridSpan w:val="2"/>
                  <w:tcBorders>
                    <w:top w:val="single" w:sz="8" w:space="0" w:color="auto"/>
                    <w:left w:val="nil"/>
                    <w:bottom w:val="single" w:sz="8" w:space="0" w:color="auto"/>
                    <w:right w:val="single" w:sz="8" w:space="0" w:color="000000"/>
                  </w:tcBorders>
                  <w:shd w:val="clear" w:color="000000" w:fill="FABF8F"/>
                  <w:noWrap/>
                  <w:vAlign w:val="center"/>
                  <w:hideMark/>
                </w:tcPr>
                <w:p w14:paraId="30F501F7" w14:textId="77777777" w:rsidR="00152A49" w:rsidRPr="00533A90" w:rsidRDefault="00152A49" w:rsidP="009C6684">
                  <w:pPr>
                    <w:widowControl/>
                    <w:jc w:val="center"/>
                    <w:rPr>
                      <w:b/>
                      <w:bCs/>
                      <w:sz w:val="18"/>
                      <w:szCs w:val="18"/>
                    </w:rPr>
                  </w:pPr>
                  <w:r w:rsidRPr="00533A90">
                    <w:rPr>
                      <w:b/>
                      <w:bCs/>
                      <w:sz w:val="18"/>
                      <w:szCs w:val="18"/>
                    </w:rPr>
                    <w:t>DN 400</w:t>
                  </w:r>
                </w:p>
              </w:tc>
              <w:tc>
                <w:tcPr>
                  <w:tcW w:w="1474" w:type="dxa"/>
                  <w:gridSpan w:val="2"/>
                  <w:tcBorders>
                    <w:top w:val="single" w:sz="8" w:space="0" w:color="auto"/>
                    <w:left w:val="nil"/>
                    <w:bottom w:val="single" w:sz="8" w:space="0" w:color="auto"/>
                    <w:right w:val="single" w:sz="8" w:space="0" w:color="000000"/>
                  </w:tcBorders>
                  <w:shd w:val="clear" w:color="000000" w:fill="FABF8F"/>
                  <w:noWrap/>
                  <w:vAlign w:val="center"/>
                  <w:hideMark/>
                </w:tcPr>
                <w:p w14:paraId="42591B8D" w14:textId="77777777" w:rsidR="00152A49" w:rsidRPr="00533A90" w:rsidRDefault="00152A49" w:rsidP="009C6684">
                  <w:pPr>
                    <w:widowControl/>
                    <w:jc w:val="center"/>
                    <w:rPr>
                      <w:b/>
                      <w:bCs/>
                      <w:sz w:val="18"/>
                      <w:szCs w:val="18"/>
                    </w:rPr>
                  </w:pPr>
                  <w:r w:rsidRPr="00533A90">
                    <w:rPr>
                      <w:b/>
                      <w:bCs/>
                      <w:sz w:val="18"/>
                      <w:szCs w:val="18"/>
                    </w:rPr>
                    <w:t>DN 500</w:t>
                  </w:r>
                </w:p>
              </w:tc>
              <w:tc>
                <w:tcPr>
                  <w:tcW w:w="1537" w:type="dxa"/>
                  <w:gridSpan w:val="2"/>
                  <w:tcBorders>
                    <w:top w:val="single" w:sz="8" w:space="0" w:color="auto"/>
                    <w:left w:val="nil"/>
                    <w:bottom w:val="single" w:sz="8" w:space="0" w:color="auto"/>
                    <w:right w:val="single" w:sz="8" w:space="0" w:color="000000"/>
                  </w:tcBorders>
                  <w:shd w:val="clear" w:color="000000" w:fill="FABF8F"/>
                  <w:noWrap/>
                  <w:vAlign w:val="center"/>
                  <w:hideMark/>
                </w:tcPr>
                <w:p w14:paraId="6F82BA40" w14:textId="77777777" w:rsidR="00152A49" w:rsidRPr="00533A90" w:rsidRDefault="00152A49" w:rsidP="009C6684">
                  <w:pPr>
                    <w:widowControl/>
                    <w:jc w:val="center"/>
                    <w:rPr>
                      <w:b/>
                      <w:bCs/>
                      <w:sz w:val="18"/>
                      <w:szCs w:val="18"/>
                    </w:rPr>
                  </w:pPr>
                  <w:r w:rsidRPr="00533A90">
                    <w:rPr>
                      <w:b/>
                      <w:bCs/>
                      <w:sz w:val="18"/>
                      <w:szCs w:val="18"/>
                    </w:rPr>
                    <w:t>DN 600</w:t>
                  </w:r>
                </w:p>
              </w:tc>
            </w:tr>
            <w:tr w:rsidR="00152A49" w:rsidRPr="00533A90" w14:paraId="62E7DAB4" w14:textId="77777777" w:rsidTr="009C6684">
              <w:trPr>
                <w:trHeight w:val="525"/>
              </w:trPr>
              <w:tc>
                <w:tcPr>
                  <w:tcW w:w="457" w:type="dxa"/>
                  <w:vMerge/>
                  <w:tcBorders>
                    <w:top w:val="single" w:sz="8" w:space="0" w:color="auto"/>
                    <w:left w:val="single" w:sz="8" w:space="0" w:color="auto"/>
                    <w:bottom w:val="single" w:sz="8" w:space="0" w:color="000000"/>
                    <w:right w:val="single" w:sz="8" w:space="0" w:color="auto"/>
                  </w:tcBorders>
                  <w:vAlign w:val="center"/>
                  <w:hideMark/>
                </w:tcPr>
                <w:p w14:paraId="2099BC95" w14:textId="77777777" w:rsidR="00152A49" w:rsidRPr="00533A90" w:rsidRDefault="00152A49" w:rsidP="009C6684">
                  <w:pPr>
                    <w:widowControl/>
                    <w:jc w:val="left"/>
                    <w:rPr>
                      <w:rFonts w:ascii="Arial CE" w:hAnsi="Arial CE" w:cs="Arial CE"/>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14:paraId="44E47300" w14:textId="77777777" w:rsidR="00152A49" w:rsidRPr="00533A90" w:rsidRDefault="00152A49" w:rsidP="009C6684">
                  <w:pPr>
                    <w:widowControl/>
                    <w:jc w:val="left"/>
                    <w:rPr>
                      <w:b/>
                      <w:bCs/>
                      <w:sz w:val="18"/>
                      <w:szCs w:val="18"/>
                    </w:rPr>
                  </w:pPr>
                </w:p>
              </w:tc>
              <w:tc>
                <w:tcPr>
                  <w:tcW w:w="640" w:type="dxa"/>
                  <w:tcBorders>
                    <w:top w:val="nil"/>
                    <w:left w:val="nil"/>
                    <w:bottom w:val="single" w:sz="8" w:space="0" w:color="auto"/>
                    <w:right w:val="single" w:sz="4" w:space="0" w:color="auto"/>
                  </w:tcBorders>
                  <w:shd w:val="clear" w:color="000000" w:fill="FABF8F"/>
                  <w:vAlign w:val="center"/>
                  <w:hideMark/>
                </w:tcPr>
                <w:p w14:paraId="0B1C9CCC" w14:textId="77777777" w:rsidR="00152A49" w:rsidRPr="00533A90" w:rsidRDefault="00152A49" w:rsidP="009C6684">
                  <w:pPr>
                    <w:widowControl/>
                    <w:jc w:val="center"/>
                    <w:rPr>
                      <w:b/>
                      <w:bCs/>
                      <w:sz w:val="18"/>
                      <w:szCs w:val="18"/>
                    </w:rPr>
                  </w:pPr>
                  <w:r w:rsidRPr="00533A90">
                    <w:rPr>
                      <w:b/>
                      <w:bCs/>
                      <w:sz w:val="18"/>
                      <w:szCs w:val="18"/>
                    </w:rPr>
                    <w:t>počet oprav</w:t>
                  </w:r>
                </w:p>
              </w:tc>
              <w:tc>
                <w:tcPr>
                  <w:tcW w:w="839" w:type="dxa"/>
                  <w:tcBorders>
                    <w:top w:val="nil"/>
                    <w:left w:val="nil"/>
                    <w:bottom w:val="single" w:sz="8" w:space="0" w:color="auto"/>
                    <w:right w:val="single" w:sz="8" w:space="0" w:color="auto"/>
                  </w:tcBorders>
                  <w:shd w:val="clear" w:color="000000" w:fill="FABF8F"/>
                  <w:vAlign w:val="center"/>
                  <w:hideMark/>
                </w:tcPr>
                <w:p w14:paraId="63B7F0C2" w14:textId="77777777" w:rsidR="00152A49" w:rsidRPr="00533A90" w:rsidRDefault="00152A49" w:rsidP="009C6684">
                  <w:pPr>
                    <w:widowControl/>
                    <w:jc w:val="center"/>
                    <w:rPr>
                      <w:b/>
                      <w:bCs/>
                      <w:sz w:val="18"/>
                      <w:szCs w:val="18"/>
                    </w:rPr>
                  </w:pPr>
                  <w:r w:rsidRPr="00533A90">
                    <w:rPr>
                      <w:b/>
                      <w:bCs/>
                      <w:sz w:val="18"/>
                      <w:szCs w:val="18"/>
                    </w:rPr>
                    <w:t>cena za 1 opravu</w:t>
                  </w:r>
                </w:p>
              </w:tc>
              <w:tc>
                <w:tcPr>
                  <w:tcW w:w="738" w:type="dxa"/>
                  <w:tcBorders>
                    <w:top w:val="nil"/>
                    <w:left w:val="nil"/>
                    <w:bottom w:val="single" w:sz="8" w:space="0" w:color="auto"/>
                    <w:right w:val="single" w:sz="4" w:space="0" w:color="auto"/>
                  </w:tcBorders>
                  <w:shd w:val="clear" w:color="000000" w:fill="FABF8F"/>
                  <w:vAlign w:val="center"/>
                  <w:hideMark/>
                </w:tcPr>
                <w:p w14:paraId="229C3A97" w14:textId="77777777" w:rsidR="00152A49" w:rsidRPr="00533A90" w:rsidRDefault="00152A49" w:rsidP="009C6684">
                  <w:pPr>
                    <w:widowControl/>
                    <w:jc w:val="center"/>
                    <w:rPr>
                      <w:b/>
                      <w:bCs/>
                      <w:sz w:val="18"/>
                      <w:szCs w:val="18"/>
                    </w:rPr>
                  </w:pPr>
                  <w:r w:rsidRPr="00533A90">
                    <w:rPr>
                      <w:b/>
                      <w:bCs/>
                      <w:sz w:val="18"/>
                      <w:szCs w:val="18"/>
                    </w:rPr>
                    <w:t>počet oprav</w:t>
                  </w:r>
                </w:p>
              </w:tc>
              <w:tc>
                <w:tcPr>
                  <w:tcW w:w="772" w:type="dxa"/>
                  <w:tcBorders>
                    <w:top w:val="nil"/>
                    <w:left w:val="nil"/>
                    <w:bottom w:val="single" w:sz="8" w:space="0" w:color="auto"/>
                    <w:right w:val="single" w:sz="8" w:space="0" w:color="auto"/>
                  </w:tcBorders>
                  <w:shd w:val="clear" w:color="000000" w:fill="FABF8F"/>
                  <w:vAlign w:val="center"/>
                  <w:hideMark/>
                </w:tcPr>
                <w:p w14:paraId="5E806CD9" w14:textId="77777777" w:rsidR="00152A49" w:rsidRPr="00533A90" w:rsidRDefault="00152A49" w:rsidP="009C6684">
                  <w:pPr>
                    <w:widowControl/>
                    <w:jc w:val="center"/>
                    <w:rPr>
                      <w:b/>
                      <w:bCs/>
                      <w:sz w:val="18"/>
                      <w:szCs w:val="18"/>
                    </w:rPr>
                  </w:pPr>
                  <w:r w:rsidRPr="00533A90">
                    <w:rPr>
                      <w:b/>
                      <w:bCs/>
                      <w:sz w:val="18"/>
                      <w:szCs w:val="18"/>
                    </w:rPr>
                    <w:t>cena za 1 opravu</w:t>
                  </w:r>
                </w:p>
              </w:tc>
              <w:tc>
                <w:tcPr>
                  <w:tcW w:w="676" w:type="dxa"/>
                  <w:tcBorders>
                    <w:top w:val="nil"/>
                    <w:left w:val="nil"/>
                    <w:bottom w:val="single" w:sz="8" w:space="0" w:color="auto"/>
                    <w:right w:val="single" w:sz="4" w:space="0" w:color="auto"/>
                  </w:tcBorders>
                  <w:shd w:val="clear" w:color="000000" w:fill="FABF8F"/>
                  <w:vAlign w:val="center"/>
                  <w:hideMark/>
                </w:tcPr>
                <w:p w14:paraId="7FDCB14C" w14:textId="77777777" w:rsidR="00152A49" w:rsidRPr="00533A90" w:rsidRDefault="00152A49" w:rsidP="009C6684">
                  <w:pPr>
                    <w:widowControl/>
                    <w:jc w:val="center"/>
                    <w:rPr>
                      <w:b/>
                      <w:bCs/>
                      <w:sz w:val="18"/>
                      <w:szCs w:val="18"/>
                    </w:rPr>
                  </w:pPr>
                  <w:r w:rsidRPr="00533A90">
                    <w:rPr>
                      <w:b/>
                      <w:bCs/>
                      <w:sz w:val="18"/>
                      <w:szCs w:val="18"/>
                    </w:rPr>
                    <w:t>počet oprav</w:t>
                  </w:r>
                </w:p>
              </w:tc>
              <w:tc>
                <w:tcPr>
                  <w:tcW w:w="798" w:type="dxa"/>
                  <w:tcBorders>
                    <w:top w:val="nil"/>
                    <w:left w:val="nil"/>
                    <w:bottom w:val="single" w:sz="8" w:space="0" w:color="auto"/>
                    <w:right w:val="single" w:sz="8" w:space="0" w:color="auto"/>
                  </w:tcBorders>
                  <w:shd w:val="clear" w:color="000000" w:fill="FABF8F"/>
                  <w:vAlign w:val="center"/>
                  <w:hideMark/>
                </w:tcPr>
                <w:p w14:paraId="508AA319" w14:textId="77777777" w:rsidR="00152A49" w:rsidRPr="00533A90" w:rsidRDefault="00152A49" w:rsidP="009C6684">
                  <w:pPr>
                    <w:widowControl/>
                    <w:jc w:val="center"/>
                    <w:rPr>
                      <w:b/>
                      <w:bCs/>
                      <w:sz w:val="18"/>
                      <w:szCs w:val="18"/>
                    </w:rPr>
                  </w:pPr>
                  <w:r w:rsidRPr="00533A90">
                    <w:rPr>
                      <w:b/>
                      <w:bCs/>
                      <w:sz w:val="18"/>
                      <w:szCs w:val="18"/>
                    </w:rPr>
                    <w:t>cena za 1 opravu</w:t>
                  </w:r>
                </w:p>
              </w:tc>
              <w:tc>
                <w:tcPr>
                  <w:tcW w:w="732" w:type="dxa"/>
                  <w:tcBorders>
                    <w:top w:val="nil"/>
                    <w:left w:val="nil"/>
                    <w:bottom w:val="single" w:sz="8" w:space="0" w:color="auto"/>
                    <w:right w:val="single" w:sz="4" w:space="0" w:color="auto"/>
                  </w:tcBorders>
                  <w:shd w:val="clear" w:color="000000" w:fill="FABF8F"/>
                  <w:vAlign w:val="center"/>
                  <w:hideMark/>
                </w:tcPr>
                <w:p w14:paraId="719FE4E6" w14:textId="77777777" w:rsidR="00152A49" w:rsidRPr="00533A90" w:rsidRDefault="00152A49" w:rsidP="009C6684">
                  <w:pPr>
                    <w:widowControl/>
                    <w:jc w:val="center"/>
                    <w:rPr>
                      <w:b/>
                      <w:bCs/>
                      <w:sz w:val="18"/>
                      <w:szCs w:val="18"/>
                    </w:rPr>
                  </w:pPr>
                  <w:r w:rsidRPr="00533A90">
                    <w:rPr>
                      <w:b/>
                      <w:bCs/>
                      <w:sz w:val="18"/>
                      <w:szCs w:val="18"/>
                    </w:rPr>
                    <w:t>počet oprav</w:t>
                  </w:r>
                </w:p>
              </w:tc>
              <w:tc>
                <w:tcPr>
                  <w:tcW w:w="805" w:type="dxa"/>
                  <w:tcBorders>
                    <w:top w:val="nil"/>
                    <w:left w:val="nil"/>
                    <w:bottom w:val="single" w:sz="8" w:space="0" w:color="auto"/>
                    <w:right w:val="single" w:sz="8" w:space="0" w:color="auto"/>
                  </w:tcBorders>
                  <w:shd w:val="clear" w:color="000000" w:fill="FABF8F"/>
                  <w:vAlign w:val="center"/>
                  <w:hideMark/>
                </w:tcPr>
                <w:p w14:paraId="1E1D3E33" w14:textId="77777777" w:rsidR="00152A49" w:rsidRPr="00533A90" w:rsidRDefault="00152A49" w:rsidP="009C6684">
                  <w:pPr>
                    <w:widowControl/>
                    <w:jc w:val="center"/>
                    <w:rPr>
                      <w:b/>
                      <w:bCs/>
                      <w:sz w:val="18"/>
                      <w:szCs w:val="18"/>
                    </w:rPr>
                  </w:pPr>
                  <w:r w:rsidRPr="00533A90">
                    <w:rPr>
                      <w:b/>
                      <w:bCs/>
                      <w:sz w:val="18"/>
                      <w:szCs w:val="18"/>
                    </w:rPr>
                    <w:t>cena za 1 opravu</w:t>
                  </w:r>
                </w:p>
              </w:tc>
            </w:tr>
            <w:tr w:rsidR="00152A49" w:rsidRPr="00533A90" w14:paraId="6791D855" w14:textId="77777777" w:rsidTr="009C6684">
              <w:trPr>
                <w:trHeight w:val="315"/>
              </w:trPr>
              <w:tc>
                <w:tcPr>
                  <w:tcW w:w="457" w:type="dxa"/>
                  <w:tcBorders>
                    <w:top w:val="nil"/>
                    <w:left w:val="single" w:sz="8" w:space="0" w:color="auto"/>
                    <w:bottom w:val="single" w:sz="4" w:space="0" w:color="auto"/>
                    <w:right w:val="single" w:sz="8" w:space="0" w:color="auto"/>
                  </w:tcBorders>
                  <w:shd w:val="clear" w:color="auto" w:fill="auto"/>
                  <w:noWrap/>
                  <w:vAlign w:val="bottom"/>
                  <w:hideMark/>
                </w:tcPr>
                <w:p w14:paraId="73BE23B9" w14:textId="77777777" w:rsidR="00152A49" w:rsidRPr="00533A90" w:rsidRDefault="00152A49" w:rsidP="009C6684">
                  <w:pPr>
                    <w:widowControl/>
                    <w:jc w:val="center"/>
                    <w:rPr>
                      <w:sz w:val="18"/>
                      <w:szCs w:val="18"/>
                    </w:rPr>
                  </w:pPr>
                  <w:r w:rsidRPr="00533A90">
                    <w:rPr>
                      <w:sz w:val="18"/>
                      <w:szCs w:val="18"/>
                    </w:rPr>
                    <w:t>1.</w:t>
                  </w:r>
                </w:p>
              </w:tc>
              <w:tc>
                <w:tcPr>
                  <w:tcW w:w="1845" w:type="dxa"/>
                  <w:tcBorders>
                    <w:top w:val="single" w:sz="4" w:space="0" w:color="auto"/>
                    <w:left w:val="nil"/>
                    <w:bottom w:val="single" w:sz="4" w:space="0" w:color="auto"/>
                    <w:right w:val="nil"/>
                  </w:tcBorders>
                  <w:shd w:val="clear" w:color="auto" w:fill="auto"/>
                  <w:noWrap/>
                  <w:vAlign w:val="bottom"/>
                  <w:hideMark/>
                </w:tcPr>
                <w:p w14:paraId="606D6578" w14:textId="77777777" w:rsidR="00152A49" w:rsidRPr="00533A90" w:rsidRDefault="00152A49" w:rsidP="009C6684">
                  <w:pPr>
                    <w:widowControl/>
                    <w:jc w:val="left"/>
                    <w:rPr>
                      <w:sz w:val="18"/>
                      <w:szCs w:val="18"/>
                    </w:rPr>
                  </w:pPr>
                  <w:r w:rsidRPr="00533A90">
                    <w:rPr>
                      <w:sz w:val="18"/>
                      <w:szCs w:val="18"/>
                    </w:rPr>
                    <w:t>oprava zaústění přípojky, přesazené nebo nedosazené, injektáží</w:t>
                  </w:r>
                </w:p>
              </w:tc>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FDA90C5" w14:textId="5A02C857" w:rsidR="00152A49" w:rsidRPr="00533A90" w:rsidRDefault="000C2894" w:rsidP="009C6684">
                  <w:pPr>
                    <w:widowControl/>
                    <w:jc w:val="center"/>
                    <w:rPr>
                      <w:color w:val="000000"/>
                      <w:sz w:val="18"/>
                      <w:szCs w:val="18"/>
                    </w:rPr>
                  </w:pPr>
                  <w:r>
                    <w:rPr>
                      <w:color w:val="000000"/>
                      <w:sz w:val="18"/>
                      <w:szCs w:val="18"/>
                    </w:rPr>
                    <w:t>27</w:t>
                  </w:r>
                </w:p>
              </w:tc>
              <w:tc>
                <w:tcPr>
                  <w:tcW w:w="839" w:type="dxa"/>
                  <w:tcBorders>
                    <w:top w:val="single" w:sz="4" w:space="0" w:color="auto"/>
                    <w:left w:val="nil"/>
                    <w:bottom w:val="single" w:sz="4" w:space="0" w:color="auto"/>
                    <w:right w:val="single" w:sz="8" w:space="0" w:color="auto"/>
                  </w:tcBorders>
                  <w:shd w:val="clear" w:color="auto" w:fill="auto"/>
                  <w:noWrap/>
                  <w:vAlign w:val="center"/>
                  <w:hideMark/>
                </w:tcPr>
                <w:p w14:paraId="5EF0D026" w14:textId="516AD0B9" w:rsidR="00152A49" w:rsidRPr="00533A90" w:rsidRDefault="00F86A42" w:rsidP="009C6684">
                  <w:pPr>
                    <w:widowControl/>
                    <w:jc w:val="center"/>
                    <w:rPr>
                      <w:color w:val="000000"/>
                      <w:sz w:val="18"/>
                      <w:szCs w:val="18"/>
                    </w:rPr>
                  </w:pPr>
                  <w:r>
                    <w:rPr>
                      <w:color w:val="000000"/>
                      <w:sz w:val="18"/>
                      <w:szCs w:val="18"/>
                    </w:rPr>
                    <w:t>XXX</w:t>
                  </w:r>
                </w:p>
              </w:tc>
              <w:tc>
                <w:tcPr>
                  <w:tcW w:w="738" w:type="dxa"/>
                  <w:tcBorders>
                    <w:top w:val="single" w:sz="4" w:space="0" w:color="auto"/>
                    <w:left w:val="nil"/>
                    <w:bottom w:val="single" w:sz="4" w:space="0" w:color="auto"/>
                    <w:right w:val="single" w:sz="4" w:space="0" w:color="auto"/>
                  </w:tcBorders>
                  <w:shd w:val="clear" w:color="auto" w:fill="auto"/>
                  <w:noWrap/>
                  <w:vAlign w:val="center"/>
                  <w:hideMark/>
                </w:tcPr>
                <w:p w14:paraId="576E21F0" w14:textId="19FADD09" w:rsidR="00152A49" w:rsidRPr="00533A90" w:rsidRDefault="000C2894" w:rsidP="009C6684">
                  <w:pPr>
                    <w:widowControl/>
                    <w:jc w:val="center"/>
                    <w:rPr>
                      <w:color w:val="000000"/>
                      <w:sz w:val="18"/>
                      <w:szCs w:val="18"/>
                    </w:rPr>
                  </w:pPr>
                  <w:r>
                    <w:rPr>
                      <w:color w:val="000000"/>
                      <w:sz w:val="18"/>
                      <w:szCs w:val="18"/>
                    </w:rPr>
                    <w:t>28</w:t>
                  </w:r>
                </w:p>
              </w:tc>
              <w:tc>
                <w:tcPr>
                  <w:tcW w:w="772" w:type="dxa"/>
                  <w:tcBorders>
                    <w:top w:val="single" w:sz="4" w:space="0" w:color="auto"/>
                    <w:left w:val="nil"/>
                    <w:bottom w:val="single" w:sz="4" w:space="0" w:color="auto"/>
                    <w:right w:val="single" w:sz="8" w:space="0" w:color="auto"/>
                  </w:tcBorders>
                  <w:shd w:val="clear" w:color="auto" w:fill="auto"/>
                  <w:noWrap/>
                  <w:vAlign w:val="center"/>
                  <w:hideMark/>
                </w:tcPr>
                <w:p w14:paraId="3718CFC0" w14:textId="1C0CEFA1" w:rsidR="00152A49" w:rsidRPr="00533A90" w:rsidRDefault="00F86A42" w:rsidP="009C6684">
                  <w:pPr>
                    <w:widowControl/>
                    <w:jc w:val="center"/>
                    <w:rPr>
                      <w:color w:val="000000"/>
                      <w:sz w:val="18"/>
                      <w:szCs w:val="18"/>
                    </w:rPr>
                  </w:pPr>
                  <w:r>
                    <w:rPr>
                      <w:color w:val="000000"/>
                      <w:sz w:val="18"/>
                      <w:szCs w:val="18"/>
                    </w:rPr>
                    <w:t>XXX</w:t>
                  </w:r>
                </w:p>
              </w:tc>
              <w:tc>
                <w:tcPr>
                  <w:tcW w:w="676" w:type="dxa"/>
                  <w:tcBorders>
                    <w:top w:val="single" w:sz="4" w:space="0" w:color="auto"/>
                    <w:left w:val="nil"/>
                    <w:bottom w:val="single" w:sz="4" w:space="0" w:color="auto"/>
                    <w:right w:val="single" w:sz="4" w:space="0" w:color="auto"/>
                  </w:tcBorders>
                  <w:shd w:val="clear" w:color="auto" w:fill="auto"/>
                  <w:noWrap/>
                  <w:vAlign w:val="center"/>
                  <w:hideMark/>
                </w:tcPr>
                <w:p w14:paraId="4DE6D13D" w14:textId="77777777" w:rsidR="00152A49" w:rsidRPr="00533A90" w:rsidRDefault="00152A49" w:rsidP="009C6684">
                  <w:pPr>
                    <w:widowControl/>
                    <w:jc w:val="center"/>
                    <w:rPr>
                      <w:color w:val="000000"/>
                      <w:sz w:val="18"/>
                      <w:szCs w:val="18"/>
                    </w:rPr>
                  </w:pPr>
                  <w:r w:rsidRPr="00533A90">
                    <w:rPr>
                      <w:color w:val="000000"/>
                      <w:sz w:val="18"/>
                      <w:szCs w:val="18"/>
                    </w:rPr>
                    <w:t>10</w:t>
                  </w:r>
                </w:p>
              </w:tc>
              <w:tc>
                <w:tcPr>
                  <w:tcW w:w="798" w:type="dxa"/>
                  <w:tcBorders>
                    <w:top w:val="single" w:sz="4" w:space="0" w:color="auto"/>
                    <w:left w:val="nil"/>
                    <w:bottom w:val="single" w:sz="4" w:space="0" w:color="auto"/>
                    <w:right w:val="single" w:sz="8" w:space="0" w:color="auto"/>
                  </w:tcBorders>
                  <w:shd w:val="clear" w:color="auto" w:fill="auto"/>
                  <w:noWrap/>
                  <w:vAlign w:val="center"/>
                  <w:hideMark/>
                </w:tcPr>
                <w:p w14:paraId="2AF5FEDB" w14:textId="1DABFE29" w:rsidR="00152A49" w:rsidRPr="00533A90" w:rsidRDefault="00F86A42" w:rsidP="009C6684">
                  <w:pPr>
                    <w:widowControl/>
                    <w:jc w:val="center"/>
                    <w:rPr>
                      <w:color w:val="000000"/>
                      <w:sz w:val="18"/>
                      <w:szCs w:val="18"/>
                    </w:rPr>
                  </w:pPr>
                  <w:r>
                    <w:rPr>
                      <w:color w:val="000000"/>
                      <w:sz w:val="18"/>
                      <w:szCs w:val="18"/>
                    </w:rPr>
                    <w:t>XXX</w:t>
                  </w:r>
                </w:p>
              </w:tc>
              <w:tc>
                <w:tcPr>
                  <w:tcW w:w="732" w:type="dxa"/>
                  <w:tcBorders>
                    <w:top w:val="single" w:sz="4" w:space="0" w:color="auto"/>
                    <w:left w:val="nil"/>
                    <w:bottom w:val="single" w:sz="4" w:space="0" w:color="auto"/>
                    <w:right w:val="single" w:sz="4" w:space="0" w:color="auto"/>
                  </w:tcBorders>
                  <w:shd w:val="clear" w:color="auto" w:fill="auto"/>
                  <w:noWrap/>
                  <w:vAlign w:val="center"/>
                  <w:hideMark/>
                </w:tcPr>
                <w:p w14:paraId="3A3EEE67" w14:textId="5C3190E3" w:rsidR="00152A49" w:rsidRPr="00533A90" w:rsidRDefault="000C2894" w:rsidP="009C6684">
                  <w:pPr>
                    <w:widowControl/>
                    <w:jc w:val="center"/>
                    <w:rPr>
                      <w:color w:val="000000"/>
                      <w:sz w:val="18"/>
                      <w:szCs w:val="18"/>
                    </w:rPr>
                  </w:pPr>
                  <w:r>
                    <w:rPr>
                      <w:color w:val="000000"/>
                      <w:sz w:val="18"/>
                      <w:szCs w:val="18"/>
                    </w:rPr>
                    <w:t>8</w:t>
                  </w:r>
                </w:p>
              </w:tc>
              <w:tc>
                <w:tcPr>
                  <w:tcW w:w="805" w:type="dxa"/>
                  <w:tcBorders>
                    <w:top w:val="single" w:sz="4" w:space="0" w:color="auto"/>
                    <w:left w:val="nil"/>
                    <w:bottom w:val="single" w:sz="4" w:space="0" w:color="auto"/>
                    <w:right w:val="single" w:sz="8" w:space="0" w:color="auto"/>
                  </w:tcBorders>
                  <w:shd w:val="clear" w:color="auto" w:fill="auto"/>
                  <w:noWrap/>
                  <w:vAlign w:val="center"/>
                  <w:hideMark/>
                </w:tcPr>
                <w:p w14:paraId="1B4CACE7" w14:textId="76B5392F" w:rsidR="00152A49" w:rsidRPr="00533A90" w:rsidRDefault="00F86A42" w:rsidP="009C6684">
                  <w:pPr>
                    <w:widowControl/>
                    <w:jc w:val="center"/>
                    <w:rPr>
                      <w:color w:val="000000"/>
                      <w:sz w:val="18"/>
                      <w:szCs w:val="18"/>
                    </w:rPr>
                  </w:pPr>
                  <w:r>
                    <w:rPr>
                      <w:color w:val="000000"/>
                      <w:sz w:val="18"/>
                      <w:szCs w:val="18"/>
                    </w:rPr>
                    <w:t>XXX</w:t>
                  </w:r>
                </w:p>
              </w:tc>
            </w:tr>
            <w:tr w:rsidR="00152A49" w:rsidRPr="00533A90" w14:paraId="318C9245" w14:textId="77777777" w:rsidTr="009C6684">
              <w:trPr>
                <w:trHeight w:val="315"/>
              </w:trPr>
              <w:tc>
                <w:tcPr>
                  <w:tcW w:w="457" w:type="dxa"/>
                  <w:tcBorders>
                    <w:top w:val="nil"/>
                    <w:left w:val="single" w:sz="8" w:space="0" w:color="auto"/>
                    <w:bottom w:val="single" w:sz="4" w:space="0" w:color="auto"/>
                    <w:right w:val="single" w:sz="8" w:space="0" w:color="auto"/>
                  </w:tcBorders>
                  <w:shd w:val="clear" w:color="auto" w:fill="auto"/>
                  <w:noWrap/>
                  <w:vAlign w:val="bottom"/>
                  <w:hideMark/>
                </w:tcPr>
                <w:p w14:paraId="61251A7B" w14:textId="77777777" w:rsidR="00152A49" w:rsidRPr="00533A90" w:rsidRDefault="00152A49" w:rsidP="009C6684">
                  <w:pPr>
                    <w:widowControl/>
                    <w:jc w:val="center"/>
                    <w:rPr>
                      <w:sz w:val="18"/>
                      <w:szCs w:val="18"/>
                    </w:rPr>
                  </w:pPr>
                  <w:r w:rsidRPr="00533A90">
                    <w:rPr>
                      <w:sz w:val="18"/>
                      <w:szCs w:val="18"/>
                    </w:rPr>
                    <w:t>2.</w:t>
                  </w:r>
                </w:p>
              </w:tc>
              <w:tc>
                <w:tcPr>
                  <w:tcW w:w="1845" w:type="dxa"/>
                  <w:tcBorders>
                    <w:top w:val="nil"/>
                    <w:left w:val="nil"/>
                    <w:bottom w:val="single" w:sz="4" w:space="0" w:color="auto"/>
                    <w:right w:val="nil"/>
                  </w:tcBorders>
                  <w:shd w:val="clear" w:color="auto" w:fill="auto"/>
                  <w:noWrap/>
                  <w:vAlign w:val="bottom"/>
                  <w:hideMark/>
                </w:tcPr>
                <w:p w14:paraId="6775C636" w14:textId="77777777" w:rsidR="00152A49" w:rsidRPr="00533A90" w:rsidRDefault="00152A49" w:rsidP="009C6684">
                  <w:pPr>
                    <w:widowControl/>
                    <w:jc w:val="left"/>
                    <w:rPr>
                      <w:sz w:val="18"/>
                      <w:szCs w:val="18"/>
                    </w:rPr>
                  </w:pPr>
                  <w:r w:rsidRPr="00533A90">
                    <w:rPr>
                      <w:sz w:val="18"/>
                      <w:szCs w:val="18"/>
                    </w:rPr>
                    <w:t>oprava přesazeného nebo netěsného spoje trub, vytmelení a zapravení</w:t>
                  </w:r>
                </w:p>
              </w:tc>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2C41E42E" w14:textId="14EE92D3" w:rsidR="00152A49" w:rsidRPr="00533A90" w:rsidRDefault="000C2894" w:rsidP="009C6684">
                  <w:pPr>
                    <w:widowControl/>
                    <w:jc w:val="center"/>
                    <w:rPr>
                      <w:color w:val="000000"/>
                      <w:sz w:val="18"/>
                      <w:szCs w:val="18"/>
                    </w:rPr>
                  </w:pPr>
                  <w:r>
                    <w:rPr>
                      <w:color w:val="000000"/>
                      <w:sz w:val="18"/>
                      <w:szCs w:val="18"/>
                    </w:rPr>
                    <w:t>25</w:t>
                  </w:r>
                </w:p>
              </w:tc>
              <w:tc>
                <w:tcPr>
                  <w:tcW w:w="839" w:type="dxa"/>
                  <w:tcBorders>
                    <w:top w:val="nil"/>
                    <w:left w:val="nil"/>
                    <w:bottom w:val="single" w:sz="4" w:space="0" w:color="auto"/>
                    <w:right w:val="single" w:sz="8" w:space="0" w:color="auto"/>
                  </w:tcBorders>
                  <w:shd w:val="clear" w:color="auto" w:fill="auto"/>
                  <w:noWrap/>
                  <w:vAlign w:val="center"/>
                  <w:hideMark/>
                </w:tcPr>
                <w:p w14:paraId="76DB7506" w14:textId="4ACD3B27" w:rsidR="00152A49" w:rsidRPr="00533A90" w:rsidRDefault="00F86A42" w:rsidP="009C6684">
                  <w:pPr>
                    <w:widowControl/>
                    <w:jc w:val="center"/>
                    <w:rPr>
                      <w:color w:val="000000"/>
                      <w:sz w:val="18"/>
                      <w:szCs w:val="18"/>
                    </w:rPr>
                  </w:pPr>
                  <w:r>
                    <w:rPr>
                      <w:color w:val="000000"/>
                      <w:sz w:val="18"/>
                      <w:szCs w:val="18"/>
                    </w:rPr>
                    <w:t>XXX</w:t>
                  </w:r>
                </w:p>
              </w:tc>
              <w:tc>
                <w:tcPr>
                  <w:tcW w:w="738" w:type="dxa"/>
                  <w:tcBorders>
                    <w:top w:val="nil"/>
                    <w:left w:val="nil"/>
                    <w:bottom w:val="single" w:sz="4" w:space="0" w:color="auto"/>
                    <w:right w:val="single" w:sz="4" w:space="0" w:color="auto"/>
                  </w:tcBorders>
                  <w:shd w:val="clear" w:color="auto" w:fill="auto"/>
                  <w:noWrap/>
                  <w:vAlign w:val="center"/>
                  <w:hideMark/>
                </w:tcPr>
                <w:p w14:paraId="5C256FD9" w14:textId="05DA8803" w:rsidR="00152A49" w:rsidRPr="00533A90" w:rsidRDefault="000C2894" w:rsidP="009C6684">
                  <w:pPr>
                    <w:widowControl/>
                    <w:jc w:val="center"/>
                    <w:rPr>
                      <w:color w:val="000000"/>
                      <w:sz w:val="18"/>
                      <w:szCs w:val="18"/>
                    </w:rPr>
                  </w:pPr>
                  <w:r>
                    <w:rPr>
                      <w:color w:val="000000"/>
                      <w:sz w:val="18"/>
                      <w:szCs w:val="18"/>
                    </w:rPr>
                    <w:t>26</w:t>
                  </w:r>
                </w:p>
              </w:tc>
              <w:tc>
                <w:tcPr>
                  <w:tcW w:w="772" w:type="dxa"/>
                  <w:tcBorders>
                    <w:top w:val="nil"/>
                    <w:left w:val="nil"/>
                    <w:bottom w:val="single" w:sz="4" w:space="0" w:color="auto"/>
                    <w:right w:val="single" w:sz="8" w:space="0" w:color="auto"/>
                  </w:tcBorders>
                  <w:shd w:val="clear" w:color="auto" w:fill="auto"/>
                  <w:noWrap/>
                  <w:vAlign w:val="center"/>
                  <w:hideMark/>
                </w:tcPr>
                <w:p w14:paraId="2340BDA9" w14:textId="557B8B59" w:rsidR="00152A49" w:rsidRPr="00533A90" w:rsidRDefault="00F86A42" w:rsidP="009C6684">
                  <w:pPr>
                    <w:widowControl/>
                    <w:jc w:val="center"/>
                    <w:rPr>
                      <w:color w:val="000000"/>
                      <w:sz w:val="18"/>
                      <w:szCs w:val="18"/>
                    </w:rPr>
                  </w:pPr>
                  <w:r>
                    <w:rPr>
                      <w:color w:val="000000"/>
                      <w:sz w:val="18"/>
                      <w:szCs w:val="18"/>
                    </w:rPr>
                    <w:t>XXX</w:t>
                  </w:r>
                </w:p>
              </w:tc>
              <w:tc>
                <w:tcPr>
                  <w:tcW w:w="676" w:type="dxa"/>
                  <w:tcBorders>
                    <w:top w:val="nil"/>
                    <w:left w:val="nil"/>
                    <w:bottom w:val="single" w:sz="4" w:space="0" w:color="auto"/>
                    <w:right w:val="single" w:sz="4" w:space="0" w:color="auto"/>
                  </w:tcBorders>
                  <w:shd w:val="clear" w:color="auto" w:fill="auto"/>
                  <w:noWrap/>
                  <w:vAlign w:val="center"/>
                  <w:hideMark/>
                </w:tcPr>
                <w:p w14:paraId="05B8D078" w14:textId="77777777" w:rsidR="00152A49" w:rsidRPr="00533A90" w:rsidRDefault="00152A49" w:rsidP="009C6684">
                  <w:pPr>
                    <w:widowControl/>
                    <w:jc w:val="center"/>
                    <w:rPr>
                      <w:color w:val="000000"/>
                      <w:sz w:val="18"/>
                      <w:szCs w:val="18"/>
                    </w:rPr>
                  </w:pPr>
                  <w:r w:rsidRPr="00533A90">
                    <w:rPr>
                      <w:color w:val="000000"/>
                      <w:sz w:val="18"/>
                      <w:szCs w:val="18"/>
                    </w:rPr>
                    <w:t>4</w:t>
                  </w:r>
                </w:p>
              </w:tc>
              <w:tc>
                <w:tcPr>
                  <w:tcW w:w="798" w:type="dxa"/>
                  <w:tcBorders>
                    <w:top w:val="nil"/>
                    <w:left w:val="nil"/>
                    <w:bottom w:val="single" w:sz="4" w:space="0" w:color="auto"/>
                    <w:right w:val="single" w:sz="8" w:space="0" w:color="auto"/>
                  </w:tcBorders>
                  <w:shd w:val="clear" w:color="auto" w:fill="auto"/>
                  <w:noWrap/>
                  <w:vAlign w:val="center"/>
                  <w:hideMark/>
                </w:tcPr>
                <w:p w14:paraId="1E22376E" w14:textId="53D60036" w:rsidR="00152A49" w:rsidRPr="00533A90" w:rsidRDefault="00F86A42" w:rsidP="009C6684">
                  <w:pPr>
                    <w:widowControl/>
                    <w:jc w:val="center"/>
                    <w:rPr>
                      <w:color w:val="000000"/>
                      <w:sz w:val="18"/>
                      <w:szCs w:val="18"/>
                    </w:rPr>
                  </w:pPr>
                  <w:r>
                    <w:rPr>
                      <w:color w:val="000000"/>
                      <w:sz w:val="18"/>
                      <w:szCs w:val="18"/>
                    </w:rPr>
                    <w:t>XXX</w:t>
                  </w:r>
                </w:p>
              </w:tc>
              <w:tc>
                <w:tcPr>
                  <w:tcW w:w="732" w:type="dxa"/>
                  <w:tcBorders>
                    <w:top w:val="nil"/>
                    <w:left w:val="nil"/>
                    <w:bottom w:val="single" w:sz="4" w:space="0" w:color="auto"/>
                    <w:right w:val="single" w:sz="4" w:space="0" w:color="auto"/>
                  </w:tcBorders>
                  <w:shd w:val="clear" w:color="auto" w:fill="auto"/>
                  <w:noWrap/>
                  <w:vAlign w:val="center"/>
                  <w:hideMark/>
                </w:tcPr>
                <w:p w14:paraId="21B53468" w14:textId="77777777" w:rsidR="00152A49" w:rsidRPr="00533A90" w:rsidRDefault="00152A49" w:rsidP="009C6684">
                  <w:pPr>
                    <w:widowControl/>
                    <w:jc w:val="center"/>
                    <w:rPr>
                      <w:color w:val="000000"/>
                      <w:sz w:val="18"/>
                      <w:szCs w:val="18"/>
                    </w:rPr>
                  </w:pPr>
                  <w:r w:rsidRPr="00533A90">
                    <w:rPr>
                      <w:color w:val="000000"/>
                      <w:sz w:val="18"/>
                      <w:szCs w:val="18"/>
                    </w:rPr>
                    <w:t>3</w:t>
                  </w:r>
                </w:p>
              </w:tc>
              <w:tc>
                <w:tcPr>
                  <w:tcW w:w="805" w:type="dxa"/>
                  <w:tcBorders>
                    <w:top w:val="nil"/>
                    <w:left w:val="nil"/>
                    <w:bottom w:val="single" w:sz="4" w:space="0" w:color="auto"/>
                    <w:right w:val="single" w:sz="8" w:space="0" w:color="auto"/>
                  </w:tcBorders>
                  <w:shd w:val="clear" w:color="auto" w:fill="auto"/>
                  <w:noWrap/>
                  <w:vAlign w:val="center"/>
                  <w:hideMark/>
                </w:tcPr>
                <w:p w14:paraId="3FA82B29" w14:textId="4183DFC9" w:rsidR="00152A49" w:rsidRPr="00533A90" w:rsidRDefault="00F86A42" w:rsidP="009C6684">
                  <w:pPr>
                    <w:widowControl/>
                    <w:jc w:val="center"/>
                    <w:rPr>
                      <w:color w:val="000000"/>
                      <w:sz w:val="18"/>
                      <w:szCs w:val="18"/>
                    </w:rPr>
                  </w:pPr>
                  <w:r>
                    <w:rPr>
                      <w:color w:val="000000"/>
                      <w:sz w:val="18"/>
                      <w:szCs w:val="18"/>
                    </w:rPr>
                    <w:t>XXX</w:t>
                  </w:r>
                </w:p>
              </w:tc>
            </w:tr>
            <w:tr w:rsidR="00152A49" w:rsidRPr="00533A90" w14:paraId="017AD69C" w14:textId="77777777" w:rsidTr="009C6684">
              <w:trPr>
                <w:trHeight w:val="360"/>
              </w:trPr>
              <w:tc>
                <w:tcPr>
                  <w:tcW w:w="457" w:type="dxa"/>
                  <w:tcBorders>
                    <w:top w:val="nil"/>
                    <w:left w:val="single" w:sz="8" w:space="0" w:color="auto"/>
                    <w:bottom w:val="single" w:sz="4" w:space="0" w:color="auto"/>
                    <w:right w:val="single" w:sz="8" w:space="0" w:color="auto"/>
                  </w:tcBorders>
                  <w:shd w:val="clear" w:color="auto" w:fill="auto"/>
                  <w:noWrap/>
                  <w:vAlign w:val="bottom"/>
                  <w:hideMark/>
                </w:tcPr>
                <w:p w14:paraId="78D43AC1" w14:textId="77777777" w:rsidR="00152A49" w:rsidRPr="00533A90" w:rsidRDefault="00152A49" w:rsidP="009C6684">
                  <w:pPr>
                    <w:widowControl/>
                    <w:jc w:val="center"/>
                    <w:rPr>
                      <w:sz w:val="18"/>
                      <w:szCs w:val="18"/>
                    </w:rPr>
                  </w:pPr>
                  <w:r w:rsidRPr="00533A90">
                    <w:rPr>
                      <w:sz w:val="18"/>
                      <w:szCs w:val="18"/>
                    </w:rPr>
                    <w:t>3.</w:t>
                  </w:r>
                </w:p>
              </w:tc>
              <w:tc>
                <w:tcPr>
                  <w:tcW w:w="1845" w:type="dxa"/>
                  <w:tcBorders>
                    <w:top w:val="nil"/>
                    <w:left w:val="nil"/>
                    <w:bottom w:val="single" w:sz="4" w:space="0" w:color="auto"/>
                    <w:right w:val="nil"/>
                  </w:tcBorders>
                  <w:shd w:val="clear" w:color="auto" w:fill="auto"/>
                  <w:noWrap/>
                  <w:vAlign w:val="center"/>
                  <w:hideMark/>
                </w:tcPr>
                <w:p w14:paraId="00DEE837" w14:textId="77777777" w:rsidR="00152A49" w:rsidRPr="00533A90" w:rsidRDefault="00152A49" w:rsidP="009C6684">
                  <w:pPr>
                    <w:widowControl/>
                    <w:jc w:val="left"/>
                    <w:rPr>
                      <w:sz w:val="18"/>
                      <w:szCs w:val="18"/>
                    </w:rPr>
                  </w:pPr>
                  <w:r w:rsidRPr="00533A90">
                    <w:rPr>
                      <w:sz w:val="18"/>
                      <w:szCs w:val="18"/>
                    </w:rPr>
                    <w:t>oprava místa vypadlého střepu ve stěně stoky - do 0,02 m</w:t>
                  </w:r>
                  <w:r w:rsidRPr="00533A90">
                    <w:rPr>
                      <w:sz w:val="18"/>
                      <w:szCs w:val="18"/>
                      <w:vertAlign w:val="superscript"/>
                    </w:rPr>
                    <w:t>2</w:t>
                  </w:r>
                  <w:r w:rsidRPr="00533A90">
                    <w:rPr>
                      <w:sz w:val="18"/>
                      <w:szCs w:val="18"/>
                    </w:rPr>
                    <w:t>,</w:t>
                  </w:r>
                  <w:r w:rsidRPr="00533A90">
                    <w:rPr>
                      <w:sz w:val="18"/>
                      <w:szCs w:val="18"/>
                      <w:vertAlign w:val="superscript"/>
                    </w:rPr>
                    <w:t xml:space="preserve"> </w:t>
                  </w:r>
                  <w:r w:rsidRPr="00533A90">
                    <w:rPr>
                      <w:sz w:val="18"/>
                      <w:szCs w:val="18"/>
                    </w:rPr>
                    <w:t>vytmelení a zapravení</w:t>
                  </w:r>
                </w:p>
              </w:tc>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027F4141" w14:textId="17E5E4D2" w:rsidR="00152A49" w:rsidRPr="00533A90" w:rsidRDefault="000C2894" w:rsidP="009C6684">
                  <w:pPr>
                    <w:widowControl/>
                    <w:jc w:val="center"/>
                    <w:rPr>
                      <w:color w:val="000000"/>
                      <w:sz w:val="18"/>
                      <w:szCs w:val="18"/>
                    </w:rPr>
                  </w:pPr>
                  <w:r>
                    <w:rPr>
                      <w:color w:val="000000"/>
                      <w:sz w:val="18"/>
                      <w:szCs w:val="18"/>
                    </w:rPr>
                    <w:t>7</w:t>
                  </w:r>
                </w:p>
              </w:tc>
              <w:tc>
                <w:tcPr>
                  <w:tcW w:w="839" w:type="dxa"/>
                  <w:tcBorders>
                    <w:top w:val="nil"/>
                    <w:left w:val="nil"/>
                    <w:bottom w:val="single" w:sz="4" w:space="0" w:color="auto"/>
                    <w:right w:val="single" w:sz="8" w:space="0" w:color="auto"/>
                  </w:tcBorders>
                  <w:shd w:val="clear" w:color="auto" w:fill="auto"/>
                  <w:noWrap/>
                  <w:vAlign w:val="center"/>
                  <w:hideMark/>
                </w:tcPr>
                <w:p w14:paraId="66F701BA" w14:textId="54505D8F" w:rsidR="00152A49" w:rsidRPr="00533A90" w:rsidRDefault="00F86A42" w:rsidP="009C6684">
                  <w:pPr>
                    <w:widowControl/>
                    <w:jc w:val="center"/>
                    <w:rPr>
                      <w:color w:val="000000"/>
                      <w:sz w:val="18"/>
                      <w:szCs w:val="18"/>
                    </w:rPr>
                  </w:pPr>
                  <w:r>
                    <w:rPr>
                      <w:color w:val="000000"/>
                      <w:sz w:val="18"/>
                      <w:szCs w:val="18"/>
                    </w:rPr>
                    <w:t>XXX</w:t>
                  </w:r>
                </w:p>
              </w:tc>
              <w:tc>
                <w:tcPr>
                  <w:tcW w:w="738" w:type="dxa"/>
                  <w:tcBorders>
                    <w:top w:val="nil"/>
                    <w:left w:val="nil"/>
                    <w:bottom w:val="single" w:sz="4" w:space="0" w:color="auto"/>
                    <w:right w:val="single" w:sz="4" w:space="0" w:color="auto"/>
                  </w:tcBorders>
                  <w:shd w:val="clear" w:color="auto" w:fill="auto"/>
                  <w:noWrap/>
                  <w:vAlign w:val="center"/>
                  <w:hideMark/>
                </w:tcPr>
                <w:p w14:paraId="2D0A1ADE" w14:textId="58F4785D" w:rsidR="00152A49" w:rsidRPr="00533A90" w:rsidRDefault="000C2894" w:rsidP="009C6684">
                  <w:pPr>
                    <w:widowControl/>
                    <w:jc w:val="center"/>
                    <w:rPr>
                      <w:color w:val="000000"/>
                      <w:sz w:val="18"/>
                      <w:szCs w:val="18"/>
                    </w:rPr>
                  </w:pPr>
                  <w:r>
                    <w:rPr>
                      <w:color w:val="000000"/>
                      <w:sz w:val="18"/>
                      <w:szCs w:val="18"/>
                    </w:rPr>
                    <w:t>7</w:t>
                  </w:r>
                </w:p>
              </w:tc>
              <w:tc>
                <w:tcPr>
                  <w:tcW w:w="772" w:type="dxa"/>
                  <w:tcBorders>
                    <w:top w:val="nil"/>
                    <w:left w:val="nil"/>
                    <w:bottom w:val="single" w:sz="4" w:space="0" w:color="auto"/>
                    <w:right w:val="single" w:sz="8" w:space="0" w:color="auto"/>
                  </w:tcBorders>
                  <w:shd w:val="clear" w:color="auto" w:fill="auto"/>
                  <w:noWrap/>
                  <w:vAlign w:val="center"/>
                  <w:hideMark/>
                </w:tcPr>
                <w:p w14:paraId="77B57D27" w14:textId="46A00D59" w:rsidR="00152A49" w:rsidRPr="00533A90" w:rsidRDefault="00F86A42" w:rsidP="009C6684">
                  <w:pPr>
                    <w:widowControl/>
                    <w:jc w:val="center"/>
                    <w:rPr>
                      <w:color w:val="000000"/>
                      <w:sz w:val="18"/>
                      <w:szCs w:val="18"/>
                    </w:rPr>
                  </w:pPr>
                  <w:r>
                    <w:rPr>
                      <w:color w:val="000000"/>
                      <w:sz w:val="18"/>
                      <w:szCs w:val="18"/>
                    </w:rPr>
                    <w:t>XXX</w:t>
                  </w:r>
                </w:p>
              </w:tc>
              <w:tc>
                <w:tcPr>
                  <w:tcW w:w="676" w:type="dxa"/>
                  <w:tcBorders>
                    <w:top w:val="nil"/>
                    <w:left w:val="nil"/>
                    <w:bottom w:val="single" w:sz="4" w:space="0" w:color="auto"/>
                    <w:right w:val="single" w:sz="4" w:space="0" w:color="auto"/>
                  </w:tcBorders>
                  <w:shd w:val="clear" w:color="auto" w:fill="auto"/>
                  <w:noWrap/>
                  <w:vAlign w:val="center"/>
                  <w:hideMark/>
                </w:tcPr>
                <w:p w14:paraId="088F3E74" w14:textId="787A5014" w:rsidR="00152A49" w:rsidRPr="00533A90" w:rsidRDefault="000C2894" w:rsidP="009C6684">
                  <w:pPr>
                    <w:widowControl/>
                    <w:jc w:val="center"/>
                    <w:rPr>
                      <w:color w:val="000000"/>
                      <w:sz w:val="18"/>
                      <w:szCs w:val="18"/>
                    </w:rPr>
                  </w:pPr>
                  <w:r>
                    <w:rPr>
                      <w:color w:val="000000"/>
                      <w:sz w:val="18"/>
                      <w:szCs w:val="18"/>
                    </w:rPr>
                    <w:t>3</w:t>
                  </w:r>
                </w:p>
              </w:tc>
              <w:tc>
                <w:tcPr>
                  <w:tcW w:w="798" w:type="dxa"/>
                  <w:tcBorders>
                    <w:top w:val="nil"/>
                    <w:left w:val="nil"/>
                    <w:bottom w:val="single" w:sz="4" w:space="0" w:color="auto"/>
                    <w:right w:val="single" w:sz="8" w:space="0" w:color="auto"/>
                  </w:tcBorders>
                  <w:shd w:val="clear" w:color="auto" w:fill="auto"/>
                  <w:noWrap/>
                  <w:vAlign w:val="center"/>
                  <w:hideMark/>
                </w:tcPr>
                <w:p w14:paraId="7A5B9039" w14:textId="43DE96E7" w:rsidR="00152A49" w:rsidRPr="00533A90" w:rsidRDefault="00F86A42" w:rsidP="009C6684">
                  <w:pPr>
                    <w:widowControl/>
                    <w:jc w:val="center"/>
                    <w:rPr>
                      <w:color w:val="000000"/>
                      <w:sz w:val="18"/>
                      <w:szCs w:val="18"/>
                    </w:rPr>
                  </w:pPr>
                  <w:r>
                    <w:rPr>
                      <w:color w:val="000000"/>
                      <w:sz w:val="18"/>
                      <w:szCs w:val="18"/>
                    </w:rPr>
                    <w:t>XXX</w:t>
                  </w:r>
                </w:p>
              </w:tc>
              <w:tc>
                <w:tcPr>
                  <w:tcW w:w="732" w:type="dxa"/>
                  <w:tcBorders>
                    <w:top w:val="nil"/>
                    <w:left w:val="nil"/>
                    <w:bottom w:val="single" w:sz="4" w:space="0" w:color="auto"/>
                    <w:right w:val="single" w:sz="4" w:space="0" w:color="auto"/>
                  </w:tcBorders>
                  <w:shd w:val="clear" w:color="auto" w:fill="auto"/>
                  <w:noWrap/>
                  <w:vAlign w:val="center"/>
                  <w:hideMark/>
                </w:tcPr>
                <w:p w14:paraId="25B8E1BB" w14:textId="64123B52" w:rsidR="00152A49" w:rsidRPr="00533A90" w:rsidRDefault="000C2894" w:rsidP="009C6684">
                  <w:pPr>
                    <w:widowControl/>
                    <w:jc w:val="center"/>
                    <w:rPr>
                      <w:color w:val="000000"/>
                      <w:sz w:val="18"/>
                      <w:szCs w:val="18"/>
                    </w:rPr>
                  </w:pPr>
                  <w:r>
                    <w:rPr>
                      <w:color w:val="000000"/>
                      <w:sz w:val="18"/>
                      <w:szCs w:val="18"/>
                    </w:rPr>
                    <w:t>2</w:t>
                  </w:r>
                </w:p>
              </w:tc>
              <w:tc>
                <w:tcPr>
                  <w:tcW w:w="805" w:type="dxa"/>
                  <w:tcBorders>
                    <w:top w:val="nil"/>
                    <w:left w:val="nil"/>
                    <w:bottom w:val="single" w:sz="4" w:space="0" w:color="auto"/>
                    <w:right w:val="single" w:sz="8" w:space="0" w:color="auto"/>
                  </w:tcBorders>
                  <w:shd w:val="clear" w:color="auto" w:fill="auto"/>
                  <w:noWrap/>
                  <w:vAlign w:val="center"/>
                  <w:hideMark/>
                </w:tcPr>
                <w:p w14:paraId="40B882B3" w14:textId="5CBDD7F0" w:rsidR="00152A49" w:rsidRPr="00533A90" w:rsidRDefault="00F86A42" w:rsidP="009C6684">
                  <w:pPr>
                    <w:widowControl/>
                    <w:jc w:val="center"/>
                    <w:rPr>
                      <w:color w:val="000000"/>
                      <w:sz w:val="18"/>
                      <w:szCs w:val="18"/>
                    </w:rPr>
                  </w:pPr>
                  <w:r>
                    <w:rPr>
                      <w:color w:val="000000"/>
                      <w:sz w:val="18"/>
                      <w:szCs w:val="18"/>
                    </w:rPr>
                    <w:t>XXX</w:t>
                  </w:r>
                </w:p>
              </w:tc>
            </w:tr>
            <w:tr w:rsidR="00152A49" w:rsidRPr="00533A90" w14:paraId="7903F4A7" w14:textId="77777777" w:rsidTr="009C6684">
              <w:trPr>
                <w:trHeight w:val="315"/>
              </w:trPr>
              <w:tc>
                <w:tcPr>
                  <w:tcW w:w="457" w:type="dxa"/>
                  <w:tcBorders>
                    <w:top w:val="nil"/>
                    <w:left w:val="single" w:sz="8" w:space="0" w:color="auto"/>
                    <w:bottom w:val="single" w:sz="4" w:space="0" w:color="auto"/>
                    <w:right w:val="single" w:sz="8" w:space="0" w:color="auto"/>
                  </w:tcBorders>
                  <w:shd w:val="clear" w:color="auto" w:fill="auto"/>
                  <w:noWrap/>
                  <w:vAlign w:val="bottom"/>
                  <w:hideMark/>
                </w:tcPr>
                <w:p w14:paraId="6087E062" w14:textId="77777777" w:rsidR="00152A49" w:rsidRPr="00533A90" w:rsidRDefault="00152A49" w:rsidP="009C6684">
                  <w:pPr>
                    <w:widowControl/>
                    <w:jc w:val="center"/>
                    <w:rPr>
                      <w:sz w:val="18"/>
                      <w:szCs w:val="18"/>
                    </w:rPr>
                  </w:pPr>
                  <w:r w:rsidRPr="00533A90">
                    <w:rPr>
                      <w:sz w:val="18"/>
                      <w:szCs w:val="18"/>
                    </w:rPr>
                    <w:t>4.</w:t>
                  </w:r>
                </w:p>
              </w:tc>
              <w:tc>
                <w:tcPr>
                  <w:tcW w:w="1845" w:type="dxa"/>
                  <w:tcBorders>
                    <w:top w:val="nil"/>
                    <w:left w:val="nil"/>
                    <w:bottom w:val="single" w:sz="4" w:space="0" w:color="auto"/>
                    <w:right w:val="nil"/>
                  </w:tcBorders>
                  <w:shd w:val="clear" w:color="auto" w:fill="auto"/>
                  <w:noWrap/>
                  <w:vAlign w:val="bottom"/>
                  <w:hideMark/>
                </w:tcPr>
                <w:p w14:paraId="57B7F4E8" w14:textId="77777777" w:rsidR="00152A49" w:rsidRPr="00533A90" w:rsidRDefault="00152A49" w:rsidP="009C6684">
                  <w:pPr>
                    <w:widowControl/>
                    <w:jc w:val="left"/>
                    <w:rPr>
                      <w:sz w:val="18"/>
                      <w:szCs w:val="18"/>
                    </w:rPr>
                  </w:pPr>
                  <w:r w:rsidRPr="00533A90">
                    <w:rPr>
                      <w:sz w:val="18"/>
                      <w:szCs w:val="18"/>
                    </w:rPr>
                    <w:t>oprava příčné trhliny - vybroušení, vytmelení a zapravení</w:t>
                  </w:r>
                </w:p>
              </w:tc>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473B3D66" w14:textId="592DA076" w:rsidR="00152A49" w:rsidRPr="00533A90" w:rsidRDefault="000C2894" w:rsidP="009C6684">
                  <w:pPr>
                    <w:widowControl/>
                    <w:jc w:val="center"/>
                    <w:rPr>
                      <w:color w:val="000000"/>
                      <w:sz w:val="18"/>
                      <w:szCs w:val="18"/>
                    </w:rPr>
                  </w:pPr>
                  <w:r>
                    <w:rPr>
                      <w:color w:val="000000"/>
                      <w:sz w:val="18"/>
                      <w:szCs w:val="18"/>
                    </w:rPr>
                    <w:t>9</w:t>
                  </w:r>
                </w:p>
              </w:tc>
              <w:tc>
                <w:tcPr>
                  <w:tcW w:w="839" w:type="dxa"/>
                  <w:tcBorders>
                    <w:top w:val="nil"/>
                    <w:left w:val="nil"/>
                    <w:bottom w:val="single" w:sz="4" w:space="0" w:color="auto"/>
                    <w:right w:val="single" w:sz="8" w:space="0" w:color="auto"/>
                  </w:tcBorders>
                  <w:shd w:val="clear" w:color="auto" w:fill="auto"/>
                  <w:noWrap/>
                  <w:vAlign w:val="center"/>
                  <w:hideMark/>
                </w:tcPr>
                <w:p w14:paraId="46AF5915" w14:textId="2A215FDB" w:rsidR="00152A49" w:rsidRPr="00533A90" w:rsidRDefault="00F86A42" w:rsidP="009C6684">
                  <w:pPr>
                    <w:widowControl/>
                    <w:jc w:val="center"/>
                    <w:rPr>
                      <w:color w:val="000000"/>
                      <w:sz w:val="18"/>
                      <w:szCs w:val="18"/>
                    </w:rPr>
                  </w:pPr>
                  <w:r>
                    <w:rPr>
                      <w:color w:val="000000"/>
                      <w:sz w:val="18"/>
                      <w:szCs w:val="18"/>
                    </w:rPr>
                    <w:t>XXX</w:t>
                  </w:r>
                </w:p>
              </w:tc>
              <w:tc>
                <w:tcPr>
                  <w:tcW w:w="738" w:type="dxa"/>
                  <w:tcBorders>
                    <w:top w:val="nil"/>
                    <w:left w:val="nil"/>
                    <w:bottom w:val="single" w:sz="4" w:space="0" w:color="auto"/>
                    <w:right w:val="single" w:sz="4" w:space="0" w:color="auto"/>
                  </w:tcBorders>
                  <w:shd w:val="clear" w:color="auto" w:fill="auto"/>
                  <w:noWrap/>
                  <w:vAlign w:val="center"/>
                  <w:hideMark/>
                </w:tcPr>
                <w:p w14:paraId="4FF94B1A" w14:textId="77777777" w:rsidR="00152A49" w:rsidRPr="00533A90" w:rsidRDefault="00152A49" w:rsidP="009C6684">
                  <w:pPr>
                    <w:widowControl/>
                    <w:jc w:val="center"/>
                    <w:rPr>
                      <w:color w:val="000000"/>
                      <w:sz w:val="18"/>
                      <w:szCs w:val="18"/>
                    </w:rPr>
                  </w:pPr>
                  <w:r w:rsidRPr="00533A90">
                    <w:rPr>
                      <w:color w:val="000000"/>
                      <w:sz w:val="18"/>
                      <w:szCs w:val="18"/>
                    </w:rPr>
                    <w:t>9</w:t>
                  </w:r>
                </w:p>
              </w:tc>
              <w:tc>
                <w:tcPr>
                  <w:tcW w:w="772" w:type="dxa"/>
                  <w:tcBorders>
                    <w:top w:val="nil"/>
                    <w:left w:val="nil"/>
                    <w:bottom w:val="single" w:sz="4" w:space="0" w:color="auto"/>
                    <w:right w:val="single" w:sz="8" w:space="0" w:color="auto"/>
                  </w:tcBorders>
                  <w:shd w:val="clear" w:color="auto" w:fill="auto"/>
                  <w:noWrap/>
                  <w:vAlign w:val="center"/>
                  <w:hideMark/>
                </w:tcPr>
                <w:p w14:paraId="29C3016F" w14:textId="1DF9DB1F" w:rsidR="00152A49" w:rsidRPr="00533A90" w:rsidRDefault="00F86A42" w:rsidP="009C6684">
                  <w:pPr>
                    <w:widowControl/>
                    <w:jc w:val="center"/>
                    <w:rPr>
                      <w:color w:val="000000"/>
                      <w:sz w:val="18"/>
                      <w:szCs w:val="18"/>
                    </w:rPr>
                  </w:pPr>
                  <w:r>
                    <w:rPr>
                      <w:color w:val="000000"/>
                      <w:sz w:val="18"/>
                      <w:szCs w:val="18"/>
                    </w:rPr>
                    <w:t>XXX</w:t>
                  </w:r>
                </w:p>
              </w:tc>
              <w:tc>
                <w:tcPr>
                  <w:tcW w:w="676" w:type="dxa"/>
                  <w:tcBorders>
                    <w:top w:val="nil"/>
                    <w:left w:val="nil"/>
                    <w:bottom w:val="single" w:sz="4" w:space="0" w:color="auto"/>
                    <w:right w:val="single" w:sz="4" w:space="0" w:color="auto"/>
                  </w:tcBorders>
                  <w:shd w:val="clear" w:color="auto" w:fill="auto"/>
                  <w:noWrap/>
                  <w:vAlign w:val="center"/>
                  <w:hideMark/>
                </w:tcPr>
                <w:p w14:paraId="391AC2C3" w14:textId="77777777" w:rsidR="00152A49" w:rsidRPr="00533A90" w:rsidRDefault="00152A49" w:rsidP="009C6684">
                  <w:pPr>
                    <w:widowControl/>
                    <w:jc w:val="center"/>
                    <w:rPr>
                      <w:color w:val="000000"/>
                      <w:sz w:val="18"/>
                      <w:szCs w:val="18"/>
                    </w:rPr>
                  </w:pPr>
                  <w:r w:rsidRPr="00533A90">
                    <w:rPr>
                      <w:color w:val="000000"/>
                      <w:sz w:val="18"/>
                      <w:szCs w:val="18"/>
                    </w:rPr>
                    <w:t>7</w:t>
                  </w:r>
                </w:p>
              </w:tc>
              <w:tc>
                <w:tcPr>
                  <w:tcW w:w="798" w:type="dxa"/>
                  <w:tcBorders>
                    <w:top w:val="nil"/>
                    <w:left w:val="nil"/>
                    <w:bottom w:val="single" w:sz="4" w:space="0" w:color="auto"/>
                    <w:right w:val="single" w:sz="8" w:space="0" w:color="auto"/>
                  </w:tcBorders>
                  <w:shd w:val="clear" w:color="auto" w:fill="auto"/>
                  <w:noWrap/>
                  <w:vAlign w:val="center"/>
                  <w:hideMark/>
                </w:tcPr>
                <w:p w14:paraId="52AE7899" w14:textId="0AC7EFC7" w:rsidR="00152A49" w:rsidRPr="00533A90" w:rsidRDefault="00F86A42" w:rsidP="009C6684">
                  <w:pPr>
                    <w:widowControl/>
                    <w:jc w:val="center"/>
                    <w:rPr>
                      <w:color w:val="000000"/>
                      <w:sz w:val="18"/>
                      <w:szCs w:val="18"/>
                    </w:rPr>
                  </w:pPr>
                  <w:r>
                    <w:rPr>
                      <w:color w:val="000000"/>
                      <w:sz w:val="18"/>
                      <w:szCs w:val="18"/>
                    </w:rPr>
                    <w:t>XXX</w:t>
                  </w:r>
                </w:p>
              </w:tc>
              <w:tc>
                <w:tcPr>
                  <w:tcW w:w="732" w:type="dxa"/>
                  <w:tcBorders>
                    <w:top w:val="nil"/>
                    <w:left w:val="nil"/>
                    <w:bottom w:val="single" w:sz="4" w:space="0" w:color="auto"/>
                    <w:right w:val="single" w:sz="4" w:space="0" w:color="auto"/>
                  </w:tcBorders>
                  <w:shd w:val="clear" w:color="auto" w:fill="auto"/>
                  <w:noWrap/>
                  <w:vAlign w:val="center"/>
                  <w:hideMark/>
                </w:tcPr>
                <w:p w14:paraId="0A55638C" w14:textId="77777777" w:rsidR="00152A49" w:rsidRPr="00533A90" w:rsidRDefault="00152A49" w:rsidP="009C6684">
                  <w:pPr>
                    <w:widowControl/>
                    <w:jc w:val="center"/>
                    <w:rPr>
                      <w:color w:val="000000"/>
                      <w:sz w:val="18"/>
                      <w:szCs w:val="18"/>
                    </w:rPr>
                  </w:pPr>
                  <w:r w:rsidRPr="00533A90">
                    <w:rPr>
                      <w:color w:val="000000"/>
                      <w:sz w:val="18"/>
                      <w:szCs w:val="18"/>
                    </w:rPr>
                    <w:t>2</w:t>
                  </w:r>
                </w:p>
              </w:tc>
              <w:tc>
                <w:tcPr>
                  <w:tcW w:w="805" w:type="dxa"/>
                  <w:tcBorders>
                    <w:top w:val="nil"/>
                    <w:left w:val="nil"/>
                    <w:bottom w:val="single" w:sz="4" w:space="0" w:color="auto"/>
                    <w:right w:val="single" w:sz="8" w:space="0" w:color="auto"/>
                  </w:tcBorders>
                  <w:shd w:val="clear" w:color="auto" w:fill="auto"/>
                  <w:noWrap/>
                  <w:vAlign w:val="center"/>
                  <w:hideMark/>
                </w:tcPr>
                <w:p w14:paraId="08D89CCC" w14:textId="76DF6C3D" w:rsidR="00152A49" w:rsidRPr="00533A90" w:rsidRDefault="00F86A42" w:rsidP="009C6684">
                  <w:pPr>
                    <w:widowControl/>
                    <w:jc w:val="center"/>
                    <w:rPr>
                      <w:color w:val="000000"/>
                      <w:sz w:val="18"/>
                      <w:szCs w:val="18"/>
                    </w:rPr>
                  </w:pPr>
                  <w:r>
                    <w:rPr>
                      <w:color w:val="000000"/>
                      <w:sz w:val="18"/>
                      <w:szCs w:val="18"/>
                    </w:rPr>
                    <w:t>XXX</w:t>
                  </w:r>
                </w:p>
              </w:tc>
            </w:tr>
            <w:tr w:rsidR="00152A49" w:rsidRPr="00533A90" w14:paraId="48E6A2DF" w14:textId="77777777" w:rsidTr="009C6684">
              <w:trPr>
                <w:trHeight w:val="315"/>
              </w:trPr>
              <w:tc>
                <w:tcPr>
                  <w:tcW w:w="457" w:type="dxa"/>
                  <w:tcBorders>
                    <w:top w:val="nil"/>
                    <w:left w:val="single" w:sz="8" w:space="0" w:color="auto"/>
                    <w:bottom w:val="single" w:sz="4" w:space="0" w:color="auto"/>
                    <w:right w:val="single" w:sz="8" w:space="0" w:color="auto"/>
                  </w:tcBorders>
                  <w:shd w:val="clear" w:color="auto" w:fill="auto"/>
                  <w:noWrap/>
                  <w:vAlign w:val="bottom"/>
                  <w:hideMark/>
                </w:tcPr>
                <w:p w14:paraId="27CDB3DD" w14:textId="77777777" w:rsidR="00152A49" w:rsidRPr="00533A90" w:rsidRDefault="00152A49" w:rsidP="009C6684">
                  <w:pPr>
                    <w:widowControl/>
                    <w:jc w:val="center"/>
                    <w:rPr>
                      <w:sz w:val="18"/>
                      <w:szCs w:val="18"/>
                    </w:rPr>
                  </w:pPr>
                  <w:r w:rsidRPr="00533A90">
                    <w:rPr>
                      <w:sz w:val="18"/>
                      <w:szCs w:val="18"/>
                    </w:rPr>
                    <w:lastRenderedPageBreak/>
                    <w:t>5.</w:t>
                  </w:r>
                </w:p>
              </w:tc>
              <w:tc>
                <w:tcPr>
                  <w:tcW w:w="1845" w:type="dxa"/>
                  <w:tcBorders>
                    <w:top w:val="nil"/>
                    <w:left w:val="nil"/>
                    <w:bottom w:val="single" w:sz="4" w:space="0" w:color="auto"/>
                    <w:right w:val="nil"/>
                  </w:tcBorders>
                  <w:shd w:val="clear" w:color="auto" w:fill="auto"/>
                  <w:noWrap/>
                  <w:vAlign w:val="bottom"/>
                  <w:hideMark/>
                </w:tcPr>
                <w:p w14:paraId="1979EF3E" w14:textId="77777777" w:rsidR="00152A49" w:rsidRPr="00533A90" w:rsidRDefault="00152A49" w:rsidP="009C6684">
                  <w:pPr>
                    <w:widowControl/>
                    <w:jc w:val="left"/>
                    <w:rPr>
                      <w:sz w:val="18"/>
                      <w:szCs w:val="18"/>
                    </w:rPr>
                  </w:pPr>
                  <w:r w:rsidRPr="00533A90">
                    <w:rPr>
                      <w:sz w:val="18"/>
                      <w:szCs w:val="18"/>
                    </w:rPr>
                    <w:t>oprava podélné trhliny - do 0,5 m - vybroušení, vytmelení a zapravení</w:t>
                  </w:r>
                </w:p>
              </w:tc>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75DBDBB6" w14:textId="5D45F2ED" w:rsidR="00152A49" w:rsidRPr="00533A90" w:rsidRDefault="000C2894" w:rsidP="009C6684">
                  <w:pPr>
                    <w:widowControl/>
                    <w:jc w:val="center"/>
                    <w:rPr>
                      <w:color w:val="000000"/>
                      <w:sz w:val="18"/>
                      <w:szCs w:val="18"/>
                    </w:rPr>
                  </w:pPr>
                  <w:r>
                    <w:rPr>
                      <w:color w:val="000000"/>
                      <w:sz w:val="18"/>
                      <w:szCs w:val="18"/>
                    </w:rPr>
                    <w:t>10</w:t>
                  </w:r>
                </w:p>
              </w:tc>
              <w:tc>
                <w:tcPr>
                  <w:tcW w:w="839" w:type="dxa"/>
                  <w:tcBorders>
                    <w:top w:val="nil"/>
                    <w:left w:val="nil"/>
                    <w:bottom w:val="single" w:sz="4" w:space="0" w:color="auto"/>
                    <w:right w:val="single" w:sz="8" w:space="0" w:color="auto"/>
                  </w:tcBorders>
                  <w:shd w:val="clear" w:color="auto" w:fill="auto"/>
                  <w:noWrap/>
                  <w:vAlign w:val="center"/>
                  <w:hideMark/>
                </w:tcPr>
                <w:p w14:paraId="0E88CC2E" w14:textId="79C0D519" w:rsidR="00152A49" w:rsidRPr="00533A90" w:rsidRDefault="00F86A42" w:rsidP="009C6684">
                  <w:pPr>
                    <w:widowControl/>
                    <w:jc w:val="center"/>
                    <w:rPr>
                      <w:color w:val="000000"/>
                      <w:sz w:val="18"/>
                      <w:szCs w:val="18"/>
                    </w:rPr>
                  </w:pPr>
                  <w:r>
                    <w:rPr>
                      <w:color w:val="000000"/>
                      <w:sz w:val="18"/>
                      <w:szCs w:val="18"/>
                    </w:rPr>
                    <w:t>XXX</w:t>
                  </w:r>
                </w:p>
              </w:tc>
              <w:tc>
                <w:tcPr>
                  <w:tcW w:w="738" w:type="dxa"/>
                  <w:tcBorders>
                    <w:top w:val="nil"/>
                    <w:left w:val="nil"/>
                    <w:bottom w:val="single" w:sz="4" w:space="0" w:color="auto"/>
                    <w:right w:val="single" w:sz="4" w:space="0" w:color="auto"/>
                  </w:tcBorders>
                  <w:shd w:val="clear" w:color="auto" w:fill="auto"/>
                  <w:noWrap/>
                  <w:vAlign w:val="center"/>
                  <w:hideMark/>
                </w:tcPr>
                <w:p w14:paraId="310DCC51" w14:textId="77777777" w:rsidR="00152A49" w:rsidRPr="00533A90" w:rsidRDefault="00152A49" w:rsidP="009C6684">
                  <w:pPr>
                    <w:widowControl/>
                    <w:jc w:val="center"/>
                    <w:rPr>
                      <w:color w:val="000000"/>
                      <w:sz w:val="18"/>
                      <w:szCs w:val="18"/>
                    </w:rPr>
                  </w:pPr>
                  <w:r w:rsidRPr="00533A90">
                    <w:rPr>
                      <w:color w:val="000000"/>
                      <w:sz w:val="18"/>
                      <w:szCs w:val="18"/>
                    </w:rPr>
                    <w:t>4</w:t>
                  </w:r>
                </w:p>
              </w:tc>
              <w:tc>
                <w:tcPr>
                  <w:tcW w:w="772" w:type="dxa"/>
                  <w:tcBorders>
                    <w:top w:val="nil"/>
                    <w:left w:val="nil"/>
                    <w:bottom w:val="single" w:sz="4" w:space="0" w:color="auto"/>
                    <w:right w:val="single" w:sz="8" w:space="0" w:color="auto"/>
                  </w:tcBorders>
                  <w:shd w:val="clear" w:color="auto" w:fill="auto"/>
                  <w:noWrap/>
                  <w:vAlign w:val="center"/>
                  <w:hideMark/>
                </w:tcPr>
                <w:p w14:paraId="7963FD77" w14:textId="294BDE1A" w:rsidR="00152A49" w:rsidRPr="00533A90" w:rsidRDefault="00F86A42" w:rsidP="009C6684">
                  <w:pPr>
                    <w:widowControl/>
                    <w:jc w:val="center"/>
                    <w:rPr>
                      <w:color w:val="000000"/>
                      <w:sz w:val="18"/>
                      <w:szCs w:val="18"/>
                    </w:rPr>
                  </w:pPr>
                  <w:r>
                    <w:rPr>
                      <w:color w:val="000000"/>
                      <w:sz w:val="18"/>
                      <w:szCs w:val="18"/>
                    </w:rPr>
                    <w:t>XXX</w:t>
                  </w:r>
                </w:p>
              </w:tc>
              <w:tc>
                <w:tcPr>
                  <w:tcW w:w="676" w:type="dxa"/>
                  <w:tcBorders>
                    <w:top w:val="nil"/>
                    <w:left w:val="nil"/>
                    <w:bottom w:val="single" w:sz="4" w:space="0" w:color="auto"/>
                    <w:right w:val="single" w:sz="4" w:space="0" w:color="auto"/>
                  </w:tcBorders>
                  <w:shd w:val="clear" w:color="auto" w:fill="auto"/>
                  <w:noWrap/>
                  <w:vAlign w:val="center"/>
                  <w:hideMark/>
                </w:tcPr>
                <w:p w14:paraId="0BFFA75C" w14:textId="77777777" w:rsidR="00152A49" w:rsidRPr="00533A90" w:rsidRDefault="00152A49" w:rsidP="009C6684">
                  <w:pPr>
                    <w:widowControl/>
                    <w:jc w:val="center"/>
                    <w:rPr>
                      <w:color w:val="000000"/>
                      <w:sz w:val="18"/>
                      <w:szCs w:val="18"/>
                    </w:rPr>
                  </w:pPr>
                  <w:r w:rsidRPr="00533A90">
                    <w:rPr>
                      <w:color w:val="000000"/>
                      <w:sz w:val="18"/>
                      <w:szCs w:val="18"/>
                    </w:rPr>
                    <w:t>4</w:t>
                  </w:r>
                </w:p>
              </w:tc>
              <w:tc>
                <w:tcPr>
                  <w:tcW w:w="798" w:type="dxa"/>
                  <w:tcBorders>
                    <w:top w:val="nil"/>
                    <w:left w:val="nil"/>
                    <w:bottom w:val="single" w:sz="4" w:space="0" w:color="auto"/>
                    <w:right w:val="single" w:sz="8" w:space="0" w:color="auto"/>
                  </w:tcBorders>
                  <w:shd w:val="clear" w:color="auto" w:fill="auto"/>
                  <w:noWrap/>
                  <w:vAlign w:val="center"/>
                  <w:hideMark/>
                </w:tcPr>
                <w:p w14:paraId="69C421E7" w14:textId="746406C9" w:rsidR="00152A49" w:rsidRPr="00533A90" w:rsidRDefault="00F86A42" w:rsidP="009C6684">
                  <w:pPr>
                    <w:widowControl/>
                    <w:jc w:val="center"/>
                    <w:rPr>
                      <w:color w:val="000000"/>
                      <w:sz w:val="18"/>
                      <w:szCs w:val="18"/>
                    </w:rPr>
                  </w:pPr>
                  <w:r>
                    <w:rPr>
                      <w:color w:val="000000"/>
                      <w:sz w:val="18"/>
                      <w:szCs w:val="18"/>
                    </w:rPr>
                    <w:t>XXX</w:t>
                  </w:r>
                </w:p>
              </w:tc>
              <w:tc>
                <w:tcPr>
                  <w:tcW w:w="732" w:type="dxa"/>
                  <w:tcBorders>
                    <w:top w:val="nil"/>
                    <w:left w:val="nil"/>
                    <w:bottom w:val="single" w:sz="4" w:space="0" w:color="auto"/>
                    <w:right w:val="single" w:sz="4" w:space="0" w:color="auto"/>
                  </w:tcBorders>
                  <w:shd w:val="clear" w:color="auto" w:fill="auto"/>
                  <w:noWrap/>
                  <w:vAlign w:val="center"/>
                  <w:hideMark/>
                </w:tcPr>
                <w:p w14:paraId="24557E93" w14:textId="20A1AF5E" w:rsidR="00152A49" w:rsidRPr="00533A90" w:rsidRDefault="000C2894" w:rsidP="009C6684">
                  <w:pPr>
                    <w:widowControl/>
                    <w:jc w:val="center"/>
                    <w:rPr>
                      <w:color w:val="000000"/>
                      <w:sz w:val="18"/>
                      <w:szCs w:val="18"/>
                    </w:rPr>
                  </w:pPr>
                  <w:r>
                    <w:rPr>
                      <w:color w:val="000000"/>
                      <w:sz w:val="18"/>
                      <w:szCs w:val="18"/>
                    </w:rPr>
                    <w:t>3</w:t>
                  </w:r>
                </w:p>
              </w:tc>
              <w:tc>
                <w:tcPr>
                  <w:tcW w:w="805" w:type="dxa"/>
                  <w:tcBorders>
                    <w:top w:val="nil"/>
                    <w:left w:val="nil"/>
                    <w:bottom w:val="single" w:sz="4" w:space="0" w:color="auto"/>
                    <w:right w:val="single" w:sz="8" w:space="0" w:color="auto"/>
                  </w:tcBorders>
                  <w:shd w:val="clear" w:color="auto" w:fill="auto"/>
                  <w:noWrap/>
                  <w:vAlign w:val="center"/>
                  <w:hideMark/>
                </w:tcPr>
                <w:p w14:paraId="7EE59734" w14:textId="2E0272AD" w:rsidR="00152A49" w:rsidRPr="00533A90" w:rsidRDefault="00F86A42" w:rsidP="009C6684">
                  <w:pPr>
                    <w:widowControl/>
                    <w:jc w:val="center"/>
                    <w:rPr>
                      <w:color w:val="000000"/>
                      <w:sz w:val="18"/>
                      <w:szCs w:val="18"/>
                    </w:rPr>
                  </w:pPr>
                  <w:r>
                    <w:rPr>
                      <w:color w:val="000000"/>
                      <w:sz w:val="18"/>
                      <w:szCs w:val="18"/>
                    </w:rPr>
                    <w:t>XXX</w:t>
                  </w:r>
                </w:p>
              </w:tc>
            </w:tr>
            <w:tr w:rsidR="00152A49" w:rsidRPr="00533A90" w14:paraId="33880461" w14:textId="77777777" w:rsidTr="009C6684">
              <w:trPr>
                <w:trHeight w:val="315"/>
              </w:trPr>
              <w:tc>
                <w:tcPr>
                  <w:tcW w:w="457" w:type="dxa"/>
                  <w:tcBorders>
                    <w:top w:val="nil"/>
                    <w:left w:val="single" w:sz="8" w:space="0" w:color="auto"/>
                    <w:bottom w:val="single" w:sz="4" w:space="0" w:color="auto"/>
                    <w:right w:val="single" w:sz="8" w:space="0" w:color="auto"/>
                  </w:tcBorders>
                  <w:shd w:val="clear" w:color="auto" w:fill="auto"/>
                  <w:noWrap/>
                  <w:vAlign w:val="bottom"/>
                  <w:hideMark/>
                </w:tcPr>
                <w:p w14:paraId="53031DF3" w14:textId="77777777" w:rsidR="00152A49" w:rsidRPr="00533A90" w:rsidRDefault="00152A49" w:rsidP="009C6684">
                  <w:pPr>
                    <w:widowControl/>
                    <w:jc w:val="center"/>
                    <w:rPr>
                      <w:sz w:val="18"/>
                      <w:szCs w:val="18"/>
                    </w:rPr>
                  </w:pPr>
                  <w:r w:rsidRPr="00533A90">
                    <w:rPr>
                      <w:sz w:val="18"/>
                      <w:szCs w:val="18"/>
                    </w:rPr>
                    <w:t>6.</w:t>
                  </w:r>
                </w:p>
              </w:tc>
              <w:tc>
                <w:tcPr>
                  <w:tcW w:w="1845" w:type="dxa"/>
                  <w:tcBorders>
                    <w:top w:val="nil"/>
                    <w:left w:val="nil"/>
                    <w:bottom w:val="single" w:sz="4" w:space="0" w:color="auto"/>
                    <w:right w:val="nil"/>
                  </w:tcBorders>
                  <w:shd w:val="clear" w:color="auto" w:fill="auto"/>
                  <w:noWrap/>
                  <w:vAlign w:val="bottom"/>
                  <w:hideMark/>
                </w:tcPr>
                <w:p w14:paraId="39A0E46B" w14:textId="77777777" w:rsidR="00152A49" w:rsidRPr="00533A90" w:rsidRDefault="00152A49" w:rsidP="009C6684">
                  <w:pPr>
                    <w:widowControl/>
                    <w:jc w:val="left"/>
                    <w:rPr>
                      <w:sz w:val="18"/>
                      <w:szCs w:val="18"/>
                    </w:rPr>
                  </w:pPr>
                  <w:r w:rsidRPr="00533A90">
                    <w:rPr>
                      <w:sz w:val="18"/>
                      <w:szCs w:val="18"/>
                    </w:rPr>
                    <w:t>oprava poškozené stoky - osazení nerezové vložky 0,4 m s pryžovým těsněním a náběhem</w:t>
                  </w:r>
                </w:p>
              </w:tc>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6C67C159" w14:textId="0B80D73D" w:rsidR="00152A49" w:rsidRPr="00533A90" w:rsidRDefault="000C2894" w:rsidP="009C6684">
                  <w:pPr>
                    <w:widowControl/>
                    <w:jc w:val="center"/>
                    <w:rPr>
                      <w:color w:val="000000"/>
                      <w:sz w:val="18"/>
                      <w:szCs w:val="18"/>
                    </w:rPr>
                  </w:pPr>
                  <w:r>
                    <w:rPr>
                      <w:color w:val="000000"/>
                      <w:sz w:val="18"/>
                      <w:szCs w:val="18"/>
                    </w:rPr>
                    <w:t>6</w:t>
                  </w:r>
                </w:p>
              </w:tc>
              <w:tc>
                <w:tcPr>
                  <w:tcW w:w="839" w:type="dxa"/>
                  <w:tcBorders>
                    <w:top w:val="nil"/>
                    <w:left w:val="nil"/>
                    <w:bottom w:val="single" w:sz="4" w:space="0" w:color="auto"/>
                    <w:right w:val="single" w:sz="8" w:space="0" w:color="auto"/>
                  </w:tcBorders>
                  <w:shd w:val="clear" w:color="auto" w:fill="auto"/>
                  <w:noWrap/>
                  <w:vAlign w:val="center"/>
                  <w:hideMark/>
                </w:tcPr>
                <w:p w14:paraId="6371636C" w14:textId="3508EB8E" w:rsidR="00152A49" w:rsidRPr="00533A90" w:rsidRDefault="00F86A42" w:rsidP="009C6684">
                  <w:pPr>
                    <w:widowControl/>
                    <w:jc w:val="center"/>
                    <w:rPr>
                      <w:color w:val="000000"/>
                      <w:sz w:val="18"/>
                      <w:szCs w:val="18"/>
                    </w:rPr>
                  </w:pPr>
                  <w:r>
                    <w:rPr>
                      <w:color w:val="000000"/>
                      <w:sz w:val="18"/>
                      <w:szCs w:val="18"/>
                    </w:rPr>
                    <w:t>XXX</w:t>
                  </w:r>
                </w:p>
              </w:tc>
              <w:tc>
                <w:tcPr>
                  <w:tcW w:w="738" w:type="dxa"/>
                  <w:tcBorders>
                    <w:top w:val="nil"/>
                    <w:left w:val="nil"/>
                    <w:bottom w:val="single" w:sz="4" w:space="0" w:color="auto"/>
                    <w:right w:val="single" w:sz="4" w:space="0" w:color="auto"/>
                  </w:tcBorders>
                  <w:shd w:val="clear" w:color="auto" w:fill="auto"/>
                  <w:noWrap/>
                  <w:vAlign w:val="center"/>
                  <w:hideMark/>
                </w:tcPr>
                <w:p w14:paraId="10001C40" w14:textId="1B182F41" w:rsidR="00152A49" w:rsidRPr="00533A90" w:rsidRDefault="000C2894" w:rsidP="009C6684">
                  <w:pPr>
                    <w:widowControl/>
                    <w:jc w:val="center"/>
                    <w:rPr>
                      <w:color w:val="000000"/>
                      <w:sz w:val="18"/>
                      <w:szCs w:val="18"/>
                    </w:rPr>
                  </w:pPr>
                  <w:r>
                    <w:rPr>
                      <w:color w:val="000000"/>
                      <w:sz w:val="18"/>
                      <w:szCs w:val="18"/>
                    </w:rPr>
                    <w:t>6</w:t>
                  </w:r>
                </w:p>
              </w:tc>
              <w:tc>
                <w:tcPr>
                  <w:tcW w:w="772" w:type="dxa"/>
                  <w:tcBorders>
                    <w:top w:val="nil"/>
                    <w:left w:val="nil"/>
                    <w:bottom w:val="single" w:sz="4" w:space="0" w:color="auto"/>
                    <w:right w:val="single" w:sz="8" w:space="0" w:color="auto"/>
                  </w:tcBorders>
                  <w:shd w:val="clear" w:color="auto" w:fill="auto"/>
                  <w:noWrap/>
                  <w:vAlign w:val="center"/>
                  <w:hideMark/>
                </w:tcPr>
                <w:p w14:paraId="6F4879F2" w14:textId="2678C223" w:rsidR="00152A49" w:rsidRPr="00533A90" w:rsidRDefault="00F86A42" w:rsidP="009C6684">
                  <w:pPr>
                    <w:widowControl/>
                    <w:jc w:val="center"/>
                    <w:rPr>
                      <w:color w:val="000000"/>
                      <w:sz w:val="18"/>
                      <w:szCs w:val="18"/>
                    </w:rPr>
                  </w:pPr>
                  <w:r>
                    <w:rPr>
                      <w:color w:val="000000"/>
                      <w:sz w:val="18"/>
                      <w:szCs w:val="18"/>
                    </w:rPr>
                    <w:t>XXX</w:t>
                  </w:r>
                </w:p>
              </w:tc>
              <w:tc>
                <w:tcPr>
                  <w:tcW w:w="676" w:type="dxa"/>
                  <w:tcBorders>
                    <w:top w:val="nil"/>
                    <w:left w:val="nil"/>
                    <w:bottom w:val="single" w:sz="4" w:space="0" w:color="auto"/>
                    <w:right w:val="single" w:sz="4" w:space="0" w:color="auto"/>
                  </w:tcBorders>
                  <w:shd w:val="clear" w:color="auto" w:fill="auto"/>
                  <w:noWrap/>
                  <w:vAlign w:val="center"/>
                  <w:hideMark/>
                </w:tcPr>
                <w:p w14:paraId="4A7B29AE" w14:textId="3F515019" w:rsidR="00152A49" w:rsidRPr="00533A90" w:rsidRDefault="000C2894" w:rsidP="009C6684">
                  <w:pPr>
                    <w:widowControl/>
                    <w:jc w:val="center"/>
                    <w:rPr>
                      <w:color w:val="000000"/>
                      <w:sz w:val="18"/>
                      <w:szCs w:val="18"/>
                    </w:rPr>
                  </w:pPr>
                  <w:r>
                    <w:rPr>
                      <w:color w:val="000000"/>
                      <w:sz w:val="18"/>
                      <w:szCs w:val="18"/>
                    </w:rPr>
                    <w:t>5</w:t>
                  </w:r>
                </w:p>
              </w:tc>
              <w:tc>
                <w:tcPr>
                  <w:tcW w:w="798" w:type="dxa"/>
                  <w:tcBorders>
                    <w:top w:val="nil"/>
                    <w:left w:val="nil"/>
                    <w:bottom w:val="single" w:sz="4" w:space="0" w:color="auto"/>
                    <w:right w:val="single" w:sz="8" w:space="0" w:color="auto"/>
                  </w:tcBorders>
                  <w:shd w:val="clear" w:color="auto" w:fill="auto"/>
                  <w:noWrap/>
                  <w:vAlign w:val="center"/>
                  <w:hideMark/>
                </w:tcPr>
                <w:p w14:paraId="71FAE049" w14:textId="7A4C8299" w:rsidR="00152A49" w:rsidRPr="00533A90" w:rsidRDefault="00F86A42" w:rsidP="009C6684">
                  <w:pPr>
                    <w:widowControl/>
                    <w:jc w:val="center"/>
                    <w:rPr>
                      <w:color w:val="000000"/>
                      <w:sz w:val="18"/>
                      <w:szCs w:val="18"/>
                    </w:rPr>
                  </w:pPr>
                  <w:r>
                    <w:rPr>
                      <w:color w:val="000000"/>
                      <w:sz w:val="18"/>
                      <w:szCs w:val="18"/>
                    </w:rPr>
                    <w:t>XXX</w:t>
                  </w:r>
                </w:p>
              </w:tc>
              <w:tc>
                <w:tcPr>
                  <w:tcW w:w="732" w:type="dxa"/>
                  <w:tcBorders>
                    <w:top w:val="nil"/>
                    <w:left w:val="nil"/>
                    <w:bottom w:val="single" w:sz="4" w:space="0" w:color="auto"/>
                    <w:right w:val="single" w:sz="4" w:space="0" w:color="auto"/>
                  </w:tcBorders>
                  <w:shd w:val="clear" w:color="auto" w:fill="auto"/>
                  <w:noWrap/>
                  <w:vAlign w:val="center"/>
                  <w:hideMark/>
                </w:tcPr>
                <w:p w14:paraId="407B35D3" w14:textId="52ADE66A" w:rsidR="00152A49" w:rsidRPr="00533A90" w:rsidRDefault="000C2894" w:rsidP="009C6684">
                  <w:pPr>
                    <w:widowControl/>
                    <w:jc w:val="center"/>
                    <w:rPr>
                      <w:color w:val="000000"/>
                      <w:sz w:val="18"/>
                      <w:szCs w:val="18"/>
                    </w:rPr>
                  </w:pPr>
                  <w:r>
                    <w:rPr>
                      <w:color w:val="000000"/>
                      <w:sz w:val="18"/>
                      <w:szCs w:val="18"/>
                    </w:rPr>
                    <w:t>3</w:t>
                  </w:r>
                </w:p>
              </w:tc>
              <w:tc>
                <w:tcPr>
                  <w:tcW w:w="805" w:type="dxa"/>
                  <w:tcBorders>
                    <w:top w:val="nil"/>
                    <w:left w:val="nil"/>
                    <w:bottom w:val="single" w:sz="4" w:space="0" w:color="auto"/>
                    <w:right w:val="single" w:sz="8" w:space="0" w:color="auto"/>
                  </w:tcBorders>
                  <w:shd w:val="clear" w:color="auto" w:fill="auto"/>
                  <w:noWrap/>
                  <w:vAlign w:val="center"/>
                  <w:hideMark/>
                </w:tcPr>
                <w:p w14:paraId="51CCA94E" w14:textId="4C68E1F8" w:rsidR="00152A49" w:rsidRPr="00533A90" w:rsidRDefault="00F86A42" w:rsidP="009C6684">
                  <w:pPr>
                    <w:widowControl/>
                    <w:jc w:val="center"/>
                    <w:rPr>
                      <w:color w:val="000000"/>
                      <w:sz w:val="18"/>
                      <w:szCs w:val="18"/>
                    </w:rPr>
                  </w:pPr>
                  <w:r>
                    <w:rPr>
                      <w:color w:val="000000"/>
                      <w:sz w:val="18"/>
                      <w:szCs w:val="18"/>
                    </w:rPr>
                    <w:t>XXX</w:t>
                  </w:r>
                </w:p>
              </w:tc>
            </w:tr>
            <w:tr w:rsidR="00152A49" w:rsidRPr="00533A90" w14:paraId="33582B3A" w14:textId="77777777" w:rsidTr="009C6684">
              <w:trPr>
                <w:trHeight w:val="315"/>
              </w:trPr>
              <w:tc>
                <w:tcPr>
                  <w:tcW w:w="457" w:type="dxa"/>
                  <w:tcBorders>
                    <w:top w:val="nil"/>
                    <w:left w:val="single" w:sz="8" w:space="0" w:color="auto"/>
                    <w:bottom w:val="single" w:sz="4" w:space="0" w:color="auto"/>
                    <w:right w:val="single" w:sz="8" w:space="0" w:color="auto"/>
                  </w:tcBorders>
                  <w:shd w:val="clear" w:color="auto" w:fill="auto"/>
                  <w:noWrap/>
                  <w:vAlign w:val="bottom"/>
                  <w:hideMark/>
                </w:tcPr>
                <w:p w14:paraId="041CDE6D" w14:textId="77777777" w:rsidR="00152A49" w:rsidRPr="00533A90" w:rsidRDefault="00152A49" w:rsidP="009C6684">
                  <w:pPr>
                    <w:widowControl/>
                    <w:jc w:val="center"/>
                    <w:rPr>
                      <w:sz w:val="18"/>
                      <w:szCs w:val="18"/>
                    </w:rPr>
                  </w:pPr>
                  <w:r w:rsidRPr="00533A90">
                    <w:rPr>
                      <w:sz w:val="18"/>
                      <w:szCs w:val="18"/>
                    </w:rPr>
                    <w:t>7.</w:t>
                  </w:r>
                </w:p>
              </w:tc>
              <w:tc>
                <w:tcPr>
                  <w:tcW w:w="1845" w:type="dxa"/>
                  <w:tcBorders>
                    <w:top w:val="nil"/>
                    <w:left w:val="nil"/>
                    <w:bottom w:val="single" w:sz="4" w:space="0" w:color="auto"/>
                    <w:right w:val="nil"/>
                  </w:tcBorders>
                  <w:shd w:val="clear" w:color="auto" w:fill="auto"/>
                  <w:noWrap/>
                  <w:vAlign w:val="bottom"/>
                  <w:hideMark/>
                </w:tcPr>
                <w:p w14:paraId="628D9F43" w14:textId="77777777" w:rsidR="00152A49" w:rsidRPr="00533A90" w:rsidRDefault="00152A49" w:rsidP="009C6684">
                  <w:pPr>
                    <w:widowControl/>
                    <w:jc w:val="left"/>
                    <w:rPr>
                      <w:sz w:val="18"/>
                      <w:szCs w:val="18"/>
                    </w:rPr>
                  </w:pPr>
                  <w:r w:rsidRPr="00533A90">
                    <w:rPr>
                      <w:sz w:val="18"/>
                      <w:szCs w:val="18"/>
                    </w:rPr>
                    <w:t xml:space="preserve">zaslepení odbočky vytmelením nebo osazením vodotěsné zátky, s možností budoucího napojení </w:t>
                  </w:r>
                </w:p>
              </w:tc>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6E23B8DC" w14:textId="194BD382" w:rsidR="00152A49" w:rsidRPr="00533A90" w:rsidRDefault="000C2894" w:rsidP="009C6684">
                  <w:pPr>
                    <w:widowControl/>
                    <w:jc w:val="center"/>
                    <w:rPr>
                      <w:color w:val="000000"/>
                      <w:sz w:val="18"/>
                      <w:szCs w:val="18"/>
                    </w:rPr>
                  </w:pPr>
                  <w:r>
                    <w:rPr>
                      <w:color w:val="000000"/>
                      <w:sz w:val="18"/>
                      <w:szCs w:val="18"/>
                    </w:rPr>
                    <w:t>9</w:t>
                  </w:r>
                </w:p>
              </w:tc>
              <w:tc>
                <w:tcPr>
                  <w:tcW w:w="839" w:type="dxa"/>
                  <w:tcBorders>
                    <w:top w:val="nil"/>
                    <w:left w:val="nil"/>
                    <w:bottom w:val="single" w:sz="4" w:space="0" w:color="auto"/>
                    <w:right w:val="single" w:sz="8" w:space="0" w:color="auto"/>
                  </w:tcBorders>
                  <w:shd w:val="clear" w:color="auto" w:fill="auto"/>
                  <w:noWrap/>
                  <w:vAlign w:val="center"/>
                  <w:hideMark/>
                </w:tcPr>
                <w:p w14:paraId="6B77C2DC" w14:textId="480665BF" w:rsidR="00152A49" w:rsidRPr="00533A90" w:rsidRDefault="00F86A42" w:rsidP="009C6684">
                  <w:pPr>
                    <w:widowControl/>
                    <w:jc w:val="center"/>
                    <w:rPr>
                      <w:color w:val="000000"/>
                      <w:sz w:val="18"/>
                      <w:szCs w:val="18"/>
                    </w:rPr>
                  </w:pPr>
                  <w:r>
                    <w:rPr>
                      <w:color w:val="000000"/>
                      <w:sz w:val="18"/>
                      <w:szCs w:val="18"/>
                    </w:rPr>
                    <w:t>XXX</w:t>
                  </w:r>
                </w:p>
              </w:tc>
              <w:tc>
                <w:tcPr>
                  <w:tcW w:w="738" w:type="dxa"/>
                  <w:tcBorders>
                    <w:top w:val="nil"/>
                    <w:left w:val="nil"/>
                    <w:bottom w:val="single" w:sz="4" w:space="0" w:color="auto"/>
                    <w:right w:val="single" w:sz="4" w:space="0" w:color="auto"/>
                  </w:tcBorders>
                  <w:shd w:val="clear" w:color="auto" w:fill="auto"/>
                  <w:noWrap/>
                  <w:vAlign w:val="center"/>
                  <w:hideMark/>
                </w:tcPr>
                <w:p w14:paraId="6C7B6456" w14:textId="3F7092E9" w:rsidR="00152A49" w:rsidRPr="00533A90" w:rsidRDefault="000C2894" w:rsidP="009C6684">
                  <w:pPr>
                    <w:widowControl/>
                    <w:jc w:val="center"/>
                    <w:rPr>
                      <w:color w:val="000000"/>
                      <w:sz w:val="18"/>
                      <w:szCs w:val="18"/>
                    </w:rPr>
                  </w:pPr>
                  <w:r>
                    <w:rPr>
                      <w:color w:val="000000"/>
                      <w:sz w:val="18"/>
                      <w:szCs w:val="18"/>
                    </w:rPr>
                    <w:t>8</w:t>
                  </w:r>
                </w:p>
              </w:tc>
              <w:tc>
                <w:tcPr>
                  <w:tcW w:w="772" w:type="dxa"/>
                  <w:tcBorders>
                    <w:top w:val="nil"/>
                    <w:left w:val="nil"/>
                    <w:bottom w:val="single" w:sz="4" w:space="0" w:color="auto"/>
                    <w:right w:val="single" w:sz="8" w:space="0" w:color="auto"/>
                  </w:tcBorders>
                  <w:shd w:val="clear" w:color="auto" w:fill="auto"/>
                  <w:noWrap/>
                  <w:vAlign w:val="center"/>
                  <w:hideMark/>
                </w:tcPr>
                <w:p w14:paraId="54C51F2B" w14:textId="3DA74E58" w:rsidR="00152A49" w:rsidRPr="00533A90" w:rsidRDefault="00F86A42" w:rsidP="009C6684">
                  <w:pPr>
                    <w:widowControl/>
                    <w:jc w:val="center"/>
                    <w:rPr>
                      <w:color w:val="000000"/>
                      <w:sz w:val="18"/>
                      <w:szCs w:val="18"/>
                    </w:rPr>
                  </w:pPr>
                  <w:r>
                    <w:rPr>
                      <w:color w:val="000000"/>
                      <w:sz w:val="18"/>
                      <w:szCs w:val="18"/>
                    </w:rPr>
                    <w:t>XXX</w:t>
                  </w:r>
                </w:p>
              </w:tc>
              <w:tc>
                <w:tcPr>
                  <w:tcW w:w="676" w:type="dxa"/>
                  <w:tcBorders>
                    <w:top w:val="nil"/>
                    <w:left w:val="nil"/>
                    <w:bottom w:val="single" w:sz="4" w:space="0" w:color="auto"/>
                    <w:right w:val="single" w:sz="4" w:space="0" w:color="auto"/>
                  </w:tcBorders>
                  <w:shd w:val="clear" w:color="auto" w:fill="auto"/>
                  <w:noWrap/>
                  <w:vAlign w:val="center"/>
                  <w:hideMark/>
                </w:tcPr>
                <w:p w14:paraId="29498C10" w14:textId="00AF7F6C" w:rsidR="00152A49" w:rsidRPr="00533A90" w:rsidRDefault="000C2894" w:rsidP="009C6684">
                  <w:pPr>
                    <w:widowControl/>
                    <w:jc w:val="center"/>
                    <w:rPr>
                      <w:color w:val="000000"/>
                      <w:sz w:val="18"/>
                      <w:szCs w:val="18"/>
                    </w:rPr>
                  </w:pPr>
                  <w:r>
                    <w:rPr>
                      <w:color w:val="000000"/>
                      <w:sz w:val="18"/>
                      <w:szCs w:val="18"/>
                    </w:rPr>
                    <w:t>6</w:t>
                  </w:r>
                </w:p>
              </w:tc>
              <w:tc>
                <w:tcPr>
                  <w:tcW w:w="798" w:type="dxa"/>
                  <w:tcBorders>
                    <w:top w:val="nil"/>
                    <w:left w:val="nil"/>
                    <w:bottom w:val="single" w:sz="4" w:space="0" w:color="auto"/>
                    <w:right w:val="single" w:sz="8" w:space="0" w:color="auto"/>
                  </w:tcBorders>
                  <w:shd w:val="clear" w:color="auto" w:fill="auto"/>
                  <w:noWrap/>
                  <w:vAlign w:val="center"/>
                  <w:hideMark/>
                </w:tcPr>
                <w:p w14:paraId="058F1AAE" w14:textId="140E89A9" w:rsidR="00152A49" w:rsidRPr="00533A90" w:rsidRDefault="00F86A42" w:rsidP="009C6684">
                  <w:pPr>
                    <w:widowControl/>
                    <w:jc w:val="center"/>
                    <w:rPr>
                      <w:color w:val="000000"/>
                      <w:sz w:val="18"/>
                      <w:szCs w:val="18"/>
                    </w:rPr>
                  </w:pPr>
                  <w:r>
                    <w:rPr>
                      <w:color w:val="000000"/>
                      <w:sz w:val="18"/>
                      <w:szCs w:val="18"/>
                    </w:rPr>
                    <w:t>XXX</w:t>
                  </w:r>
                </w:p>
              </w:tc>
              <w:tc>
                <w:tcPr>
                  <w:tcW w:w="732" w:type="dxa"/>
                  <w:tcBorders>
                    <w:top w:val="nil"/>
                    <w:left w:val="nil"/>
                    <w:bottom w:val="single" w:sz="4" w:space="0" w:color="auto"/>
                    <w:right w:val="single" w:sz="4" w:space="0" w:color="auto"/>
                  </w:tcBorders>
                  <w:shd w:val="clear" w:color="auto" w:fill="auto"/>
                  <w:noWrap/>
                  <w:vAlign w:val="center"/>
                  <w:hideMark/>
                </w:tcPr>
                <w:p w14:paraId="5DFF4905" w14:textId="4878A275" w:rsidR="00152A49" w:rsidRPr="00533A90" w:rsidRDefault="000C2894" w:rsidP="009C6684">
                  <w:pPr>
                    <w:widowControl/>
                    <w:jc w:val="center"/>
                    <w:rPr>
                      <w:color w:val="000000"/>
                      <w:sz w:val="18"/>
                      <w:szCs w:val="18"/>
                    </w:rPr>
                  </w:pPr>
                  <w:r>
                    <w:rPr>
                      <w:color w:val="000000"/>
                      <w:sz w:val="18"/>
                      <w:szCs w:val="18"/>
                    </w:rPr>
                    <w:t>4</w:t>
                  </w:r>
                </w:p>
              </w:tc>
              <w:tc>
                <w:tcPr>
                  <w:tcW w:w="805" w:type="dxa"/>
                  <w:tcBorders>
                    <w:top w:val="nil"/>
                    <w:left w:val="nil"/>
                    <w:bottom w:val="single" w:sz="4" w:space="0" w:color="auto"/>
                    <w:right w:val="single" w:sz="8" w:space="0" w:color="auto"/>
                  </w:tcBorders>
                  <w:shd w:val="clear" w:color="auto" w:fill="auto"/>
                  <w:noWrap/>
                  <w:vAlign w:val="center"/>
                  <w:hideMark/>
                </w:tcPr>
                <w:p w14:paraId="25A12D6B" w14:textId="3C7306BA" w:rsidR="00152A49" w:rsidRPr="00533A90" w:rsidRDefault="00F86A42" w:rsidP="009C6684">
                  <w:pPr>
                    <w:widowControl/>
                    <w:jc w:val="center"/>
                    <w:rPr>
                      <w:color w:val="000000"/>
                      <w:sz w:val="18"/>
                      <w:szCs w:val="18"/>
                    </w:rPr>
                  </w:pPr>
                  <w:r>
                    <w:rPr>
                      <w:color w:val="000000"/>
                      <w:sz w:val="18"/>
                      <w:szCs w:val="18"/>
                    </w:rPr>
                    <w:t>XXX</w:t>
                  </w:r>
                </w:p>
              </w:tc>
            </w:tr>
            <w:tr w:rsidR="00152A49" w:rsidRPr="00533A90" w14:paraId="2E11B4DC" w14:textId="77777777" w:rsidTr="009C6684">
              <w:trPr>
                <w:trHeight w:val="315"/>
              </w:trPr>
              <w:tc>
                <w:tcPr>
                  <w:tcW w:w="457" w:type="dxa"/>
                  <w:tcBorders>
                    <w:top w:val="nil"/>
                    <w:left w:val="single" w:sz="8" w:space="0" w:color="auto"/>
                    <w:bottom w:val="single" w:sz="4" w:space="0" w:color="auto"/>
                    <w:right w:val="single" w:sz="8" w:space="0" w:color="auto"/>
                  </w:tcBorders>
                  <w:shd w:val="clear" w:color="auto" w:fill="auto"/>
                  <w:noWrap/>
                  <w:vAlign w:val="bottom"/>
                  <w:hideMark/>
                </w:tcPr>
                <w:p w14:paraId="587F233D" w14:textId="77777777" w:rsidR="00152A49" w:rsidRPr="00533A90" w:rsidRDefault="00152A49" w:rsidP="009C6684">
                  <w:pPr>
                    <w:widowControl/>
                    <w:jc w:val="center"/>
                    <w:rPr>
                      <w:sz w:val="18"/>
                      <w:szCs w:val="18"/>
                    </w:rPr>
                  </w:pPr>
                  <w:r w:rsidRPr="00533A90">
                    <w:rPr>
                      <w:sz w:val="18"/>
                      <w:szCs w:val="18"/>
                    </w:rPr>
                    <w:t>8.</w:t>
                  </w:r>
                </w:p>
              </w:tc>
              <w:tc>
                <w:tcPr>
                  <w:tcW w:w="1845" w:type="dxa"/>
                  <w:tcBorders>
                    <w:top w:val="nil"/>
                    <w:left w:val="nil"/>
                    <w:bottom w:val="single" w:sz="4" w:space="0" w:color="auto"/>
                    <w:right w:val="nil"/>
                  </w:tcBorders>
                  <w:shd w:val="clear" w:color="auto" w:fill="auto"/>
                  <w:noWrap/>
                  <w:vAlign w:val="bottom"/>
                  <w:hideMark/>
                </w:tcPr>
                <w:p w14:paraId="2077CCD4" w14:textId="77777777" w:rsidR="00152A49" w:rsidRPr="00533A90" w:rsidRDefault="00152A49" w:rsidP="009C6684">
                  <w:pPr>
                    <w:widowControl/>
                    <w:jc w:val="left"/>
                    <w:rPr>
                      <w:sz w:val="18"/>
                      <w:szCs w:val="18"/>
                    </w:rPr>
                  </w:pPr>
                  <w:r w:rsidRPr="00533A90">
                    <w:rPr>
                      <w:sz w:val="18"/>
                      <w:szCs w:val="18"/>
                    </w:rPr>
                    <w:t xml:space="preserve">odstranění překážky odtoku - dřevo, </w:t>
                  </w:r>
                  <w:proofErr w:type="spellStart"/>
                  <w:r w:rsidRPr="00533A90">
                    <w:rPr>
                      <w:sz w:val="18"/>
                      <w:szCs w:val="18"/>
                    </w:rPr>
                    <w:t>roxor</w:t>
                  </w:r>
                  <w:proofErr w:type="spellEnd"/>
                </w:p>
              </w:tc>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2EF9A98C" w14:textId="3C48395C" w:rsidR="00152A49" w:rsidRPr="00533A90" w:rsidRDefault="000C2894" w:rsidP="009C6684">
                  <w:pPr>
                    <w:widowControl/>
                    <w:jc w:val="center"/>
                    <w:rPr>
                      <w:color w:val="000000"/>
                      <w:sz w:val="18"/>
                      <w:szCs w:val="18"/>
                    </w:rPr>
                  </w:pPr>
                  <w:r>
                    <w:rPr>
                      <w:color w:val="000000"/>
                      <w:sz w:val="18"/>
                      <w:szCs w:val="18"/>
                    </w:rPr>
                    <w:t>4</w:t>
                  </w:r>
                </w:p>
              </w:tc>
              <w:tc>
                <w:tcPr>
                  <w:tcW w:w="839" w:type="dxa"/>
                  <w:tcBorders>
                    <w:top w:val="nil"/>
                    <w:left w:val="nil"/>
                    <w:bottom w:val="single" w:sz="4" w:space="0" w:color="auto"/>
                    <w:right w:val="single" w:sz="8" w:space="0" w:color="auto"/>
                  </w:tcBorders>
                  <w:shd w:val="clear" w:color="auto" w:fill="auto"/>
                  <w:noWrap/>
                  <w:vAlign w:val="center"/>
                  <w:hideMark/>
                </w:tcPr>
                <w:p w14:paraId="3AEA331B" w14:textId="714F68F0" w:rsidR="00152A49" w:rsidRPr="00533A90" w:rsidRDefault="00F86A42" w:rsidP="009C6684">
                  <w:pPr>
                    <w:widowControl/>
                    <w:jc w:val="center"/>
                    <w:rPr>
                      <w:color w:val="000000"/>
                      <w:sz w:val="18"/>
                      <w:szCs w:val="18"/>
                    </w:rPr>
                  </w:pPr>
                  <w:r>
                    <w:rPr>
                      <w:color w:val="000000"/>
                      <w:sz w:val="18"/>
                      <w:szCs w:val="18"/>
                    </w:rPr>
                    <w:t>XXX</w:t>
                  </w:r>
                </w:p>
              </w:tc>
              <w:tc>
                <w:tcPr>
                  <w:tcW w:w="738" w:type="dxa"/>
                  <w:tcBorders>
                    <w:top w:val="nil"/>
                    <w:left w:val="nil"/>
                    <w:bottom w:val="single" w:sz="4" w:space="0" w:color="auto"/>
                    <w:right w:val="single" w:sz="4" w:space="0" w:color="auto"/>
                  </w:tcBorders>
                  <w:shd w:val="clear" w:color="auto" w:fill="auto"/>
                  <w:noWrap/>
                  <w:vAlign w:val="center"/>
                  <w:hideMark/>
                </w:tcPr>
                <w:p w14:paraId="45B76514" w14:textId="254BCD7D" w:rsidR="00152A49" w:rsidRPr="00533A90" w:rsidRDefault="000C2894" w:rsidP="009C6684">
                  <w:pPr>
                    <w:widowControl/>
                    <w:jc w:val="center"/>
                    <w:rPr>
                      <w:color w:val="000000"/>
                      <w:sz w:val="18"/>
                      <w:szCs w:val="18"/>
                    </w:rPr>
                  </w:pPr>
                  <w:r>
                    <w:rPr>
                      <w:color w:val="000000"/>
                      <w:sz w:val="18"/>
                      <w:szCs w:val="18"/>
                    </w:rPr>
                    <w:t>4</w:t>
                  </w:r>
                </w:p>
              </w:tc>
              <w:tc>
                <w:tcPr>
                  <w:tcW w:w="772" w:type="dxa"/>
                  <w:tcBorders>
                    <w:top w:val="nil"/>
                    <w:left w:val="nil"/>
                    <w:bottom w:val="single" w:sz="4" w:space="0" w:color="auto"/>
                    <w:right w:val="single" w:sz="8" w:space="0" w:color="auto"/>
                  </w:tcBorders>
                  <w:shd w:val="clear" w:color="auto" w:fill="auto"/>
                  <w:noWrap/>
                  <w:vAlign w:val="center"/>
                  <w:hideMark/>
                </w:tcPr>
                <w:p w14:paraId="27AD9B0A" w14:textId="50B8B322" w:rsidR="00152A49" w:rsidRPr="00533A90" w:rsidRDefault="00F86A42" w:rsidP="009C6684">
                  <w:pPr>
                    <w:widowControl/>
                    <w:jc w:val="center"/>
                    <w:rPr>
                      <w:color w:val="000000"/>
                      <w:sz w:val="18"/>
                      <w:szCs w:val="18"/>
                    </w:rPr>
                  </w:pPr>
                  <w:r>
                    <w:rPr>
                      <w:color w:val="000000"/>
                      <w:sz w:val="18"/>
                      <w:szCs w:val="18"/>
                    </w:rPr>
                    <w:t>XXX</w:t>
                  </w:r>
                </w:p>
              </w:tc>
              <w:tc>
                <w:tcPr>
                  <w:tcW w:w="676" w:type="dxa"/>
                  <w:tcBorders>
                    <w:top w:val="nil"/>
                    <w:left w:val="nil"/>
                    <w:bottom w:val="single" w:sz="4" w:space="0" w:color="auto"/>
                    <w:right w:val="single" w:sz="4" w:space="0" w:color="auto"/>
                  </w:tcBorders>
                  <w:shd w:val="clear" w:color="auto" w:fill="auto"/>
                  <w:noWrap/>
                  <w:vAlign w:val="center"/>
                  <w:hideMark/>
                </w:tcPr>
                <w:p w14:paraId="4A21A241" w14:textId="77777777" w:rsidR="00152A49" w:rsidRPr="00533A90" w:rsidRDefault="00152A49" w:rsidP="009C6684">
                  <w:pPr>
                    <w:widowControl/>
                    <w:jc w:val="center"/>
                    <w:rPr>
                      <w:color w:val="000000"/>
                      <w:sz w:val="18"/>
                      <w:szCs w:val="18"/>
                    </w:rPr>
                  </w:pPr>
                  <w:r w:rsidRPr="00533A90">
                    <w:rPr>
                      <w:color w:val="000000"/>
                      <w:sz w:val="18"/>
                      <w:szCs w:val="18"/>
                    </w:rPr>
                    <w:t>3</w:t>
                  </w:r>
                </w:p>
              </w:tc>
              <w:tc>
                <w:tcPr>
                  <w:tcW w:w="798" w:type="dxa"/>
                  <w:tcBorders>
                    <w:top w:val="nil"/>
                    <w:left w:val="nil"/>
                    <w:bottom w:val="single" w:sz="4" w:space="0" w:color="auto"/>
                    <w:right w:val="single" w:sz="8" w:space="0" w:color="auto"/>
                  </w:tcBorders>
                  <w:shd w:val="clear" w:color="auto" w:fill="auto"/>
                  <w:noWrap/>
                  <w:vAlign w:val="center"/>
                  <w:hideMark/>
                </w:tcPr>
                <w:p w14:paraId="075A665E" w14:textId="1CBA7523" w:rsidR="00152A49" w:rsidRPr="00533A90" w:rsidRDefault="00F86A42" w:rsidP="009C6684">
                  <w:pPr>
                    <w:widowControl/>
                    <w:jc w:val="center"/>
                    <w:rPr>
                      <w:color w:val="000000"/>
                      <w:sz w:val="18"/>
                      <w:szCs w:val="18"/>
                    </w:rPr>
                  </w:pPr>
                  <w:r>
                    <w:rPr>
                      <w:color w:val="000000"/>
                      <w:sz w:val="18"/>
                      <w:szCs w:val="18"/>
                    </w:rPr>
                    <w:t>XXX</w:t>
                  </w:r>
                </w:p>
              </w:tc>
              <w:tc>
                <w:tcPr>
                  <w:tcW w:w="732" w:type="dxa"/>
                  <w:tcBorders>
                    <w:top w:val="nil"/>
                    <w:left w:val="nil"/>
                    <w:bottom w:val="single" w:sz="4" w:space="0" w:color="auto"/>
                    <w:right w:val="single" w:sz="4" w:space="0" w:color="auto"/>
                  </w:tcBorders>
                  <w:shd w:val="clear" w:color="auto" w:fill="auto"/>
                  <w:noWrap/>
                  <w:vAlign w:val="center"/>
                  <w:hideMark/>
                </w:tcPr>
                <w:p w14:paraId="3215D3F4" w14:textId="397BD78C" w:rsidR="00152A49" w:rsidRPr="00533A90" w:rsidRDefault="000C2894" w:rsidP="009C6684">
                  <w:pPr>
                    <w:widowControl/>
                    <w:jc w:val="center"/>
                    <w:rPr>
                      <w:color w:val="000000"/>
                      <w:sz w:val="18"/>
                      <w:szCs w:val="18"/>
                    </w:rPr>
                  </w:pPr>
                  <w:r>
                    <w:rPr>
                      <w:color w:val="000000"/>
                      <w:sz w:val="18"/>
                      <w:szCs w:val="18"/>
                    </w:rPr>
                    <w:t>3</w:t>
                  </w:r>
                </w:p>
              </w:tc>
              <w:tc>
                <w:tcPr>
                  <w:tcW w:w="805" w:type="dxa"/>
                  <w:tcBorders>
                    <w:top w:val="nil"/>
                    <w:left w:val="nil"/>
                    <w:bottom w:val="single" w:sz="4" w:space="0" w:color="auto"/>
                    <w:right w:val="single" w:sz="8" w:space="0" w:color="auto"/>
                  </w:tcBorders>
                  <w:shd w:val="clear" w:color="auto" w:fill="auto"/>
                  <w:noWrap/>
                  <w:vAlign w:val="center"/>
                  <w:hideMark/>
                </w:tcPr>
                <w:p w14:paraId="0A710D23" w14:textId="64DB657B" w:rsidR="00152A49" w:rsidRPr="00533A90" w:rsidRDefault="00F86A42" w:rsidP="009C6684">
                  <w:pPr>
                    <w:widowControl/>
                    <w:jc w:val="center"/>
                    <w:rPr>
                      <w:color w:val="000000"/>
                      <w:sz w:val="18"/>
                      <w:szCs w:val="18"/>
                    </w:rPr>
                  </w:pPr>
                  <w:r>
                    <w:rPr>
                      <w:color w:val="000000"/>
                      <w:sz w:val="18"/>
                      <w:szCs w:val="18"/>
                    </w:rPr>
                    <w:t>XXX</w:t>
                  </w:r>
                </w:p>
              </w:tc>
            </w:tr>
            <w:tr w:rsidR="00152A49" w:rsidRPr="00533A90" w14:paraId="677C29F4" w14:textId="77777777" w:rsidTr="009C6684">
              <w:trPr>
                <w:trHeight w:val="375"/>
              </w:trPr>
              <w:tc>
                <w:tcPr>
                  <w:tcW w:w="457" w:type="dxa"/>
                  <w:tcBorders>
                    <w:top w:val="nil"/>
                    <w:left w:val="single" w:sz="8" w:space="0" w:color="auto"/>
                    <w:bottom w:val="single" w:sz="4" w:space="0" w:color="auto"/>
                    <w:right w:val="single" w:sz="8" w:space="0" w:color="auto"/>
                  </w:tcBorders>
                  <w:shd w:val="clear" w:color="auto" w:fill="auto"/>
                  <w:noWrap/>
                  <w:vAlign w:val="bottom"/>
                  <w:hideMark/>
                </w:tcPr>
                <w:p w14:paraId="785417C9" w14:textId="77777777" w:rsidR="00152A49" w:rsidRPr="00533A90" w:rsidRDefault="00152A49" w:rsidP="009C6684">
                  <w:pPr>
                    <w:widowControl/>
                    <w:jc w:val="center"/>
                    <w:rPr>
                      <w:sz w:val="18"/>
                      <w:szCs w:val="18"/>
                    </w:rPr>
                  </w:pPr>
                  <w:r w:rsidRPr="00533A90">
                    <w:rPr>
                      <w:sz w:val="18"/>
                      <w:szCs w:val="18"/>
                    </w:rPr>
                    <w:t>9.</w:t>
                  </w:r>
                </w:p>
              </w:tc>
              <w:tc>
                <w:tcPr>
                  <w:tcW w:w="1845" w:type="dxa"/>
                  <w:tcBorders>
                    <w:top w:val="nil"/>
                    <w:left w:val="nil"/>
                    <w:bottom w:val="single" w:sz="4" w:space="0" w:color="auto"/>
                    <w:right w:val="nil"/>
                  </w:tcBorders>
                  <w:shd w:val="clear" w:color="auto" w:fill="auto"/>
                  <w:noWrap/>
                  <w:vAlign w:val="bottom"/>
                  <w:hideMark/>
                </w:tcPr>
                <w:p w14:paraId="4D217F3E" w14:textId="77777777" w:rsidR="00152A49" w:rsidRPr="00533A90" w:rsidRDefault="00152A49" w:rsidP="009C6684">
                  <w:pPr>
                    <w:widowControl/>
                    <w:jc w:val="left"/>
                    <w:rPr>
                      <w:sz w:val="18"/>
                      <w:szCs w:val="18"/>
                    </w:rPr>
                  </w:pPr>
                  <w:r w:rsidRPr="00533A90">
                    <w:rPr>
                      <w:sz w:val="18"/>
                      <w:szCs w:val="18"/>
                    </w:rPr>
                    <w:t>odstranění překážky odtoku - pevná usazenina, beton  - do 20 dm</w:t>
                  </w:r>
                  <w:r w:rsidRPr="00533A90">
                    <w:rPr>
                      <w:sz w:val="18"/>
                      <w:szCs w:val="18"/>
                      <w:vertAlign w:val="superscript"/>
                    </w:rPr>
                    <w:t>3</w:t>
                  </w:r>
                </w:p>
              </w:tc>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191B45DE" w14:textId="77777777" w:rsidR="00152A49" w:rsidRPr="00533A90" w:rsidRDefault="00152A49" w:rsidP="009C6684">
                  <w:pPr>
                    <w:widowControl/>
                    <w:jc w:val="center"/>
                    <w:rPr>
                      <w:color w:val="000000"/>
                      <w:sz w:val="18"/>
                      <w:szCs w:val="18"/>
                    </w:rPr>
                  </w:pPr>
                  <w:r w:rsidRPr="00533A90">
                    <w:rPr>
                      <w:color w:val="000000"/>
                      <w:sz w:val="18"/>
                      <w:szCs w:val="18"/>
                    </w:rPr>
                    <w:t>3</w:t>
                  </w:r>
                </w:p>
              </w:tc>
              <w:tc>
                <w:tcPr>
                  <w:tcW w:w="839" w:type="dxa"/>
                  <w:tcBorders>
                    <w:top w:val="nil"/>
                    <w:left w:val="nil"/>
                    <w:bottom w:val="single" w:sz="4" w:space="0" w:color="auto"/>
                    <w:right w:val="single" w:sz="8" w:space="0" w:color="auto"/>
                  </w:tcBorders>
                  <w:shd w:val="clear" w:color="auto" w:fill="auto"/>
                  <w:noWrap/>
                  <w:vAlign w:val="center"/>
                  <w:hideMark/>
                </w:tcPr>
                <w:p w14:paraId="46540F0B" w14:textId="282BF92F" w:rsidR="00152A49" w:rsidRPr="00533A90" w:rsidRDefault="00F86A42" w:rsidP="009C6684">
                  <w:pPr>
                    <w:widowControl/>
                    <w:jc w:val="center"/>
                    <w:rPr>
                      <w:color w:val="000000"/>
                      <w:sz w:val="18"/>
                      <w:szCs w:val="18"/>
                    </w:rPr>
                  </w:pPr>
                  <w:r>
                    <w:rPr>
                      <w:color w:val="000000"/>
                      <w:sz w:val="18"/>
                      <w:szCs w:val="18"/>
                    </w:rPr>
                    <w:t>XXX</w:t>
                  </w:r>
                </w:p>
              </w:tc>
              <w:tc>
                <w:tcPr>
                  <w:tcW w:w="738" w:type="dxa"/>
                  <w:tcBorders>
                    <w:top w:val="nil"/>
                    <w:left w:val="nil"/>
                    <w:bottom w:val="single" w:sz="4" w:space="0" w:color="auto"/>
                    <w:right w:val="single" w:sz="4" w:space="0" w:color="auto"/>
                  </w:tcBorders>
                  <w:shd w:val="clear" w:color="auto" w:fill="auto"/>
                  <w:noWrap/>
                  <w:vAlign w:val="center"/>
                  <w:hideMark/>
                </w:tcPr>
                <w:p w14:paraId="21D1F815" w14:textId="77777777" w:rsidR="00152A49" w:rsidRPr="00533A90" w:rsidRDefault="00152A49" w:rsidP="009C6684">
                  <w:pPr>
                    <w:widowControl/>
                    <w:jc w:val="center"/>
                    <w:rPr>
                      <w:color w:val="000000"/>
                      <w:sz w:val="18"/>
                      <w:szCs w:val="18"/>
                    </w:rPr>
                  </w:pPr>
                  <w:r w:rsidRPr="00533A90">
                    <w:rPr>
                      <w:color w:val="000000"/>
                      <w:sz w:val="18"/>
                      <w:szCs w:val="18"/>
                    </w:rPr>
                    <w:t>3</w:t>
                  </w:r>
                </w:p>
              </w:tc>
              <w:tc>
                <w:tcPr>
                  <w:tcW w:w="772" w:type="dxa"/>
                  <w:tcBorders>
                    <w:top w:val="nil"/>
                    <w:left w:val="nil"/>
                    <w:bottom w:val="single" w:sz="4" w:space="0" w:color="auto"/>
                    <w:right w:val="single" w:sz="8" w:space="0" w:color="auto"/>
                  </w:tcBorders>
                  <w:shd w:val="clear" w:color="auto" w:fill="auto"/>
                  <w:noWrap/>
                  <w:vAlign w:val="center"/>
                  <w:hideMark/>
                </w:tcPr>
                <w:p w14:paraId="0F27045D" w14:textId="0643868E" w:rsidR="00152A49" w:rsidRPr="00533A90" w:rsidRDefault="00F86A42" w:rsidP="009C6684">
                  <w:pPr>
                    <w:widowControl/>
                    <w:jc w:val="center"/>
                    <w:rPr>
                      <w:color w:val="000000"/>
                      <w:sz w:val="18"/>
                      <w:szCs w:val="18"/>
                    </w:rPr>
                  </w:pPr>
                  <w:r>
                    <w:rPr>
                      <w:color w:val="000000"/>
                      <w:sz w:val="18"/>
                      <w:szCs w:val="18"/>
                    </w:rPr>
                    <w:t>XXX</w:t>
                  </w:r>
                </w:p>
              </w:tc>
              <w:tc>
                <w:tcPr>
                  <w:tcW w:w="676" w:type="dxa"/>
                  <w:tcBorders>
                    <w:top w:val="nil"/>
                    <w:left w:val="nil"/>
                    <w:bottom w:val="single" w:sz="4" w:space="0" w:color="auto"/>
                    <w:right w:val="single" w:sz="4" w:space="0" w:color="auto"/>
                  </w:tcBorders>
                  <w:shd w:val="clear" w:color="auto" w:fill="auto"/>
                  <w:noWrap/>
                  <w:vAlign w:val="center"/>
                  <w:hideMark/>
                </w:tcPr>
                <w:p w14:paraId="66DF293E" w14:textId="7AABEF34" w:rsidR="00152A49" w:rsidRPr="00533A90" w:rsidRDefault="000C2894" w:rsidP="009C6684">
                  <w:pPr>
                    <w:widowControl/>
                    <w:jc w:val="center"/>
                    <w:rPr>
                      <w:color w:val="000000"/>
                      <w:sz w:val="18"/>
                      <w:szCs w:val="18"/>
                    </w:rPr>
                  </w:pPr>
                  <w:r>
                    <w:rPr>
                      <w:color w:val="000000"/>
                      <w:sz w:val="18"/>
                      <w:szCs w:val="18"/>
                    </w:rPr>
                    <w:t>4</w:t>
                  </w:r>
                </w:p>
              </w:tc>
              <w:tc>
                <w:tcPr>
                  <w:tcW w:w="798" w:type="dxa"/>
                  <w:tcBorders>
                    <w:top w:val="nil"/>
                    <w:left w:val="nil"/>
                    <w:bottom w:val="single" w:sz="4" w:space="0" w:color="auto"/>
                    <w:right w:val="single" w:sz="8" w:space="0" w:color="auto"/>
                  </w:tcBorders>
                  <w:shd w:val="clear" w:color="auto" w:fill="auto"/>
                  <w:noWrap/>
                  <w:vAlign w:val="center"/>
                  <w:hideMark/>
                </w:tcPr>
                <w:p w14:paraId="1A3E17FA" w14:textId="550FD494" w:rsidR="00152A49" w:rsidRPr="00533A90" w:rsidRDefault="00F86A42" w:rsidP="009C6684">
                  <w:pPr>
                    <w:widowControl/>
                    <w:jc w:val="center"/>
                    <w:rPr>
                      <w:color w:val="000000"/>
                      <w:sz w:val="18"/>
                      <w:szCs w:val="18"/>
                    </w:rPr>
                  </w:pPr>
                  <w:r>
                    <w:rPr>
                      <w:color w:val="000000"/>
                      <w:sz w:val="18"/>
                      <w:szCs w:val="18"/>
                    </w:rPr>
                    <w:t>XXX</w:t>
                  </w:r>
                </w:p>
              </w:tc>
              <w:tc>
                <w:tcPr>
                  <w:tcW w:w="732" w:type="dxa"/>
                  <w:tcBorders>
                    <w:top w:val="nil"/>
                    <w:left w:val="nil"/>
                    <w:bottom w:val="single" w:sz="4" w:space="0" w:color="auto"/>
                    <w:right w:val="single" w:sz="4" w:space="0" w:color="auto"/>
                  </w:tcBorders>
                  <w:shd w:val="clear" w:color="auto" w:fill="auto"/>
                  <w:noWrap/>
                  <w:vAlign w:val="center"/>
                  <w:hideMark/>
                </w:tcPr>
                <w:p w14:paraId="5B2A8D3D" w14:textId="7ACB60C7" w:rsidR="00152A49" w:rsidRPr="00533A90" w:rsidRDefault="000C2894" w:rsidP="009C6684">
                  <w:pPr>
                    <w:widowControl/>
                    <w:jc w:val="center"/>
                    <w:rPr>
                      <w:color w:val="000000"/>
                      <w:sz w:val="18"/>
                      <w:szCs w:val="18"/>
                    </w:rPr>
                  </w:pPr>
                  <w:r>
                    <w:rPr>
                      <w:color w:val="000000"/>
                      <w:sz w:val="18"/>
                      <w:szCs w:val="18"/>
                    </w:rPr>
                    <w:t>2</w:t>
                  </w:r>
                </w:p>
              </w:tc>
              <w:tc>
                <w:tcPr>
                  <w:tcW w:w="805" w:type="dxa"/>
                  <w:tcBorders>
                    <w:top w:val="nil"/>
                    <w:left w:val="nil"/>
                    <w:bottom w:val="single" w:sz="4" w:space="0" w:color="auto"/>
                    <w:right w:val="single" w:sz="8" w:space="0" w:color="auto"/>
                  </w:tcBorders>
                  <w:shd w:val="clear" w:color="auto" w:fill="auto"/>
                  <w:noWrap/>
                  <w:vAlign w:val="center"/>
                  <w:hideMark/>
                </w:tcPr>
                <w:p w14:paraId="0A793894" w14:textId="6A45F8F7" w:rsidR="00152A49" w:rsidRPr="00533A90" w:rsidRDefault="00F86A42" w:rsidP="009C6684">
                  <w:pPr>
                    <w:widowControl/>
                    <w:jc w:val="center"/>
                    <w:rPr>
                      <w:color w:val="000000"/>
                      <w:sz w:val="18"/>
                      <w:szCs w:val="18"/>
                    </w:rPr>
                  </w:pPr>
                  <w:r>
                    <w:rPr>
                      <w:color w:val="000000"/>
                      <w:sz w:val="18"/>
                      <w:szCs w:val="18"/>
                    </w:rPr>
                    <w:t>XXX</w:t>
                  </w:r>
                </w:p>
              </w:tc>
            </w:tr>
            <w:tr w:rsidR="00152A49" w:rsidRPr="00533A90" w14:paraId="69A70696" w14:textId="77777777" w:rsidTr="009C6684">
              <w:trPr>
                <w:trHeight w:val="330"/>
              </w:trPr>
              <w:tc>
                <w:tcPr>
                  <w:tcW w:w="457" w:type="dxa"/>
                  <w:tcBorders>
                    <w:top w:val="nil"/>
                    <w:left w:val="single" w:sz="8" w:space="0" w:color="auto"/>
                    <w:bottom w:val="single" w:sz="8" w:space="0" w:color="auto"/>
                    <w:right w:val="single" w:sz="8" w:space="0" w:color="auto"/>
                  </w:tcBorders>
                  <w:shd w:val="clear" w:color="auto" w:fill="auto"/>
                  <w:noWrap/>
                  <w:vAlign w:val="bottom"/>
                  <w:hideMark/>
                </w:tcPr>
                <w:p w14:paraId="21626B94" w14:textId="77777777" w:rsidR="00152A49" w:rsidRPr="00533A90" w:rsidRDefault="00152A49" w:rsidP="009C6684">
                  <w:pPr>
                    <w:widowControl/>
                    <w:jc w:val="center"/>
                    <w:rPr>
                      <w:sz w:val="18"/>
                      <w:szCs w:val="18"/>
                    </w:rPr>
                  </w:pPr>
                  <w:r>
                    <w:rPr>
                      <w:sz w:val="18"/>
                      <w:szCs w:val="18"/>
                    </w:rPr>
                    <w:t>10</w:t>
                  </w:r>
                </w:p>
              </w:tc>
              <w:tc>
                <w:tcPr>
                  <w:tcW w:w="1845" w:type="dxa"/>
                  <w:tcBorders>
                    <w:top w:val="nil"/>
                    <w:left w:val="nil"/>
                    <w:bottom w:val="single" w:sz="8" w:space="0" w:color="auto"/>
                    <w:right w:val="nil"/>
                  </w:tcBorders>
                  <w:shd w:val="clear" w:color="auto" w:fill="auto"/>
                  <w:noWrap/>
                  <w:vAlign w:val="bottom"/>
                  <w:hideMark/>
                </w:tcPr>
                <w:p w14:paraId="57C5E2DB" w14:textId="77777777" w:rsidR="00152A49" w:rsidRPr="00533A90" w:rsidRDefault="00152A49" w:rsidP="009C6684">
                  <w:pPr>
                    <w:widowControl/>
                    <w:jc w:val="left"/>
                    <w:rPr>
                      <w:sz w:val="18"/>
                      <w:szCs w:val="18"/>
                    </w:rPr>
                  </w:pPr>
                  <w:r w:rsidRPr="00533A90">
                    <w:rPr>
                      <w:sz w:val="18"/>
                      <w:szCs w:val="18"/>
                    </w:rPr>
                    <w:t>odstranění kořenů odfrézováním, zapravení poškozeného místa</w:t>
                  </w:r>
                </w:p>
              </w:tc>
              <w:tc>
                <w:tcPr>
                  <w:tcW w:w="640" w:type="dxa"/>
                  <w:tcBorders>
                    <w:top w:val="nil"/>
                    <w:left w:val="single" w:sz="8" w:space="0" w:color="auto"/>
                    <w:bottom w:val="single" w:sz="8" w:space="0" w:color="auto"/>
                    <w:right w:val="single" w:sz="4" w:space="0" w:color="auto"/>
                  </w:tcBorders>
                  <w:shd w:val="clear" w:color="auto" w:fill="auto"/>
                  <w:noWrap/>
                  <w:vAlign w:val="center"/>
                  <w:hideMark/>
                </w:tcPr>
                <w:p w14:paraId="5D9CE072" w14:textId="462A16BD" w:rsidR="00152A49" w:rsidRPr="00533A90" w:rsidRDefault="000C2894" w:rsidP="009C6684">
                  <w:pPr>
                    <w:widowControl/>
                    <w:jc w:val="center"/>
                    <w:rPr>
                      <w:color w:val="000000"/>
                      <w:sz w:val="18"/>
                      <w:szCs w:val="18"/>
                    </w:rPr>
                  </w:pPr>
                  <w:r>
                    <w:rPr>
                      <w:color w:val="000000"/>
                      <w:sz w:val="18"/>
                      <w:szCs w:val="18"/>
                    </w:rPr>
                    <w:t>5</w:t>
                  </w:r>
                </w:p>
              </w:tc>
              <w:tc>
                <w:tcPr>
                  <w:tcW w:w="839" w:type="dxa"/>
                  <w:tcBorders>
                    <w:top w:val="nil"/>
                    <w:left w:val="nil"/>
                    <w:bottom w:val="single" w:sz="8" w:space="0" w:color="auto"/>
                    <w:right w:val="single" w:sz="8" w:space="0" w:color="auto"/>
                  </w:tcBorders>
                  <w:shd w:val="clear" w:color="auto" w:fill="auto"/>
                  <w:noWrap/>
                  <w:vAlign w:val="center"/>
                  <w:hideMark/>
                </w:tcPr>
                <w:p w14:paraId="665B5D0A" w14:textId="469CE914" w:rsidR="00152A49" w:rsidRPr="00533A90" w:rsidRDefault="00F86A42" w:rsidP="009C6684">
                  <w:pPr>
                    <w:widowControl/>
                    <w:jc w:val="center"/>
                    <w:rPr>
                      <w:color w:val="000000"/>
                      <w:sz w:val="18"/>
                      <w:szCs w:val="18"/>
                    </w:rPr>
                  </w:pPr>
                  <w:r>
                    <w:rPr>
                      <w:color w:val="000000"/>
                      <w:sz w:val="18"/>
                      <w:szCs w:val="18"/>
                    </w:rPr>
                    <w:t>XXX</w:t>
                  </w:r>
                </w:p>
              </w:tc>
              <w:tc>
                <w:tcPr>
                  <w:tcW w:w="738" w:type="dxa"/>
                  <w:tcBorders>
                    <w:top w:val="nil"/>
                    <w:left w:val="nil"/>
                    <w:bottom w:val="single" w:sz="8" w:space="0" w:color="auto"/>
                    <w:right w:val="single" w:sz="4" w:space="0" w:color="auto"/>
                  </w:tcBorders>
                  <w:shd w:val="clear" w:color="auto" w:fill="auto"/>
                  <w:noWrap/>
                  <w:vAlign w:val="center"/>
                  <w:hideMark/>
                </w:tcPr>
                <w:p w14:paraId="5A0D2A7D" w14:textId="314E254E" w:rsidR="00152A49" w:rsidRPr="00533A90" w:rsidRDefault="000C2894" w:rsidP="009C6684">
                  <w:pPr>
                    <w:widowControl/>
                    <w:jc w:val="center"/>
                    <w:rPr>
                      <w:color w:val="000000"/>
                      <w:sz w:val="18"/>
                      <w:szCs w:val="18"/>
                    </w:rPr>
                  </w:pPr>
                  <w:r>
                    <w:rPr>
                      <w:color w:val="000000"/>
                      <w:sz w:val="18"/>
                      <w:szCs w:val="18"/>
                    </w:rPr>
                    <w:t>4</w:t>
                  </w:r>
                </w:p>
              </w:tc>
              <w:tc>
                <w:tcPr>
                  <w:tcW w:w="772" w:type="dxa"/>
                  <w:tcBorders>
                    <w:top w:val="nil"/>
                    <w:left w:val="nil"/>
                    <w:bottom w:val="single" w:sz="8" w:space="0" w:color="auto"/>
                    <w:right w:val="single" w:sz="8" w:space="0" w:color="auto"/>
                  </w:tcBorders>
                  <w:shd w:val="clear" w:color="auto" w:fill="auto"/>
                  <w:noWrap/>
                  <w:vAlign w:val="center"/>
                  <w:hideMark/>
                </w:tcPr>
                <w:p w14:paraId="4623DFCA" w14:textId="51B3C5A3" w:rsidR="00152A49" w:rsidRPr="00533A90" w:rsidRDefault="00F86A42" w:rsidP="009C6684">
                  <w:pPr>
                    <w:widowControl/>
                    <w:jc w:val="center"/>
                    <w:rPr>
                      <w:color w:val="000000"/>
                      <w:sz w:val="18"/>
                      <w:szCs w:val="18"/>
                    </w:rPr>
                  </w:pPr>
                  <w:r>
                    <w:rPr>
                      <w:color w:val="000000"/>
                      <w:sz w:val="18"/>
                      <w:szCs w:val="18"/>
                    </w:rPr>
                    <w:t>XXX</w:t>
                  </w:r>
                </w:p>
              </w:tc>
              <w:tc>
                <w:tcPr>
                  <w:tcW w:w="676" w:type="dxa"/>
                  <w:tcBorders>
                    <w:top w:val="nil"/>
                    <w:left w:val="nil"/>
                    <w:bottom w:val="single" w:sz="8" w:space="0" w:color="auto"/>
                    <w:right w:val="single" w:sz="4" w:space="0" w:color="auto"/>
                  </w:tcBorders>
                  <w:shd w:val="clear" w:color="auto" w:fill="auto"/>
                  <w:noWrap/>
                  <w:vAlign w:val="center"/>
                  <w:hideMark/>
                </w:tcPr>
                <w:p w14:paraId="694D352D" w14:textId="45BDEA6F" w:rsidR="00152A49" w:rsidRPr="00533A90" w:rsidRDefault="000C2894" w:rsidP="009C6684">
                  <w:pPr>
                    <w:widowControl/>
                    <w:jc w:val="center"/>
                    <w:rPr>
                      <w:color w:val="000000"/>
                      <w:sz w:val="18"/>
                      <w:szCs w:val="18"/>
                    </w:rPr>
                  </w:pPr>
                  <w:r>
                    <w:rPr>
                      <w:color w:val="000000"/>
                      <w:sz w:val="18"/>
                      <w:szCs w:val="18"/>
                    </w:rPr>
                    <w:t>3</w:t>
                  </w:r>
                </w:p>
              </w:tc>
              <w:tc>
                <w:tcPr>
                  <w:tcW w:w="798" w:type="dxa"/>
                  <w:tcBorders>
                    <w:top w:val="nil"/>
                    <w:left w:val="nil"/>
                    <w:bottom w:val="single" w:sz="8" w:space="0" w:color="auto"/>
                    <w:right w:val="single" w:sz="8" w:space="0" w:color="auto"/>
                  </w:tcBorders>
                  <w:shd w:val="clear" w:color="auto" w:fill="auto"/>
                  <w:noWrap/>
                  <w:vAlign w:val="center"/>
                  <w:hideMark/>
                </w:tcPr>
                <w:p w14:paraId="51FDF5A9" w14:textId="7359F5E6" w:rsidR="00152A49" w:rsidRPr="00533A90" w:rsidRDefault="00F86A42" w:rsidP="009C6684">
                  <w:pPr>
                    <w:widowControl/>
                    <w:jc w:val="center"/>
                    <w:rPr>
                      <w:color w:val="000000"/>
                      <w:sz w:val="18"/>
                      <w:szCs w:val="18"/>
                    </w:rPr>
                  </w:pPr>
                  <w:r>
                    <w:rPr>
                      <w:color w:val="000000"/>
                      <w:sz w:val="18"/>
                      <w:szCs w:val="18"/>
                    </w:rPr>
                    <w:t>XXX</w:t>
                  </w:r>
                </w:p>
              </w:tc>
              <w:tc>
                <w:tcPr>
                  <w:tcW w:w="732" w:type="dxa"/>
                  <w:tcBorders>
                    <w:top w:val="nil"/>
                    <w:left w:val="nil"/>
                    <w:bottom w:val="single" w:sz="8" w:space="0" w:color="auto"/>
                    <w:right w:val="single" w:sz="4" w:space="0" w:color="auto"/>
                  </w:tcBorders>
                  <w:shd w:val="clear" w:color="auto" w:fill="auto"/>
                  <w:noWrap/>
                  <w:vAlign w:val="center"/>
                  <w:hideMark/>
                </w:tcPr>
                <w:p w14:paraId="16C626F8" w14:textId="5180C021" w:rsidR="00152A49" w:rsidRPr="00533A90" w:rsidRDefault="000C2894" w:rsidP="009C6684">
                  <w:pPr>
                    <w:widowControl/>
                    <w:jc w:val="center"/>
                    <w:rPr>
                      <w:color w:val="000000"/>
                      <w:sz w:val="18"/>
                      <w:szCs w:val="18"/>
                    </w:rPr>
                  </w:pPr>
                  <w:r>
                    <w:rPr>
                      <w:color w:val="000000"/>
                      <w:sz w:val="18"/>
                      <w:szCs w:val="18"/>
                    </w:rPr>
                    <w:t>2</w:t>
                  </w:r>
                </w:p>
              </w:tc>
              <w:tc>
                <w:tcPr>
                  <w:tcW w:w="805" w:type="dxa"/>
                  <w:tcBorders>
                    <w:top w:val="nil"/>
                    <w:left w:val="nil"/>
                    <w:bottom w:val="single" w:sz="8" w:space="0" w:color="auto"/>
                    <w:right w:val="single" w:sz="8" w:space="0" w:color="auto"/>
                  </w:tcBorders>
                  <w:shd w:val="clear" w:color="auto" w:fill="auto"/>
                  <w:noWrap/>
                  <w:vAlign w:val="center"/>
                  <w:hideMark/>
                </w:tcPr>
                <w:p w14:paraId="4AD1B203" w14:textId="78AC10AB" w:rsidR="00152A49" w:rsidRPr="00533A90" w:rsidRDefault="00F86A42" w:rsidP="009C6684">
                  <w:pPr>
                    <w:widowControl/>
                    <w:jc w:val="center"/>
                    <w:rPr>
                      <w:color w:val="000000"/>
                      <w:sz w:val="18"/>
                      <w:szCs w:val="18"/>
                    </w:rPr>
                  </w:pPr>
                  <w:r>
                    <w:rPr>
                      <w:color w:val="000000"/>
                      <w:sz w:val="18"/>
                      <w:szCs w:val="18"/>
                    </w:rPr>
                    <w:t>XXX</w:t>
                  </w:r>
                </w:p>
              </w:tc>
            </w:tr>
          </w:tbl>
          <w:p w14:paraId="47B49F1B" w14:textId="77777777" w:rsidR="00152A49" w:rsidRDefault="00152A49" w:rsidP="009C6684">
            <w:pPr>
              <w:pStyle w:val="text"/>
              <w:rPr>
                <w:rFonts w:cs="Arial"/>
              </w:rPr>
            </w:pPr>
          </w:p>
          <w:p w14:paraId="774896E3" w14:textId="77777777" w:rsidR="00152A49" w:rsidRPr="001D3BA7" w:rsidRDefault="00152A49" w:rsidP="009C6684">
            <w:pPr>
              <w:pStyle w:val="text"/>
              <w:rPr>
                <w:rFonts w:cs="Arial"/>
                <w:noProof/>
              </w:rPr>
            </w:pPr>
          </w:p>
        </w:tc>
      </w:tr>
      <w:tr w:rsidR="00152A49" w:rsidRPr="001D3BA7" w14:paraId="1F92BB09" w14:textId="77777777" w:rsidTr="009C6684">
        <w:tblPrEx>
          <w:tblCellMar>
            <w:left w:w="70" w:type="dxa"/>
            <w:right w:w="70" w:type="dxa"/>
          </w:tblCellMar>
          <w:tblLook w:val="0000" w:firstRow="0" w:lastRow="0" w:firstColumn="0" w:lastColumn="0" w:noHBand="0" w:noVBand="0"/>
        </w:tblPrEx>
        <w:tc>
          <w:tcPr>
            <w:tcW w:w="1140" w:type="dxa"/>
            <w:gridSpan w:val="2"/>
          </w:tcPr>
          <w:p w14:paraId="1D0D7D33" w14:textId="77777777" w:rsidR="00152A49" w:rsidRPr="001D3BA7" w:rsidRDefault="00152A49" w:rsidP="009C6684">
            <w:r w:rsidRPr="001D3BA7">
              <w:lastRenderedPageBreak/>
              <w:t>V Brně,</w:t>
            </w:r>
          </w:p>
        </w:tc>
        <w:tc>
          <w:tcPr>
            <w:tcW w:w="1388" w:type="dxa"/>
            <w:gridSpan w:val="2"/>
          </w:tcPr>
          <w:p w14:paraId="2988D6A9" w14:textId="77777777" w:rsidR="00152A49" w:rsidRPr="001D3BA7" w:rsidRDefault="00152A49" w:rsidP="009C6684">
            <w:r w:rsidRPr="001D3BA7">
              <w:t xml:space="preserve">dne </w:t>
            </w:r>
          </w:p>
        </w:tc>
        <w:tc>
          <w:tcPr>
            <w:tcW w:w="1740" w:type="dxa"/>
          </w:tcPr>
          <w:p w14:paraId="019FCFAA" w14:textId="4F6649FE" w:rsidR="00152A49" w:rsidRPr="001D3BA7" w:rsidRDefault="001F58C4" w:rsidP="009C6684">
            <w:proofErr w:type="gramStart"/>
            <w:r>
              <w:t>21.3.2024</w:t>
            </w:r>
            <w:proofErr w:type="gramEnd"/>
          </w:p>
        </w:tc>
        <w:tc>
          <w:tcPr>
            <w:tcW w:w="540" w:type="dxa"/>
          </w:tcPr>
          <w:p w14:paraId="6AEE5E0F" w14:textId="77777777" w:rsidR="00152A49" w:rsidRPr="001D3BA7" w:rsidRDefault="00152A49" w:rsidP="009C6684"/>
        </w:tc>
        <w:tc>
          <w:tcPr>
            <w:tcW w:w="995" w:type="dxa"/>
          </w:tcPr>
          <w:p w14:paraId="559B5338" w14:textId="77777777" w:rsidR="00152A49" w:rsidRPr="001D3BA7" w:rsidRDefault="00152A49" w:rsidP="009C6684">
            <w:r w:rsidRPr="001D3BA7">
              <w:t xml:space="preserve">V Brně, </w:t>
            </w:r>
          </w:p>
        </w:tc>
        <w:tc>
          <w:tcPr>
            <w:tcW w:w="2505" w:type="dxa"/>
          </w:tcPr>
          <w:p w14:paraId="42D474C5" w14:textId="5F7DC358" w:rsidR="00152A49" w:rsidRPr="001D3BA7" w:rsidRDefault="001F58C4" w:rsidP="009C6684">
            <w:r>
              <w:t>d</w:t>
            </w:r>
            <w:r w:rsidR="00152A49" w:rsidRPr="001D3BA7">
              <w:t>ne</w:t>
            </w:r>
            <w:r>
              <w:t xml:space="preserve">               26.3.2024</w:t>
            </w:r>
            <w:bookmarkStart w:id="0" w:name="_GoBack"/>
            <w:bookmarkEnd w:id="0"/>
          </w:p>
        </w:tc>
        <w:tc>
          <w:tcPr>
            <w:tcW w:w="764" w:type="dxa"/>
          </w:tcPr>
          <w:p w14:paraId="6B9072D8" w14:textId="1439EB70" w:rsidR="00152A49" w:rsidRPr="001D3BA7" w:rsidRDefault="00152A49" w:rsidP="009C6684"/>
        </w:tc>
      </w:tr>
      <w:tr w:rsidR="00152A49" w:rsidRPr="001D3BA7" w14:paraId="75BD0C5D" w14:textId="77777777" w:rsidTr="009C6684">
        <w:tblPrEx>
          <w:tblCellMar>
            <w:left w:w="70" w:type="dxa"/>
            <w:right w:w="70" w:type="dxa"/>
          </w:tblCellMar>
          <w:tblLook w:val="0000" w:firstRow="0" w:lastRow="0" w:firstColumn="0" w:lastColumn="0" w:noHBand="0" w:noVBand="0"/>
        </w:tblPrEx>
        <w:tc>
          <w:tcPr>
            <w:tcW w:w="4268" w:type="dxa"/>
            <w:gridSpan w:val="5"/>
          </w:tcPr>
          <w:p w14:paraId="5B1E17C4" w14:textId="77777777" w:rsidR="00152A49" w:rsidRDefault="00152A49" w:rsidP="009C6684"/>
          <w:p w14:paraId="2C82AFB1" w14:textId="77777777" w:rsidR="00152A49" w:rsidRPr="001D3BA7" w:rsidRDefault="00152A49" w:rsidP="009C6684">
            <w:r w:rsidRPr="001D3BA7">
              <w:t xml:space="preserve">Za </w:t>
            </w:r>
            <w:r>
              <w:t>objednatele</w:t>
            </w:r>
          </w:p>
          <w:p w14:paraId="2C9AEBF3" w14:textId="77777777" w:rsidR="00152A49" w:rsidRPr="001D3BA7" w:rsidRDefault="00152A49" w:rsidP="009C6684"/>
          <w:p w14:paraId="4E5A8A2A" w14:textId="77777777" w:rsidR="00152A49" w:rsidRPr="001D3BA7" w:rsidRDefault="00152A49" w:rsidP="009C6684"/>
          <w:p w14:paraId="027352A4" w14:textId="77777777" w:rsidR="00152A49" w:rsidRDefault="00152A49" w:rsidP="009C6684"/>
          <w:p w14:paraId="1D3607D7" w14:textId="77777777" w:rsidR="00152A49" w:rsidRDefault="00152A49" w:rsidP="009C6684"/>
          <w:p w14:paraId="3CD787AB" w14:textId="77777777" w:rsidR="00152A49" w:rsidRPr="001D3BA7" w:rsidRDefault="00152A49" w:rsidP="009C6684"/>
          <w:p w14:paraId="337C7D52" w14:textId="77777777" w:rsidR="00152A49" w:rsidRPr="001D3BA7" w:rsidRDefault="00152A49" w:rsidP="009C6684"/>
          <w:p w14:paraId="49E0703B" w14:textId="77777777" w:rsidR="00152A49" w:rsidRPr="001D3BA7" w:rsidRDefault="00152A49" w:rsidP="009C6684"/>
        </w:tc>
        <w:tc>
          <w:tcPr>
            <w:tcW w:w="540" w:type="dxa"/>
          </w:tcPr>
          <w:p w14:paraId="423E5F2D" w14:textId="77777777" w:rsidR="00152A49" w:rsidRPr="001D3BA7" w:rsidRDefault="00152A49" w:rsidP="009C6684"/>
        </w:tc>
        <w:tc>
          <w:tcPr>
            <w:tcW w:w="4264" w:type="dxa"/>
            <w:gridSpan w:val="3"/>
          </w:tcPr>
          <w:p w14:paraId="6DD60FB8" w14:textId="77777777" w:rsidR="00152A49" w:rsidRDefault="00152A49" w:rsidP="009C6684"/>
          <w:p w14:paraId="482605E5" w14:textId="77777777" w:rsidR="00152A49" w:rsidRPr="001D3BA7" w:rsidRDefault="00152A49" w:rsidP="009C6684">
            <w:r w:rsidRPr="001D3BA7">
              <w:t xml:space="preserve">Za </w:t>
            </w:r>
            <w:r>
              <w:t>zhotovitele</w:t>
            </w:r>
          </w:p>
        </w:tc>
      </w:tr>
      <w:tr w:rsidR="00152A49" w:rsidRPr="001D3BA7" w14:paraId="0CD5F84B" w14:textId="77777777" w:rsidTr="009C6684">
        <w:tblPrEx>
          <w:tblCellMar>
            <w:left w:w="70" w:type="dxa"/>
            <w:right w:w="70" w:type="dxa"/>
          </w:tblCellMar>
          <w:tblLook w:val="0000" w:firstRow="0" w:lastRow="0" w:firstColumn="0" w:lastColumn="0" w:noHBand="0" w:noVBand="0"/>
        </w:tblPrEx>
        <w:trPr>
          <w:trHeight w:val="298"/>
        </w:trPr>
        <w:tc>
          <w:tcPr>
            <w:tcW w:w="4268" w:type="dxa"/>
            <w:gridSpan w:val="5"/>
            <w:tcBorders>
              <w:top w:val="dashed" w:sz="4" w:space="0" w:color="auto"/>
            </w:tcBorders>
          </w:tcPr>
          <w:p w14:paraId="70903462" w14:textId="77777777" w:rsidR="00152A49" w:rsidRPr="001D3BA7" w:rsidRDefault="00152A49" w:rsidP="009C6684">
            <w:pPr>
              <w:pStyle w:val="zarovnannasted"/>
              <w:rPr>
                <w:rFonts w:ascii="Arial" w:hAnsi="Arial" w:cs="Arial"/>
                <w:sz w:val="20"/>
              </w:rPr>
            </w:pPr>
            <w:r w:rsidRPr="001D3BA7">
              <w:rPr>
                <w:rFonts w:ascii="Arial" w:hAnsi="Arial" w:cs="Arial"/>
                <w:sz w:val="20"/>
              </w:rPr>
              <w:t>Brněnské vodárny a kanalizace, a.s.</w:t>
            </w:r>
          </w:p>
          <w:p w14:paraId="3158B409" w14:textId="2374E1A7" w:rsidR="00152A49" w:rsidRPr="001D3BA7" w:rsidRDefault="001F58C4" w:rsidP="009C6684">
            <w:pPr>
              <w:pStyle w:val="zarovnannasted"/>
              <w:rPr>
                <w:rFonts w:ascii="Arial" w:hAnsi="Arial" w:cs="Arial"/>
                <w:sz w:val="20"/>
              </w:rPr>
            </w:pPr>
            <w:r>
              <w:rPr>
                <w:rFonts w:ascii="Arial" w:hAnsi="Arial" w:cs="Arial"/>
                <w:sz w:val="20"/>
              </w:rPr>
              <w:t>XXX</w:t>
            </w:r>
          </w:p>
        </w:tc>
        <w:tc>
          <w:tcPr>
            <w:tcW w:w="540" w:type="dxa"/>
          </w:tcPr>
          <w:p w14:paraId="32FF8F8B" w14:textId="77777777" w:rsidR="00152A49" w:rsidRPr="001D3BA7" w:rsidRDefault="00152A49" w:rsidP="009C6684"/>
        </w:tc>
        <w:tc>
          <w:tcPr>
            <w:tcW w:w="4264" w:type="dxa"/>
            <w:gridSpan w:val="3"/>
            <w:tcBorders>
              <w:top w:val="dashed" w:sz="4" w:space="0" w:color="auto"/>
            </w:tcBorders>
          </w:tcPr>
          <w:p w14:paraId="11328BE9" w14:textId="77777777" w:rsidR="00152A49" w:rsidRDefault="00152A49" w:rsidP="009C6684">
            <w:pPr>
              <w:pStyle w:val="zarovnannasted"/>
              <w:rPr>
                <w:rFonts w:ascii="Arial" w:hAnsi="Arial" w:cs="Arial"/>
                <w:sz w:val="20"/>
              </w:rPr>
            </w:pPr>
            <w:r>
              <w:rPr>
                <w:rFonts w:ascii="Arial" w:hAnsi="Arial" w:cs="Arial"/>
                <w:sz w:val="20"/>
              </w:rPr>
              <w:t>Krtek kanalizace s.r.o.</w:t>
            </w:r>
          </w:p>
          <w:p w14:paraId="5B2E16E6" w14:textId="77777777" w:rsidR="00152A49" w:rsidRDefault="00152A49" w:rsidP="009C6684">
            <w:pPr>
              <w:pStyle w:val="zarovnannasted"/>
              <w:rPr>
                <w:rFonts w:ascii="Arial" w:hAnsi="Arial" w:cs="Arial"/>
                <w:sz w:val="20"/>
              </w:rPr>
            </w:pPr>
            <w:r>
              <w:rPr>
                <w:rFonts w:ascii="Arial" w:hAnsi="Arial" w:cs="Arial"/>
                <w:sz w:val="20"/>
              </w:rPr>
              <w:t xml:space="preserve">Vlastimil </w:t>
            </w:r>
            <w:proofErr w:type="spellStart"/>
            <w:r>
              <w:rPr>
                <w:rFonts w:ascii="Arial" w:hAnsi="Arial" w:cs="Arial"/>
                <w:sz w:val="20"/>
              </w:rPr>
              <w:t>Ströer</w:t>
            </w:r>
            <w:proofErr w:type="spellEnd"/>
          </w:p>
          <w:p w14:paraId="12316AAC" w14:textId="77777777" w:rsidR="00152A49" w:rsidRPr="001D3BA7" w:rsidRDefault="00152A49" w:rsidP="009C6684">
            <w:pPr>
              <w:pStyle w:val="zarovnannasted"/>
              <w:rPr>
                <w:rFonts w:ascii="Arial" w:hAnsi="Arial" w:cs="Arial"/>
                <w:sz w:val="20"/>
              </w:rPr>
            </w:pPr>
            <w:r>
              <w:rPr>
                <w:rFonts w:ascii="Arial" w:hAnsi="Arial" w:cs="Arial"/>
                <w:sz w:val="20"/>
              </w:rPr>
              <w:t>jednatel</w:t>
            </w:r>
          </w:p>
        </w:tc>
      </w:tr>
    </w:tbl>
    <w:p w14:paraId="1203B3F8" w14:textId="77777777" w:rsidR="00152A49" w:rsidRPr="001D3BA7" w:rsidRDefault="00152A49" w:rsidP="005F70B1"/>
    <w:sectPr w:rsidR="00152A49" w:rsidRPr="001D3BA7" w:rsidSect="006C0E7B">
      <w:headerReference w:type="even" r:id="rId10"/>
      <w:headerReference w:type="default" r:id="rId11"/>
      <w:footerReference w:type="default" r:id="rId12"/>
      <w:head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C0486" w14:textId="77777777" w:rsidR="00943432" w:rsidRDefault="00943432" w:rsidP="00C3612E">
      <w:r>
        <w:separator/>
      </w:r>
    </w:p>
  </w:endnote>
  <w:endnote w:type="continuationSeparator" w:id="0">
    <w:p w14:paraId="78F33186" w14:textId="77777777" w:rsidR="00943432" w:rsidRDefault="00943432"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AF49BB" w:rsidRDefault="00AC6CAB">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C51C659"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1D5DD35F" w:rsidR="00AF49BB" w:rsidRDefault="00AF49BB">
    <w:pPr>
      <w:pStyle w:val="Zpat"/>
      <w:jc w:val="center"/>
    </w:pPr>
    <w:r>
      <w:fldChar w:fldCharType="begin"/>
    </w:r>
    <w:r>
      <w:instrText>PAGE    \* MERGEFORMAT</w:instrText>
    </w:r>
    <w:r>
      <w:fldChar w:fldCharType="separate"/>
    </w:r>
    <w:r w:rsidR="001F58C4">
      <w:rPr>
        <w:noProof/>
      </w:rPr>
      <w:t>9</w:t>
    </w:r>
    <w:r>
      <w:fldChar w:fldCharType="end"/>
    </w:r>
  </w:p>
  <w:p w14:paraId="535CF722" w14:textId="77777777" w:rsidR="00AF49BB" w:rsidRDefault="00AF49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887E7" w14:textId="77777777" w:rsidR="00943432" w:rsidRDefault="00943432" w:rsidP="00C3612E">
      <w:r>
        <w:separator/>
      </w:r>
    </w:p>
  </w:footnote>
  <w:footnote w:type="continuationSeparator" w:id="0">
    <w:p w14:paraId="1B10A9FE" w14:textId="77777777" w:rsidR="00943432" w:rsidRDefault="00943432"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1E042F" w:rsidRDefault="00943432">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3E7AE684" w:rsidR="001E042F" w:rsidRDefault="00943432">
    <w:pPr>
      <w:pStyle w:val="Zhlav"/>
    </w:pPr>
    <w:r>
      <w:rPr>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1E042F" w:rsidRDefault="00943432">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B08"/>
    <w:multiLevelType w:val="hybridMultilevel"/>
    <w:tmpl w:val="6E145C0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5"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7"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9"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0" w15:restartNumberingAfterBreak="0">
    <w:nsid w:val="2B1627D7"/>
    <w:multiLevelType w:val="hybridMultilevel"/>
    <w:tmpl w:val="8DF69C66"/>
    <w:lvl w:ilvl="0" w:tplc="D278F39A">
      <w:start w:val="2"/>
      <w:numFmt w:val="bullet"/>
      <w:pStyle w:val="pomlka"/>
      <w:lvlText w:val="-"/>
      <w:lvlJc w:val="left"/>
      <w:pPr>
        <w:tabs>
          <w:tab w:val="num" w:pos="644"/>
        </w:tabs>
        <w:ind w:left="644" w:hanging="360"/>
      </w:pPr>
    </w:lvl>
    <w:lvl w:ilvl="1" w:tplc="7D2A4848">
      <w:numFmt w:val="bullet"/>
      <w:lvlText w:val="-"/>
      <w:lvlJc w:val="left"/>
      <w:pPr>
        <w:tabs>
          <w:tab w:val="num" w:pos="1440"/>
        </w:tabs>
        <w:ind w:left="1440" w:hanging="360"/>
      </w:pPr>
      <w:rPr>
        <w:rFonts w:ascii="Arial" w:eastAsia="Times New Roman" w:hAnsi="Arial" w:cs="Aria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8" w15:restartNumberingAfterBreak="0">
    <w:nsid w:val="59526B88"/>
    <w:multiLevelType w:val="hybridMultilevel"/>
    <w:tmpl w:val="57C200A0"/>
    <w:lvl w:ilvl="0" w:tplc="7D2A4848">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1" w15:restartNumberingAfterBreak="0">
    <w:nsid w:val="61FB12CA"/>
    <w:multiLevelType w:val="hybridMultilevel"/>
    <w:tmpl w:val="F872BF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3" w15:restartNumberingAfterBreak="0">
    <w:nsid w:val="6CA25F6A"/>
    <w:multiLevelType w:val="hybridMultilevel"/>
    <w:tmpl w:val="793C91E8"/>
    <w:lvl w:ilvl="0" w:tplc="8C202582">
      <w:start w:val="12"/>
      <w:numFmt w:val="bullet"/>
      <w:lvlText w:val="-"/>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5"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6"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7"/>
  </w:num>
  <w:num w:numId="2">
    <w:abstractNumId w:val="12"/>
  </w:num>
  <w:num w:numId="3">
    <w:abstractNumId w:val="20"/>
  </w:num>
  <w:num w:numId="4">
    <w:abstractNumId w:val="14"/>
  </w:num>
  <w:num w:numId="5">
    <w:abstractNumId w:val="1"/>
  </w:num>
  <w:num w:numId="6">
    <w:abstractNumId w:val="3"/>
  </w:num>
  <w:num w:numId="7">
    <w:abstractNumId w:val="4"/>
  </w:num>
  <w:num w:numId="8">
    <w:abstractNumId w:val="11"/>
  </w:num>
  <w:num w:numId="9">
    <w:abstractNumId w:val="13"/>
  </w:num>
  <w:num w:numId="10">
    <w:abstractNumId w:val="15"/>
  </w:num>
  <w:num w:numId="11">
    <w:abstractNumId w:val="24"/>
  </w:num>
  <w:num w:numId="12">
    <w:abstractNumId w:val="8"/>
  </w:num>
  <w:num w:numId="13">
    <w:abstractNumId w:val="16"/>
  </w:num>
  <w:num w:numId="14">
    <w:abstractNumId w:val="17"/>
  </w:num>
  <w:num w:numId="15">
    <w:abstractNumId w:val="17"/>
  </w:num>
  <w:num w:numId="16">
    <w:abstractNumId w:val="6"/>
  </w:num>
  <w:num w:numId="17">
    <w:abstractNumId w:val="19"/>
  </w:num>
  <w:num w:numId="18">
    <w:abstractNumId w:val="6"/>
    <w:lvlOverride w:ilvl="0">
      <w:startOverride w:val="1"/>
    </w:lvlOverride>
  </w:num>
  <w:num w:numId="19">
    <w:abstractNumId w:val="26"/>
  </w:num>
  <w:num w:numId="20">
    <w:abstractNumId w:val="22"/>
  </w:num>
  <w:num w:numId="21">
    <w:abstractNumId w:val="7"/>
  </w:num>
  <w:num w:numId="22">
    <w:abstractNumId w:val="9"/>
  </w:num>
  <w:num w:numId="23">
    <w:abstractNumId w:val="2"/>
  </w:num>
  <w:num w:numId="24">
    <w:abstractNumId w:val="25"/>
  </w:num>
  <w:num w:numId="25">
    <w:abstractNumId w:val="5"/>
  </w:num>
  <w:num w:numId="26">
    <w:abstractNumId w:val="0"/>
  </w:num>
  <w:num w:numId="27">
    <w:abstractNumId w:val="18"/>
  </w:num>
  <w:num w:numId="28">
    <w:abstractNumId w:val="10"/>
  </w:num>
  <w:num w:numId="29">
    <w:abstractNumId w:val="21"/>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244B8"/>
    <w:rsid w:val="000250A1"/>
    <w:rsid w:val="00031372"/>
    <w:rsid w:val="00033200"/>
    <w:rsid w:val="00036B7A"/>
    <w:rsid w:val="000416D1"/>
    <w:rsid w:val="0005292A"/>
    <w:rsid w:val="00052EB3"/>
    <w:rsid w:val="00061A03"/>
    <w:rsid w:val="00065055"/>
    <w:rsid w:val="00066042"/>
    <w:rsid w:val="00066EB5"/>
    <w:rsid w:val="00075061"/>
    <w:rsid w:val="00075582"/>
    <w:rsid w:val="00076B7F"/>
    <w:rsid w:val="00077AA9"/>
    <w:rsid w:val="00085363"/>
    <w:rsid w:val="00086D87"/>
    <w:rsid w:val="00093600"/>
    <w:rsid w:val="000B0E91"/>
    <w:rsid w:val="000B13F9"/>
    <w:rsid w:val="000B3B2F"/>
    <w:rsid w:val="000C0F2D"/>
    <w:rsid w:val="000C286C"/>
    <w:rsid w:val="000C2894"/>
    <w:rsid w:val="000D6641"/>
    <w:rsid w:val="000E20ED"/>
    <w:rsid w:val="000E375C"/>
    <w:rsid w:val="000E5E39"/>
    <w:rsid w:val="000E7F7F"/>
    <w:rsid w:val="000F2D51"/>
    <w:rsid w:val="000F5EA2"/>
    <w:rsid w:val="00101E94"/>
    <w:rsid w:val="00102190"/>
    <w:rsid w:val="00105000"/>
    <w:rsid w:val="00110EB4"/>
    <w:rsid w:val="001113F9"/>
    <w:rsid w:val="00111853"/>
    <w:rsid w:val="00120A0B"/>
    <w:rsid w:val="00123A8F"/>
    <w:rsid w:val="001251A8"/>
    <w:rsid w:val="00131466"/>
    <w:rsid w:val="00131470"/>
    <w:rsid w:val="0013302B"/>
    <w:rsid w:val="00137365"/>
    <w:rsid w:val="00152A49"/>
    <w:rsid w:val="00163059"/>
    <w:rsid w:val="00164BDB"/>
    <w:rsid w:val="0016626D"/>
    <w:rsid w:val="00167577"/>
    <w:rsid w:val="00173D07"/>
    <w:rsid w:val="00174082"/>
    <w:rsid w:val="00174098"/>
    <w:rsid w:val="00176E41"/>
    <w:rsid w:val="00180E81"/>
    <w:rsid w:val="00182C84"/>
    <w:rsid w:val="001843E3"/>
    <w:rsid w:val="001854C8"/>
    <w:rsid w:val="0019266F"/>
    <w:rsid w:val="00194897"/>
    <w:rsid w:val="00194E00"/>
    <w:rsid w:val="00196D44"/>
    <w:rsid w:val="001A2E3B"/>
    <w:rsid w:val="001A2F50"/>
    <w:rsid w:val="001B4363"/>
    <w:rsid w:val="001D353F"/>
    <w:rsid w:val="001D3BA7"/>
    <w:rsid w:val="001D48CE"/>
    <w:rsid w:val="001E042F"/>
    <w:rsid w:val="001E14DD"/>
    <w:rsid w:val="001E69F2"/>
    <w:rsid w:val="001F0687"/>
    <w:rsid w:val="001F58C4"/>
    <w:rsid w:val="001F6051"/>
    <w:rsid w:val="002031B1"/>
    <w:rsid w:val="00204AC5"/>
    <w:rsid w:val="00217A9A"/>
    <w:rsid w:val="0022281D"/>
    <w:rsid w:val="00226110"/>
    <w:rsid w:val="0022663A"/>
    <w:rsid w:val="00230491"/>
    <w:rsid w:val="00234343"/>
    <w:rsid w:val="002373AA"/>
    <w:rsid w:val="002411AD"/>
    <w:rsid w:val="00242273"/>
    <w:rsid w:val="00247352"/>
    <w:rsid w:val="00250677"/>
    <w:rsid w:val="00252177"/>
    <w:rsid w:val="00257A5F"/>
    <w:rsid w:val="00262E52"/>
    <w:rsid w:val="00263502"/>
    <w:rsid w:val="002826B9"/>
    <w:rsid w:val="00292E7E"/>
    <w:rsid w:val="002936FE"/>
    <w:rsid w:val="002963ED"/>
    <w:rsid w:val="002977DD"/>
    <w:rsid w:val="002A7886"/>
    <w:rsid w:val="002B41F9"/>
    <w:rsid w:val="002C0383"/>
    <w:rsid w:val="002C36A8"/>
    <w:rsid w:val="002D12AB"/>
    <w:rsid w:val="002E0C73"/>
    <w:rsid w:val="002E3E4A"/>
    <w:rsid w:val="002E5EBF"/>
    <w:rsid w:val="002E727C"/>
    <w:rsid w:val="002F08DF"/>
    <w:rsid w:val="002F1408"/>
    <w:rsid w:val="002F5C95"/>
    <w:rsid w:val="002F7AB4"/>
    <w:rsid w:val="0031012E"/>
    <w:rsid w:val="0031614E"/>
    <w:rsid w:val="003261FF"/>
    <w:rsid w:val="00326E74"/>
    <w:rsid w:val="003366DF"/>
    <w:rsid w:val="00340679"/>
    <w:rsid w:val="0035055A"/>
    <w:rsid w:val="00352435"/>
    <w:rsid w:val="00357A28"/>
    <w:rsid w:val="00361C86"/>
    <w:rsid w:val="00362B2D"/>
    <w:rsid w:val="003674AD"/>
    <w:rsid w:val="003744D5"/>
    <w:rsid w:val="00384287"/>
    <w:rsid w:val="00384651"/>
    <w:rsid w:val="00390AB5"/>
    <w:rsid w:val="00391574"/>
    <w:rsid w:val="00393A56"/>
    <w:rsid w:val="003A7E3F"/>
    <w:rsid w:val="003B07E0"/>
    <w:rsid w:val="003B2092"/>
    <w:rsid w:val="003B26E1"/>
    <w:rsid w:val="003B32FA"/>
    <w:rsid w:val="003B5B00"/>
    <w:rsid w:val="003B6864"/>
    <w:rsid w:val="003C4A9B"/>
    <w:rsid w:val="003C5FD0"/>
    <w:rsid w:val="003D18AD"/>
    <w:rsid w:val="003D58BD"/>
    <w:rsid w:val="004070E8"/>
    <w:rsid w:val="00411D92"/>
    <w:rsid w:val="00413A95"/>
    <w:rsid w:val="00415991"/>
    <w:rsid w:val="004177CA"/>
    <w:rsid w:val="00420863"/>
    <w:rsid w:val="00422B92"/>
    <w:rsid w:val="00427117"/>
    <w:rsid w:val="00430F5C"/>
    <w:rsid w:val="00433523"/>
    <w:rsid w:val="004379DA"/>
    <w:rsid w:val="00440278"/>
    <w:rsid w:val="0045340B"/>
    <w:rsid w:val="00453433"/>
    <w:rsid w:val="00454BA0"/>
    <w:rsid w:val="0046177A"/>
    <w:rsid w:val="004707DD"/>
    <w:rsid w:val="00473804"/>
    <w:rsid w:val="00475A65"/>
    <w:rsid w:val="00476DDC"/>
    <w:rsid w:val="00476E95"/>
    <w:rsid w:val="00477F0A"/>
    <w:rsid w:val="004831E3"/>
    <w:rsid w:val="00494690"/>
    <w:rsid w:val="004A0379"/>
    <w:rsid w:val="004A150D"/>
    <w:rsid w:val="004A37D5"/>
    <w:rsid w:val="004A3D98"/>
    <w:rsid w:val="004A66B3"/>
    <w:rsid w:val="004C1B98"/>
    <w:rsid w:val="004C3BB0"/>
    <w:rsid w:val="004C6167"/>
    <w:rsid w:val="004C7D31"/>
    <w:rsid w:val="004D11E8"/>
    <w:rsid w:val="004D43B9"/>
    <w:rsid w:val="004D4574"/>
    <w:rsid w:val="004D647B"/>
    <w:rsid w:val="004E23CC"/>
    <w:rsid w:val="004E25FF"/>
    <w:rsid w:val="004E2B9A"/>
    <w:rsid w:val="004E5D42"/>
    <w:rsid w:val="004E60EE"/>
    <w:rsid w:val="00506B29"/>
    <w:rsid w:val="0051196B"/>
    <w:rsid w:val="00516C0C"/>
    <w:rsid w:val="005220C5"/>
    <w:rsid w:val="005237F6"/>
    <w:rsid w:val="0052390D"/>
    <w:rsid w:val="00524678"/>
    <w:rsid w:val="0052581F"/>
    <w:rsid w:val="005303B8"/>
    <w:rsid w:val="00536876"/>
    <w:rsid w:val="00543B94"/>
    <w:rsid w:val="00555A24"/>
    <w:rsid w:val="00563081"/>
    <w:rsid w:val="005705B9"/>
    <w:rsid w:val="0057138F"/>
    <w:rsid w:val="005750A3"/>
    <w:rsid w:val="00585CB9"/>
    <w:rsid w:val="00586095"/>
    <w:rsid w:val="0059065C"/>
    <w:rsid w:val="00591B0A"/>
    <w:rsid w:val="005B1510"/>
    <w:rsid w:val="005B4B39"/>
    <w:rsid w:val="005B7BCD"/>
    <w:rsid w:val="005C2F6B"/>
    <w:rsid w:val="005C5C54"/>
    <w:rsid w:val="005D3C32"/>
    <w:rsid w:val="005D6DD2"/>
    <w:rsid w:val="005E0FDB"/>
    <w:rsid w:val="005E4E36"/>
    <w:rsid w:val="005E5FBF"/>
    <w:rsid w:val="005F4C58"/>
    <w:rsid w:val="005F656D"/>
    <w:rsid w:val="005F6B3F"/>
    <w:rsid w:val="005F70B1"/>
    <w:rsid w:val="00604105"/>
    <w:rsid w:val="00606A30"/>
    <w:rsid w:val="006101C9"/>
    <w:rsid w:val="00615078"/>
    <w:rsid w:val="00617B67"/>
    <w:rsid w:val="00621B64"/>
    <w:rsid w:val="0064250D"/>
    <w:rsid w:val="0064783B"/>
    <w:rsid w:val="00672974"/>
    <w:rsid w:val="0068125B"/>
    <w:rsid w:val="006824AD"/>
    <w:rsid w:val="0068423A"/>
    <w:rsid w:val="006856B5"/>
    <w:rsid w:val="006902CB"/>
    <w:rsid w:val="00691D0C"/>
    <w:rsid w:val="006A0E3E"/>
    <w:rsid w:val="006A7E86"/>
    <w:rsid w:val="006C0C40"/>
    <w:rsid w:val="006C0E7B"/>
    <w:rsid w:val="006C4E53"/>
    <w:rsid w:val="006C5016"/>
    <w:rsid w:val="006D4650"/>
    <w:rsid w:val="006D56D1"/>
    <w:rsid w:val="006E381B"/>
    <w:rsid w:val="006F6ED7"/>
    <w:rsid w:val="007046F0"/>
    <w:rsid w:val="00712844"/>
    <w:rsid w:val="00712CA3"/>
    <w:rsid w:val="00713334"/>
    <w:rsid w:val="00713956"/>
    <w:rsid w:val="00715C83"/>
    <w:rsid w:val="0072217F"/>
    <w:rsid w:val="00723D06"/>
    <w:rsid w:val="00735F0A"/>
    <w:rsid w:val="00736CA9"/>
    <w:rsid w:val="0074073E"/>
    <w:rsid w:val="00747DED"/>
    <w:rsid w:val="0075540F"/>
    <w:rsid w:val="00760DF5"/>
    <w:rsid w:val="00770274"/>
    <w:rsid w:val="007727FD"/>
    <w:rsid w:val="00791058"/>
    <w:rsid w:val="007911E7"/>
    <w:rsid w:val="00791F17"/>
    <w:rsid w:val="0079478B"/>
    <w:rsid w:val="00796628"/>
    <w:rsid w:val="007B1164"/>
    <w:rsid w:val="007C5F91"/>
    <w:rsid w:val="007D38DC"/>
    <w:rsid w:val="007E2E37"/>
    <w:rsid w:val="007E6663"/>
    <w:rsid w:val="007E7D76"/>
    <w:rsid w:val="007F019A"/>
    <w:rsid w:val="007F07F7"/>
    <w:rsid w:val="007F5ED7"/>
    <w:rsid w:val="008141A1"/>
    <w:rsid w:val="008200F4"/>
    <w:rsid w:val="00821B85"/>
    <w:rsid w:val="00823039"/>
    <w:rsid w:val="00825A4A"/>
    <w:rsid w:val="00826A90"/>
    <w:rsid w:val="00836126"/>
    <w:rsid w:val="008364F0"/>
    <w:rsid w:val="0083722E"/>
    <w:rsid w:val="0084662E"/>
    <w:rsid w:val="00854FFC"/>
    <w:rsid w:val="00857A26"/>
    <w:rsid w:val="00857CF8"/>
    <w:rsid w:val="00863330"/>
    <w:rsid w:val="00864AED"/>
    <w:rsid w:val="00866CC1"/>
    <w:rsid w:val="0087084F"/>
    <w:rsid w:val="00874D73"/>
    <w:rsid w:val="0088649C"/>
    <w:rsid w:val="00887FE3"/>
    <w:rsid w:val="00896057"/>
    <w:rsid w:val="008B14D9"/>
    <w:rsid w:val="008B6BE4"/>
    <w:rsid w:val="008B7AAC"/>
    <w:rsid w:val="008C2004"/>
    <w:rsid w:val="008C37FC"/>
    <w:rsid w:val="008D4393"/>
    <w:rsid w:val="008E7FED"/>
    <w:rsid w:val="008F1105"/>
    <w:rsid w:val="008F5DD3"/>
    <w:rsid w:val="00902703"/>
    <w:rsid w:val="0090273F"/>
    <w:rsid w:val="00935BA8"/>
    <w:rsid w:val="009364D8"/>
    <w:rsid w:val="00941142"/>
    <w:rsid w:val="00943432"/>
    <w:rsid w:val="009441EC"/>
    <w:rsid w:val="00945963"/>
    <w:rsid w:val="00945CF1"/>
    <w:rsid w:val="00946224"/>
    <w:rsid w:val="00951BA0"/>
    <w:rsid w:val="00952B23"/>
    <w:rsid w:val="00964B24"/>
    <w:rsid w:val="009717F2"/>
    <w:rsid w:val="009722F3"/>
    <w:rsid w:val="00977A00"/>
    <w:rsid w:val="00980C5A"/>
    <w:rsid w:val="0098722E"/>
    <w:rsid w:val="009878CC"/>
    <w:rsid w:val="00987CDE"/>
    <w:rsid w:val="00990938"/>
    <w:rsid w:val="0099120C"/>
    <w:rsid w:val="009928A6"/>
    <w:rsid w:val="009B67C6"/>
    <w:rsid w:val="009B7134"/>
    <w:rsid w:val="009C1AC7"/>
    <w:rsid w:val="009C785D"/>
    <w:rsid w:val="009D2B7C"/>
    <w:rsid w:val="009E0824"/>
    <w:rsid w:val="009E6B09"/>
    <w:rsid w:val="009E7AB9"/>
    <w:rsid w:val="009F28CB"/>
    <w:rsid w:val="009F45BF"/>
    <w:rsid w:val="009F4DF1"/>
    <w:rsid w:val="009F53C5"/>
    <w:rsid w:val="00A03F7B"/>
    <w:rsid w:val="00A03F7D"/>
    <w:rsid w:val="00A04DF0"/>
    <w:rsid w:val="00A056DE"/>
    <w:rsid w:val="00A0695C"/>
    <w:rsid w:val="00A1201F"/>
    <w:rsid w:val="00A132B5"/>
    <w:rsid w:val="00A163A5"/>
    <w:rsid w:val="00A1658D"/>
    <w:rsid w:val="00A2587E"/>
    <w:rsid w:val="00A3115F"/>
    <w:rsid w:val="00A412FD"/>
    <w:rsid w:val="00A43EB7"/>
    <w:rsid w:val="00A45045"/>
    <w:rsid w:val="00A47279"/>
    <w:rsid w:val="00A51C5B"/>
    <w:rsid w:val="00A525C3"/>
    <w:rsid w:val="00A55519"/>
    <w:rsid w:val="00A57179"/>
    <w:rsid w:val="00A651D1"/>
    <w:rsid w:val="00A71C83"/>
    <w:rsid w:val="00A732CB"/>
    <w:rsid w:val="00A7740F"/>
    <w:rsid w:val="00A817F9"/>
    <w:rsid w:val="00A8193D"/>
    <w:rsid w:val="00A82565"/>
    <w:rsid w:val="00A82E6D"/>
    <w:rsid w:val="00A932DB"/>
    <w:rsid w:val="00AA6559"/>
    <w:rsid w:val="00AB30CC"/>
    <w:rsid w:val="00AB5411"/>
    <w:rsid w:val="00AB6B3C"/>
    <w:rsid w:val="00AC6CAB"/>
    <w:rsid w:val="00AF1624"/>
    <w:rsid w:val="00AF49BB"/>
    <w:rsid w:val="00AF6763"/>
    <w:rsid w:val="00B02226"/>
    <w:rsid w:val="00B02AD6"/>
    <w:rsid w:val="00B052FE"/>
    <w:rsid w:val="00B124F3"/>
    <w:rsid w:val="00B14830"/>
    <w:rsid w:val="00B1504D"/>
    <w:rsid w:val="00B23411"/>
    <w:rsid w:val="00B240ED"/>
    <w:rsid w:val="00B2594A"/>
    <w:rsid w:val="00B4439F"/>
    <w:rsid w:val="00B53019"/>
    <w:rsid w:val="00B61D10"/>
    <w:rsid w:val="00B62B7D"/>
    <w:rsid w:val="00B84B77"/>
    <w:rsid w:val="00B8698D"/>
    <w:rsid w:val="00B9110D"/>
    <w:rsid w:val="00B91C60"/>
    <w:rsid w:val="00B92DE0"/>
    <w:rsid w:val="00BA23C4"/>
    <w:rsid w:val="00BA28EB"/>
    <w:rsid w:val="00BA291A"/>
    <w:rsid w:val="00BA5847"/>
    <w:rsid w:val="00BB0002"/>
    <w:rsid w:val="00BB084B"/>
    <w:rsid w:val="00BB0F45"/>
    <w:rsid w:val="00BB11C8"/>
    <w:rsid w:val="00BB53DB"/>
    <w:rsid w:val="00BC4001"/>
    <w:rsid w:val="00BD2097"/>
    <w:rsid w:val="00BD779C"/>
    <w:rsid w:val="00BE1852"/>
    <w:rsid w:val="00BE371F"/>
    <w:rsid w:val="00BF0362"/>
    <w:rsid w:val="00BF30F7"/>
    <w:rsid w:val="00BF746D"/>
    <w:rsid w:val="00C02B91"/>
    <w:rsid w:val="00C04FCF"/>
    <w:rsid w:val="00C1413F"/>
    <w:rsid w:val="00C218F6"/>
    <w:rsid w:val="00C22B74"/>
    <w:rsid w:val="00C25FB2"/>
    <w:rsid w:val="00C272C6"/>
    <w:rsid w:val="00C30DF7"/>
    <w:rsid w:val="00C32D8D"/>
    <w:rsid w:val="00C34A3E"/>
    <w:rsid w:val="00C3612E"/>
    <w:rsid w:val="00C4410B"/>
    <w:rsid w:val="00C51FB4"/>
    <w:rsid w:val="00C625C8"/>
    <w:rsid w:val="00C71884"/>
    <w:rsid w:val="00C77462"/>
    <w:rsid w:val="00C906C1"/>
    <w:rsid w:val="00C922C0"/>
    <w:rsid w:val="00CA1014"/>
    <w:rsid w:val="00CA2ABB"/>
    <w:rsid w:val="00CA589F"/>
    <w:rsid w:val="00CA6E14"/>
    <w:rsid w:val="00CB0FE9"/>
    <w:rsid w:val="00CB205E"/>
    <w:rsid w:val="00CB3AE5"/>
    <w:rsid w:val="00CB722F"/>
    <w:rsid w:val="00CC0ECB"/>
    <w:rsid w:val="00CC6E6E"/>
    <w:rsid w:val="00CC7F01"/>
    <w:rsid w:val="00CD2584"/>
    <w:rsid w:val="00CD748B"/>
    <w:rsid w:val="00CE6C01"/>
    <w:rsid w:val="00CF0217"/>
    <w:rsid w:val="00CF62B5"/>
    <w:rsid w:val="00D02E45"/>
    <w:rsid w:val="00D06CB1"/>
    <w:rsid w:val="00D10FA0"/>
    <w:rsid w:val="00D17371"/>
    <w:rsid w:val="00D3326D"/>
    <w:rsid w:val="00D359BD"/>
    <w:rsid w:val="00D36A91"/>
    <w:rsid w:val="00D50282"/>
    <w:rsid w:val="00D505EC"/>
    <w:rsid w:val="00D62541"/>
    <w:rsid w:val="00D65224"/>
    <w:rsid w:val="00D6709A"/>
    <w:rsid w:val="00D704FC"/>
    <w:rsid w:val="00D842A7"/>
    <w:rsid w:val="00D859F6"/>
    <w:rsid w:val="00D97E70"/>
    <w:rsid w:val="00DA0583"/>
    <w:rsid w:val="00DA2313"/>
    <w:rsid w:val="00DA2356"/>
    <w:rsid w:val="00DA3CC6"/>
    <w:rsid w:val="00DC28D1"/>
    <w:rsid w:val="00DC5499"/>
    <w:rsid w:val="00DC5D8E"/>
    <w:rsid w:val="00DC6971"/>
    <w:rsid w:val="00DC6C0D"/>
    <w:rsid w:val="00DC7479"/>
    <w:rsid w:val="00DD2475"/>
    <w:rsid w:val="00DD5E25"/>
    <w:rsid w:val="00DE1781"/>
    <w:rsid w:val="00DE34B6"/>
    <w:rsid w:val="00E01378"/>
    <w:rsid w:val="00E04BB6"/>
    <w:rsid w:val="00E10E5D"/>
    <w:rsid w:val="00E117AB"/>
    <w:rsid w:val="00E1566C"/>
    <w:rsid w:val="00E42441"/>
    <w:rsid w:val="00E477E7"/>
    <w:rsid w:val="00E56938"/>
    <w:rsid w:val="00E56EFE"/>
    <w:rsid w:val="00E60E27"/>
    <w:rsid w:val="00E64254"/>
    <w:rsid w:val="00E64715"/>
    <w:rsid w:val="00E70687"/>
    <w:rsid w:val="00E724BF"/>
    <w:rsid w:val="00E74D6A"/>
    <w:rsid w:val="00E77BA3"/>
    <w:rsid w:val="00E77C3F"/>
    <w:rsid w:val="00E77CDC"/>
    <w:rsid w:val="00E90B4C"/>
    <w:rsid w:val="00EA0136"/>
    <w:rsid w:val="00EB0172"/>
    <w:rsid w:val="00EB1B77"/>
    <w:rsid w:val="00EC2FA2"/>
    <w:rsid w:val="00EC40F2"/>
    <w:rsid w:val="00EC65DC"/>
    <w:rsid w:val="00EC718E"/>
    <w:rsid w:val="00EE3268"/>
    <w:rsid w:val="00EE3DFF"/>
    <w:rsid w:val="00EE4B76"/>
    <w:rsid w:val="00EE6785"/>
    <w:rsid w:val="00EF0045"/>
    <w:rsid w:val="00EF0E31"/>
    <w:rsid w:val="00EF29AA"/>
    <w:rsid w:val="00EF4E7A"/>
    <w:rsid w:val="00EF71C5"/>
    <w:rsid w:val="00EF74CC"/>
    <w:rsid w:val="00F00398"/>
    <w:rsid w:val="00F01B5A"/>
    <w:rsid w:val="00F1221C"/>
    <w:rsid w:val="00F16477"/>
    <w:rsid w:val="00F169DD"/>
    <w:rsid w:val="00F26F35"/>
    <w:rsid w:val="00F303C2"/>
    <w:rsid w:val="00F3236D"/>
    <w:rsid w:val="00F35B6B"/>
    <w:rsid w:val="00F40727"/>
    <w:rsid w:val="00F43423"/>
    <w:rsid w:val="00F434D3"/>
    <w:rsid w:val="00F47832"/>
    <w:rsid w:val="00F54A43"/>
    <w:rsid w:val="00F556D5"/>
    <w:rsid w:val="00F563EA"/>
    <w:rsid w:val="00F601E6"/>
    <w:rsid w:val="00F7165D"/>
    <w:rsid w:val="00F74420"/>
    <w:rsid w:val="00F7483C"/>
    <w:rsid w:val="00F76C8B"/>
    <w:rsid w:val="00F84AAB"/>
    <w:rsid w:val="00F86A42"/>
    <w:rsid w:val="00F9025A"/>
    <w:rsid w:val="00F92AC8"/>
    <w:rsid w:val="00FA40CA"/>
    <w:rsid w:val="00FA42E0"/>
    <w:rsid w:val="00FA6341"/>
    <w:rsid w:val="00FA7BC7"/>
    <w:rsid w:val="00FC359B"/>
    <w:rsid w:val="00FC3CFE"/>
    <w:rsid w:val="00FC45AD"/>
    <w:rsid w:val="00FC6B97"/>
    <w:rsid w:val="00FC6D98"/>
    <w:rsid w:val="00FD7619"/>
    <w:rsid w:val="00FE015A"/>
    <w:rsid w:val="00FE68E7"/>
    <w:rsid w:val="00FF2522"/>
    <w:rsid w:val="00FF2818"/>
    <w:rsid w:val="00FF7E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 w:type="character" w:customStyle="1" w:styleId="Odsazen2Char">
    <w:name w:val="Odsazení2 Char"/>
    <w:link w:val="Odsazen2"/>
    <w:locked/>
    <w:rsid w:val="005E0FDB"/>
  </w:style>
  <w:style w:type="paragraph" w:customStyle="1" w:styleId="Odsazen2">
    <w:name w:val="Odsazení2"/>
    <w:basedOn w:val="Normln"/>
    <w:link w:val="Odsazen2Char"/>
    <w:rsid w:val="005E0FDB"/>
    <w:pPr>
      <w:widowControl/>
      <w:tabs>
        <w:tab w:val="left" w:pos="1418"/>
      </w:tabs>
      <w:spacing w:after="60" w:line="268" w:lineRule="auto"/>
      <w:ind w:left="227"/>
    </w:pPr>
  </w:style>
  <w:style w:type="paragraph" w:customStyle="1" w:styleId="pomlka">
    <w:name w:val="pomlčka"/>
    <w:basedOn w:val="Normln"/>
    <w:rsid w:val="005E0FDB"/>
    <w:pPr>
      <w:widowControl/>
      <w:numPr>
        <w:numId w:val="28"/>
      </w:numPr>
      <w:spacing w:line="268" w:lineRule="auto"/>
    </w:pPr>
    <w:rPr>
      <w:rFonts w:cs="Times New Roman"/>
    </w:rPr>
  </w:style>
  <w:style w:type="character" w:styleId="Odkaznakoment">
    <w:name w:val="annotation reference"/>
    <w:basedOn w:val="Standardnpsmoodstavce"/>
    <w:uiPriority w:val="99"/>
    <w:semiHidden/>
    <w:unhideWhenUsed/>
    <w:locked/>
    <w:rsid w:val="00FE015A"/>
    <w:rPr>
      <w:sz w:val="16"/>
      <w:szCs w:val="16"/>
    </w:rPr>
  </w:style>
  <w:style w:type="paragraph" w:styleId="Textkomente">
    <w:name w:val="annotation text"/>
    <w:basedOn w:val="Normln"/>
    <w:link w:val="TextkomenteChar"/>
    <w:uiPriority w:val="99"/>
    <w:semiHidden/>
    <w:unhideWhenUsed/>
    <w:locked/>
    <w:rsid w:val="00FE015A"/>
  </w:style>
  <w:style w:type="character" w:customStyle="1" w:styleId="TextkomenteChar">
    <w:name w:val="Text komentáře Char"/>
    <w:basedOn w:val="Standardnpsmoodstavce"/>
    <w:link w:val="Textkomente"/>
    <w:uiPriority w:val="99"/>
    <w:semiHidden/>
    <w:rsid w:val="00FE0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 w:id="151371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1D1A8-BBB9-4ABE-AE7F-AB28B22C9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3</TotalTime>
  <Pages>9</Pages>
  <Words>2891</Words>
  <Characters>17058</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Pechová</cp:lastModifiedBy>
  <cp:revision>6</cp:revision>
  <cp:lastPrinted>2023-01-27T11:46:00Z</cp:lastPrinted>
  <dcterms:created xsi:type="dcterms:W3CDTF">2024-03-26T12:30:00Z</dcterms:created>
  <dcterms:modified xsi:type="dcterms:W3CDTF">2024-03-26T12:33:00Z</dcterms:modified>
</cp:coreProperties>
</file>