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72A3F" w14:textId="77777777" w:rsidR="00897D28" w:rsidRDefault="00566C22" w:rsidP="00897D28">
      <w:pPr>
        <w:pStyle w:val="Nadpis1"/>
        <w:jc w:val="center"/>
        <w:rPr>
          <w:rFonts w:ascii="Arial" w:hAnsi="Arial" w:cs="Arial"/>
          <w:sz w:val="24"/>
          <w:szCs w:val="20"/>
        </w:rPr>
      </w:pPr>
      <w:r w:rsidRPr="002D5618">
        <w:rPr>
          <w:rFonts w:ascii="Arial" w:hAnsi="Arial" w:cs="Arial"/>
          <w:sz w:val="24"/>
          <w:szCs w:val="20"/>
        </w:rPr>
        <w:t>SMLOUVA O DÍLO</w:t>
      </w:r>
    </w:p>
    <w:p w14:paraId="4B829C77" w14:textId="5658AF96" w:rsidR="00C209B7" w:rsidRPr="00CE7261" w:rsidRDefault="002A1B8A" w:rsidP="00E211AC">
      <w:pPr>
        <w:jc w:val="center"/>
      </w:pPr>
      <w:r w:rsidRPr="0097573A">
        <w:t>S</w:t>
      </w:r>
      <w:r w:rsidR="008D0960">
        <w:t xml:space="preserve"> 98 </w:t>
      </w:r>
      <w:r w:rsidR="0097573A" w:rsidRPr="0097573A">
        <w:t>/20</w:t>
      </w:r>
      <w:r w:rsidR="008761D8">
        <w:t>2</w:t>
      </w:r>
      <w:r w:rsidR="00E211AC">
        <w:t>4</w:t>
      </w:r>
      <w:r w:rsidR="0097573A" w:rsidRPr="0097573A">
        <w:t>/MG</w:t>
      </w:r>
    </w:p>
    <w:p w14:paraId="6141B423" w14:textId="5D55D486" w:rsidR="00C209B7" w:rsidRPr="00C209B7" w:rsidRDefault="00566C22" w:rsidP="008E2627">
      <w:pPr>
        <w:rPr>
          <w:rFonts w:ascii="Arial" w:hAnsi="Arial" w:cs="Arial"/>
          <w:b/>
        </w:rPr>
      </w:pPr>
      <w:r w:rsidRPr="002D5618">
        <w:rPr>
          <w:rFonts w:ascii="Arial" w:hAnsi="Arial" w:cs="Arial"/>
          <w:b/>
        </w:rPr>
        <w:t>Smluvní strany</w:t>
      </w:r>
    </w:p>
    <w:p w14:paraId="36992788" w14:textId="425578D0" w:rsidR="001231F6" w:rsidRPr="002D5618" w:rsidRDefault="001231F6" w:rsidP="001231F6">
      <w:pPr>
        <w:tabs>
          <w:tab w:val="left" w:pos="2835"/>
        </w:tabs>
        <w:spacing w:after="60"/>
        <w:rPr>
          <w:rFonts w:ascii="Arial" w:hAnsi="Arial" w:cs="Arial"/>
          <w:b/>
          <w:color w:val="000000"/>
        </w:rPr>
      </w:pPr>
      <w:r w:rsidRPr="002D5618">
        <w:rPr>
          <w:rFonts w:ascii="Arial" w:hAnsi="Arial" w:cs="Arial"/>
          <w:b/>
          <w:color w:val="000000"/>
        </w:rPr>
        <w:t>Název:</w:t>
      </w:r>
      <w:r w:rsidRPr="002D5618">
        <w:rPr>
          <w:rFonts w:ascii="Arial" w:hAnsi="Arial" w:cs="Arial"/>
          <w:b/>
          <w:color w:val="000000"/>
        </w:rPr>
        <w:tab/>
        <w:t>Moravská galerie v Brně</w:t>
      </w:r>
    </w:p>
    <w:p w14:paraId="2C8E66D9" w14:textId="3DFAADE9" w:rsidR="001231F6" w:rsidRPr="002D5618" w:rsidRDefault="001231F6" w:rsidP="001231F6">
      <w:pPr>
        <w:tabs>
          <w:tab w:val="left" w:pos="2835"/>
        </w:tabs>
        <w:spacing w:after="60"/>
        <w:rPr>
          <w:rFonts w:ascii="Arial" w:hAnsi="Arial" w:cs="Arial"/>
          <w:color w:val="000000"/>
        </w:rPr>
      </w:pPr>
      <w:r w:rsidRPr="002D5618">
        <w:rPr>
          <w:rFonts w:ascii="Arial" w:hAnsi="Arial" w:cs="Arial"/>
          <w:color w:val="000000"/>
        </w:rPr>
        <w:t xml:space="preserve">Sídlo: </w:t>
      </w:r>
      <w:r w:rsidRPr="002D5618">
        <w:rPr>
          <w:rFonts w:ascii="Arial" w:hAnsi="Arial" w:cs="Arial"/>
          <w:color w:val="000000"/>
        </w:rPr>
        <w:tab/>
        <w:t>Husova 535/18, 662 26 Brno</w:t>
      </w:r>
    </w:p>
    <w:p w14:paraId="6953A676" w14:textId="77777777" w:rsidR="001231F6" w:rsidRPr="002D5618" w:rsidRDefault="001231F6" w:rsidP="001231F6">
      <w:pPr>
        <w:tabs>
          <w:tab w:val="left" w:pos="2835"/>
        </w:tabs>
        <w:spacing w:after="60"/>
        <w:rPr>
          <w:rFonts w:ascii="Arial" w:hAnsi="Arial" w:cs="Arial"/>
          <w:color w:val="000000"/>
        </w:rPr>
      </w:pPr>
      <w:r w:rsidRPr="002D5618">
        <w:rPr>
          <w:rFonts w:ascii="Arial" w:hAnsi="Arial" w:cs="Arial"/>
          <w:color w:val="000000"/>
        </w:rPr>
        <w:t>IČ:</w:t>
      </w:r>
      <w:r w:rsidRPr="002D5618">
        <w:rPr>
          <w:rFonts w:ascii="Arial" w:hAnsi="Arial" w:cs="Arial"/>
          <w:color w:val="000000"/>
        </w:rPr>
        <w:tab/>
        <w:t>00094871</w:t>
      </w:r>
    </w:p>
    <w:p w14:paraId="335C1A0C" w14:textId="77777777" w:rsidR="001231F6" w:rsidRPr="002D5618" w:rsidRDefault="001231F6" w:rsidP="001231F6">
      <w:pPr>
        <w:tabs>
          <w:tab w:val="left" w:pos="2835"/>
        </w:tabs>
        <w:spacing w:after="60"/>
        <w:rPr>
          <w:rFonts w:ascii="Arial" w:hAnsi="Arial" w:cs="Arial"/>
          <w:color w:val="000000"/>
        </w:rPr>
      </w:pPr>
      <w:r w:rsidRPr="002D5618">
        <w:rPr>
          <w:rFonts w:ascii="Arial" w:hAnsi="Arial" w:cs="Arial"/>
          <w:color w:val="000000"/>
        </w:rPr>
        <w:t>DIČ:</w:t>
      </w:r>
      <w:r w:rsidRPr="002D5618">
        <w:rPr>
          <w:rFonts w:ascii="Arial" w:hAnsi="Arial" w:cs="Arial"/>
          <w:color w:val="000000"/>
        </w:rPr>
        <w:tab/>
        <w:t>CZ00094871</w:t>
      </w:r>
    </w:p>
    <w:p w14:paraId="06B3F045" w14:textId="52B205D2" w:rsidR="00F273D4" w:rsidRPr="002A1B8A" w:rsidRDefault="001231F6" w:rsidP="002A1B8A">
      <w:pPr>
        <w:tabs>
          <w:tab w:val="left" w:pos="2835"/>
        </w:tabs>
        <w:spacing w:after="60"/>
        <w:rPr>
          <w:rFonts w:ascii="Arial" w:hAnsi="Arial" w:cs="Arial"/>
          <w:color w:val="000000"/>
        </w:rPr>
      </w:pPr>
      <w:r w:rsidRPr="002D5618">
        <w:rPr>
          <w:rFonts w:ascii="Arial" w:hAnsi="Arial" w:cs="Arial"/>
          <w:color w:val="000000"/>
        </w:rPr>
        <w:t>zastoupená:</w:t>
      </w:r>
      <w:r w:rsidRPr="002D5618">
        <w:rPr>
          <w:rFonts w:ascii="Arial" w:hAnsi="Arial" w:cs="Arial"/>
          <w:color w:val="000000"/>
        </w:rPr>
        <w:tab/>
        <w:t xml:space="preserve">Mgr. Janem </w:t>
      </w:r>
      <w:proofErr w:type="spellStart"/>
      <w:r w:rsidRPr="002D5618">
        <w:rPr>
          <w:rFonts w:ascii="Arial" w:hAnsi="Arial" w:cs="Arial"/>
          <w:color w:val="000000"/>
        </w:rPr>
        <w:t>Pressem</w:t>
      </w:r>
      <w:proofErr w:type="spellEnd"/>
      <w:r w:rsidRPr="002D5618">
        <w:rPr>
          <w:rFonts w:ascii="Arial" w:hAnsi="Arial" w:cs="Arial"/>
          <w:color w:val="000000"/>
        </w:rPr>
        <w:t>, ředitelem</w:t>
      </w:r>
      <w:r w:rsidRPr="002D5618">
        <w:rPr>
          <w:rFonts w:ascii="Arial" w:hAnsi="Arial" w:cs="Arial"/>
          <w:color w:val="000000"/>
        </w:rPr>
        <w:tab/>
      </w:r>
      <w:r w:rsidRPr="002D5618">
        <w:rPr>
          <w:rFonts w:ascii="Arial" w:hAnsi="Arial" w:cs="Arial"/>
          <w:color w:val="000000"/>
        </w:rPr>
        <w:tab/>
      </w:r>
      <w:r w:rsidRPr="002D5618">
        <w:rPr>
          <w:rFonts w:ascii="Arial" w:hAnsi="Arial" w:cs="Arial"/>
          <w:color w:val="000000"/>
        </w:rPr>
        <w:tab/>
        <w:t xml:space="preserve">  </w:t>
      </w:r>
      <w:r w:rsidR="002A1B8A">
        <w:rPr>
          <w:rFonts w:ascii="Arial" w:hAnsi="Arial" w:cs="Arial"/>
          <w:color w:val="000000"/>
        </w:rPr>
        <w:t xml:space="preserve">                        </w:t>
      </w:r>
      <w:r w:rsidR="00E34C52" w:rsidRPr="002D5618">
        <w:rPr>
          <w:rFonts w:ascii="Arial" w:hAnsi="Arial" w:cs="Arial"/>
        </w:rPr>
        <w:t xml:space="preserve">(dále též jen </w:t>
      </w:r>
      <w:r w:rsidR="00696769" w:rsidRPr="002D5618">
        <w:rPr>
          <w:rFonts w:ascii="Arial" w:hAnsi="Arial" w:cs="Arial"/>
        </w:rPr>
        <w:t>„</w:t>
      </w:r>
      <w:r w:rsidR="00E34C52" w:rsidRPr="002D5618">
        <w:rPr>
          <w:rFonts w:ascii="Arial" w:hAnsi="Arial" w:cs="Arial"/>
          <w:b/>
        </w:rPr>
        <w:t>objednatel</w:t>
      </w:r>
      <w:r w:rsidR="00696769" w:rsidRPr="002D5618">
        <w:rPr>
          <w:rFonts w:ascii="Arial" w:hAnsi="Arial" w:cs="Arial"/>
        </w:rPr>
        <w:t>“</w:t>
      </w:r>
      <w:r w:rsidR="00E34C52" w:rsidRPr="002D5618">
        <w:rPr>
          <w:rFonts w:ascii="Arial" w:hAnsi="Arial" w:cs="Arial"/>
        </w:rPr>
        <w:t>)</w:t>
      </w:r>
    </w:p>
    <w:p w14:paraId="401536B9" w14:textId="77777777" w:rsidR="00E34C52" w:rsidRPr="002D5618" w:rsidRDefault="00E34C52" w:rsidP="009A4FA9">
      <w:pPr>
        <w:spacing w:after="0"/>
        <w:rPr>
          <w:rFonts w:ascii="Arial" w:hAnsi="Arial" w:cs="Arial"/>
          <w:b/>
        </w:rPr>
      </w:pPr>
    </w:p>
    <w:p w14:paraId="2E6B7420" w14:textId="14AEEBEE" w:rsidR="001231F6" w:rsidRPr="002D5618" w:rsidRDefault="001231F6" w:rsidP="003C1E7C">
      <w:pPr>
        <w:pStyle w:val="Bezmezer"/>
        <w:rPr>
          <w:rFonts w:ascii="Arial" w:hAnsi="Arial" w:cs="Arial"/>
        </w:rPr>
      </w:pPr>
      <w:r w:rsidRPr="002D5618">
        <w:rPr>
          <w:rFonts w:ascii="Arial" w:hAnsi="Arial" w:cs="Arial"/>
        </w:rPr>
        <w:t>a</w:t>
      </w:r>
    </w:p>
    <w:p w14:paraId="174841A3" w14:textId="77777777" w:rsidR="001231F6" w:rsidRPr="002D5618" w:rsidRDefault="001231F6" w:rsidP="003C1E7C">
      <w:pPr>
        <w:pStyle w:val="Bezmezer"/>
        <w:rPr>
          <w:rFonts w:ascii="Arial" w:hAnsi="Arial" w:cs="Arial"/>
        </w:rPr>
      </w:pPr>
    </w:p>
    <w:p w14:paraId="3F660A96" w14:textId="09561083" w:rsidR="00F273D4" w:rsidRPr="002D5618" w:rsidRDefault="00F273D4" w:rsidP="003C1E7C">
      <w:pPr>
        <w:pStyle w:val="Bezmezer"/>
        <w:rPr>
          <w:rFonts w:ascii="Arial" w:hAnsi="Arial" w:cs="Arial"/>
          <w:b/>
        </w:rPr>
      </w:pPr>
      <w:r w:rsidRPr="002D5618">
        <w:rPr>
          <w:rFonts w:ascii="Arial" w:hAnsi="Arial" w:cs="Arial"/>
          <w:b/>
        </w:rPr>
        <w:t>O</w:t>
      </w:r>
      <w:r w:rsidR="00DE3DD6" w:rsidRPr="002D5618">
        <w:rPr>
          <w:rFonts w:ascii="Arial" w:hAnsi="Arial" w:cs="Arial"/>
          <w:b/>
        </w:rPr>
        <w:t xml:space="preserve">bchodní firma: </w:t>
      </w:r>
      <w:r w:rsidR="005D743C" w:rsidRPr="002D5618">
        <w:rPr>
          <w:rFonts w:ascii="Arial" w:hAnsi="Arial" w:cs="Arial"/>
          <w:b/>
        </w:rPr>
        <w:tab/>
      </w:r>
      <w:r w:rsidR="006E7B24">
        <w:rPr>
          <w:rFonts w:ascii="Arial" w:hAnsi="Arial" w:cs="Arial"/>
          <w:b/>
        </w:rPr>
        <w:tab/>
      </w:r>
      <w:r w:rsidR="00723255" w:rsidRPr="00B167F7">
        <w:rPr>
          <w:rFonts w:ascii="Arial" w:hAnsi="Arial" w:cs="Arial"/>
          <w:b/>
          <w:color w:val="000000"/>
        </w:rPr>
        <w:t>ID ART, s.r.o.</w:t>
      </w:r>
      <w:r w:rsidR="00723255" w:rsidRPr="002D5618">
        <w:rPr>
          <w:rFonts w:ascii="Arial" w:hAnsi="Arial" w:cs="Arial"/>
        </w:rPr>
        <w:tab/>
      </w:r>
    </w:p>
    <w:p w14:paraId="48B0FDF9" w14:textId="1E4562F6" w:rsidR="00F001CC" w:rsidRPr="002D5618" w:rsidRDefault="00F273D4" w:rsidP="00F64305">
      <w:pPr>
        <w:pStyle w:val="Bezmezer"/>
        <w:rPr>
          <w:rFonts w:ascii="Arial" w:hAnsi="Arial" w:cs="Arial"/>
        </w:rPr>
      </w:pPr>
      <w:r w:rsidRPr="002D5618">
        <w:rPr>
          <w:rFonts w:ascii="Arial" w:hAnsi="Arial" w:cs="Arial"/>
        </w:rPr>
        <w:t>Sídlo</w:t>
      </w:r>
      <w:r w:rsidR="005D743C" w:rsidRPr="002D5618">
        <w:rPr>
          <w:rFonts w:ascii="Arial" w:hAnsi="Arial" w:cs="Arial"/>
        </w:rPr>
        <w:t xml:space="preserve">: </w:t>
      </w:r>
      <w:r w:rsidR="005D743C" w:rsidRPr="002D5618">
        <w:rPr>
          <w:rFonts w:ascii="Arial" w:hAnsi="Arial" w:cs="Arial"/>
        </w:rPr>
        <w:tab/>
      </w:r>
      <w:r w:rsidR="005D743C" w:rsidRPr="002D5618">
        <w:rPr>
          <w:rFonts w:ascii="Arial" w:hAnsi="Arial" w:cs="Arial"/>
        </w:rPr>
        <w:tab/>
      </w:r>
      <w:r w:rsidR="005D743C" w:rsidRPr="002D5618">
        <w:rPr>
          <w:rFonts w:ascii="Arial" w:hAnsi="Arial" w:cs="Arial"/>
        </w:rPr>
        <w:tab/>
      </w:r>
      <w:r w:rsidR="00C209B7">
        <w:rPr>
          <w:rFonts w:ascii="Arial" w:hAnsi="Arial" w:cs="Arial"/>
        </w:rPr>
        <w:tab/>
      </w:r>
      <w:r w:rsidR="00723255">
        <w:rPr>
          <w:rFonts w:ascii="Arial" w:hAnsi="Arial" w:cs="Arial"/>
        </w:rPr>
        <w:t>Radlická 663/28, 150 00 Praha 5</w:t>
      </w:r>
    </w:p>
    <w:p w14:paraId="647AA4CC" w14:textId="222616EF" w:rsidR="001231F6" w:rsidRPr="002D5618" w:rsidRDefault="00F273D4" w:rsidP="00F001CC">
      <w:pPr>
        <w:pStyle w:val="Bezmezer"/>
        <w:rPr>
          <w:rFonts w:ascii="Arial" w:hAnsi="Arial" w:cs="Arial"/>
        </w:rPr>
      </w:pPr>
      <w:r w:rsidRPr="002D5618">
        <w:rPr>
          <w:rFonts w:ascii="Arial" w:hAnsi="Arial" w:cs="Arial"/>
        </w:rPr>
        <w:t>IČ</w:t>
      </w:r>
      <w:r w:rsidR="005D743C" w:rsidRPr="002D5618">
        <w:rPr>
          <w:rFonts w:ascii="Arial" w:hAnsi="Arial" w:cs="Arial"/>
        </w:rPr>
        <w:t>:</w:t>
      </w:r>
      <w:r w:rsidR="005D743C" w:rsidRPr="002D5618">
        <w:rPr>
          <w:rFonts w:ascii="Arial" w:hAnsi="Arial" w:cs="Arial"/>
        </w:rPr>
        <w:tab/>
      </w:r>
      <w:r w:rsidR="005D743C" w:rsidRPr="002D5618">
        <w:rPr>
          <w:rFonts w:ascii="Arial" w:hAnsi="Arial" w:cs="Arial"/>
        </w:rPr>
        <w:tab/>
      </w:r>
      <w:r w:rsidR="005D743C" w:rsidRPr="002D5618">
        <w:rPr>
          <w:rFonts w:ascii="Arial" w:hAnsi="Arial" w:cs="Arial"/>
        </w:rPr>
        <w:tab/>
      </w:r>
      <w:r w:rsidR="00C209B7">
        <w:rPr>
          <w:rFonts w:ascii="Arial" w:hAnsi="Arial" w:cs="Arial"/>
        </w:rPr>
        <w:tab/>
      </w:r>
      <w:r w:rsidR="00723255">
        <w:rPr>
          <w:rFonts w:ascii="Arial" w:hAnsi="Arial" w:cs="Arial"/>
        </w:rPr>
        <w:t>29358191</w:t>
      </w:r>
      <w:r w:rsidR="005D743C" w:rsidRPr="002D5618">
        <w:rPr>
          <w:rFonts w:ascii="Arial" w:hAnsi="Arial" w:cs="Arial"/>
        </w:rPr>
        <w:tab/>
      </w:r>
    </w:p>
    <w:p w14:paraId="490C1F5C" w14:textId="40340359" w:rsidR="00F273D4" w:rsidRPr="002D5618" w:rsidRDefault="00F273D4" w:rsidP="00F001CC">
      <w:pPr>
        <w:pStyle w:val="Bezmezer"/>
        <w:rPr>
          <w:rFonts w:ascii="Arial" w:hAnsi="Arial" w:cs="Arial"/>
        </w:rPr>
      </w:pPr>
      <w:r w:rsidRPr="002D5618">
        <w:rPr>
          <w:rFonts w:ascii="Arial" w:hAnsi="Arial" w:cs="Arial"/>
        </w:rPr>
        <w:t>DIČ</w:t>
      </w:r>
      <w:r w:rsidR="005D743C" w:rsidRPr="002D5618">
        <w:rPr>
          <w:rFonts w:ascii="Arial" w:hAnsi="Arial" w:cs="Arial"/>
        </w:rPr>
        <w:t xml:space="preserve">: </w:t>
      </w:r>
      <w:r w:rsidR="00C209B7">
        <w:rPr>
          <w:rFonts w:ascii="Arial" w:hAnsi="Arial" w:cs="Arial"/>
        </w:rPr>
        <w:tab/>
      </w:r>
      <w:r w:rsidR="00C209B7">
        <w:rPr>
          <w:rFonts w:ascii="Arial" w:hAnsi="Arial" w:cs="Arial"/>
        </w:rPr>
        <w:tab/>
      </w:r>
      <w:r w:rsidR="00C209B7">
        <w:rPr>
          <w:rFonts w:ascii="Arial" w:hAnsi="Arial" w:cs="Arial"/>
        </w:rPr>
        <w:tab/>
      </w:r>
      <w:r w:rsidR="00C209B7">
        <w:rPr>
          <w:rFonts w:ascii="Arial" w:hAnsi="Arial" w:cs="Arial"/>
        </w:rPr>
        <w:tab/>
      </w:r>
      <w:r w:rsidR="00723255">
        <w:rPr>
          <w:rFonts w:ascii="Arial" w:hAnsi="Arial" w:cs="Arial"/>
        </w:rPr>
        <w:t>CZ29358191</w:t>
      </w:r>
    </w:p>
    <w:p w14:paraId="711BE775" w14:textId="0C523861" w:rsidR="004165DD" w:rsidRPr="002D5618" w:rsidRDefault="00F273D4" w:rsidP="007E1216">
      <w:pPr>
        <w:spacing w:after="0"/>
        <w:jc w:val="both"/>
        <w:rPr>
          <w:rFonts w:ascii="Arial" w:hAnsi="Arial" w:cs="Arial"/>
        </w:rPr>
      </w:pPr>
      <w:r w:rsidRPr="002D5618">
        <w:rPr>
          <w:rFonts w:ascii="Arial" w:hAnsi="Arial" w:cs="Arial"/>
        </w:rPr>
        <w:t>Zápis v OR</w:t>
      </w:r>
      <w:r w:rsidRPr="002D5618">
        <w:rPr>
          <w:rFonts w:ascii="Arial" w:hAnsi="Arial" w:cs="Arial"/>
        </w:rPr>
        <w:tab/>
      </w:r>
      <w:r w:rsidRPr="002D5618">
        <w:rPr>
          <w:rFonts w:ascii="Arial" w:hAnsi="Arial" w:cs="Arial"/>
        </w:rPr>
        <w:tab/>
      </w:r>
      <w:r w:rsidR="006E7B24">
        <w:rPr>
          <w:rFonts w:ascii="Arial" w:hAnsi="Arial" w:cs="Arial"/>
        </w:rPr>
        <w:tab/>
      </w:r>
      <w:r w:rsidR="00723255">
        <w:rPr>
          <w:rFonts w:ascii="Arial" w:hAnsi="Arial" w:cs="Arial"/>
        </w:rPr>
        <w:t>vedeném u Městského soudu v Praze, oddíl C, vložka 212344</w:t>
      </w:r>
      <w:r w:rsidR="00897D28" w:rsidRPr="002D5618">
        <w:rPr>
          <w:rFonts w:ascii="Arial" w:hAnsi="Arial" w:cs="Arial"/>
        </w:rPr>
        <w:t xml:space="preserve"> </w:t>
      </w:r>
    </w:p>
    <w:p w14:paraId="3D1F6CE1" w14:textId="0D722CB6" w:rsidR="009A4FA9" w:rsidRPr="002D5618" w:rsidRDefault="009A4FA9" w:rsidP="007E1216">
      <w:pPr>
        <w:spacing w:after="0"/>
        <w:jc w:val="both"/>
        <w:rPr>
          <w:rFonts w:ascii="Arial" w:hAnsi="Arial" w:cs="Arial"/>
        </w:rPr>
      </w:pPr>
      <w:r w:rsidRPr="002D5618">
        <w:rPr>
          <w:rFonts w:ascii="Arial" w:hAnsi="Arial" w:cs="Arial"/>
        </w:rPr>
        <w:t>Telefon</w:t>
      </w:r>
      <w:r w:rsidRPr="002D5618">
        <w:rPr>
          <w:rFonts w:ascii="Arial" w:hAnsi="Arial" w:cs="Arial"/>
        </w:rPr>
        <w:tab/>
      </w:r>
      <w:r w:rsidRPr="002D5618">
        <w:rPr>
          <w:rFonts w:ascii="Arial" w:hAnsi="Arial" w:cs="Arial"/>
        </w:rPr>
        <w:tab/>
      </w:r>
      <w:r w:rsidR="002A1B8A">
        <w:rPr>
          <w:rFonts w:ascii="Arial" w:hAnsi="Arial" w:cs="Arial"/>
        </w:rPr>
        <w:tab/>
      </w:r>
    </w:p>
    <w:p w14:paraId="79A0D5E4" w14:textId="7533C981" w:rsidR="0090017A" w:rsidRPr="002D5618" w:rsidRDefault="00920753" w:rsidP="00D510E5">
      <w:pPr>
        <w:tabs>
          <w:tab w:val="left" w:pos="2127"/>
        </w:tabs>
        <w:spacing w:after="0"/>
        <w:jc w:val="both"/>
        <w:rPr>
          <w:rFonts w:ascii="Arial" w:hAnsi="Arial" w:cs="Arial"/>
        </w:rPr>
      </w:pPr>
      <w:r w:rsidRPr="002D5618">
        <w:rPr>
          <w:rFonts w:ascii="Arial" w:hAnsi="Arial" w:cs="Arial"/>
        </w:rPr>
        <w:t>Zastoupená</w:t>
      </w:r>
      <w:r w:rsidR="009A4FA9" w:rsidRPr="002D5618">
        <w:rPr>
          <w:rFonts w:ascii="Arial" w:hAnsi="Arial" w:cs="Arial"/>
        </w:rPr>
        <w:tab/>
      </w:r>
      <w:r w:rsidR="00C209B7">
        <w:rPr>
          <w:rFonts w:ascii="Arial" w:hAnsi="Arial" w:cs="Arial"/>
        </w:rPr>
        <w:tab/>
      </w:r>
      <w:r w:rsidR="0070687C" w:rsidRPr="002D5618">
        <w:rPr>
          <w:rFonts w:ascii="Arial" w:hAnsi="Arial" w:cs="Arial"/>
        </w:rPr>
        <w:t xml:space="preserve"> </w:t>
      </w:r>
      <w:r w:rsidR="00723255">
        <w:rPr>
          <w:rFonts w:ascii="Arial" w:hAnsi="Arial" w:cs="Arial"/>
        </w:rPr>
        <w:t>Ivo Doležalem, jednatelem</w:t>
      </w:r>
    </w:p>
    <w:p w14:paraId="46F7146F" w14:textId="43A2A601" w:rsidR="009A4FA9" w:rsidRPr="002D5618" w:rsidRDefault="00E34C52" w:rsidP="009A4FA9">
      <w:pPr>
        <w:spacing w:after="0"/>
        <w:rPr>
          <w:rFonts w:ascii="Arial" w:hAnsi="Arial" w:cs="Arial"/>
        </w:rPr>
      </w:pPr>
      <w:r w:rsidRPr="002D5618">
        <w:rPr>
          <w:rFonts w:ascii="Arial" w:hAnsi="Arial" w:cs="Arial"/>
        </w:rPr>
        <w:t xml:space="preserve">(dále též jen </w:t>
      </w:r>
      <w:r w:rsidR="00696769" w:rsidRPr="002D5618">
        <w:rPr>
          <w:rFonts w:ascii="Arial" w:hAnsi="Arial" w:cs="Arial"/>
        </w:rPr>
        <w:t>„</w:t>
      </w:r>
      <w:r w:rsidRPr="002D5618">
        <w:rPr>
          <w:rFonts w:ascii="Arial" w:hAnsi="Arial" w:cs="Arial"/>
          <w:b/>
        </w:rPr>
        <w:t>zhotovitel</w:t>
      </w:r>
      <w:r w:rsidR="00696769" w:rsidRPr="002D5618">
        <w:rPr>
          <w:rFonts w:ascii="Arial" w:hAnsi="Arial" w:cs="Arial"/>
        </w:rPr>
        <w:t>“</w:t>
      </w:r>
      <w:r w:rsidRPr="002D5618">
        <w:rPr>
          <w:rFonts w:ascii="Arial" w:hAnsi="Arial" w:cs="Arial"/>
        </w:rPr>
        <w:t>)</w:t>
      </w:r>
    </w:p>
    <w:p w14:paraId="4FB4454A" w14:textId="77777777" w:rsidR="005B4406" w:rsidRPr="002D5618" w:rsidRDefault="005B4406" w:rsidP="009E7780">
      <w:pPr>
        <w:spacing w:after="0"/>
        <w:jc w:val="both"/>
        <w:rPr>
          <w:rFonts w:ascii="Arial" w:hAnsi="Arial" w:cs="Arial"/>
        </w:rPr>
      </w:pPr>
    </w:p>
    <w:p w14:paraId="678F8978" w14:textId="0899AD3E" w:rsidR="00304A2F" w:rsidRDefault="009E7780" w:rsidP="009E7780">
      <w:pPr>
        <w:spacing w:after="0"/>
        <w:jc w:val="both"/>
        <w:rPr>
          <w:rFonts w:ascii="Arial" w:hAnsi="Arial" w:cs="Arial"/>
        </w:rPr>
      </w:pPr>
      <w:r w:rsidRPr="002D5618">
        <w:rPr>
          <w:rFonts w:ascii="Arial" w:hAnsi="Arial" w:cs="Arial"/>
        </w:rPr>
        <w:t>Smluvní strany uzavírají podle ustanovení § 2586 a násl. zákona č. 89/2012 Sb., občanského zákoníku, v platném znění (dále jen „OZ“) tuto smlouvu o dílo</w:t>
      </w:r>
      <w:r w:rsidR="005B4406" w:rsidRPr="002D5618">
        <w:rPr>
          <w:rFonts w:ascii="Arial" w:hAnsi="Arial" w:cs="Arial"/>
        </w:rPr>
        <w:t xml:space="preserve"> (dále jen jako „smlouva“</w:t>
      </w:r>
      <w:r w:rsidRPr="002D5618">
        <w:rPr>
          <w:rFonts w:ascii="Arial" w:hAnsi="Arial" w:cs="Arial"/>
        </w:rPr>
        <w:t>).</w:t>
      </w:r>
    </w:p>
    <w:p w14:paraId="405D3EA0" w14:textId="77777777" w:rsidR="00560BC2" w:rsidRPr="002D5618" w:rsidRDefault="00560BC2" w:rsidP="0097573A">
      <w:pPr>
        <w:spacing w:after="120" w:line="280" w:lineRule="exact"/>
        <w:jc w:val="both"/>
        <w:rPr>
          <w:rFonts w:ascii="Arial" w:hAnsi="Arial" w:cs="Arial"/>
        </w:rPr>
      </w:pPr>
    </w:p>
    <w:p w14:paraId="187EFE90" w14:textId="77777777" w:rsidR="00394ABC" w:rsidRPr="002D5618" w:rsidRDefault="00394ABC" w:rsidP="0097573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Základní ustanovení</w:t>
      </w:r>
    </w:p>
    <w:p w14:paraId="1737A1BB" w14:textId="69FA2946" w:rsidR="0097573A" w:rsidRPr="00E211AC" w:rsidRDefault="00394ABC" w:rsidP="00CE7B2A">
      <w:pPr>
        <w:numPr>
          <w:ilvl w:val="1"/>
          <w:numId w:val="1"/>
        </w:numPr>
        <w:spacing w:after="120" w:line="280" w:lineRule="exact"/>
        <w:ind w:left="709" w:hanging="709"/>
        <w:jc w:val="both"/>
        <w:rPr>
          <w:rFonts w:ascii="Arial" w:hAnsi="Arial" w:cs="Arial"/>
        </w:rPr>
      </w:pPr>
      <w:r w:rsidRPr="002D5618">
        <w:rPr>
          <w:rFonts w:ascii="Arial" w:hAnsi="Arial" w:cs="Arial"/>
        </w:rPr>
        <w:t xml:space="preserve">Na základě této smlouvy se zhotovitel zavazuje provést </w:t>
      </w:r>
      <w:r w:rsidR="009002C5" w:rsidRPr="002D5618">
        <w:rPr>
          <w:rFonts w:ascii="Arial" w:hAnsi="Arial" w:cs="Arial"/>
        </w:rPr>
        <w:t xml:space="preserve">na svůj náklad a nebezpečí ve sjednaných termínech a s potřebnou péčí pro objednatele </w:t>
      </w:r>
      <w:r w:rsidR="00E90962" w:rsidRPr="002D5618">
        <w:rPr>
          <w:rFonts w:ascii="Arial" w:hAnsi="Arial" w:cs="Arial"/>
        </w:rPr>
        <w:t xml:space="preserve">bezvadné </w:t>
      </w:r>
      <w:r w:rsidR="0052336A" w:rsidRPr="002D5618">
        <w:rPr>
          <w:rFonts w:ascii="Arial" w:hAnsi="Arial" w:cs="Arial"/>
        </w:rPr>
        <w:t xml:space="preserve">dílo </w:t>
      </w:r>
      <w:r w:rsidR="009002C5" w:rsidRPr="002D5618">
        <w:rPr>
          <w:rFonts w:ascii="Arial" w:hAnsi="Arial" w:cs="Arial"/>
        </w:rPr>
        <w:t xml:space="preserve">a </w:t>
      </w:r>
      <w:r w:rsidR="00E90962" w:rsidRPr="002D5618">
        <w:rPr>
          <w:rFonts w:ascii="Arial" w:hAnsi="Arial" w:cs="Arial"/>
        </w:rPr>
        <w:t xml:space="preserve">bezvadné </w:t>
      </w:r>
      <w:r w:rsidR="009002C5" w:rsidRPr="002D5618">
        <w:rPr>
          <w:rFonts w:ascii="Arial" w:hAnsi="Arial" w:cs="Arial"/>
        </w:rPr>
        <w:t>dílo předat objednateli sjednaným způsobem</w:t>
      </w:r>
      <w:r w:rsidR="0052336A" w:rsidRPr="002D5618">
        <w:rPr>
          <w:rFonts w:ascii="Arial" w:hAnsi="Arial" w:cs="Arial"/>
        </w:rPr>
        <w:t>. Objednatel se zavazuje dohodnutým způsobem spolupůsobit, dílo provedené v souladu s touto smlouvou převzít a z</w:t>
      </w:r>
      <w:r w:rsidR="00C35E11" w:rsidRPr="002D5618">
        <w:rPr>
          <w:rFonts w:ascii="Arial" w:hAnsi="Arial" w:cs="Arial"/>
        </w:rPr>
        <w:t>a</w:t>
      </w:r>
      <w:r w:rsidR="0052336A" w:rsidRPr="002D5618">
        <w:rPr>
          <w:rFonts w:ascii="Arial" w:hAnsi="Arial" w:cs="Arial"/>
        </w:rPr>
        <w:t xml:space="preserve">platit cenu dle této smlouvy. </w:t>
      </w:r>
    </w:p>
    <w:p w14:paraId="4C444C4A" w14:textId="77777777" w:rsidR="0097573A" w:rsidRPr="002D5618" w:rsidRDefault="0097573A" w:rsidP="00CE7B2A">
      <w:pPr>
        <w:spacing w:after="120" w:line="280" w:lineRule="exact"/>
        <w:ind w:left="709" w:hanging="709"/>
        <w:jc w:val="both"/>
        <w:rPr>
          <w:rFonts w:ascii="Arial" w:hAnsi="Arial" w:cs="Arial"/>
        </w:rPr>
      </w:pPr>
    </w:p>
    <w:p w14:paraId="7010CDFD" w14:textId="77777777" w:rsidR="0052336A" w:rsidRPr="002D5618" w:rsidRDefault="004E432C" w:rsidP="00CE7B2A">
      <w:pPr>
        <w:pStyle w:val="Nadpis1"/>
        <w:numPr>
          <w:ilvl w:val="0"/>
          <w:numId w:val="1"/>
        </w:numPr>
        <w:spacing w:before="0" w:after="120" w:line="280" w:lineRule="exact"/>
        <w:ind w:left="709" w:hanging="709"/>
        <w:jc w:val="center"/>
        <w:rPr>
          <w:rFonts w:ascii="Arial" w:hAnsi="Arial" w:cs="Arial"/>
          <w:sz w:val="22"/>
          <w:szCs w:val="22"/>
        </w:rPr>
      </w:pPr>
      <w:r w:rsidRPr="002D5618">
        <w:rPr>
          <w:rFonts w:ascii="Arial" w:hAnsi="Arial" w:cs="Arial"/>
          <w:sz w:val="22"/>
          <w:szCs w:val="22"/>
        </w:rPr>
        <w:t>Předmět</w:t>
      </w:r>
      <w:r w:rsidR="0052336A" w:rsidRPr="002D5618">
        <w:rPr>
          <w:rFonts w:ascii="Arial" w:hAnsi="Arial" w:cs="Arial"/>
          <w:sz w:val="22"/>
          <w:szCs w:val="22"/>
        </w:rPr>
        <w:t xml:space="preserve"> smlouvy</w:t>
      </w:r>
    </w:p>
    <w:p w14:paraId="4FBB479D" w14:textId="36F89B78" w:rsidR="001C0FCF" w:rsidRPr="00E211AC" w:rsidRDefault="00292B53" w:rsidP="00CE7B2A">
      <w:pPr>
        <w:numPr>
          <w:ilvl w:val="1"/>
          <w:numId w:val="1"/>
        </w:numPr>
        <w:spacing w:after="120" w:line="280" w:lineRule="exact"/>
        <w:ind w:left="709" w:hanging="709"/>
        <w:jc w:val="both"/>
        <w:rPr>
          <w:rFonts w:ascii="Arial" w:hAnsi="Arial" w:cs="Arial"/>
          <w:color w:val="000000" w:themeColor="text1"/>
        </w:rPr>
      </w:pPr>
      <w:r w:rsidRPr="00E211AC">
        <w:rPr>
          <w:rFonts w:ascii="Arial" w:hAnsi="Arial" w:cs="Arial"/>
          <w:color w:val="000000" w:themeColor="text1"/>
        </w:rPr>
        <w:t xml:space="preserve">Zhotovitel se zavazuje za podmínek sjednaných v této </w:t>
      </w:r>
      <w:r w:rsidR="00CE7261" w:rsidRPr="00E211AC">
        <w:rPr>
          <w:rFonts w:ascii="Arial" w:hAnsi="Arial" w:cs="Arial"/>
          <w:color w:val="000000" w:themeColor="text1"/>
        </w:rPr>
        <w:t xml:space="preserve">smlouvě </w:t>
      </w:r>
      <w:r w:rsidRPr="00E211AC">
        <w:rPr>
          <w:rFonts w:ascii="Arial" w:hAnsi="Arial" w:cs="Arial"/>
          <w:color w:val="000000" w:themeColor="text1"/>
        </w:rPr>
        <w:t>provést bezvadné dílo spočívající</w:t>
      </w:r>
      <w:r w:rsidR="00C061D5" w:rsidRPr="00E211AC">
        <w:rPr>
          <w:rFonts w:ascii="Arial" w:hAnsi="Arial" w:cs="Arial"/>
          <w:color w:val="000000" w:themeColor="text1"/>
        </w:rPr>
        <w:t xml:space="preserve"> </w:t>
      </w:r>
      <w:r w:rsidR="008761D8" w:rsidRPr="00E211AC">
        <w:rPr>
          <w:rFonts w:ascii="Arial" w:hAnsi="Arial" w:cs="Arial"/>
          <w:color w:val="000000" w:themeColor="text1"/>
        </w:rPr>
        <w:t>v</w:t>
      </w:r>
      <w:r w:rsidR="00AD0709">
        <w:rPr>
          <w:rFonts w:ascii="Arial" w:hAnsi="Arial" w:cs="Arial"/>
          <w:color w:val="000000" w:themeColor="text1"/>
        </w:rPr>
        <w:t xml:space="preserve">e </w:t>
      </w:r>
      <w:r w:rsidR="00FA3445">
        <w:rPr>
          <w:rFonts w:ascii="Arial" w:hAnsi="Arial" w:cs="Arial"/>
          <w:color w:val="000000" w:themeColor="text1"/>
        </w:rPr>
        <w:t xml:space="preserve">zpracování výrobní dokumentace, výrobě, dodání a montáži </w:t>
      </w:r>
      <w:r w:rsidR="00AD0709">
        <w:rPr>
          <w:rFonts w:ascii="Arial" w:hAnsi="Arial" w:cs="Arial"/>
          <w:color w:val="000000" w:themeColor="text1"/>
        </w:rPr>
        <w:t xml:space="preserve">dvou klusů designových lustrů </w:t>
      </w:r>
      <w:r w:rsidR="00FA3445">
        <w:rPr>
          <w:rFonts w:ascii="Arial" w:hAnsi="Arial" w:cs="Arial"/>
          <w:color w:val="000000" w:themeColor="text1"/>
        </w:rPr>
        <w:t>v objektu Místodržitelského paláce</w:t>
      </w:r>
      <w:r w:rsidR="00566899">
        <w:rPr>
          <w:rFonts w:ascii="Arial" w:hAnsi="Arial" w:cs="Arial"/>
          <w:color w:val="000000" w:themeColor="text1"/>
        </w:rPr>
        <w:t>,</w:t>
      </w:r>
      <w:r w:rsidR="004E2BAB">
        <w:rPr>
          <w:rFonts w:ascii="Arial" w:hAnsi="Arial" w:cs="Arial"/>
          <w:color w:val="000000" w:themeColor="text1"/>
        </w:rPr>
        <w:t xml:space="preserve"> </w:t>
      </w:r>
      <w:r w:rsidR="00FA3445">
        <w:rPr>
          <w:rFonts w:ascii="Arial" w:hAnsi="Arial" w:cs="Arial"/>
          <w:color w:val="000000" w:themeColor="text1"/>
        </w:rPr>
        <w:t xml:space="preserve">dle </w:t>
      </w:r>
      <w:r w:rsidR="00AD0709">
        <w:rPr>
          <w:rFonts w:ascii="Arial" w:hAnsi="Arial" w:cs="Arial"/>
          <w:color w:val="000000" w:themeColor="text1"/>
        </w:rPr>
        <w:t>návrhu</w:t>
      </w:r>
      <w:r w:rsidR="00FA3445">
        <w:rPr>
          <w:rFonts w:ascii="Arial" w:hAnsi="Arial" w:cs="Arial"/>
          <w:color w:val="000000" w:themeColor="text1"/>
        </w:rPr>
        <w:t xml:space="preserve"> zpracovaného </w:t>
      </w:r>
      <w:r w:rsidR="00AD0709">
        <w:rPr>
          <w:rFonts w:ascii="Arial" w:hAnsi="Arial" w:cs="Arial"/>
          <w:color w:val="000000" w:themeColor="text1"/>
        </w:rPr>
        <w:t xml:space="preserve">Maxime </w:t>
      </w:r>
      <w:proofErr w:type="gramStart"/>
      <w:r w:rsidR="00AD0709">
        <w:rPr>
          <w:rFonts w:ascii="Arial" w:hAnsi="Arial" w:cs="Arial"/>
          <w:color w:val="000000" w:themeColor="text1"/>
        </w:rPr>
        <w:t>Velčovským</w:t>
      </w:r>
      <w:proofErr w:type="gramEnd"/>
      <w:r w:rsidR="00FA3445">
        <w:rPr>
          <w:rFonts w:ascii="Arial" w:hAnsi="Arial" w:cs="Arial"/>
          <w:color w:val="000000" w:themeColor="text1"/>
        </w:rPr>
        <w:t xml:space="preserve"> </w:t>
      </w:r>
      <w:r w:rsidR="00F616DE" w:rsidRPr="00E211AC">
        <w:rPr>
          <w:rFonts w:ascii="Arial" w:hAnsi="Arial" w:cs="Arial"/>
          <w:color w:val="000000" w:themeColor="text1"/>
        </w:rPr>
        <w:t xml:space="preserve">a to </w:t>
      </w:r>
      <w:r w:rsidR="008761D8" w:rsidRPr="00E211AC">
        <w:rPr>
          <w:rFonts w:ascii="Arial" w:hAnsi="Arial" w:cs="Arial"/>
          <w:color w:val="000000" w:themeColor="text1"/>
        </w:rPr>
        <w:t xml:space="preserve">včetně </w:t>
      </w:r>
      <w:r w:rsidR="00FA3445">
        <w:rPr>
          <w:rFonts w:ascii="Arial" w:hAnsi="Arial" w:cs="Arial"/>
          <w:color w:val="000000" w:themeColor="text1"/>
        </w:rPr>
        <w:t>veškerých činností souvisejících s kompletním plněním předmětu díla</w:t>
      </w:r>
      <w:r w:rsidR="00711919" w:rsidRPr="00E211AC">
        <w:rPr>
          <w:rFonts w:ascii="Arial" w:hAnsi="Arial" w:cs="Arial"/>
          <w:color w:val="000000" w:themeColor="text1"/>
        </w:rPr>
        <w:t>.</w:t>
      </w:r>
      <w:r w:rsidR="00AA33D5">
        <w:rPr>
          <w:rFonts w:ascii="Arial" w:hAnsi="Arial" w:cs="Arial"/>
          <w:color w:val="000000" w:themeColor="text1"/>
        </w:rPr>
        <w:t xml:space="preserve"> </w:t>
      </w:r>
    </w:p>
    <w:p w14:paraId="4C9646EE" w14:textId="6860AED5" w:rsidR="00F616DE" w:rsidRDefault="00FA3445" w:rsidP="0097573A">
      <w:pPr>
        <w:numPr>
          <w:ilvl w:val="1"/>
          <w:numId w:val="1"/>
        </w:numPr>
        <w:spacing w:after="120" w:line="280" w:lineRule="exact"/>
        <w:ind w:left="709" w:hanging="567"/>
        <w:jc w:val="both"/>
        <w:rPr>
          <w:rFonts w:ascii="Arial" w:hAnsi="Arial" w:cs="Arial"/>
          <w:color w:val="000000" w:themeColor="text1"/>
        </w:rPr>
      </w:pPr>
      <w:r>
        <w:rPr>
          <w:rFonts w:ascii="Arial" w:hAnsi="Arial" w:cs="Arial"/>
          <w:color w:val="000000" w:themeColor="text1"/>
        </w:rPr>
        <w:lastRenderedPageBreak/>
        <w:t xml:space="preserve">Výrobní dokumentace zpracovaná zhotovitelem podléhá před zahájením </w:t>
      </w:r>
      <w:r w:rsidR="006D60AF">
        <w:rPr>
          <w:rFonts w:ascii="Arial" w:hAnsi="Arial" w:cs="Arial"/>
          <w:color w:val="000000" w:themeColor="text1"/>
        </w:rPr>
        <w:t>výroby</w:t>
      </w:r>
      <w:r>
        <w:rPr>
          <w:rFonts w:ascii="Arial" w:hAnsi="Arial" w:cs="Arial"/>
          <w:color w:val="000000" w:themeColor="text1"/>
        </w:rPr>
        <w:t xml:space="preserve"> </w:t>
      </w:r>
      <w:r w:rsidR="006D60AF">
        <w:rPr>
          <w:rFonts w:ascii="Arial" w:hAnsi="Arial" w:cs="Arial"/>
          <w:color w:val="000000" w:themeColor="text1"/>
        </w:rPr>
        <w:t xml:space="preserve">písemnému </w:t>
      </w:r>
      <w:r>
        <w:rPr>
          <w:rFonts w:ascii="Arial" w:hAnsi="Arial" w:cs="Arial"/>
          <w:color w:val="000000" w:themeColor="text1"/>
        </w:rPr>
        <w:t xml:space="preserve">odsouhlasení ze strany </w:t>
      </w:r>
      <w:r w:rsidR="00AD0709">
        <w:rPr>
          <w:rFonts w:ascii="Arial" w:hAnsi="Arial" w:cs="Arial"/>
          <w:color w:val="000000" w:themeColor="text1"/>
        </w:rPr>
        <w:t xml:space="preserve">autora návrhu a </w:t>
      </w:r>
      <w:r>
        <w:rPr>
          <w:rFonts w:ascii="Arial" w:hAnsi="Arial" w:cs="Arial"/>
          <w:color w:val="000000" w:themeColor="text1"/>
        </w:rPr>
        <w:t>objednatele</w:t>
      </w:r>
    </w:p>
    <w:p w14:paraId="741677A6" w14:textId="68BBE765" w:rsidR="006D60AF" w:rsidRDefault="006D60AF" w:rsidP="0097573A">
      <w:pPr>
        <w:numPr>
          <w:ilvl w:val="1"/>
          <w:numId w:val="1"/>
        </w:numPr>
        <w:spacing w:after="120" w:line="280" w:lineRule="exact"/>
        <w:ind w:left="709" w:hanging="567"/>
        <w:jc w:val="both"/>
        <w:rPr>
          <w:rFonts w:ascii="Arial" w:hAnsi="Arial" w:cs="Arial"/>
          <w:color w:val="000000" w:themeColor="text1"/>
        </w:rPr>
      </w:pPr>
      <w:r>
        <w:rPr>
          <w:rFonts w:ascii="Arial" w:hAnsi="Arial" w:cs="Arial"/>
          <w:color w:val="000000" w:themeColor="text1"/>
        </w:rPr>
        <w:t xml:space="preserve">V případě dotazů k navrženému technickému řešení nebo v rámci kompletního plnění předmětu díla je </w:t>
      </w:r>
      <w:r w:rsidR="00CE7B2A">
        <w:rPr>
          <w:rFonts w:ascii="Arial" w:hAnsi="Arial" w:cs="Arial"/>
          <w:color w:val="000000" w:themeColor="text1"/>
        </w:rPr>
        <w:t xml:space="preserve">povinností </w:t>
      </w:r>
      <w:r>
        <w:rPr>
          <w:rFonts w:ascii="Arial" w:hAnsi="Arial" w:cs="Arial"/>
          <w:color w:val="000000" w:themeColor="text1"/>
        </w:rPr>
        <w:t>zhotovitel</w:t>
      </w:r>
      <w:r w:rsidR="00CE7B2A">
        <w:rPr>
          <w:rFonts w:ascii="Arial" w:hAnsi="Arial" w:cs="Arial"/>
          <w:color w:val="000000" w:themeColor="text1"/>
        </w:rPr>
        <w:t>e</w:t>
      </w:r>
      <w:r>
        <w:rPr>
          <w:rFonts w:ascii="Arial" w:hAnsi="Arial" w:cs="Arial"/>
          <w:color w:val="000000" w:themeColor="text1"/>
        </w:rPr>
        <w:t xml:space="preserve"> vždy</w:t>
      </w:r>
      <w:r w:rsidR="00AD0709">
        <w:rPr>
          <w:rFonts w:ascii="Arial" w:hAnsi="Arial" w:cs="Arial"/>
          <w:color w:val="000000" w:themeColor="text1"/>
        </w:rPr>
        <w:t xml:space="preserve">, </w:t>
      </w:r>
      <w:r>
        <w:rPr>
          <w:rFonts w:ascii="Arial" w:hAnsi="Arial" w:cs="Arial"/>
          <w:color w:val="000000" w:themeColor="text1"/>
        </w:rPr>
        <w:t>a to i v případě dotazů k</w:t>
      </w:r>
      <w:r w:rsidR="00AD0709">
        <w:rPr>
          <w:rFonts w:ascii="Arial" w:hAnsi="Arial" w:cs="Arial"/>
          <w:color w:val="000000" w:themeColor="text1"/>
        </w:rPr>
        <w:t> </w:t>
      </w:r>
      <w:r>
        <w:rPr>
          <w:rFonts w:ascii="Arial" w:hAnsi="Arial" w:cs="Arial"/>
          <w:color w:val="000000" w:themeColor="text1"/>
        </w:rPr>
        <w:t>a</w:t>
      </w:r>
      <w:r w:rsidR="00AD0709">
        <w:rPr>
          <w:rFonts w:ascii="Arial" w:hAnsi="Arial" w:cs="Arial"/>
          <w:color w:val="000000" w:themeColor="text1"/>
        </w:rPr>
        <w:t>utorovi návrhu</w:t>
      </w:r>
      <w:r>
        <w:rPr>
          <w:rFonts w:ascii="Arial" w:hAnsi="Arial" w:cs="Arial"/>
          <w:color w:val="000000" w:themeColor="text1"/>
        </w:rPr>
        <w:t>, komunikovat pouze prostřednictvím objednatele.</w:t>
      </w:r>
    </w:p>
    <w:p w14:paraId="0715BD71" w14:textId="0BA90BF3" w:rsidR="00475A03" w:rsidRDefault="00475A03" w:rsidP="00CE7B2A">
      <w:pPr>
        <w:numPr>
          <w:ilvl w:val="1"/>
          <w:numId w:val="1"/>
        </w:numPr>
        <w:spacing w:after="120" w:line="280" w:lineRule="exact"/>
        <w:ind w:left="709" w:hanging="567"/>
        <w:jc w:val="both"/>
        <w:rPr>
          <w:rFonts w:ascii="Arial" w:hAnsi="Arial" w:cs="Arial"/>
          <w:color w:val="000000" w:themeColor="text1"/>
        </w:rPr>
      </w:pPr>
      <w:r w:rsidRPr="00CE7B2A">
        <w:rPr>
          <w:rFonts w:ascii="Arial" w:hAnsi="Arial" w:cs="Arial"/>
          <w:color w:val="000000" w:themeColor="text1"/>
        </w:rPr>
        <w:t xml:space="preserve">Místo provádění a předání díla je </w:t>
      </w:r>
      <w:r w:rsidR="006D60AF">
        <w:rPr>
          <w:rFonts w:ascii="Arial" w:hAnsi="Arial" w:cs="Arial"/>
          <w:color w:val="000000" w:themeColor="text1"/>
        </w:rPr>
        <w:t xml:space="preserve">objekt Místodržitelského paláce, </w:t>
      </w:r>
      <w:r w:rsidR="006D60AF">
        <w:rPr>
          <w:rFonts w:ascii="Arial" w:hAnsi="Arial" w:cs="Arial"/>
          <w:color w:val="000000" w:themeColor="text1"/>
          <w:shd w:val="clear" w:color="auto" w:fill="FFFFFF"/>
        </w:rPr>
        <w:t xml:space="preserve">Moravské náměstí </w:t>
      </w:r>
      <w:proofErr w:type="gramStart"/>
      <w:r w:rsidR="006D60AF">
        <w:rPr>
          <w:rFonts w:ascii="Arial" w:hAnsi="Arial" w:cs="Arial"/>
          <w:color w:val="000000" w:themeColor="text1"/>
          <w:shd w:val="clear" w:color="auto" w:fill="FFFFFF"/>
        </w:rPr>
        <w:t>1a</w:t>
      </w:r>
      <w:proofErr w:type="gramEnd"/>
      <w:r w:rsidR="006D60AF">
        <w:rPr>
          <w:rFonts w:ascii="Arial" w:hAnsi="Arial" w:cs="Arial"/>
          <w:color w:val="000000" w:themeColor="text1"/>
          <w:shd w:val="clear" w:color="auto" w:fill="FFFFFF"/>
        </w:rPr>
        <w:t>, Brno</w:t>
      </w:r>
      <w:r w:rsidRPr="00CE7B2A">
        <w:rPr>
          <w:rFonts w:ascii="Arial" w:hAnsi="Arial" w:cs="Arial"/>
          <w:color w:val="000000" w:themeColor="text1"/>
        </w:rPr>
        <w:t>. Zhotovitel podpisem této smlouvy prohlašuje, že</w:t>
      </w:r>
      <w:r w:rsidR="00933DA1">
        <w:rPr>
          <w:rFonts w:ascii="Arial" w:hAnsi="Arial" w:cs="Arial"/>
          <w:color w:val="000000" w:themeColor="text1"/>
        </w:rPr>
        <w:t xml:space="preserve"> na základě prohlídky v místě plnění,</w:t>
      </w:r>
      <w:r w:rsidRPr="00CE7B2A">
        <w:rPr>
          <w:rFonts w:ascii="Arial" w:hAnsi="Arial" w:cs="Arial"/>
          <w:color w:val="000000" w:themeColor="text1"/>
        </w:rPr>
        <w:t xml:space="preserve"> považuje stav staveniště za vhodný k provedení díla.</w:t>
      </w:r>
    </w:p>
    <w:p w14:paraId="6F3C1F39" w14:textId="42E102E9" w:rsidR="00AD0709" w:rsidRPr="00CE7B2A" w:rsidRDefault="00AD0709" w:rsidP="00CE7B2A">
      <w:pPr>
        <w:numPr>
          <w:ilvl w:val="1"/>
          <w:numId w:val="1"/>
        </w:numPr>
        <w:spacing w:after="120" w:line="280" w:lineRule="exact"/>
        <w:ind w:left="709" w:hanging="567"/>
        <w:jc w:val="both"/>
        <w:rPr>
          <w:rFonts w:ascii="Arial" w:hAnsi="Arial" w:cs="Arial"/>
          <w:color w:val="000000" w:themeColor="text1"/>
        </w:rPr>
      </w:pPr>
      <w:r>
        <w:rPr>
          <w:rFonts w:ascii="Arial" w:hAnsi="Arial" w:cs="Arial"/>
          <w:color w:val="000000" w:themeColor="text1"/>
        </w:rPr>
        <w:t>Součástí předmětu plnění není instalace kotevního bodu do stropní klenby</w:t>
      </w:r>
    </w:p>
    <w:p w14:paraId="056FEBA2" w14:textId="731BB3BC" w:rsidR="00F616DE" w:rsidRPr="00E211AC" w:rsidRDefault="00F616DE" w:rsidP="00CE7B2A">
      <w:pPr>
        <w:numPr>
          <w:ilvl w:val="1"/>
          <w:numId w:val="1"/>
        </w:numPr>
        <w:spacing w:after="120" w:line="280" w:lineRule="exact"/>
        <w:ind w:left="709" w:hanging="567"/>
        <w:jc w:val="both"/>
        <w:rPr>
          <w:rFonts w:ascii="Arial" w:hAnsi="Arial" w:cs="Arial"/>
          <w:color w:val="000000" w:themeColor="text1"/>
        </w:rPr>
      </w:pPr>
      <w:r w:rsidRPr="00E211AC">
        <w:rPr>
          <w:rFonts w:ascii="Arial" w:hAnsi="Arial" w:cs="Arial"/>
          <w:color w:val="000000" w:themeColor="text1"/>
        </w:rPr>
        <w:t>Odvoz a likvidace veškerých odpadů vzniklých v souvislosti s prováděním předmětu plnění zajišťuje zhotovitel a je součástí ceny díla</w:t>
      </w:r>
      <w:r w:rsidR="0058582C">
        <w:rPr>
          <w:rFonts w:ascii="Arial" w:hAnsi="Arial" w:cs="Arial"/>
          <w:color w:val="000000" w:themeColor="text1"/>
        </w:rPr>
        <w:t>.</w:t>
      </w:r>
    </w:p>
    <w:p w14:paraId="2B6E6E75" w14:textId="68B38DBA" w:rsidR="00E211AC" w:rsidRPr="00E211AC" w:rsidRDefault="00BD09B8" w:rsidP="00CE7B2A">
      <w:pPr>
        <w:numPr>
          <w:ilvl w:val="1"/>
          <w:numId w:val="1"/>
        </w:numPr>
        <w:spacing w:after="120" w:line="280" w:lineRule="exact"/>
        <w:ind w:left="709" w:hanging="567"/>
        <w:jc w:val="both"/>
        <w:rPr>
          <w:rFonts w:ascii="Arial" w:hAnsi="Arial" w:cs="Arial"/>
          <w:color w:val="000000" w:themeColor="text1"/>
        </w:rPr>
      </w:pPr>
      <w:r w:rsidRPr="00E211AC">
        <w:rPr>
          <w:rFonts w:ascii="Arial" w:hAnsi="Arial" w:cs="Arial"/>
          <w:color w:val="000000" w:themeColor="text1"/>
        </w:rPr>
        <w:t xml:space="preserve">Dílo </w:t>
      </w:r>
      <w:r w:rsidR="00C209B7" w:rsidRPr="00E211AC">
        <w:rPr>
          <w:rFonts w:ascii="Arial" w:hAnsi="Arial" w:cs="Arial"/>
          <w:color w:val="000000" w:themeColor="text1"/>
        </w:rPr>
        <w:t xml:space="preserve">Zhotovitel </w:t>
      </w:r>
      <w:r w:rsidRPr="00E211AC">
        <w:rPr>
          <w:rFonts w:ascii="Arial" w:hAnsi="Arial" w:cs="Arial"/>
          <w:color w:val="000000" w:themeColor="text1"/>
        </w:rPr>
        <w:t>provede</w:t>
      </w:r>
      <w:r w:rsidR="008337AB">
        <w:rPr>
          <w:rFonts w:ascii="Arial" w:hAnsi="Arial" w:cs="Arial"/>
          <w:color w:val="000000" w:themeColor="text1"/>
        </w:rPr>
        <w:t>:</w:t>
      </w:r>
      <w:r w:rsidRPr="00E211AC">
        <w:rPr>
          <w:rFonts w:ascii="Arial" w:hAnsi="Arial" w:cs="Arial"/>
          <w:color w:val="000000" w:themeColor="text1"/>
        </w:rPr>
        <w:t xml:space="preserve"> </w:t>
      </w:r>
    </w:p>
    <w:p w14:paraId="5EB730AB" w14:textId="6910938F" w:rsidR="001C0FCF" w:rsidRPr="00E211AC" w:rsidRDefault="00E211AC" w:rsidP="00CE7B2A">
      <w:pPr>
        <w:spacing w:after="0" w:line="280" w:lineRule="exact"/>
        <w:ind w:left="1276" w:hanging="567"/>
        <w:jc w:val="both"/>
        <w:rPr>
          <w:rFonts w:ascii="Arial" w:hAnsi="Arial" w:cs="Arial"/>
          <w:color w:val="000000" w:themeColor="text1"/>
        </w:rPr>
      </w:pPr>
      <w:r w:rsidRPr="00E211AC">
        <w:rPr>
          <w:rFonts w:ascii="Arial" w:hAnsi="Arial" w:cs="Arial"/>
          <w:color w:val="000000" w:themeColor="text1"/>
        </w:rPr>
        <w:t xml:space="preserve"> </w:t>
      </w:r>
      <w:r w:rsidR="00F616DE" w:rsidRPr="00E211AC">
        <w:rPr>
          <w:rFonts w:ascii="Arial" w:hAnsi="Arial" w:cs="Arial"/>
          <w:color w:val="000000" w:themeColor="text1"/>
        </w:rPr>
        <w:t xml:space="preserve">- </w:t>
      </w:r>
      <w:r w:rsidR="00D50726">
        <w:rPr>
          <w:rFonts w:ascii="Arial" w:hAnsi="Arial" w:cs="Arial"/>
          <w:color w:val="000000" w:themeColor="text1"/>
        </w:rPr>
        <w:tab/>
      </w:r>
      <w:r w:rsidR="00930B07" w:rsidRPr="00E211AC">
        <w:rPr>
          <w:rFonts w:ascii="Arial" w:hAnsi="Arial" w:cs="Arial"/>
          <w:color w:val="000000" w:themeColor="text1"/>
        </w:rPr>
        <w:t>dle obecně závazných</w:t>
      </w:r>
      <w:r w:rsidR="00290427" w:rsidRPr="00E211AC">
        <w:rPr>
          <w:rFonts w:ascii="Arial" w:hAnsi="Arial" w:cs="Arial"/>
          <w:color w:val="000000" w:themeColor="text1"/>
        </w:rPr>
        <w:t xml:space="preserve"> požadavk</w:t>
      </w:r>
      <w:r w:rsidR="00930B07" w:rsidRPr="00E211AC">
        <w:rPr>
          <w:rFonts w:ascii="Arial" w:hAnsi="Arial" w:cs="Arial"/>
          <w:color w:val="000000" w:themeColor="text1"/>
        </w:rPr>
        <w:t>ů na kvalitu uvedených v právních předpisech ČR</w:t>
      </w:r>
      <w:r w:rsidR="00290427" w:rsidRPr="00E211AC">
        <w:rPr>
          <w:rFonts w:ascii="Arial" w:hAnsi="Arial" w:cs="Arial"/>
          <w:color w:val="000000" w:themeColor="text1"/>
        </w:rPr>
        <w:t xml:space="preserve"> </w:t>
      </w:r>
      <w:r w:rsidR="00930B07" w:rsidRPr="00E211AC">
        <w:rPr>
          <w:rFonts w:ascii="Arial" w:hAnsi="Arial" w:cs="Arial"/>
          <w:color w:val="000000" w:themeColor="text1"/>
        </w:rPr>
        <w:t>a</w:t>
      </w:r>
      <w:r w:rsidR="00566899">
        <w:rPr>
          <w:rFonts w:ascii="Arial" w:hAnsi="Arial" w:cs="Arial"/>
          <w:color w:val="000000" w:themeColor="text1"/>
        </w:rPr>
        <w:t xml:space="preserve"> </w:t>
      </w:r>
      <w:r w:rsidR="003F543D" w:rsidRPr="00E211AC">
        <w:rPr>
          <w:rFonts w:ascii="Arial" w:hAnsi="Arial" w:cs="Arial"/>
          <w:color w:val="000000" w:themeColor="text1"/>
        </w:rPr>
        <w:t xml:space="preserve">dále </w:t>
      </w:r>
      <w:r w:rsidR="00930B07" w:rsidRPr="00E211AC">
        <w:rPr>
          <w:rFonts w:ascii="Arial" w:hAnsi="Arial" w:cs="Arial"/>
          <w:color w:val="000000" w:themeColor="text1"/>
        </w:rPr>
        <w:t xml:space="preserve">dle </w:t>
      </w:r>
      <w:r w:rsidR="00290427" w:rsidRPr="00E211AC">
        <w:rPr>
          <w:rFonts w:ascii="Arial" w:hAnsi="Arial" w:cs="Arial"/>
          <w:color w:val="000000" w:themeColor="text1"/>
        </w:rPr>
        <w:t>platných nor</w:t>
      </w:r>
      <w:r w:rsidR="00930B07" w:rsidRPr="00E211AC">
        <w:rPr>
          <w:rFonts w:ascii="Arial" w:hAnsi="Arial" w:cs="Arial"/>
          <w:color w:val="000000" w:themeColor="text1"/>
        </w:rPr>
        <w:t>em</w:t>
      </w:r>
      <w:r w:rsidR="00290427" w:rsidRPr="00E211AC">
        <w:rPr>
          <w:rFonts w:ascii="Arial" w:hAnsi="Arial" w:cs="Arial"/>
          <w:color w:val="000000" w:themeColor="text1"/>
        </w:rPr>
        <w:t xml:space="preserve"> ČSN (rozumí se tím i ČSN EN). </w:t>
      </w:r>
    </w:p>
    <w:p w14:paraId="4D9A322B" w14:textId="3BF9B682" w:rsidR="00F616DE" w:rsidRPr="00E211AC" w:rsidRDefault="00E211AC" w:rsidP="00CE7B2A">
      <w:pPr>
        <w:spacing w:after="120" w:line="280" w:lineRule="exact"/>
        <w:ind w:left="1276" w:hanging="567"/>
        <w:jc w:val="both"/>
        <w:rPr>
          <w:rFonts w:ascii="Arial" w:hAnsi="Arial" w:cs="Arial"/>
          <w:color w:val="000000" w:themeColor="text1"/>
        </w:rPr>
      </w:pPr>
      <w:r w:rsidRPr="00E211AC">
        <w:rPr>
          <w:rFonts w:ascii="Arial" w:hAnsi="Arial" w:cs="Arial"/>
          <w:color w:val="000000" w:themeColor="text1"/>
        </w:rPr>
        <w:t xml:space="preserve"> </w:t>
      </w:r>
      <w:r w:rsidR="00F616DE" w:rsidRPr="00E211AC">
        <w:rPr>
          <w:rFonts w:ascii="Arial" w:hAnsi="Arial" w:cs="Arial"/>
          <w:color w:val="000000" w:themeColor="text1"/>
        </w:rPr>
        <w:t xml:space="preserve">- </w:t>
      </w:r>
      <w:r w:rsidR="00D50726">
        <w:rPr>
          <w:rFonts w:ascii="Arial" w:hAnsi="Arial" w:cs="Arial"/>
          <w:color w:val="000000" w:themeColor="text1"/>
        </w:rPr>
        <w:tab/>
      </w:r>
      <w:r w:rsidR="00F616DE" w:rsidRPr="00E211AC">
        <w:rPr>
          <w:rFonts w:ascii="Arial" w:hAnsi="Arial" w:cs="Arial"/>
          <w:color w:val="000000" w:themeColor="text1"/>
        </w:rPr>
        <w:t>dle specifikace předložené objednatelem</w:t>
      </w:r>
      <w:r w:rsidR="00D50726">
        <w:rPr>
          <w:rFonts w:ascii="Arial" w:hAnsi="Arial" w:cs="Arial"/>
          <w:color w:val="000000" w:themeColor="text1"/>
        </w:rPr>
        <w:t>.</w:t>
      </w:r>
    </w:p>
    <w:p w14:paraId="7F43B7C9" w14:textId="221C32A4" w:rsidR="00D963EC" w:rsidRPr="00CE7B2A" w:rsidRDefault="00600C2B" w:rsidP="00CE7B2A">
      <w:pPr>
        <w:numPr>
          <w:ilvl w:val="1"/>
          <w:numId w:val="1"/>
        </w:numPr>
        <w:spacing w:after="120" w:line="280" w:lineRule="exact"/>
        <w:ind w:left="709" w:hanging="567"/>
        <w:jc w:val="both"/>
        <w:rPr>
          <w:rFonts w:ascii="Arial" w:hAnsi="Arial" w:cs="Arial"/>
          <w:color w:val="000000" w:themeColor="text1"/>
        </w:rPr>
      </w:pPr>
      <w:r w:rsidRPr="00CE7B2A">
        <w:rPr>
          <w:rFonts w:ascii="Arial" w:hAnsi="Arial" w:cs="Arial"/>
          <w:color w:val="000000" w:themeColor="text1"/>
        </w:rPr>
        <w:t>Vlastníkem zhotovova</w:t>
      </w:r>
      <w:r w:rsidR="00CE7261" w:rsidRPr="00CE7B2A">
        <w:rPr>
          <w:rFonts w:ascii="Arial" w:hAnsi="Arial" w:cs="Arial"/>
          <w:color w:val="000000" w:themeColor="text1"/>
        </w:rPr>
        <w:t xml:space="preserve">ného předmětu díla je od jeho </w:t>
      </w:r>
      <w:r w:rsidR="00F616DE" w:rsidRPr="00CE7B2A">
        <w:rPr>
          <w:rFonts w:ascii="Arial" w:hAnsi="Arial" w:cs="Arial"/>
          <w:color w:val="000000" w:themeColor="text1"/>
        </w:rPr>
        <w:t xml:space="preserve">protokolárního </w:t>
      </w:r>
      <w:r w:rsidR="00CE7261" w:rsidRPr="00CE7B2A">
        <w:rPr>
          <w:rFonts w:ascii="Arial" w:hAnsi="Arial" w:cs="Arial"/>
          <w:color w:val="000000" w:themeColor="text1"/>
        </w:rPr>
        <w:t>převzetí</w:t>
      </w:r>
      <w:r w:rsidRPr="00CE7B2A">
        <w:rPr>
          <w:rFonts w:ascii="Arial" w:hAnsi="Arial" w:cs="Arial"/>
          <w:color w:val="000000" w:themeColor="text1"/>
        </w:rPr>
        <w:t xml:space="preserve"> </w:t>
      </w:r>
      <w:r w:rsidR="00897D28" w:rsidRPr="00CE7B2A">
        <w:rPr>
          <w:rFonts w:ascii="Arial" w:hAnsi="Arial" w:cs="Arial"/>
          <w:color w:val="000000" w:themeColor="text1"/>
        </w:rPr>
        <w:t>objednatel</w:t>
      </w:r>
      <w:r w:rsidR="0083029A" w:rsidRPr="00CE7B2A">
        <w:rPr>
          <w:rFonts w:ascii="Arial" w:hAnsi="Arial" w:cs="Arial"/>
          <w:color w:val="000000" w:themeColor="text1"/>
        </w:rPr>
        <w:t>.</w:t>
      </w:r>
      <w:r w:rsidR="004037DE" w:rsidRPr="00CE7B2A">
        <w:rPr>
          <w:rFonts w:ascii="Arial" w:hAnsi="Arial" w:cs="Arial"/>
          <w:color w:val="000000" w:themeColor="text1"/>
        </w:rPr>
        <w:t xml:space="preserve"> </w:t>
      </w:r>
    </w:p>
    <w:p w14:paraId="62E599F2" w14:textId="4A64FDCD" w:rsidR="00F37964" w:rsidRPr="00CE7B2A" w:rsidRDefault="001319A9" w:rsidP="00CE7B2A">
      <w:pPr>
        <w:numPr>
          <w:ilvl w:val="1"/>
          <w:numId w:val="1"/>
        </w:numPr>
        <w:spacing w:after="120" w:line="280" w:lineRule="exact"/>
        <w:ind w:left="709" w:hanging="567"/>
        <w:jc w:val="both"/>
        <w:rPr>
          <w:rFonts w:ascii="Arial" w:hAnsi="Arial" w:cs="Arial"/>
          <w:color w:val="000000" w:themeColor="text1"/>
        </w:rPr>
      </w:pPr>
      <w:r w:rsidRPr="00CE7B2A">
        <w:rPr>
          <w:rFonts w:ascii="Arial" w:hAnsi="Arial" w:cs="Arial"/>
          <w:color w:val="000000" w:themeColor="text1"/>
        </w:rPr>
        <w:t xml:space="preserve">Objednatel je oprávněn sám nebo prostřednictvím třetí osoby zasáhnout </w:t>
      </w:r>
      <w:r w:rsidR="00F27BBE" w:rsidRPr="00CE7B2A">
        <w:rPr>
          <w:rFonts w:ascii="Arial" w:hAnsi="Arial" w:cs="Arial"/>
          <w:color w:val="000000" w:themeColor="text1"/>
        </w:rPr>
        <w:t>do</w:t>
      </w:r>
      <w:r w:rsidR="00A06AA1" w:rsidRPr="00CE7B2A">
        <w:rPr>
          <w:rFonts w:ascii="Arial" w:hAnsi="Arial" w:cs="Arial"/>
          <w:color w:val="000000" w:themeColor="text1"/>
        </w:rPr>
        <w:t xml:space="preserve"> </w:t>
      </w:r>
      <w:r w:rsidR="00F27BBE" w:rsidRPr="00CE7B2A">
        <w:rPr>
          <w:rFonts w:ascii="Arial" w:hAnsi="Arial" w:cs="Arial"/>
          <w:color w:val="000000" w:themeColor="text1"/>
        </w:rPr>
        <w:t>provádění díla</w:t>
      </w:r>
      <w:r w:rsidR="00F37964" w:rsidRPr="00CE7B2A">
        <w:rPr>
          <w:rFonts w:ascii="Arial" w:hAnsi="Arial" w:cs="Arial"/>
          <w:color w:val="000000" w:themeColor="text1"/>
        </w:rPr>
        <w:t>.</w:t>
      </w:r>
    </w:p>
    <w:p w14:paraId="6C9A796C" w14:textId="3290A2E4" w:rsidR="00F616DE" w:rsidRPr="00CE7B2A" w:rsidRDefault="00F37964" w:rsidP="00CE7B2A">
      <w:pPr>
        <w:numPr>
          <w:ilvl w:val="1"/>
          <w:numId w:val="1"/>
        </w:numPr>
        <w:spacing w:after="120" w:line="280" w:lineRule="exact"/>
        <w:ind w:left="709" w:hanging="567"/>
        <w:jc w:val="both"/>
        <w:rPr>
          <w:rFonts w:ascii="Arial" w:hAnsi="Arial" w:cs="Arial"/>
          <w:color w:val="000000" w:themeColor="text1"/>
        </w:rPr>
      </w:pPr>
      <w:r w:rsidRPr="00CE7B2A">
        <w:rPr>
          <w:rFonts w:ascii="Arial" w:hAnsi="Arial" w:cs="Arial"/>
          <w:color w:val="000000" w:themeColor="text1"/>
        </w:rPr>
        <w:t xml:space="preserve">Zhotovitel je oprávněn nechat část </w:t>
      </w:r>
      <w:r w:rsidR="00CB07C0" w:rsidRPr="00CE7B2A">
        <w:rPr>
          <w:rFonts w:ascii="Arial" w:hAnsi="Arial" w:cs="Arial"/>
          <w:color w:val="000000" w:themeColor="text1"/>
        </w:rPr>
        <w:t>díla</w:t>
      </w:r>
      <w:r w:rsidRPr="00CE7B2A">
        <w:rPr>
          <w:rFonts w:ascii="Arial" w:hAnsi="Arial" w:cs="Arial"/>
          <w:color w:val="000000" w:themeColor="text1"/>
        </w:rPr>
        <w:t xml:space="preserve"> provést jinou osob</w:t>
      </w:r>
      <w:r w:rsidR="00CE7B2A">
        <w:rPr>
          <w:rFonts w:ascii="Arial" w:hAnsi="Arial" w:cs="Arial"/>
          <w:color w:val="000000" w:themeColor="text1"/>
        </w:rPr>
        <w:t>o</w:t>
      </w:r>
      <w:r w:rsidRPr="00CE7B2A">
        <w:rPr>
          <w:rFonts w:ascii="Arial" w:hAnsi="Arial" w:cs="Arial"/>
          <w:color w:val="000000" w:themeColor="text1"/>
        </w:rPr>
        <w:t>u</w:t>
      </w:r>
      <w:r w:rsidR="00AD0709">
        <w:rPr>
          <w:rFonts w:ascii="Arial" w:hAnsi="Arial" w:cs="Arial"/>
          <w:color w:val="000000" w:themeColor="text1"/>
        </w:rPr>
        <w:t xml:space="preserve"> </w:t>
      </w:r>
      <w:r w:rsidR="00933DA1">
        <w:rPr>
          <w:rFonts w:ascii="Arial" w:hAnsi="Arial" w:cs="Arial"/>
          <w:color w:val="000000" w:themeColor="text1"/>
        </w:rPr>
        <w:t xml:space="preserve">a to pouze po předchozím schválení ze strany objednatele, </w:t>
      </w:r>
      <w:r w:rsidRPr="00CE7B2A">
        <w:rPr>
          <w:rFonts w:ascii="Arial" w:hAnsi="Arial" w:cs="Arial"/>
          <w:color w:val="000000" w:themeColor="text1"/>
        </w:rPr>
        <w:t xml:space="preserve">avšak za řádnost a včasnost odpovídá tak, </w:t>
      </w:r>
      <w:r w:rsidR="00651F3C" w:rsidRPr="00CE7B2A">
        <w:rPr>
          <w:rFonts w:ascii="Arial" w:hAnsi="Arial" w:cs="Arial"/>
          <w:color w:val="000000" w:themeColor="text1"/>
        </w:rPr>
        <w:t>jako by</w:t>
      </w:r>
      <w:r w:rsidRPr="00CE7B2A">
        <w:rPr>
          <w:rFonts w:ascii="Arial" w:hAnsi="Arial" w:cs="Arial"/>
          <w:color w:val="000000" w:themeColor="text1"/>
        </w:rPr>
        <w:t xml:space="preserve"> dílo prováděl sám. </w:t>
      </w:r>
    </w:p>
    <w:p w14:paraId="18FA0506" w14:textId="77777777" w:rsidR="00560BC2" w:rsidRPr="002D5618" w:rsidRDefault="00560BC2" w:rsidP="00CE7B2A">
      <w:pPr>
        <w:spacing w:after="120" w:line="280" w:lineRule="exact"/>
        <w:jc w:val="both"/>
        <w:rPr>
          <w:rStyle w:val="Odkaznakoment"/>
          <w:rFonts w:ascii="Arial" w:hAnsi="Arial" w:cs="Arial"/>
          <w:sz w:val="22"/>
          <w:szCs w:val="22"/>
        </w:rPr>
      </w:pPr>
    </w:p>
    <w:p w14:paraId="014E4370" w14:textId="77777777" w:rsidR="00BB1EBB" w:rsidRPr="002D5618" w:rsidRDefault="00BB1EBB" w:rsidP="00CE7B2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Termíny provedení díla</w:t>
      </w:r>
    </w:p>
    <w:p w14:paraId="327DCC45" w14:textId="174DC4B1" w:rsidR="00382661" w:rsidRPr="00CE7B2A" w:rsidRDefault="005719C0" w:rsidP="00CE7B2A">
      <w:pPr>
        <w:pStyle w:val="Odstavecseseznamem"/>
        <w:numPr>
          <w:ilvl w:val="1"/>
          <w:numId w:val="1"/>
        </w:numPr>
        <w:spacing w:after="120" w:line="280" w:lineRule="exact"/>
        <w:ind w:left="709" w:hanging="567"/>
        <w:jc w:val="both"/>
        <w:rPr>
          <w:rFonts w:ascii="Arial" w:hAnsi="Arial" w:cs="Arial"/>
        </w:rPr>
      </w:pPr>
      <w:bookmarkStart w:id="0" w:name="_Ref377373751"/>
      <w:r w:rsidRPr="00CE7B2A">
        <w:rPr>
          <w:rFonts w:ascii="Arial" w:hAnsi="Arial" w:cs="Arial"/>
        </w:rPr>
        <w:t>Zhotovitel se zavazuje provést dílo dle článku 2 této smlouvy v t</w:t>
      </w:r>
      <w:r w:rsidR="00F64305" w:rsidRPr="00CE7B2A">
        <w:rPr>
          <w:rFonts w:ascii="Arial" w:hAnsi="Arial" w:cs="Arial"/>
        </w:rPr>
        <w:t>omto</w:t>
      </w:r>
      <w:r w:rsidRPr="00CE7B2A">
        <w:rPr>
          <w:rFonts w:ascii="Arial" w:hAnsi="Arial" w:cs="Arial"/>
        </w:rPr>
        <w:t xml:space="preserve"> termín</w:t>
      </w:r>
      <w:r w:rsidR="00F64305" w:rsidRPr="00CE7B2A">
        <w:rPr>
          <w:rFonts w:ascii="Arial" w:hAnsi="Arial" w:cs="Arial"/>
        </w:rPr>
        <w:t>u</w:t>
      </w:r>
      <w:r w:rsidRPr="00CE7B2A">
        <w:rPr>
          <w:rFonts w:ascii="Arial" w:hAnsi="Arial" w:cs="Arial"/>
        </w:rPr>
        <w:t>:</w:t>
      </w:r>
      <w:bookmarkEnd w:id="0"/>
    </w:p>
    <w:p w14:paraId="68F956BB" w14:textId="259B3B02" w:rsidR="005719C0" w:rsidRDefault="00C178C2" w:rsidP="00CE7B2A">
      <w:pPr>
        <w:pStyle w:val="Odstavecseseznamem"/>
        <w:numPr>
          <w:ilvl w:val="0"/>
          <w:numId w:val="33"/>
        </w:numPr>
        <w:spacing w:after="120" w:line="280" w:lineRule="exact"/>
        <w:ind w:left="709" w:hanging="567"/>
        <w:jc w:val="both"/>
        <w:rPr>
          <w:rFonts w:ascii="Arial" w:hAnsi="Arial" w:cs="Arial"/>
        </w:rPr>
      </w:pPr>
      <w:r>
        <w:rPr>
          <w:rFonts w:ascii="Arial" w:hAnsi="Arial" w:cs="Arial"/>
        </w:rPr>
        <w:t>předání před</w:t>
      </w:r>
      <w:r w:rsidR="00A771B5">
        <w:rPr>
          <w:rFonts w:ascii="Arial" w:hAnsi="Arial" w:cs="Arial"/>
        </w:rPr>
        <w:t xml:space="preserve">mětu díla bez vad a nedodělků: </w:t>
      </w:r>
      <w:r w:rsidR="00B70F2D" w:rsidRPr="00CE7B2A">
        <w:rPr>
          <w:rFonts w:ascii="Arial" w:hAnsi="Arial" w:cs="Arial"/>
          <w:color w:val="000000" w:themeColor="text1"/>
        </w:rPr>
        <w:t>do</w:t>
      </w:r>
      <w:r w:rsidR="00933DA1" w:rsidRPr="00CE7B2A">
        <w:rPr>
          <w:rFonts w:ascii="Arial" w:hAnsi="Arial" w:cs="Arial"/>
          <w:color w:val="000000" w:themeColor="text1"/>
        </w:rPr>
        <w:t xml:space="preserve"> 10.5.</w:t>
      </w:r>
      <w:r w:rsidR="00B70F2D" w:rsidRPr="00CE7B2A">
        <w:rPr>
          <w:rFonts w:ascii="Arial" w:hAnsi="Arial" w:cs="Arial"/>
          <w:color w:val="000000" w:themeColor="text1"/>
        </w:rPr>
        <w:t>202</w:t>
      </w:r>
      <w:r w:rsidR="00711919" w:rsidRPr="00CE7B2A">
        <w:rPr>
          <w:rFonts w:ascii="Arial" w:hAnsi="Arial" w:cs="Arial"/>
          <w:color w:val="000000" w:themeColor="text1"/>
        </w:rPr>
        <w:t>4</w:t>
      </w:r>
      <w:r w:rsidR="00F64305" w:rsidRPr="00CE7B2A">
        <w:rPr>
          <w:rFonts w:ascii="Arial" w:hAnsi="Arial" w:cs="Arial"/>
          <w:color w:val="000000" w:themeColor="text1"/>
        </w:rPr>
        <w:t xml:space="preserve">. </w:t>
      </w:r>
    </w:p>
    <w:p w14:paraId="3B492F26" w14:textId="529D1224" w:rsidR="0062359B" w:rsidRPr="00CE7B2A" w:rsidRDefault="0062359B" w:rsidP="00CE7B2A">
      <w:pPr>
        <w:spacing w:after="120" w:line="280" w:lineRule="exact"/>
        <w:ind w:left="709" w:hanging="1"/>
        <w:jc w:val="both"/>
        <w:rPr>
          <w:rFonts w:ascii="Arial" w:hAnsi="Arial" w:cs="Arial"/>
        </w:rPr>
      </w:pPr>
      <w:r>
        <w:rPr>
          <w:rFonts w:ascii="Arial" w:hAnsi="Arial" w:cs="Arial"/>
        </w:rPr>
        <w:t xml:space="preserve">Zhotovitel je povinen před započetím provádění </w:t>
      </w:r>
      <w:r w:rsidR="00933DA1">
        <w:rPr>
          <w:rFonts w:ascii="Arial" w:hAnsi="Arial" w:cs="Arial"/>
        </w:rPr>
        <w:t>montážních prací</w:t>
      </w:r>
      <w:r>
        <w:rPr>
          <w:rFonts w:ascii="Arial" w:hAnsi="Arial" w:cs="Arial"/>
        </w:rPr>
        <w:t xml:space="preserve"> </w:t>
      </w:r>
      <w:r w:rsidR="0026591B">
        <w:rPr>
          <w:rFonts w:ascii="Arial" w:hAnsi="Arial" w:cs="Arial"/>
        </w:rPr>
        <w:t>informovat e</w:t>
      </w:r>
      <w:r w:rsidR="00A6088B">
        <w:rPr>
          <w:rFonts w:ascii="Arial" w:hAnsi="Arial" w:cs="Arial"/>
        </w:rPr>
        <w:t>mailem</w:t>
      </w:r>
      <w:r w:rsidR="0026591B">
        <w:rPr>
          <w:rFonts w:ascii="Arial" w:hAnsi="Arial" w:cs="Arial"/>
        </w:rPr>
        <w:t xml:space="preserve"> objednatele </w:t>
      </w:r>
      <w:r w:rsidR="00933DA1">
        <w:rPr>
          <w:rFonts w:ascii="Arial" w:hAnsi="Arial" w:cs="Arial"/>
        </w:rPr>
        <w:t>nejméně 5 kalendářních dní předem</w:t>
      </w:r>
      <w:r w:rsidR="0026591B">
        <w:rPr>
          <w:rFonts w:ascii="Arial" w:hAnsi="Arial" w:cs="Arial"/>
        </w:rPr>
        <w:t xml:space="preserve">. </w:t>
      </w:r>
    </w:p>
    <w:p w14:paraId="5835BAC7" w14:textId="30C2F83F" w:rsidR="0097573A" w:rsidRPr="00E211AC" w:rsidRDefault="00F37964" w:rsidP="00CE7B2A">
      <w:pPr>
        <w:numPr>
          <w:ilvl w:val="1"/>
          <w:numId w:val="1"/>
        </w:numPr>
        <w:spacing w:after="120" w:line="280" w:lineRule="exact"/>
        <w:ind w:left="709" w:hanging="567"/>
        <w:jc w:val="both"/>
        <w:rPr>
          <w:rFonts w:ascii="Arial" w:hAnsi="Arial" w:cs="Arial"/>
        </w:rPr>
      </w:pPr>
      <w:r>
        <w:rPr>
          <w:rFonts w:ascii="Arial" w:hAnsi="Arial" w:cs="Arial"/>
        </w:rPr>
        <w:t>O předání a převzetí díla bude sepsán předávací protokol. Objednatel má právo odmítnout dílo převzít, bude-li dílo vykazovat vad</w:t>
      </w:r>
      <w:r w:rsidR="00CB07C0">
        <w:rPr>
          <w:rFonts w:ascii="Arial" w:hAnsi="Arial" w:cs="Arial"/>
        </w:rPr>
        <w:t>y</w:t>
      </w:r>
      <w:r w:rsidR="00933DA1">
        <w:rPr>
          <w:rFonts w:ascii="Arial" w:hAnsi="Arial" w:cs="Arial"/>
        </w:rPr>
        <w:t>, bránící provozu a užívání</w:t>
      </w:r>
      <w:r>
        <w:rPr>
          <w:rFonts w:ascii="Arial" w:hAnsi="Arial" w:cs="Arial"/>
        </w:rPr>
        <w:t>. Objednatel je rovněž oprávněn odmítnou</w:t>
      </w:r>
      <w:r w:rsidR="00D33D5E">
        <w:rPr>
          <w:rFonts w:ascii="Arial" w:hAnsi="Arial" w:cs="Arial"/>
        </w:rPr>
        <w:t>t</w:t>
      </w:r>
      <w:r>
        <w:rPr>
          <w:rFonts w:ascii="Arial" w:hAnsi="Arial" w:cs="Arial"/>
        </w:rPr>
        <w:t xml:space="preserve"> dílo převzít v případě, nebude-li kompletní.</w:t>
      </w:r>
    </w:p>
    <w:p w14:paraId="4A9F7A77" w14:textId="77777777" w:rsidR="00560BC2" w:rsidRPr="00CE7B2A" w:rsidRDefault="00560BC2" w:rsidP="00CE7B2A">
      <w:pPr>
        <w:pStyle w:val="Nadpis1"/>
        <w:spacing w:before="0" w:after="120" w:line="280" w:lineRule="exact"/>
        <w:ind w:left="357"/>
        <w:rPr>
          <w:rFonts w:ascii="Arial" w:hAnsi="Arial" w:cs="Arial"/>
        </w:rPr>
      </w:pPr>
    </w:p>
    <w:p w14:paraId="6DA1D870" w14:textId="77777777" w:rsidR="009C2882" w:rsidRPr="002D5618" w:rsidRDefault="009C2882" w:rsidP="00CE7B2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Cena díla</w:t>
      </w:r>
    </w:p>
    <w:p w14:paraId="253CE6C5" w14:textId="5070E808" w:rsidR="00B70F2D" w:rsidRPr="00A6088B" w:rsidRDefault="009C2882" w:rsidP="00CE7B2A">
      <w:pPr>
        <w:numPr>
          <w:ilvl w:val="1"/>
          <w:numId w:val="1"/>
        </w:numPr>
        <w:spacing w:after="0" w:line="280" w:lineRule="exact"/>
        <w:ind w:left="709" w:hanging="567"/>
        <w:jc w:val="both"/>
        <w:rPr>
          <w:rFonts w:ascii="Arial" w:hAnsi="Arial" w:cs="Arial"/>
          <w:color w:val="000000" w:themeColor="text1"/>
        </w:rPr>
      </w:pPr>
      <w:bookmarkStart w:id="1" w:name="_Ref377396808"/>
      <w:r w:rsidRPr="004471A0">
        <w:rPr>
          <w:rFonts w:ascii="Arial" w:hAnsi="Arial" w:cs="Arial"/>
        </w:rPr>
        <w:t>Celková cena díla v rozsahu dle článku 2 této smlouvy je stanovena dohodou</w:t>
      </w:r>
      <w:r w:rsidR="004471A0" w:rsidRPr="004471A0">
        <w:rPr>
          <w:rFonts w:ascii="Arial" w:hAnsi="Arial" w:cs="Arial"/>
        </w:rPr>
        <w:t xml:space="preserve"> </w:t>
      </w:r>
      <w:r w:rsidRPr="00A6088B">
        <w:rPr>
          <w:rFonts w:ascii="Arial" w:hAnsi="Arial" w:cs="Arial"/>
        </w:rPr>
        <w:t>smluvních stran jako cena maximálně přípustná ve výši</w:t>
      </w:r>
      <w:bookmarkEnd w:id="1"/>
      <w:r w:rsidR="00723255">
        <w:rPr>
          <w:rFonts w:ascii="Arial" w:hAnsi="Arial" w:cs="Arial"/>
        </w:rPr>
        <w:t xml:space="preserve"> 1.846.800,00</w:t>
      </w:r>
      <w:r w:rsidR="00711919" w:rsidRPr="00723255">
        <w:rPr>
          <w:rFonts w:ascii="Arial" w:hAnsi="Arial" w:cs="Arial"/>
          <w:color w:val="000000" w:themeColor="text1"/>
        </w:rPr>
        <w:t>,-</w:t>
      </w:r>
      <w:r w:rsidR="00D12D0D" w:rsidRPr="00723255">
        <w:rPr>
          <w:rFonts w:ascii="Arial" w:hAnsi="Arial" w:cs="Arial"/>
          <w:color w:val="000000" w:themeColor="text1"/>
        </w:rPr>
        <w:t> </w:t>
      </w:r>
      <w:r w:rsidR="004B6042" w:rsidRPr="00723255">
        <w:rPr>
          <w:rFonts w:ascii="Arial" w:hAnsi="Arial" w:cs="Arial"/>
          <w:color w:val="000000" w:themeColor="text1"/>
        </w:rPr>
        <w:t xml:space="preserve">Kč </w:t>
      </w:r>
      <w:r w:rsidR="00A73E0B" w:rsidRPr="00723255">
        <w:rPr>
          <w:rFonts w:ascii="Arial" w:hAnsi="Arial" w:cs="Arial"/>
          <w:color w:val="000000" w:themeColor="text1"/>
        </w:rPr>
        <w:t>bez</w:t>
      </w:r>
      <w:r w:rsidR="00967683" w:rsidRPr="00723255">
        <w:rPr>
          <w:rFonts w:ascii="Arial" w:hAnsi="Arial" w:cs="Arial"/>
          <w:color w:val="000000" w:themeColor="text1"/>
        </w:rPr>
        <w:t xml:space="preserve"> </w:t>
      </w:r>
      <w:r w:rsidR="004B6042" w:rsidRPr="00723255">
        <w:rPr>
          <w:rFonts w:ascii="Arial" w:hAnsi="Arial" w:cs="Arial"/>
          <w:color w:val="000000" w:themeColor="text1"/>
        </w:rPr>
        <w:t xml:space="preserve">DPH </w:t>
      </w:r>
      <w:r w:rsidRPr="00A6088B">
        <w:rPr>
          <w:rFonts w:ascii="Arial" w:hAnsi="Arial" w:cs="Arial"/>
        </w:rPr>
        <w:t>(</w:t>
      </w:r>
      <w:proofErr w:type="spellStart"/>
      <w:proofErr w:type="gramStart"/>
      <w:r w:rsidRPr="00A6088B">
        <w:rPr>
          <w:rFonts w:ascii="Arial" w:hAnsi="Arial" w:cs="Arial"/>
        </w:rPr>
        <w:t>slovy:</w:t>
      </w:r>
      <w:r w:rsidR="00723255">
        <w:rPr>
          <w:rFonts w:ascii="Arial" w:hAnsi="Arial" w:cs="Arial"/>
        </w:rPr>
        <w:t>jedenmilionosmsetčtyřicetšesttisícosmset</w:t>
      </w:r>
      <w:proofErr w:type="spellEnd"/>
      <w:proofErr w:type="gramEnd"/>
      <w:r w:rsidR="00723255">
        <w:rPr>
          <w:rFonts w:ascii="Arial" w:hAnsi="Arial" w:cs="Arial"/>
        </w:rPr>
        <w:t xml:space="preserve"> </w:t>
      </w:r>
      <w:r w:rsidR="004B6042" w:rsidRPr="00A6088B">
        <w:rPr>
          <w:rFonts w:ascii="Arial" w:hAnsi="Arial" w:cs="Arial"/>
        </w:rPr>
        <w:t>korun českých</w:t>
      </w:r>
      <w:r w:rsidRPr="00A6088B">
        <w:rPr>
          <w:rFonts w:ascii="Arial" w:hAnsi="Arial" w:cs="Arial"/>
        </w:rPr>
        <w:t>)</w:t>
      </w:r>
      <w:r w:rsidR="00A73E0B" w:rsidRPr="00A6088B">
        <w:rPr>
          <w:rFonts w:ascii="Arial" w:hAnsi="Arial" w:cs="Arial"/>
          <w:color w:val="FF0000"/>
        </w:rPr>
        <w:t xml:space="preserve">. </w:t>
      </w:r>
      <w:r w:rsidR="00A73E0B" w:rsidRPr="00A6088B">
        <w:rPr>
          <w:rFonts w:ascii="Arial" w:hAnsi="Arial" w:cs="Arial"/>
          <w:color w:val="000000" w:themeColor="text1"/>
        </w:rPr>
        <w:t>K ceně díla bude připočtena DPH dle platných předpisů</w:t>
      </w:r>
      <w:r w:rsidR="00711919" w:rsidRPr="00A6088B">
        <w:rPr>
          <w:rFonts w:ascii="Arial" w:hAnsi="Arial" w:cs="Arial"/>
          <w:color w:val="000000" w:themeColor="text1"/>
        </w:rPr>
        <w:t>.</w:t>
      </w:r>
    </w:p>
    <w:p w14:paraId="0D62B704" w14:textId="7C2EAA01" w:rsidR="00304A2F" w:rsidRDefault="00F37964" w:rsidP="00CE7B2A">
      <w:pPr>
        <w:numPr>
          <w:ilvl w:val="1"/>
          <w:numId w:val="1"/>
        </w:numPr>
        <w:spacing w:after="120" w:line="280" w:lineRule="exact"/>
        <w:ind w:left="709" w:hanging="567"/>
        <w:jc w:val="both"/>
        <w:rPr>
          <w:rFonts w:ascii="Arial" w:hAnsi="Arial" w:cs="Arial"/>
        </w:rPr>
      </w:pPr>
      <w:r>
        <w:rPr>
          <w:rFonts w:ascii="Arial" w:hAnsi="Arial" w:cs="Arial"/>
        </w:rPr>
        <w:lastRenderedPageBreak/>
        <w:t xml:space="preserve">Jestliže v průběhu provádění díla zhotovitel </w:t>
      </w:r>
      <w:r w:rsidR="00B70F2D">
        <w:rPr>
          <w:rFonts w:ascii="Arial" w:hAnsi="Arial" w:cs="Arial"/>
        </w:rPr>
        <w:t>zjistí, že dojde z objektivních příčin k navýšení rozsahu</w:t>
      </w:r>
      <w:r>
        <w:rPr>
          <w:rFonts w:ascii="Arial" w:hAnsi="Arial" w:cs="Arial"/>
        </w:rPr>
        <w:t xml:space="preserve"> díla, zašle objednateli ke schválení návrh na zvýšení ceny díla. Jestliže nebude objednatel se zvýšením ceny díla písemně souhlasit a/nebo se k návrhu písemně nevyjádří, nemá zhotovitel na zvýšení ceny díla nárok. </w:t>
      </w:r>
    </w:p>
    <w:p w14:paraId="632A056A" w14:textId="77777777" w:rsidR="00560BC2" w:rsidRPr="00304A2F" w:rsidRDefault="00560BC2" w:rsidP="0097573A">
      <w:pPr>
        <w:spacing w:after="120" w:line="280" w:lineRule="exact"/>
        <w:ind w:left="737"/>
        <w:jc w:val="both"/>
        <w:rPr>
          <w:rFonts w:ascii="Arial" w:hAnsi="Arial" w:cs="Arial"/>
        </w:rPr>
      </w:pPr>
    </w:p>
    <w:p w14:paraId="0A0933BA" w14:textId="77777777" w:rsidR="00CA4D5F" w:rsidRPr="002D5618" w:rsidRDefault="00CA4D5F" w:rsidP="00CE7B2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Platební podmínky</w:t>
      </w:r>
    </w:p>
    <w:p w14:paraId="1E121374" w14:textId="77777777" w:rsidR="007E04B5" w:rsidRDefault="005D7693" w:rsidP="00CE7B2A">
      <w:pPr>
        <w:numPr>
          <w:ilvl w:val="1"/>
          <w:numId w:val="1"/>
        </w:numPr>
        <w:spacing w:after="120" w:line="280" w:lineRule="exact"/>
        <w:ind w:left="737" w:hanging="567"/>
        <w:jc w:val="both"/>
        <w:rPr>
          <w:rFonts w:ascii="Arial" w:hAnsi="Arial" w:cs="Arial"/>
        </w:rPr>
      </w:pPr>
      <w:r w:rsidRPr="002D5618">
        <w:rPr>
          <w:rFonts w:ascii="Arial" w:hAnsi="Arial" w:cs="Arial"/>
        </w:rPr>
        <w:t>Předpokladem a současně podmínk</w:t>
      </w:r>
      <w:r w:rsidR="00CA4D5F" w:rsidRPr="002D5618">
        <w:rPr>
          <w:rFonts w:ascii="Arial" w:hAnsi="Arial" w:cs="Arial"/>
        </w:rPr>
        <w:t xml:space="preserve">ou vzniku nároku zhotovitele na zaplacení ceny díla je provedení prací dle podmínek této smlouvy a fakturace provedených prací v souladu s touto smlouvou. Obě podmínky platí současně. </w:t>
      </w:r>
    </w:p>
    <w:p w14:paraId="120575EC" w14:textId="0D370770" w:rsidR="00CA4D5F" w:rsidRDefault="005D7693" w:rsidP="00CE7B2A">
      <w:pPr>
        <w:numPr>
          <w:ilvl w:val="1"/>
          <w:numId w:val="1"/>
        </w:numPr>
        <w:spacing w:after="120" w:line="280" w:lineRule="exact"/>
        <w:ind w:left="737" w:hanging="567"/>
        <w:jc w:val="both"/>
        <w:rPr>
          <w:rFonts w:ascii="Arial" w:hAnsi="Arial" w:cs="Arial"/>
        </w:rPr>
      </w:pPr>
      <w:r w:rsidRPr="002D5618">
        <w:rPr>
          <w:rFonts w:ascii="Arial" w:hAnsi="Arial" w:cs="Arial"/>
        </w:rPr>
        <w:t>Sml</w:t>
      </w:r>
      <w:r w:rsidR="00CA4D5F" w:rsidRPr="002D5618">
        <w:rPr>
          <w:rFonts w:ascii="Arial" w:hAnsi="Arial" w:cs="Arial"/>
        </w:rPr>
        <w:t xml:space="preserve">uvní strany se dohodly na tom, že cena díla bude uhrazena na základě </w:t>
      </w:r>
      <w:r w:rsidR="00B373B2" w:rsidRPr="002D5618">
        <w:rPr>
          <w:rFonts w:ascii="Arial" w:hAnsi="Arial" w:cs="Arial"/>
        </w:rPr>
        <w:t>daňového dokladu (faktury), který z</w:t>
      </w:r>
      <w:r w:rsidR="00CA4D5F" w:rsidRPr="002D5618">
        <w:rPr>
          <w:rFonts w:ascii="Arial" w:hAnsi="Arial" w:cs="Arial"/>
        </w:rPr>
        <w:t xml:space="preserve">hotovitel vystaví </w:t>
      </w:r>
      <w:r w:rsidR="002D5618" w:rsidRPr="002D5618">
        <w:rPr>
          <w:rFonts w:ascii="Arial" w:hAnsi="Arial" w:cs="Arial"/>
        </w:rPr>
        <w:t>na</w:t>
      </w:r>
      <w:r w:rsidR="00CA4D5F" w:rsidRPr="002D5618">
        <w:rPr>
          <w:rFonts w:ascii="Arial" w:hAnsi="Arial" w:cs="Arial"/>
        </w:rPr>
        <w:t xml:space="preserve"> základě </w:t>
      </w:r>
      <w:r w:rsidR="00331180" w:rsidRPr="002D5618">
        <w:rPr>
          <w:rFonts w:ascii="Arial" w:hAnsi="Arial" w:cs="Arial"/>
        </w:rPr>
        <w:t>protokol</w:t>
      </w:r>
      <w:r w:rsidR="002D5618" w:rsidRPr="002D5618">
        <w:rPr>
          <w:rFonts w:ascii="Arial" w:hAnsi="Arial" w:cs="Arial"/>
        </w:rPr>
        <w:t>u</w:t>
      </w:r>
      <w:r w:rsidR="00331180" w:rsidRPr="002D5618">
        <w:rPr>
          <w:rFonts w:ascii="Arial" w:hAnsi="Arial" w:cs="Arial"/>
        </w:rPr>
        <w:t xml:space="preserve"> o předání a převzetí díla </w:t>
      </w:r>
      <w:r w:rsidR="00B27284" w:rsidRPr="002D5618">
        <w:rPr>
          <w:rFonts w:ascii="Arial" w:hAnsi="Arial" w:cs="Arial"/>
        </w:rPr>
        <w:t>bez vad a nedodělků</w:t>
      </w:r>
      <w:r w:rsidR="002D5618" w:rsidRPr="002D5618">
        <w:rPr>
          <w:rFonts w:ascii="Arial" w:hAnsi="Arial" w:cs="Arial"/>
        </w:rPr>
        <w:t xml:space="preserve"> písemně </w:t>
      </w:r>
      <w:r w:rsidR="00331180" w:rsidRPr="002D5618">
        <w:rPr>
          <w:rFonts w:ascii="Arial" w:hAnsi="Arial" w:cs="Arial"/>
        </w:rPr>
        <w:t>potvrzen</w:t>
      </w:r>
      <w:r w:rsidR="002D5618" w:rsidRPr="002D5618">
        <w:rPr>
          <w:rFonts w:ascii="Arial" w:hAnsi="Arial" w:cs="Arial"/>
        </w:rPr>
        <w:t>ého</w:t>
      </w:r>
      <w:r w:rsidR="00331180" w:rsidRPr="002D5618">
        <w:rPr>
          <w:rFonts w:ascii="Arial" w:hAnsi="Arial" w:cs="Arial"/>
        </w:rPr>
        <w:t xml:space="preserve"> oprávněným zástupcem objednatele. </w:t>
      </w:r>
    </w:p>
    <w:p w14:paraId="132505E4" w14:textId="37AA2118" w:rsidR="00F37964" w:rsidRDefault="00F37964" w:rsidP="00CE7B2A">
      <w:pPr>
        <w:numPr>
          <w:ilvl w:val="1"/>
          <w:numId w:val="1"/>
        </w:numPr>
        <w:spacing w:after="120" w:line="280" w:lineRule="exact"/>
        <w:ind w:left="737" w:hanging="567"/>
        <w:jc w:val="both"/>
        <w:rPr>
          <w:rFonts w:ascii="Arial" w:hAnsi="Arial" w:cs="Arial"/>
        </w:rPr>
      </w:pPr>
      <w:r>
        <w:rPr>
          <w:rFonts w:ascii="Arial" w:hAnsi="Arial" w:cs="Arial"/>
        </w:rPr>
        <w:t xml:space="preserve">Jestliže objednatel dílo převezme i přes jeho vady, nedodělky nebo jej převezme jen částečně, je oprávněn pozdržet část platby ve výši </w:t>
      </w:r>
      <w:r w:rsidR="005A25B0">
        <w:rPr>
          <w:rFonts w:ascii="Arial" w:hAnsi="Arial" w:cs="Arial"/>
        </w:rPr>
        <w:t>10</w:t>
      </w:r>
      <w:r>
        <w:rPr>
          <w:rFonts w:ascii="Arial" w:hAnsi="Arial" w:cs="Arial"/>
        </w:rPr>
        <w:t xml:space="preserve"> % z ceny díla, a tento doplatek uhradit až do 10 pracovních dní poté, co dojde k řádnému předání a převzetí díla, bez jakýchkoliv vad a nedodělků. </w:t>
      </w:r>
    </w:p>
    <w:p w14:paraId="7D4887DE" w14:textId="77777777" w:rsidR="004B6042" w:rsidRPr="002D5618" w:rsidRDefault="004B6042" w:rsidP="0097573A">
      <w:pPr>
        <w:spacing w:after="120" w:line="280" w:lineRule="exact"/>
        <w:jc w:val="both"/>
        <w:rPr>
          <w:rFonts w:ascii="Arial" w:hAnsi="Arial" w:cs="Arial"/>
        </w:rPr>
      </w:pPr>
    </w:p>
    <w:p w14:paraId="5FB92A81" w14:textId="77777777" w:rsidR="008F663F" w:rsidRPr="002D5618" w:rsidRDefault="008F663F" w:rsidP="00CE7B2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Kvalita díla, záruky, odpovědnost za vady</w:t>
      </w:r>
    </w:p>
    <w:p w14:paraId="5B666399" w14:textId="0BE15FF3" w:rsidR="003B6CEE" w:rsidRPr="003B6CEE" w:rsidRDefault="003B6CEE" w:rsidP="00CE7B2A">
      <w:pPr>
        <w:spacing w:after="0" w:line="280" w:lineRule="exact"/>
        <w:ind w:left="709" w:hanging="567"/>
        <w:jc w:val="both"/>
        <w:rPr>
          <w:rFonts w:ascii="Arial" w:hAnsi="Arial" w:cs="Arial"/>
        </w:rPr>
      </w:pPr>
    </w:p>
    <w:p w14:paraId="4CEFE3AD" w14:textId="2DE3DF9B" w:rsidR="00D05579" w:rsidRDefault="00D05579" w:rsidP="00CE7B2A">
      <w:pPr>
        <w:numPr>
          <w:ilvl w:val="1"/>
          <w:numId w:val="1"/>
        </w:numPr>
        <w:spacing w:after="120" w:line="280" w:lineRule="exact"/>
        <w:ind w:left="709" w:hanging="567"/>
        <w:jc w:val="both"/>
        <w:rPr>
          <w:rFonts w:ascii="Arial" w:hAnsi="Arial" w:cs="Arial"/>
        </w:rPr>
      </w:pPr>
      <w:r w:rsidRPr="00B83244">
        <w:rPr>
          <w:rFonts w:ascii="Arial" w:hAnsi="Arial" w:cs="Arial"/>
        </w:rPr>
        <w:t>Zhotovitel přejímá závazek, že zhotovené dílo bude plně způsobilé k</w:t>
      </w:r>
      <w:r w:rsidR="00B83244" w:rsidRPr="00B83244">
        <w:rPr>
          <w:rFonts w:ascii="Arial" w:hAnsi="Arial" w:cs="Arial"/>
        </w:rPr>
        <w:t> </w:t>
      </w:r>
      <w:r w:rsidRPr="00B83244">
        <w:rPr>
          <w:rFonts w:ascii="Arial" w:hAnsi="Arial" w:cs="Arial"/>
        </w:rPr>
        <w:t>účelu</w:t>
      </w:r>
      <w:r w:rsidR="00B83244" w:rsidRPr="00B83244">
        <w:rPr>
          <w:rFonts w:ascii="Arial" w:hAnsi="Arial" w:cs="Arial"/>
        </w:rPr>
        <w:t xml:space="preserve"> </w:t>
      </w:r>
      <w:r w:rsidRPr="00B83244">
        <w:rPr>
          <w:rFonts w:ascii="Arial" w:hAnsi="Arial" w:cs="Arial"/>
        </w:rPr>
        <w:t>vyplývajícímu ze smlouvy či k účelu obvyklému a bude provedeno v souladu s</w:t>
      </w:r>
      <w:r w:rsidR="00B83244" w:rsidRPr="00B83244">
        <w:rPr>
          <w:rFonts w:ascii="Arial" w:hAnsi="Arial" w:cs="Arial"/>
        </w:rPr>
        <w:t xml:space="preserve"> </w:t>
      </w:r>
      <w:r w:rsidRPr="00B83244">
        <w:rPr>
          <w:rFonts w:ascii="Arial" w:hAnsi="Arial" w:cs="Arial"/>
        </w:rPr>
        <w:t>požadavky objednatele dle této smlouvy, jinak má dílo vady.</w:t>
      </w:r>
    </w:p>
    <w:p w14:paraId="20A2D093" w14:textId="28D35D3F" w:rsidR="003360B3" w:rsidRPr="002D5618" w:rsidRDefault="003360B3" w:rsidP="00CE7B2A">
      <w:pPr>
        <w:numPr>
          <w:ilvl w:val="1"/>
          <w:numId w:val="1"/>
        </w:numPr>
        <w:spacing w:after="120" w:line="280" w:lineRule="exact"/>
        <w:ind w:left="709" w:hanging="567"/>
        <w:jc w:val="both"/>
        <w:rPr>
          <w:rFonts w:ascii="Arial" w:hAnsi="Arial" w:cs="Arial"/>
        </w:rPr>
      </w:pPr>
      <w:r w:rsidRPr="002D5618">
        <w:rPr>
          <w:rFonts w:ascii="Arial" w:hAnsi="Arial" w:cs="Arial"/>
        </w:rPr>
        <w:t>Zhotovitel poskytne objednateli záruku</w:t>
      </w:r>
      <w:r>
        <w:rPr>
          <w:rFonts w:ascii="Arial" w:hAnsi="Arial" w:cs="Arial"/>
        </w:rPr>
        <w:t xml:space="preserve"> za jakost </w:t>
      </w:r>
      <w:r w:rsidRPr="002D5618">
        <w:rPr>
          <w:rFonts w:ascii="Arial" w:hAnsi="Arial" w:cs="Arial"/>
        </w:rPr>
        <w:t>díl</w:t>
      </w:r>
      <w:r>
        <w:rPr>
          <w:rFonts w:ascii="Arial" w:hAnsi="Arial" w:cs="Arial"/>
        </w:rPr>
        <w:t>a</w:t>
      </w:r>
      <w:r w:rsidRPr="002D5618">
        <w:rPr>
          <w:rFonts w:ascii="Arial" w:hAnsi="Arial" w:cs="Arial"/>
        </w:rPr>
        <w:t xml:space="preserve"> v délce </w:t>
      </w:r>
      <w:r w:rsidR="000E045C">
        <w:rPr>
          <w:rFonts w:ascii="Arial" w:hAnsi="Arial" w:cs="Arial"/>
        </w:rPr>
        <w:t>60</w:t>
      </w:r>
      <w:r w:rsidRPr="002D5618">
        <w:rPr>
          <w:rFonts w:ascii="Arial" w:hAnsi="Arial" w:cs="Arial"/>
        </w:rPr>
        <w:t xml:space="preserve"> měsíců. Záruka za </w:t>
      </w:r>
      <w:r>
        <w:rPr>
          <w:rFonts w:ascii="Arial" w:hAnsi="Arial" w:cs="Arial"/>
        </w:rPr>
        <w:t xml:space="preserve">jakost </w:t>
      </w:r>
      <w:r w:rsidRPr="002D5618">
        <w:rPr>
          <w:rFonts w:ascii="Arial" w:hAnsi="Arial" w:cs="Arial"/>
        </w:rPr>
        <w:t>díl</w:t>
      </w:r>
      <w:r>
        <w:rPr>
          <w:rFonts w:ascii="Arial" w:hAnsi="Arial" w:cs="Arial"/>
        </w:rPr>
        <w:t>a</w:t>
      </w:r>
      <w:r w:rsidRPr="002D5618">
        <w:rPr>
          <w:rFonts w:ascii="Arial" w:hAnsi="Arial" w:cs="Arial"/>
        </w:rPr>
        <w:t xml:space="preserve"> běží vždy od předání</w:t>
      </w:r>
      <w:r>
        <w:rPr>
          <w:rFonts w:ascii="Arial" w:hAnsi="Arial" w:cs="Arial"/>
        </w:rPr>
        <w:t xml:space="preserve"> a převzetí</w:t>
      </w:r>
      <w:r w:rsidRPr="002D5618">
        <w:rPr>
          <w:rFonts w:ascii="Arial" w:hAnsi="Arial" w:cs="Arial"/>
        </w:rPr>
        <w:t xml:space="preserve"> díla objednatel</w:t>
      </w:r>
      <w:r>
        <w:rPr>
          <w:rFonts w:ascii="Arial" w:hAnsi="Arial" w:cs="Arial"/>
        </w:rPr>
        <w:t>em</w:t>
      </w:r>
      <w:r w:rsidRPr="002D5618">
        <w:rPr>
          <w:rFonts w:ascii="Arial" w:hAnsi="Arial" w:cs="Arial"/>
        </w:rPr>
        <w:t>.</w:t>
      </w:r>
      <w:r>
        <w:rPr>
          <w:rFonts w:ascii="Arial" w:hAnsi="Arial" w:cs="Arial"/>
        </w:rPr>
        <w:t xml:space="preserve"> O předání a převzetí bude sepsán stranami předávací protokol.</w:t>
      </w:r>
    </w:p>
    <w:p w14:paraId="21286448" w14:textId="77777777" w:rsidR="003360B3" w:rsidRPr="002D5618" w:rsidRDefault="003360B3" w:rsidP="00CE7B2A">
      <w:pPr>
        <w:numPr>
          <w:ilvl w:val="1"/>
          <w:numId w:val="1"/>
        </w:numPr>
        <w:spacing w:after="120" w:line="280" w:lineRule="exact"/>
        <w:ind w:left="709" w:hanging="567"/>
        <w:jc w:val="both"/>
        <w:rPr>
          <w:rFonts w:ascii="Arial" w:hAnsi="Arial" w:cs="Arial"/>
        </w:rPr>
      </w:pPr>
      <w:r w:rsidRPr="002D5618">
        <w:rPr>
          <w:rFonts w:ascii="Arial" w:hAnsi="Arial" w:cs="Arial"/>
        </w:rPr>
        <w:t>Zhotovitel objednateli zaručuje, že dílo (případně jeho část) bude mít po celou záruční dobu dle této smlouvy vlastnosti sjednané v této smlouvě. Poskytnutím záruky se neomezují zákonné povinnosti zhotovitele z vadného plnění. Objednatel je oprávněn vady díla vytknout kdykoliv během trvání záruční doby, bez ohledu na to, kdy je mohl zjistit poprvé.</w:t>
      </w:r>
    </w:p>
    <w:p w14:paraId="259BDF92" w14:textId="73F3CA66" w:rsidR="003360B3" w:rsidRPr="002D5618" w:rsidRDefault="003360B3" w:rsidP="00CE7B2A">
      <w:pPr>
        <w:numPr>
          <w:ilvl w:val="1"/>
          <w:numId w:val="1"/>
        </w:numPr>
        <w:spacing w:after="120" w:line="280" w:lineRule="exact"/>
        <w:ind w:left="709" w:hanging="567"/>
        <w:jc w:val="both"/>
        <w:rPr>
          <w:rFonts w:ascii="Arial" w:hAnsi="Arial" w:cs="Arial"/>
        </w:rPr>
      </w:pPr>
      <w:r w:rsidRPr="002D5618">
        <w:rPr>
          <w:rFonts w:ascii="Arial" w:hAnsi="Arial" w:cs="Arial"/>
        </w:rPr>
        <w:t>Záruka na vadnou či vyměněnou část díla se prodlužuje o dobu trvání vady této části díla, tj. do běhu záruční doby se nezapočítává doba od oznámení vady zhotoviteli do protokolárního potvrzení jejího odstranění ze strany objednatele.</w:t>
      </w:r>
    </w:p>
    <w:p w14:paraId="67DCAD77" w14:textId="34DEAD3B" w:rsidR="003360B3" w:rsidRPr="002D5618" w:rsidRDefault="003360B3" w:rsidP="00CE7B2A">
      <w:pPr>
        <w:numPr>
          <w:ilvl w:val="1"/>
          <w:numId w:val="1"/>
        </w:numPr>
        <w:spacing w:after="120" w:line="280" w:lineRule="exact"/>
        <w:ind w:left="709" w:hanging="567"/>
        <w:jc w:val="both"/>
        <w:rPr>
          <w:rFonts w:ascii="Arial" w:hAnsi="Arial" w:cs="Arial"/>
        </w:rPr>
      </w:pPr>
      <w:r w:rsidRPr="002D5618">
        <w:rPr>
          <w:rFonts w:ascii="Arial" w:hAnsi="Arial" w:cs="Arial"/>
        </w:rPr>
        <w:t>Zhotovitel zajistí bezplatně odstranění vad díla v záruční době tak, že pracovníci zhotovitele vad</w:t>
      </w:r>
      <w:r w:rsidR="007076ED">
        <w:rPr>
          <w:rFonts w:ascii="Arial" w:hAnsi="Arial" w:cs="Arial"/>
        </w:rPr>
        <w:t>y</w:t>
      </w:r>
      <w:r w:rsidRPr="002D5618">
        <w:rPr>
          <w:rFonts w:ascii="Arial" w:hAnsi="Arial" w:cs="Arial"/>
        </w:rPr>
        <w:t xml:space="preserve"> díla odstraní do </w:t>
      </w:r>
      <w:r w:rsidR="007076ED">
        <w:rPr>
          <w:rFonts w:ascii="Arial" w:hAnsi="Arial" w:cs="Arial"/>
        </w:rPr>
        <w:t>20</w:t>
      </w:r>
      <w:r w:rsidRPr="002D5618">
        <w:rPr>
          <w:rFonts w:ascii="Arial" w:hAnsi="Arial" w:cs="Arial"/>
        </w:rPr>
        <w:t xml:space="preserve"> pracovních dní. V případě, že zhotovitel odstranil záruční vady, je povinen provedenou opravu objednateli protokolárně předat.</w:t>
      </w:r>
    </w:p>
    <w:p w14:paraId="17F7AEBC" w14:textId="33E8374C" w:rsidR="003360B3" w:rsidRPr="002D5618" w:rsidRDefault="003360B3" w:rsidP="00CE7B2A">
      <w:pPr>
        <w:numPr>
          <w:ilvl w:val="1"/>
          <w:numId w:val="1"/>
        </w:numPr>
        <w:spacing w:after="120" w:line="280" w:lineRule="exact"/>
        <w:ind w:left="709" w:hanging="567"/>
        <w:jc w:val="both"/>
        <w:rPr>
          <w:rFonts w:ascii="Arial" w:hAnsi="Arial" w:cs="Arial"/>
        </w:rPr>
      </w:pPr>
      <w:r w:rsidRPr="002D5618">
        <w:rPr>
          <w:rFonts w:ascii="Arial" w:hAnsi="Arial" w:cs="Arial"/>
        </w:rPr>
        <w:t>Nebude-li vada oznámená v záruční lhůtě zhotovitelem odstraněna ve lhůtě dle čl. 6.</w:t>
      </w:r>
      <w:r w:rsidR="00281997">
        <w:rPr>
          <w:rFonts w:ascii="Arial" w:hAnsi="Arial" w:cs="Arial"/>
        </w:rPr>
        <w:t>5</w:t>
      </w:r>
      <w:r w:rsidRPr="002D5618">
        <w:rPr>
          <w:rFonts w:ascii="Arial" w:hAnsi="Arial" w:cs="Arial"/>
        </w:rPr>
        <w:t xml:space="preserve">. této smlouvy, je objednatel oprávněn nikoliv povinen odstranit vadu sám (popř. </w:t>
      </w:r>
      <w:r w:rsidRPr="002D5618">
        <w:rPr>
          <w:rFonts w:ascii="Arial" w:hAnsi="Arial" w:cs="Arial"/>
        </w:rPr>
        <w:lastRenderedPageBreak/>
        <w:t xml:space="preserve">prostřednictvím třetí osoby) na náklady zhotovitele, a to i bez předchozího oznámení zhotoviteli. </w:t>
      </w:r>
    </w:p>
    <w:p w14:paraId="1D15FEDF" w14:textId="77777777" w:rsidR="00B70F2D" w:rsidRPr="00560BC2" w:rsidRDefault="00B70F2D" w:rsidP="0097573A">
      <w:pPr>
        <w:pStyle w:val="Odstavecseseznamem"/>
        <w:spacing w:after="120" w:line="280" w:lineRule="exact"/>
        <w:ind w:left="574"/>
        <w:rPr>
          <w:rFonts w:ascii="Arial" w:hAnsi="Arial" w:cs="Arial"/>
        </w:rPr>
      </w:pPr>
    </w:p>
    <w:p w14:paraId="76964C4F" w14:textId="77777777" w:rsidR="00E30A0F" w:rsidRPr="002D5618" w:rsidRDefault="00F27C03" w:rsidP="00CE7B2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Smluvní pokuty</w:t>
      </w:r>
    </w:p>
    <w:p w14:paraId="67E90751" w14:textId="4EFD5462" w:rsidR="00E707EC" w:rsidRPr="00CE7B2A" w:rsidRDefault="00C41CB9" w:rsidP="00CE7B2A">
      <w:pPr>
        <w:pStyle w:val="Odstavecseseznamem"/>
        <w:numPr>
          <w:ilvl w:val="1"/>
          <w:numId w:val="1"/>
        </w:numPr>
        <w:spacing w:after="120" w:line="280" w:lineRule="exact"/>
        <w:ind w:left="709" w:hanging="567"/>
        <w:jc w:val="both"/>
        <w:rPr>
          <w:rFonts w:ascii="Arial" w:hAnsi="Arial" w:cs="Arial"/>
        </w:rPr>
      </w:pPr>
      <w:r w:rsidRPr="00CE7B2A">
        <w:rPr>
          <w:rFonts w:ascii="Arial" w:hAnsi="Arial" w:cs="Arial"/>
        </w:rPr>
        <w:t xml:space="preserve">Nedodrží-li zhotovitel termín </w:t>
      </w:r>
      <w:r w:rsidR="00F64305" w:rsidRPr="00CE7B2A">
        <w:rPr>
          <w:rFonts w:ascii="Arial" w:hAnsi="Arial" w:cs="Arial"/>
        </w:rPr>
        <w:t>pro zhotovení díla</w:t>
      </w:r>
      <w:r w:rsidRPr="00CE7B2A">
        <w:rPr>
          <w:rFonts w:ascii="Arial" w:hAnsi="Arial" w:cs="Arial"/>
        </w:rPr>
        <w:t>, tj. termín předání a převzetí díla bez vad a</w:t>
      </w:r>
      <w:r w:rsidR="00F64305" w:rsidRPr="00CE7B2A">
        <w:rPr>
          <w:rFonts w:ascii="Arial" w:hAnsi="Arial" w:cs="Arial"/>
        </w:rPr>
        <w:t xml:space="preserve"> </w:t>
      </w:r>
      <w:r w:rsidRPr="00CE7B2A">
        <w:rPr>
          <w:rFonts w:ascii="Arial" w:hAnsi="Arial" w:cs="Arial"/>
        </w:rPr>
        <w:t>nedodělků</w:t>
      </w:r>
      <w:r w:rsidR="00F64305" w:rsidRPr="00CE7B2A">
        <w:rPr>
          <w:rFonts w:ascii="Arial" w:hAnsi="Arial" w:cs="Arial"/>
        </w:rPr>
        <w:t xml:space="preserve"> dle čl. 3.1. této smlouvy</w:t>
      </w:r>
      <w:r w:rsidR="00397921" w:rsidRPr="00CE7B2A">
        <w:rPr>
          <w:rFonts w:ascii="Arial" w:hAnsi="Arial" w:cs="Arial"/>
        </w:rPr>
        <w:t>,</w:t>
      </w:r>
      <w:r w:rsidRPr="00CE7B2A">
        <w:rPr>
          <w:rFonts w:ascii="Arial" w:hAnsi="Arial" w:cs="Arial"/>
        </w:rPr>
        <w:t xml:space="preserve"> zaplatí objednateli za každý započatý den prodlení smluvní pokutu ve</w:t>
      </w:r>
      <w:r w:rsidR="00F64305" w:rsidRPr="00CE7B2A">
        <w:rPr>
          <w:rFonts w:ascii="Arial" w:hAnsi="Arial" w:cs="Arial"/>
        </w:rPr>
        <w:t xml:space="preserve"> </w:t>
      </w:r>
      <w:r w:rsidRPr="00CE7B2A">
        <w:rPr>
          <w:rFonts w:ascii="Arial" w:hAnsi="Arial" w:cs="Arial"/>
        </w:rPr>
        <w:t>výši</w:t>
      </w:r>
      <w:r w:rsidR="001700EE" w:rsidRPr="00CE7B2A">
        <w:rPr>
          <w:rFonts w:ascii="Arial" w:hAnsi="Arial" w:cs="Arial"/>
        </w:rPr>
        <w:t xml:space="preserve"> </w:t>
      </w:r>
      <w:r w:rsidR="00D05579" w:rsidRPr="00CE7B2A">
        <w:rPr>
          <w:rFonts w:ascii="Arial" w:hAnsi="Arial" w:cs="Arial"/>
        </w:rPr>
        <w:t>0,05 % z ceny díla.</w:t>
      </w:r>
    </w:p>
    <w:p w14:paraId="0D203969" w14:textId="79FFAFB1" w:rsidR="00560BC2" w:rsidRDefault="00394AFF" w:rsidP="00BA7A0F">
      <w:pPr>
        <w:pStyle w:val="Odstavecseseznamem"/>
        <w:numPr>
          <w:ilvl w:val="1"/>
          <w:numId w:val="1"/>
        </w:numPr>
        <w:spacing w:after="120" w:line="280" w:lineRule="exact"/>
        <w:ind w:left="709" w:hanging="567"/>
        <w:jc w:val="both"/>
        <w:rPr>
          <w:rFonts w:ascii="Arial" w:hAnsi="Arial" w:cs="Arial"/>
        </w:rPr>
      </w:pPr>
      <w:r w:rsidRPr="007076ED">
        <w:rPr>
          <w:rFonts w:ascii="Arial" w:hAnsi="Arial" w:cs="Arial"/>
        </w:rPr>
        <w:t>V případě prodlení objednatele s úhradou plateb dle této smlouvy, je zhotovitel</w:t>
      </w:r>
      <w:r w:rsidR="007076ED" w:rsidRPr="007076ED">
        <w:rPr>
          <w:rFonts w:ascii="Arial" w:hAnsi="Arial" w:cs="Arial"/>
        </w:rPr>
        <w:t xml:space="preserve"> </w:t>
      </w:r>
      <w:r w:rsidRPr="007076ED">
        <w:rPr>
          <w:rFonts w:ascii="Arial" w:hAnsi="Arial" w:cs="Arial"/>
        </w:rPr>
        <w:t>oprávněn požadovat po objednateli úrok z prodlení ve výši 0,05 % z dlužné částky, a</w:t>
      </w:r>
      <w:r w:rsidR="007076ED" w:rsidRPr="007076ED">
        <w:rPr>
          <w:rFonts w:ascii="Arial" w:hAnsi="Arial" w:cs="Arial"/>
        </w:rPr>
        <w:t xml:space="preserve"> </w:t>
      </w:r>
      <w:r w:rsidRPr="007076ED">
        <w:rPr>
          <w:rFonts w:ascii="Arial" w:hAnsi="Arial" w:cs="Arial"/>
        </w:rPr>
        <w:t xml:space="preserve">to za každý </w:t>
      </w:r>
      <w:r w:rsidR="00651F3C" w:rsidRPr="007076ED">
        <w:rPr>
          <w:rFonts w:ascii="Arial" w:hAnsi="Arial" w:cs="Arial"/>
        </w:rPr>
        <w:t>jednotlivý,</w:t>
      </w:r>
      <w:r w:rsidRPr="007076ED">
        <w:rPr>
          <w:rFonts w:ascii="Arial" w:hAnsi="Arial" w:cs="Arial"/>
        </w:rPr>
        <w:t xml:space="preserve"> byť i započatý den prodlení s úhradou dlužné částky</w:t>
      </w:r>
      <w:r w:rsidR="00BA7A0F">
        <w:rPr>
          <w:rFonts w:ascii="Arial" w:hAnsi="Arial" w:cs="Arial"/>
        </w:rPr>
        <w:t>.</w:t>
      </w:r>
    </w:p>
    <w:p w14:paraId="6DA10328" w14:textId="77777777" w:rsidR="0052765B" w:rsidRPr="002D5618" w:rsidRDefault="0052765B" w:rsidP="00CE7B2A">
      <w:pPr>
        <w:pStyle w:val="Odstavecseseznamem"/>
        <w:numPr>
          <w:ilvl w:val="1"/>
          <w:numId w:val="1"/>
        </w:numPr>
        <w:spacing w:after="120" w:line="280" w:lineRule="exact"/>
        <w:ind w:left="709" w:hanging="567"/>
        <w:jc w:val="both"/>
        <w:rPr>
          <w:rFonts w:ascii="Arial" w:hAnsi="Arial" w:cs="Arial"/>
        </w:rPr>
      </w:pPr>
      <w:r w:rsidRPr="002D5618">
        <w:rPr>
          <w:rFonts w:ascii="Arial" w:hAnsi="Arial" w:cs="Arial"/>
        </w:rPr>
        <w:t>Smluvní strany se dohodly na vyloučení aplikace § 2050 OZ, tj. uplatněním jakýchkoliv smluvních pokut neztrácí objednatel nárok na náhradu škody v plné výši.</w:t>
      </w:r>
    </w:p>
    <w:p w14:paraId="178DA417" w14:textId="77777777" w:rsidR="00B83244" w:rsidRPr="002D5618" w:rsidRDefault="00B83244" w:rsidP="00E211AC">
      <w:pPr>
        <w:spacing w:after="120" w:line="280" w:lineRule="exact"/>
        <w:ind w:left="737"/>
        <w:jc w:val="both"/>
        <w:rPr>
          <w:rFonts w:ascii="Arial" w:hAnsi="Arial" w:cs="Arial"/>
        </w:rPr>
      </w:pPr>
    </w:p>
    <w:p w14:paraId="24D4C0B2" w14:textId="77777777" w:rsidR="00963097" w:rsidRPr="002D5618" w:rsidRDefault="00B27284" w:rsidP="00CE7B2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Závěrečná ustanoven</w:t>
      </w:r>
      <w:r w:rsidR="00B01D1F" w:rsidRPr="002D5618">
        <w:rPr>
          <w:rFonts w:ascii="Arial" w:hAnsi="Arial" w:cs="Arial"/>
          <w:sz w:val="22"/>
          <w:szCs w:val="22"/>
        </w:rPr>
        <w:t>í</w:t>
      </w:r>
    </w:p>
    <w:p w14:paraId="7F628FCD" w14:textId="610415D4" w:rsidR="00963097" w:rsidRPr="00CE7B2A" w:rsidRDefault="004D4182" w:rsidP="00CE7B2A">
      <w:pPr>
        <w:numPr>
          <w:ilvl w:val="1"/>
          <w:numId w:val="1"/>
        </w:numPr>
        <w:spacing w:after="120" w:line="280" w:lineRule="exact"/>
        <w:ind w:left="709" w:hanging="567"/>
        <w:jc w:val="both"/>
        <w:rPr>
          <w:rFonts w:ascii="Arial" w:hAnsi="Arial" w:cs="Arial"/>
        </w:rPr>
      </w:pPr>
      <w:r w:rsidRPr="00CE7B2A">
        <w:rPr>
          <w:rFonts w:ascii="Arial" w:hAnsi="Arial" w:cs="Arial"/>
        </w:rPr>
        <w:t xml:space="preserve">Jiné podmínky odporující této </w:t>
      </w:r>
      <w:r w:rsidR="00FC4E01" w:rsidRPr="00CE7B2A">
        <w:rPr>
          <w:rFonts w:ascii="Arial" w:hAnsi="Arial" w:cs="Arial"/>
        </w:rPr>
        <w:t>smlouvě</w:t>
      </w:r>
      <w:r w:rsidRPr="00CE7B2A">
        <w:rPr>
          <w:rFonts w:ascii="Arial" w:hAnsi="Arial" w:cs="Arial"/>
        </w:rPr>
        <w:t>, zejména v obchodních podmínkách nebo na</w:t>
      </w:r>
      <w:r w:rsidR="00941B83" w:rsidRPr="00CE7B2A">
        <w:rPr>
          <w:rFonts w:ascii="Arial" w:hAnsi="Arial" w:cs="Arial"/>
        </w:rPr>
        <w:t xml:space="preserve"> </w:t>
      </w:r>
      <w:r w:rsidRPr="00CE7B2A">
        <w:rPr>
          <w:rFonts w:ascii="Arial" w:hAnsi="Arial" w:cs="Arial"/>
        </w:rPr>
        <w:t>formulářích zhotovitele jsou vůči objednateli právně neúčinné.</w:t>
      </w:r>
    </w:p>
    <w:p w14:paraId="2794B686" w14:textId="74C66205" w:rsidR="00E60C74" w:rsidRPr="003B6CEE" w:rsidRDefault="00B27284" w:rsidP="00CE7B2A">
      <w:pPr>
        <w:numPr>
          <w:ilvl w:val="1"/>
          <w:numId w:val="1"/>
        </w:numPr>
        <w:spacing w:after="120" w:line="280" w:lineRule="exact"/>
        <w:ind w:left="709" w:hanging="567"/>
        <w:jc w:val="both"/>
        <w:rPr>
          <w:rFonts w:ascii="Arial" w:hAnsi="Arial" w:cs="Arial"/>
        </w:rPr>
      </w:pPr>
      <w:r w:rsidRPr="003B6CEE">
        <w:rPr>
          <w:rFonts w:ascii="Arial" w:hAnsi="Arial" w:cs="Arial"/>
        </w:rPr>
        <w:t xml:space="preserve">Tato </w:t>
      </w:r>
      <w:r w:rsidR="000C065F" w:rsidRPr="003B6CEE">
        <w:rPr>
          <w:rFonts w:ascii="Arial" w:hAnsi="Arial" w:cs="Arial"/>
        </w:rPr>
        <w:t xml:space="preserve">smlouva je vyhotovena ve </w:t>
      </w:r>
      <w:r w:rsidR="00F616DE" w:rsidRPr="003B6CEE">
        <w:rPr>
          <w:rFonts w:ascii="Arial" w:hAnsi="Arial" w:cs="Arial"/>
        </w:rPr>
        <w:t>třech</w:t>
      </w:r>
      <w:r w:rsidRPr="003B6CEE">
        <w:rPr>
          <w:rFonts w:ascii="Arial" w:hAnsi="Arial" w:cs="Arial"/>
        </w:rPr>
        <w:t xml:space="preserve"> stejnopisech, z nichž </w:t>
      </w:r>
      <w:r w:rsidR="00F616DE" w:rsidRPr="003B6CEE">
        <w:rPr>
          <w:rFonts w:ascii="Arial" w:hAnsi="Arial" w:cs="Arial"/>
        </w:rPr>
        <w:t>dva</w:t>
      </w:r>
      <w:r w:rsidR="000C065F" w:rsidRPr="003B6CEE">
        <w:rPr>
          <w:rFonts w:ascii="Arial" w:hAnsi="Arial" w:cs="Arial"/>
        </w:rPr>
        <w:t xml:space="preserve"> </w:t>
      </w:r>
      <w:r w:rsidRPr="003B6CEE">
        <w:rPr>
          <w:rFonts w:ascii="Arial" w:hAnsi="Arial" w:cs="Arial"/>
        </w:rPr>
        <w:t>obdrží objednatel a</w:t>
      </w:r>
      <w:r w:rsidR="003B6CEE" w:rsidRPr="003B6CEE">
        <w:rPr>
          <w:rFonts w:ascii="Arial" w:hAnsi="Arial" w:cs="Arial"/>
        </w:rPr>
        <w:t xml:space="preserve"> </w:t>
      </w:r>
      <w:r w:rsidRPr="003B6CEE">
        <w:rPr>
          <w:rFonts w:ascii="Arial" w:hAnsi="Arial" w:cs="Arial"/>
        </w:rPr>
        <w:t>jeden zhotovitel.</w:t>
      </w:r>
    </w:p>
    <w:p w14:paraId="611FD9CC" w14:textId="79AB4B41" w:rsidR="001231F6" w:rsidRPr="003B6CEE" w:rsidRDefault="001231F6" w:rsidP="00CE7B2A">
      <w:pPr>
        <w:numPr>
          <w:ilvl w:val="1"/>
          <w:numId w:val="1"/>
        </w:numPr>
        <w:spacing w:after="120" w:line="280" w:lineRule="exact"/>
        <w:ind w:left="709" w:hanging="567"/>
        <w:jc w:val="both"/>
        <w:rPr>
          <w:rFonts w:ascii="Arial" w:hAnsi="Arial" w:cs="Arial"/>
        </w:rPr>
      </w:pPr>
      <w:r w:rsidRPr="003B6CEE">
        <w:rPr>
          <w:rFonts w:ascii="Arial" w:hAnsi="Arial" w:cs="Arial"/>
        </w:rPr>
        <w:t>Práva a povinnosti Objednatele a Zhotovitele jsou obecně upraveny v zákoně č.</w:t>
      </w:r>
      <w:r w:rsidR="003B6CEE" w:rsidRPr="003B6CEE">
        <w:rPr>
          <w:rFonts w:ascii="Arial" w:hAnsi="Arial" w:cs="Arial"/>
        </w:rPr>
        <w:t xml:space="preserve"> </w:t>
      </w:r>
      <w:r w:rsidRPr="003B6CEE">
        <w:rPr>
          <w:rFonts w:ascii="Arial" w:hAnsi="Arial" w:cs="Arial"/>
        </w:rPr>
        <w:t>89/2012 Sb., Občanský zákoník.</w:t>
      </w:r>
    </w:p>
    <w:p w14:paraId="131CF492" w14:textId="58DF36A4" w:rsidR="00723255" w:rsidRDefault="00557A58" w:rsidP="00123763">
      <w:pPr>
        <w:numPr>
          <w:ilvl w:val="1"/>
          <w:numId w:val="1"/>
        </w:numPr>
        <w:spacing w:after="120" w:line="280" w:lineRule="exact"/>
        <w:ind w:left="709" w:hanging="567"/>
        <w:jc w:val="both"/>
        <w:rPr>
          <w:rFonts w:ascii="Arial" w:hAnsi="Arial" w:cs="Arial"/>
        </w:rPr>
      </w:pPr>
      <w:r w:rsidRPr="00723255">
        <w:rPr>
          <w:rFonts w:ascii="Arial" w:hAnsi="Arial" w:cs="Arial"/>
        </w:rPr>
        <w:t xml:space="preserve">Smluvní strany za účelem naplnění požadavků zákona č. 340/2015 Sb., o zvláštních </w:t>
      </w:r>
      <w:r w:rsidR="009E6B84" w:rsidRPr="00723255">
        <w:rPr>
          <w:rFonts w:ascii="Arial" w:hAnsi="Arial" w:cs="Arial"/>
        </w:rPr>
        <w:t xml:space="preserve">            </w:t>
      </w:r>
      <w:r w:rsidRPr="00723255">
        <w:rPr>
          <w:rFonts w:ascii="Arial" w:hAnsi="Arial" w:cs="Arial"/>
        </w:rPr>
        <w:t>podmínkách účinnosti některých smluv, uveřejňování těchto smluv a o registru smluv</w:t>
      </w:r>
      <w:r w:rsidR="003B6CEE" w:rsidRPr="00723255">
        <w:rPr>
          <w:rFonts w:ascii="Arial" w:hAnsi="Arial" w:cs="Arial"/>
        </w:rPr>
        <w:t xml:space="preserve"> </w:t>
      </w:r>
      <w:r w:rsidR="009E6B84" w:rsidRPr="00723255">
        <w:rPr>
          <w:rFonts w:ascii="Arial" w:hAnsi="Arial" w:cs="Arial"/>
        </w:rPr>
        <w:t xml:space="preserve">         </w:t>
      </w:r>
      <w:proofErr w:type="gramStart"/>
      <w:r w:rsidR="009E6B84" w:rsidRPr="00723255">
        <w:rPr>
          <w:rFonts w:ascii="Arial" w:hAnsi="Arial" w:cs="Arial"/>
        </w:rPr>
        <w:t xml:space="preserve">   </w:t>
      </w:r>
      <w:r w:rsidRPr="00723255">
        <w:rPr>
          <w:rFonts w:ascii="Arial" w:hAnsi="Arial" w:cs="Arial"/>
        </w:rPr>
        <w:t>(</w:t>
      </w:r>
      <w:proofErr w:type="gramEnd"/>
      <w:r w:rsidRPr="00723255">
        <w:rPr>
          <w:rFonts w:ascii="Arial" w:hAnsi="Arial" w:cs="Arial"/>
        </w:rPr>
        <w:t xml:space="preserve">dále také jen jako „zákon o registru smluv“), ujednávají, že elektronický obraz </w:t>
      </w:r>
      <w:r w:rsidR="003B6CEE" w:rsidRPr="00723255">
        <w:rPr>
          <w:rFonts w:ascii="Arial" w:hAnsi="Arial" w:cs="Arial"/>
        </w:rPr>
        <w:t>t</w:t>
      </w:r>
      <w:r w:rsidRPr="00723255">
        <w:rPr>
          <w:rFonts w:ascii="Arial" w:hAnsi="Arial" w:cs="Arial"/>
        </w:rPr>
        <w:t xml:space="preserve">extového obsahu této smlouvy v otevřeném a strojově čitelném formátu včetně </w:t>
      </w:r>
      <w:proofErr w:type="spellStart"/>
      <w:r w:rsidRPr="00723255">
        <w:rPr>
          <w:rFonts w:ascii="Arial" w:hAnsi="Arial" w:cs="Arial"/>
        </w:rPr>
        <w:t>metadat</w:t>
      </w:r>
      <w:proofErr w:type="spellEnd"/>
      <w:r w:rsidRPr="00723255">
        <w:rPr>
          <w:rFonts w:ascii="Arial" w:hAnsi="Arial" w:cs="Arial"/>
        </w:rPr>
        <w:t xml:space="preserve"> podle ustanovení § 5 odst. 5 zákona o registru smluv, bude uveřejněn</w:t>
      </w:r>
      <w:r w:rsidR="003B6CEE" w:rsidRPr="00723255">
        <w:rPr>
          <w:rFonts w:ascii="Arial" w:hAnsi="Arial" w:cs="Arial"/>
        </w:rPr>
        <w:t xml:space="preserve"> </w:t>
      </w:r>
      <w:r w:rsidRPr="00723255">
        <w:rPr>
          <w:rFonts w:ascii="Arial" w:hAnsi="Arial" w:cs="Arial"/>
        </w:rPr>
        <w:t xml:space="preserve">vložením do registru smluv coby informačního systému veřejné správy. Smluvní strany v dané souvislosti dále ujednávají, že uveřejnění dle předchozí věty zajistí Moravská galerie v Brně, a to do třiceti (30) dní ode dne uzavření této smlouvy. Moravská galerie v Brně bude do patnácti (15) dní následující poté, co jí bude do datové schránky doručeno potvrzení správce registru smluv o uveřejnění této smlouvy v registru smluv, informovat o této skutečnosti ostatní účastníky této smlouvy formou elektronické zprávy na následující e-mailové adresy: </w:t>
      </w:r>
      <w:r w:rsidR="00723255">
        <w:rPr>
          <w:rFonts w:ascii="Arial" w:hAnsi="Arial" w:cs="Arial"/>
        </w:rPr>
        <w:t>ivo.dolezal@idart.cz</w:t>
      </w:r>
      <w:r w:rsidR="00723255" w:rsidRPr="00723255">
        <w:rPr>
          <w:rFonts w:ascii="Arial" w:hAnsi="Arial" w:cs="Arial"/>
        </w:rPr>
        <w:t xml:space="preserve"> </w:t>
      </w:r>
    </w:p>
    <w:p w14:paraId="534E457E" w14:textId="23B9346D" w:rsidR="00EB4375" w:rsidRPr="00723255" w:rsidRDefault="00EB4375" w:rsidP="00123763">
      <w:pPr>
        <w:numPr>
          <w:ilvl w:val="1"/>
          <w:numId w:val="1"/>
        </w:numPr>
        <w:spacing w:after="120" w:line="280" w:lineRule="exact"/>
        <w:ind w:left="709" w:hanging="567"/>
        <w:jc w:val="both"/>
        <w:rPr>
          <w:rFonts w:ascii="Arial" w:hAnsi="Arial" w:cs="Arial"/>
        </w:rPr>
      </w:pPr>
      <w:r w:rsidRPr="00723255">
        <w:rPr>
          <w:rFonts w:ascii="Arial" w:hAnsi="Arial" w:cs="Arial"/>
        </w:rPr>
        <w:t xml:space="preserve">Smluvní strany se zavazují při realizaci této Smlouvy postupovat v souladu s              požadavky nařízení Evropského parlamentu a Rady (EU) 2016/679 o ochraně fyzických osob v souvislosti se zpracováním osobních údajů a o volném pohybu těchto údajů a o zrušení směrnice 95/46/ES (obecné nařízení o ochraně osobních údajů) (GDPR), a dále jsou povinny dodržovat zákon č. 101/2000 Sb., o ochraně osobních údajů a o změně některých zákonů, ve znění pozdějších předpisů (ZOOÚ). Za neveřejné informace se považují vždy veškeré osobní údaje ve smyslu GDPR a ZOOÚ, </w:t>
      </w:r>
      <w:r w:rsidRPr="00723255">
        <w:rPr>
          <w:rFonts w:ascii="Arial" w:hAnsi="Arial" w:cs="Arial"/>
        </w:rPr>
        <w:lastRenderedPageBreak/>
        <w:t>ledaže tyto byly prokazatelně veřejně dostupné před uzavřením smlouvy nebo je jich třeba k plnění předmětu smlouvy.</w:t>
      </w:r>
    </w:p>
    <w:p w14:paraId="2783C5A4" w14:textId="1B2B16F0" w:rsidR="00B70F2D" w:rsidRPr="00E211AC" w:rsidRDefault="00CE7B2A" w:rsidP="00CE7B2A">
      <w:pPr>
        <w:numPr>
          <w:ilvl w:val="1"/>
          <w:numId w:val="1"/>
        </w:numPr>
        <w:spacing w:after="120" w:line="280" w:lineRule="exact"/>
        <w:ind w:left="709" w:hanging="567"/>
        <w:jc w:val="both"/>
        <w:rPr>
          <w:rFonts w:ascii="Arial" w:hAnsi="Arial" w:cs="Arial"/>
        </w:rPr>
      </w:pPr>
      <w:r>
        <w:rPr>
          <w:rFonts w:ascii="Arial" w:hAnsi="Arial" w:cs="Arial"/>
        </w:rPr>
        <w:t>Ta</w:t>
      </w:r>
      <w:r w:rsidR="00557A58" w:rsidRPr="0097573A">
        <w:rPr>
          <w:rFonts w:ascii="Arial" w:hAnsi="Arial" w:cs="Arial"/>
        </w:rPr>
        <w:t>to Smlouva nabývá platnosti okamžikem jejího podpisu oběma smluvními stranami a účinnosti jejím uveřejněním v registru smluv. Smluvní strany současně berou na vědomí, že jestliže tato Smlouva nebude uveřejněna prostřednictvím registru smluv ani do tří (3) měsíců ode dne, kdy byla uzavřena, platí, že je zrušena od počátku.</w:t>
      </w:r>
    </w:p>
    <w:p w14:paraId="19E64286" w14:textId="206088DA" w:rsidR="0097573A" w:rsidRDefault="00B27284" w:rsidP="00CE7B2A">
      <w:pPr>
        <w:numPr>
          <w:ilvl w:val="1"/>
          <w:numId w:val="1"/>
        </w:numPr>
        <w:spacing w:after="120" w:line="280" w:lineRule="exact"/>
        <w:ind w:left="709" w:hanging="567"/>
        <w:jc w:val="both"/>
        <w:rPr>
          <w:rFonts w:ascii="Arial" w:hAnsi="Arial" w:cs="Arial"/>
        </w:rPr>
      </w:pPr>
      <w:r w:rsidRPr="00557A58">
        <w:rPr>
          <w:rFonts w:ascii="Arial" w:hAnsi="Arial" w:cs="Arial"/>
        </w:rPr>
        <w:t xml:space="preserve">Smluvní strany prohlašují, že si tuto smlouvu před jejím podpisem přečetly, že </w:t>
      </w:r>
      <w:r w:rsidR="0097573A">
        <w:rPr>
          <w:rFonts w:ascii="Arial" w:hAnsi="Arial" w:cs="Arial"/>
        </w:rPr>
        <w:t xml:space="preserve">  </w:t>
      </w:r>
      <w:r w:rsidRPr="00557A58">
        <w:rPr>
          <w:rFonts w:ascii="Arial" w:hAnsi="Arial" w:cs="Arial"/>
        </w:rPr>
        <w:t>obsahuje jejich pravou a skutečnou vůli, prostou omylu, nátlaku a že nebyla</w:t>
      </w:r>
      <w:r w:rsidR="0097573A">
        <w:rPr>
          <w:rFonts w:ascii="Arial" w:hAnsi="Arial" w:cs="Arial"/>
        </w:rPr>
        <w:t xml:space="preserve"> </w:t>
      </w:r>
      <w:r w:rsidRPr="00557A58">
        <w:rPr>
          <w:rFonts w:ascii="Arial" w:hAnsi="Arial" w:cs="Arial"/>
        </w:rPr>
        <w:t>uzavřena v tísni za nápadně nevýhodných podmí</w:t>
      </w:r>
      <w:r w:rsidR="008E2627" w:rsidRPr="00557A58">
        <w:rPr>
          <w:rFonts w:ascii="Arial" w:hAnsi="Arial" w:cs="Arial"/>
        </w:rPr>
        <w:t>nek, což svými podpisy stvrzují</w:t>
      </w:r>
      <w:r w:rsidR="00621C7C" w:rsidRPr="00557A58">
        <w:rPr>
          <w:rFonts w:ascii="Arial" w:hAnsi="Arial" w:cs="Arial"/>
        </w:rPr>
        <w:t>.</w:t>
      </w:r>
    </w:p>
    <w:p w14:paraId="326ECBEB" w14:textId="5F91BD1A" w:rsidR="00CE7B2A" w:rsidRDefault="00CE7B2A" w:rsidP="00CE7B2A">
      <w:pPr>
        <w:spacing w:after="120" w:line="280" w:lineRule="exact"/>
        <w:jc w:val="both"/>
        <w:rPr>
          <w:rFonts w:ascii="Arial" w:hAnsi="Arial" w:cs="Arial"/>
        </w:rPr>
      </w:pPr>
    </w:p>
    <w:p w14:paraId="75107A44" w14:textId="142F6B28" w:rsidR="00CE7B2A" w:rsidRDefault="00CE7B2A" w:rsidP="00CE7B2A">
      <w:pPr>
        <w:spacing w:after="120" w:line="280" w:lineRule="exact"/>
        <w:jc w:val="both"/>
        <w:rPr>
          <w:rFonts w:ascii="Arial" w:hAnsi="Arial" w:cs="Arial"/>
        </w:rPr>
      </w:pPr>
    </w:p>
    <w:p w14:paraId="7A2E9919" w14:textId="77777777" w:rsidR="00CE7B2A" w:rsidRDefault="00CE7B2A" w:rsidP="00CE7B2A">
      <w:pPr>
        <w:spacing w:after="120" w:line="280" w:lineRule="exact"/>
        <w:jc w:val="both"/>
        <w:rPr>
          <w:rFonts w:ascii="Arial" w:hAnsi="Arial" w:cs="Arial"/>
        </w:rPr>
      </w:pPr>
    </w:p>
    <w:tbl>
      <w:tblPr>
        <w:tblW w:w="8445" w:type="dxa"/>
        <w:jc w:val="center"/>
        <w:tblLayout w:type="fixed"/>
        <w:tblLook w:val="0000" w:firstRow="0" w:lastRow="0" w:firstColumn="0" w:lastColumn="0" w:noHBand="0" w:noVBand="0"/>
      </w:tblPr>
      <w:tblGrid>
        <w:gridCol w:w="4395"/>
        <w:gridCol w:w="142"/>
        <w:gridCol w:w="3766"/>
        <w:gridCol w:w="142"/>
      </w:tblGrid>
      <w:tr w:rsidR="006F6918" w:rsidRPr="002D5618" w14:paraId="0F1A2CCB" w14:textId="77777777" w:rsidTr="006F6918">
        <w:trPr>
          <w:gridAfter w:val="1"/>
          <w:wAfter w:w="142" w:type="dxa"/>
          <w:jc w:val="center"/>
        </w:trPr>
        <w:tc>
          <w:tcPr>
            <w:tcW w:w="4395" w:type="dxa"/>
          </w:tcPr>
          <w:p w14:paraId="15821C70" w14:textId="06036005" w:rsidR="00897D28" w:rsidRPr="002D5618" w:rsidRDefault="00897D28" w:rsidP="00E211AC">
            <w:pPr>
              <w:spacing w:after="120" w:line="280" w:lineRule="exact"/>
              <w:jc w:val="both"/>
              <w:rPr>
                <w:rFonts w:ascii="Arial" w:hAnsi="Arial" w:cs="Arial"/>
                <w:b/>
              </w:rPr>
            </w:pPr>
          </w:p>
        </w:tc>
        <w:tc>
          <w:tcPr>
            <w:tcW w:w="3908" w:type="dxa"/>
            <w:gridSpan w:val="2"/>
          </w:tcPr>
          <w:p w14:paraId="2B55A14F" w14:textId="4A875E02" w:rsidR="00897D28" w:rsidRPr="002D5618" w:rsidRDefault="00897D28" w:rsidP="0097573A">
            <w:pPr>
              <w:spacing w:after="120" w:line="280" w:lineRule="exact"/>
              <w:ind w:left="35"/>
              <w:jc w:val="both"/>
              <w:rPr>
                <w:rFonts w:ascii="Arial" w:hAnsi="Arial" w:cs="Arial"/>
                <w:b/>
              </w:rPr>
            </w:pPr>
          </w:p>
        </w:tc>
      </w:tr>
      <w:tr w:rsidR="006F6918" w:rsidRPr="002D5618" w14:paraId="7EB469A4" w14:textId="77777777" w:rsidTr="006F6918">
        <w:trPr>
          <w:jc w:val="center"/>
        </w:trPr>
        <w:tc>
          <w:tcPr>
            <w:tcW w:w="4537" w:type="dxa"/>
            <w:gridSpan w:val="2"/>
          </w:tcPr>
          <w:p w14:paraId="62370D51" w14:textId="3D562AE9" w:rsidR="00897D28" w:rsidRPr="002D5618" w:rsidRDefault="00CE7B2A" w:rsidP="00897D28">
            <w:pPr>
              <w:spacing w:after="0"/>
              <w:ind w:left="35"/>
              <w:jc w:val="both"/>
              <w:rPr>
                <w:rFonts w:ascii="Arial" w:hAnsi="Arial" w:cs="Arial"/>
              </w:rPr>
            </w:pPr>
            <w:r>
              <w:rPr>
                <w:rFonts w:ascii="Arial" w:hAnsi="Arial" w:cs="Arial"/>
              </w:rPr>
              <w:t xml:space="preserve">     </w:t>
            </w:r>
            <w:r w:rsidR="00897D28" w:rsidRPr="002D5618">
              <w:rPr>
                <w:rFonts w:ascii="Arial" w:hAnsi="Arial" w:cs="Arial"/>
              </w:rPr>
              <w:t xml:space="preserve">Místo: </w:t>
            </w:r>
          </w:p>
          <w:p w14:paraId="7506CD57" w14:textId="20578C9B" w:rsidR="00897D28" w:rsidRPr="002D5618" w:rsidRDefault="00CE7B2A" w:rsidP="00897D28">
            <w:pPr>
              <w:spacing w:after="0"/>
              <w:ind w:left="35"/>
              <w:jc w:val="both"/>
              <w:rPr>
                <w:rFonts w:ascii="Arial" w:hAnsi="Arial" w:cs="Arial"/>
              </w:rPr>
            </w:pPr>
            <w:r>
              <w:rPr>
                <w:rFonts w:ascii="Arial" w:hAnsi="Arial" w:cs="Arial"/>
              </w:rPr>
              <w:t xml:space="preserve">     </w:t>
            </w:r>
            <w:r w:rsidR="00897D28" w:rsidRPr="002D5618">
              <w:rPr>
                <w:rFonts w:ascii="Arial" w:hAnsi="Arial" w:cs="Arial"/>
              </w:rPr>
              <w:t xml:space="preserve">Datum: </w:t>
            </w:r>
            <w:r w:rsidR="00123798">
              <w:rPr>
                <w:rFonts w:ascii="Arial" w:hAnsi="Arial" w:cs="Arial"/>
              </w:rPr>
              <w:t>15.3.2024</w:t>
            </w:r>
          </w:p>
        </w:tc>
        <w:tc>
          <w:tcPr>
            <w:tcW w:w="3908" w:type="dxa"/>
            <w:gridSpan w:val="2"/>
          </w:tcPr>
          <w:p w14:paraId="2A1D42BD" w14:textId="5D54C935" w:rsidR="00897D28" w:rsidRPr="002D5618" w:rsidRDefault="00CE7B2A" w:rsidP="00897D28">
            <w:pPr>
              <w:spacing w:after="0"/>
              <w:ind w:left="35"/>
              <w:jc w:val="both"/>
              <w:rPr>
                <w:rFonts w:ascii="Arial" w:hAnsi="Arial" w:cs="Arial"/>
              </w:rPr>
            </w:pPr>
            <w:r>
              <w:rPr>
                <w:rFonts w:ascii="Arial" w:hAnsi="Arial" w:cs="Arial"/>
              </w:rPr>
              <w:t xml:space="preserve">                  </w:t>
            </w:r>
            <w:r w:rsidR="00897D28" w:rsidRPr="002D5618">
              <w:rPr>
                <w:rFonts w:ascii="Arial" w:hAnsi="Arial" w:cs="Arial"/>
              </w:rPr>
              <w:t xml:space="preserve">Místo: </w:t>
            </w:r>
          </w:p>
          <w:p w14:paraId="65A58DC9" w14:textId="77667718" w:rsidR="00897D28" w:rsidRDefault="00CE7B2A" w:rsidP="00897D28">
            <w:pPr>
              <w:spacing w:after="0"/>
              <w:ind w:left="35"/>
              <w:jc w:val="both"/>
              <w:rPr>
                <w:rFonts w:ascii="Arial" w:hAnsi="Arial" w:cs="Arial"/>
              </w:rPr>
            </w:pPr>
            <w:r>
              <w:rPr>
                <w:rFonts w:ascii="Arial" w:hAnsi="Arial" w:cs="Arial"/>
              </w:rPr>
              <w:t xml:space="preserve">                  </w:t>
            </w:r>
            <w:r w:rsidR="005B4406" w:rsidRPr="002D5618">
              <w:rPr>
                <w:rFonts w:ascii="Arial" w:hAnsi="Arial" w:cs="Arial"/>
              </w:rPr>
              <w:t xml:space="preserve">Datum: </w:t>
            </w:r>
            <w:r w:rsidR="00123798">
              <w:rPr>
                <w:rFonts w:ascii="Arial" w:hAnsi="Arial" w:cs="Arial"/>
              </w:rPr>
              <w:t>15.3.2024</w:t>
            </w:r>
            <w:bookmarkStart w:id="2" w:name="_GoBack"/>
            <w:bookmarkEnd w:id="2"/>
          </w:p>
          <w:p w14:paraId="16582EF7" w14:textId="77777777" w:rsidR="00CE7B2A" w:rsidRDefault="00CE7B2A" w:rsidP="00897D28">
            <w:pPr>
              <w:spacing w:after="0"/>
              <w:ind w:left="35"/>
              <w:jc w:val="both"/>
              <w:rPr>
                <w:rFonts w:ascii="Arial" w:hAnsi="Arial" w:cs="Arial"/>
              </w:rPr>
            </w:pPr>
          </w:p>
          <w:p w14:paraId="583D90DC" w14:textId="77777777" w:rsidR="00CE7B2A" w:rsidRDefault="00CE7B2A" w:rsidP="00897D28">
            <w:pPr>
              <w:spacing w:after="0"/>
              <w:ind w:left="35"/>
              <w:jc w:val="both"/>
              <w:rPr>
                <w:rFonts w:ascii="Arial" w:hAnsi="Arial" w:cs="Arial"/>
              </w:rPr>
            </w:pPr>
          </w:p>
          <w:p w14:paraId="74BA1927" w14:textId="77777777" w:rsidR="00CE7B2A" w:rsidRDefault="00CE7B2A" w:rsidP="00897D28">
            <w:pPr>
              <w:spacing w:after="0"/>
              <w:ind w:left="35"/>
              <w:jc w:val="both"/>
              <w:rPr>
                <w:rFonts w:ascii="Arial" w:hAnsi="Arial" w:cs="Arial"/>
              </w:rPr>
            </w:pPr>
          </w:p>
          <w:p w14:paraId="6EF502EA" w14:textId="77777777" w:rsidR="00CE7B2A" w:rsidRDefault="00CE7B2A" w:rsidP="00897D28">
            <w:pPr>
              <w:spacing w:after="0"/>
              <w:ind w:left="35"/>
              <w:jc w:val="both"/>
              <w:rPr>
                <w:rFonts w:ascii="Arial" w:hAnsi="Arial" w:cs="Arial"/>
              </w:rPr>
            </w:pPr>
          </w:p>
          <w:p w14:paraId="19B66D4D" w14:textId="77777777" w:rsidR="00CE7B2A" w:rsidRDefault="00CE7B2A" w:rsidP="00897D28">
            <w:pPr>
              <w:spacing w:after="0"/>
              <w:ind w:left="35"/>
              <w:jc w:val="both"/>
              <w:rPr>
                <w:rFonts w:ascii="Arial" w:hAnsi="Arial" w:cs="Arial"/>
              </w:rPr>
            </w:pPr>
          </w:p>
          <w:p w14:paraId="3F96291F" w14:textId="487DB5DB" w:rsidR="00CE7B2A" w:rsidRPr="002D5618" w:rsidRDefault="00CE7B2A" w:rsidP="00897D28">
            <w:pPr>
              <w:spacing w:after="0"/>
              <w:ind w:left="35"/>
              <w:jc w:val="both"/>
              <w:rPr>
                <w:rFonts w:ascii="Arial" w:hAnsi="Arial" w:cs="Arial"/>
              </w:rPr>
            </w:pPr>
          </w:p>
        </w:tc>
      </w:tr>
      <w:tr w:rsidR="006F6918" w:rsidRPr="002D5618" w14:paraId="351B103A" w14:textId="77777777" w:rsidTr="006F6918">
        <w:trPr>
          <w:gridAfter w:val="1"/>
          <w:wAfter w:w="142" w:type="dxa"/>
          <w:jc w:val="center"/>
        </w:trPr>
        <w:tc>
          <w:tcPr>
            <w:tcW w:w="4395" w:type="dxa"/>
          </w:tcPr>
          <w:p w14:paraId="6A45C18B" w14:textId="60C55C88" w:rsidR="00897D28" w:rsidRPr="002D5618" w:rsidRDefault="00897D28" w:rsidP="00897D28">
            <w:pPr>
              <w:spacing w:after="0"/>
              <w:ind w:left="35"/>
              <w:jc w:val="both"/>
              <w:rPr>
                <w:rFonts w:ascii="Arial" w:hAnsi="Arial" w:cs="Arial"/>
              </w:rPr>
            </w:pPr>
          </w:p>
          <w:p w14:paraId="0E7BADB1" w14:textId="77777777" w:rsidR="005B4406" w:rsidRPr="002D5618" w:rsidRDefault="005B4406" w:rsidP="00897D28">
            <w:pPr>
              <w:spacing w:after="0"/>
              <w:ind w:left="35"/>
              <w:jc w:val="both"/>
              <w:rPr>
                <w:rFonts w:ascii="Arial" w:hAnsi="Arial" w:cs="Arial"/>
              </w:rPr>
            </w:pPr>
          </w:p>
          <w:p w14:paraId="111EF333" w14:textId="5CC7DE4F" w:rsidR="00897D28" w:rsidRPr="002D5618" w:rsidRDefault="00897D28" w:rsidP="00897D28">
            <w:pPr>
              <w:spacing w:after="0"/>
              <w:ind w:left="35"/>
              <w:jc w:val="both"/>
              <w:rPr>
                <w:rFonts w:ascii="Arial" w:hAnsi="Arial" w:cs="Arial"/>
              </w:rPr>
            </w:pPr>
            <w:r w:rsidRPr="002D5618">
              <w:rPr>
                <w:rFonts w:ascii="Arial" w:hAnsi="Arial" w:cs="Arial"/>
              </w:rPr>
              <w:t>________________________________</w:t>
            </w:r>
          </w:p>
        </w:tc>
        <w:tc>
          <w:tcPr>
            <w:tcW w:w="3908" w:type="dxa"/>
            <w:gridSpan w:val="2"/>
          </w:tcPr>
          <w:p w14:paraId="6B64AF1C" w14:textId="528165DA" w:rsidR="00897D28" w:rsidRPr="002D5618" w:rsidRDefault="00897D28" w:rsidP="00897D28">
            <w:pPr>
              <w:spacing w:after="0"/>
              <w:ind w:left="35"/>
              <w:jc w:val="both"/>
              <w:rPr>
                <w:rFonts w:ascii="Arial" w:hAnsi="Arial" w:cs="Arial"/>
              </w:rPr>
            </w:pPr>
          </w:p>
          <w:p w14:paraId="492D4E29" w14:textId="77777777" w:rsidR="005B4406" w:rsidRPr="002D5618" w:rsidRDefault="005B4406" w:rsidP="00897D28">
            <w:pPr>
              <w:spacing w:after="0"/>
              <w:ind w:left="35"/>
              <w:jc w:val="both"/>
              <w:rPr>
                <w:rFonts w:ascii="Arial" w:hAnsi="Arial" w:cs="Arial"/>
              </w:rPr>
            </w:pPr>
          </w:p>
          <w:p w14:paraId="109EBF3C" w14:textId="3B9DC5A4" w:rsidR="00897D28" w:rsidRPr="002D5618" w:rsidRDefault="00897D28" w:rsidP="00897D28">
            <w:pPr>
              <w:spacing w:after="0"/>
              <w:ind w:left="35"/>
              <w:jc w:val="both"/>
              <w:rPr>
                <w:rFonts w:ascii="Arial" w:hAnsi="Arial" w:cs="Arial"/>
              </w:rPr>
            </w:pPr>
            <w:r w:rsidRPr="002D5618">
              <w:rPr>
                <w:rFonts w:ascii="Arial" w:hAnsi="Arial" w:cs="Arial"/>
              </w:rPr>
              <w:t>____________________________</w:t>
            </w:r>
          </w:p>
        </w:tc>
      </w:tr>
      <w:tr w:rsidR="006F6918" w:rsidRPr="002D5618" w14:paraId="35EE5ABE" w14:textId="77777777" w:rsidTr="006F6918">
        <w:trPr>
          <w:gridAfter w:val="1"/>
          <w:wAfter w:w="142" w:type="dxa"/>
          <w:jc w:val="center"/>
        </w:trPr>
        <w:tc>
          <w:tcPr>
            <w:tcW w:w="4395" w:type="dxa"/>
          </w:tcPr>
          <w:p w14:paraId="6717638B" w14:textId="67D8C5C0" w:rsidR="00897D28" w:rsidRPr="002D5618" w:rsidRDefault="00723255" w:rsidP="00723255">
            <w:pPr>
              <w:spacing w:after="0"/>
              <w:jc w:val="center"/>
              <w:rPr>
                <w:rFonts w:ascii="Arial" w:hAnsi="Arial" w:cs="Arial"/>
                <w:bCs/>
              </w:rPr>
            </w:pPr>
            <w:r>
              <w:rPr>
                <w:rFonts w:ascii="Arial" w:hAnsi="Arial" w:cs="Arial"/>
                <w:bCs/>
              </w:rPr>
              <w:t>Ivo Doležal</w:t>
            </w:r>
          </w:p>
          <w:p w14:paraId="416ECFBD" w14:textId="5516D98F" w:rsidR="00897D28" w:rsidRPr="002D5618" w:rsidRDefault="00723255" w:rsidP="00723255">
            <w:pPr>
              <w:spacing w:after="0"/>
              <w:ind w:left="35"/>
              <w:jc w:val="center"/>
              <w:rPr>
                <w:rFonts w:ascii="Arial" w:hAnsi="Arial" w:cs="Arial"/>
              </w:rPr>
            </w:pPr>
            <w:r>
              <w:rPr>
                <w:rFonts w:ascii="Arial" w:hAnsi="Arial" w:cs="Arial"/>
              </w:rPr>
              <w:t>jednatel, ID ART, s.r.o.</w:t>
            </w:r>
          </w:p>
        </w:tc>
        <w:tc>
          <w:tcPr>
            <w:tcW w:w="3908" w:type="dxa"/>
            <w:gridSpan w:val="2"/>
          </w:tcPr>
          <w:p w14:paraId="3871E430" w14:textId="6D8ADAEB" w:rsidR="00E211AC" w:rsidRDefault="001231F6" w:rsidP="00CE7B2A">
            <w:pPr>
              <w:spacing w:after="0"/>
              <w:ind w:left="35"/>
              <w:jc w:val="center"/>
              <w:rPr>
                <w:rFonts w:ascii="Arial" w:hAnsi="Arial" w:cs="Arial"/>
              </w:rPr>
            </w:pPr>
            <w:r w:rsidRPr="002D5618">
              <w:rPr>
                <w:rFonts w:ascii="Arial" w:hAnsi="Arial" w:cs="Arial"/>
              </w:rPr>
              <w:t>Mgr. Jan Press</w:t>
            </w:r>
          </w:p>
          <w:p w14:paraId="366A97EC" w14:textId="2B997031" w:rsidR="00897D28" w:rsidRPr="002D5618" w:rsidRDefault="001231F6" w:rsidP="00CE7B2A">
            <w:pPr>
              <w:spacing w:after="0"/>
              <w:ind w:left="35"/>
              <w:jc w:val="center"/>
              <w:rPr>
                <w:rFonts w:ascii="Arial" w:hAnsi="Arial" w:cs="Arial"/>
                <w:bCs/>
              </w:rPr>
            </w:pPr>
            <w:r w:rsidRPr="002D5618">
              <w:rPr>
                <w:rFonts w:ascii="Arial" w:hAnsi="Arial" w:cs="Arial"/>
              </w:rPr>
              <w:t xml:space="preserve">ředitel </w:t>
            </w:r>
            <w:r w:rsidR="00D86524">
              <w:rPr>
                <w:rFonts w:ascii="Arial" w:hAnsi="Arial" w:cs="Arial"/>
              </w:rPr>
              <w:t>Moravské galerie v Brně</w:t>
            </w:r>
          </w:p>
          <w:p w14:paraId="325304DD" w14:textId="77777777" w:rsidR="00897D28" w:rsidRPr="002D5618" w:rsidRDefault="00897D28" w:rsidP="00897D28">
            <w:pPr>
              <w:spacing w:after="0"/>
              <w:ind w:left="35"/>
              <w:jc w:val="both"/>
              <w:rPr>
                <w:rFonts w:ascii="Arial" w:hAnsi="Arial" w:cs="Arial"/>
              </w:rPr>
            </w:pPr>
          </w:p>
        </w:tc>
      </w:tr>
    </w:tbl>
    <w:p w14:paraId="03E8B3F8" w14:textId="5E7FC4DF" w:rsidR="00897D28" w:rsidRPr="002D5618" w:rsidRDefault="00897D28" w:rsidP="00304A2F">
      <w:pPr>
        <w:spacing w:after="0"/>
        <w:jc w:val="both"/>
        <w:rPr>
          <w:rFonts w:ascii="Arial" w:hAnsi="Arial" w:cs="Arial"/>
        </w:rPr>
      </w:pPr>
    </w:p>
    <w:sectPr w:rsidR="00897D28" w:rsidRPr="002D5618" w:rsidSect="00A43E66">
      <w:headerReference w:type="default" r:id="rId8"/>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7CE44" w14:textId="77777777" w:rsidR="003F526E" w:rsidRDefault="003F526E" w:rsidP="00B27284">
      <w:pPr>
        <w:spacing w:after="0" w:line="240" w:lineRule="auto"/>
      </w:pPr>
      <w:r>
        <w:separator/>
      </w:r>
    </w:p>
  </w:endnote>
  <w:endnote w:type="continuationSeparator" w:id="0">
    <w:p w14:paraId="3DA0A2AD" w14:textId="77777777" w:rsidR="003F526E" w:rsidRDefault="003F526E" w:rsidP="00B2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38FF" w14:textId="01586843" w:rsidR="00AC4D18" w:rsidRPr="00E57E8C" w:rsidRDefault="00AC4D18" w:rsidP="00897D28">
    <w:pPr>
      <w:pStyle w:val="Zpat"/>
      <w:jc w:val="center"/>
      <w:rPr>
        <w:rFonts w:ascii="Arial" w:hAnsi="Arial" w:cs="Arial"/>
      </w:rPr>
    </w:pPr>
    <w:r w:rsidRPr="00E57E8C">
      <w:rPr>
        <w:rFonts w:ascii="Arial" w:hAnsi="Arial" w:cs="Arial"/>
      </w:rPr>
      <w:fldChar w:fldCharType="begin"/>
    </w:r>
    <w:r w:rsidRPr="00E57E8C">
      <w:rPr>
        <w:rFonts w:ascii="Arial" w:hAnsi="Arial" w:cs="Arial"/>
      </w:rPr>
      <w:instrText xml:space="preserve"> PAGE   \* MERGEFORMAT </w:instrText>
    </w:r>
    <w:r w:rsidRPr="00E57E8C">
      <w:rPr>
        <w:rFonts w:ascii="Arial" w:hAnsi="Arial" w:cs="Arial"/>
      </w:rPr>
      <w:fldChar w:fldCharType="separate"/>
    </w:r>
    <w:r w:rsidR="009E6B84">
      <w:rPr>
        <w:rFonts w:ascii="Arial" w:hAnsi="Arial" w:cs="Arial"/>
        <w:noProof/>
      </w:rPr>
      <w:t>1</w:t>
    </w:r>
    <w:r w:rsidRPr="00E57E8C">
      <w:rPr>
        <w:rFonts w:ascii="Arial" w:hAnsi="Arial" w:cs="Arial"/>
        <w:noProof/>
      </w:rPr>
      <w:fldChar w:fldCharType="end"/>
    </w:r>
  </w:p>
  <w:p w14:paraId="397C5F2F" w14:textId="77777777" w:rsidR="00AC4D18" w:rsidRDefault="00AC4D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6AB60" w14:textId="77777777" w:rsidR="003F526E" w:rsidRDefault="003F526E" w:rsidP="00B27284">
      <w:pPr>
        <w:spacing w:after="0" w:line="240" w:lineRule="auto"/>
      </w:pPr>
      <w:r>
        <w:separator/>
      </w:r>
    </w:p>
  </w:footnote>
  <w:footnote w:type="continuationSeparator" w:id="0">
    <w:p w14:paraId="3390AA53" w14:textId="77777777" w:rsidR="003F526E" w:rsidRDefault="003F526E" w:rsidP="00B27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41647" w14:textId="7A8C761A" w:rsidR="00C209B7" w:rsidRDefault="00C209B7">
    <w:pPr>
      <w:pStyle w:val="Zhlav"/>
    </w:pPr>
    <w:r>
      <w:rPr>
        <w:noProof/>
        <w:lang w:eastAsia="cs-CZ"/>
      </w:rPr>
      <w:drawing>
        <wp:anchor distT="0" distB="0" distL="114300" distR="114300" simplePos="0" relativeHeight="251659264" behindDoc="0" locked="1" layoutInCell="1" allowOverlap="1" wp14:anchorId="799BB76E" wp14:editId="65D8FE0E">
          <wp:simplePos x="0" y="0"/>
          <wp:positionH relativeFrom="margin">
            <wp:posOffset>153035</wp:posOffset>
          </wp:positionH>
          <wp:positionV relativeFrom="paragraph">
            <wp:posOffset>-85725</wp:posOffset>
          </wp:positionV>
          <wp:extent cx="5637530" cy="928370"/>
          <wp:effectExtent l="0" t="0" r="1270" b="5080"/>
          <wp:wrapTopAndBottom/>
          <wp:docPr id="2" name="Obrázek 2"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6ED"/>
    <w:multiLevelType w:val="hybridMultilevel"/>
    <w:tmpl w:val="F48EB0B2"/>
    <w:lvl w:ilvl="0" w:tplc="E9F024B0">
      <w:start w:val="16"/>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12560EF1"/>
    <w:multiLevelType w:val="hybridMultilevel"/>
    <w:tmpl w:val="A6602D14"/>
    <w:lvl w:ilvl="0" w:tplc="2B303C10">
      <w:start w:val="1"/>
      <w:numFmt w:val="lowerLetter"/>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 w15:restartNumberingAfterBreak="0">
    <w:nsid w:val="185950E6"/>
    <w:multiLevelType w:val="multilevel"/>
    <w:tmpl w:val="3792632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9D618D"/>
    <w:multiLevelType w:val="singleLevel"/>
    <w:tmpl w:val="30580EFE"/>
    <w:lvl w:ilvl="0">
      <w:start w:val="1"/>
      <w:numFmt w:val="lowerRoman"/>
      <w:lvlText w:val="(%1)"/>
      <w:legacy w:legacy="1" w:legacySpace="0" w:legacyIndent="283"/>
      <w:lvlJc w:val="left"/>
      <w:pPr>
        <w:ind w:left="1723" w:hanging="283"/>
      </w:pPr>
    </w:lvl>
  </w:abstractNum>
  <w:abstractNum w:abstractNumId="4" w15:restartNumberingAfterBreak="0">
    <w:nsid w:val="1B82798A"/>
    <w:multiLevelType w:val="hybridMultilevel"/>
    <w:tmpl w:val="1EA0601A"/>
    <w:lvl w:ilvl="0" w:tplc="DD6636B6">
      <w:start w:val="1"/>
      <w:numFmt w:val="lowerLetter"/>
      <w:lvlText w:val="%1."/>
      <w:lvlJc w:val="left"/>
      <w:pPr>
        <w:ind w:left="1097" w:hanging="360"/>
      </w:pPr>
      <w:rPr>
        <w:rFonts w:hint="default"/>
      </w:rPr>
    </w:lvl>
    <w:lvl w:ilvl="1" w:tplc="25883AE2">
      <w:numFmt w:val="bullet"/>
      <w:lvlText w:val="-"/>
      <w:lvlJc w:val="left"/>
      <w:pPr>
        <w:ind w:left="1817" w:hanging="360"/>
      </w:pPr>
      <w:rPr>
        <w:rFonts w:ascii="Arial Narrow" w:eastAsia="Calibri" w:hAnsi="Arial Narrow" w:cs="Times" w:hint="default"/>
      </w:r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5" w15:restartNumberingAfterBreak="0">
    <w:nsid w:val="1EBF3AE6"/>
    <w:multiLevelType w:val="hybridMultilevel"/>
    <w:tmpl w:val="8E0272C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6" w15:restartNumberingAfterBreak="0">
    <w:nsid w:val="20656D8C"/>
    <w:multiLevelType w:val="hybridMultilevel"/>
    <w:tmpl w:val="D898F99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7" w15:restartNumberingAfterBreak="0">
    <w:nsid w:val="20B624EF"/>
    <w:multiLevelType w:val="hybridMultilevel"/>
    <w:tmpl w:val="1DD6F51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8" w15:restartNumberingAfterBreak="0">
    <w:nsid w:val="26D91A45"/>
    <w:multiLevelType w:val="multilevel"/>
    <w:tmpl w:val="34B68FE0"/>
    <w:lvl w:ilvl="0">
      <w:start w:val="1"/>
      <w:numFmt w:val="decimal"/>
      <w:lvlText w:val="%1."/>
      <w:lvlJc w:val="left"/>
      <w:pPr>
        <w:ind w:left="3905" w:hanging="360"/>
      </w:pPr>
    </w:lvl>
    <w:lvl w:ilvl="1">
      <w:start w:val="1"/>
      <w:numFmt w:val="decimal"/>
      <w:lvlText w:val="%1.%2."/>
      <w:lvlJc w:val="left"/>
      <w:pPr>
        <w:ind w:left="574" w:hanging="432"/>
      </w:pPr>
    </w:lvl>
    <w:lvl w:ilvl="2">
      <w:start w:val="1"/>
      <w:numFmt w:val="bullet"/>
      <w:lvlText w:val=""/>
      <w:lvlJc w:val="left"/>
      <w:pPr>
        <w:ind w:left="1355" w:hanging="504"/>
      </w:pPr>
      <w:rPr>
        <w:rFonts w:ascii="Symbol" w:hAnsi="Symbol" w:hint="default"/>
      </w:rPr>
    </w:lvl>
    <w:lvl w:ilvl="3">
      <w:start w:val="1"/>
      <w:numFmt w:val="bullet"/>
      <w:lvlText w:val=""/>
      <w:lvlJc w:val="left"/>
      <w:pPr>
        <w:ind w:left="1782"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1D0BB0"/>
    <w:multiLevelType w:val="hybridMultilevel"/>
    <w:tmpl w:val="25046E66"/>
    <w:lvl w:ilvl="0" w:tplc="FFFFFFFF">
      <w:start w:val="1"/>
      <w:numFmt w:val="bullet"/>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cs="Courier New" w:hint="default"/>
      </w:rPr>
    </w:lvl>
    <w:lvl w:ilvl="2" w:tplc="FFFFFFFF"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0" w15:restartNumberingAfterBreak="0">
    <w:nsid w:val="2A33141E"/>
    <w:multiLevelType w:val="hybridMultilevel"/>
    <w:tmpl w:val="F61A07D4"/>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1" w15:restartNumberingAfterBreak="0">
    <w:nsid w:val="2C20714A"/>
    <w:multiLevelType w:val="hybridMultilevel"/>
    <w:tmpl w:val="02C80950"/>
    <w:lvl w:ilvl="0" w:tplc="04050001">
      <w:start w:val="1"/>
      <w:numFmt w:val="upperRoman"/>
      <w:lvlText w:val="%1."/>
      <w:lvlJc w:val="right"/>
      <w:pPr>
        <w:ind w:left="1457" w:hanging="360"/>
      </w:pPr>
    </w:lvl>
    <w:lvl w:ilvl="1" w:tplc="04050003">
      <w:start w:val="1"/>
      <w:numFmt w:val="lowerLetter"/>
      <w:lvlText w:val="%2."/>
      <w:lvlJc w:val="left"/>
      <w:pPr>
        <w:ind w:left="2177" w:hanging="360"/>
      </w:pPr>
    </w:lvl>
    <w:lvl w:ilvl="2" w:tplc="04050005" w:tentative="1">
      <w:start w:val="1"/>
      <w:numFmt w:val="lowerRoman"/>
      <w:lvlText w:val="%3."/>
      <w:lvlJc w:val="right"/>
      <w:pPr>
        <w:ind w:left="2897" w:hanging="180"/>
      </w:pPr>
    </w:lvl>
    <w:lvl w:ilvl="3" w:tplc="04050001" w:tentative="1">
      <w:start w:val="1"/>
      <w:numFmt w:val="decimal"/>
      <w:lvlText w:val="%4."/>
      <w:lvlJc w:val="left"/>
      <w:pPr>
        <w:ind w:left="3617" w:hanging="360"/>
      </w:pPr>
    </w:lvl>
    <w:lvl w:ilvl="4" w:tplc="04050003" w:tentative="1">
      <w:start w:val="1"/>
      <w:numFmt w:val="lowerLetter"/>
      <w:lvlText w:val="%5."/>
      <w:lvlJc w:val="left"/>
      <w:pPr>
        <w:ind w:left="4337" w:hanging="360"/>
      </w:pPr>
    </w:lvl>
    <w:lvl w:ilvl="5" w:tplc="04050005" w:tentative="1">
      <w:start w:val="1"/>
      <w:numFmt w:val="lowerRoman"/>
      <w:lvlText w:val="%6."/>
      <w:lvlJc w:val="right"/>
      <w:pPr>
        <w:ind w:left="5057" w:hanging="180"/>
      </w:pPr>
    </w:lvl>
    <w:lvl w:ilvl="6" w:tplc="04050001" w:tentative="1">
      <w:start w:val="1"/>
      <w:numFmt w:val="decimal"/>
      <w:lvlText w:val="%7."/>
      <w:lvlJc w:val="left"/>
      <w:pPr>
        <w:ind w:left="5777" w:hanging="360"/>
      </w:pPr>
    </w:lvl>
    <w:lvl w:ilvl="7" w:tplc="04050003" w:tentative="1">
      <w:start w:val="1"/>
      <w:numFmt w:val="lowerLetter"/>
      <w:lvlText w:val="%8."/>
      <w:lvlJc w:val="left"/>
      <w:pPr>
        <w:ind w:left="6497" w:hanging="360"/>
      </w:pPr>
    </w:lvl>
    <w:lvl w:ilvl="8" w:tplc="04050005" w:tentative="1">
      <w:start w:val="1"/>
      <w:numFmt w:val="lowerRoman"/>
      <w:lvlText w:val="%9."/>
      <w:lvlJc w:val="right"/>
      <w:pPr>
        <w:ind w:left="7217" w:hanging="180"/>
      </w:pPr>
    </w:lvl>
  </w:abstractNum>
  <w:abstractNum w:abstractNumId="12" w15:restartNumberingAfterBreak="0">
    <w:nsid w:val="2FA17439"/>
    <w:multiLevelType w:val="hybridMultilevel"/>
    <w:tmpl w:val="01D24B0A"/>
    <w:lvl w:ilvl="0" w:tplc="04050013">
      <w:start w:val="1"/>
      <w:numFmt w:val="bullet"/>
      <w:lvlText w:val=""/>
      <w:lvlJc w:val="left"/>
      <w:pPr>
        <w:ind w:left="1457" w:hanging="360"/>
      </w:pPr>
      <w:rPr>
        <w:rFonts w:ascii="Symbol" w:hAnsi="Symbol" w:hint="default"/>
      </w:rPr>
    </w:lvl>
    <w:lvl w:ilvl="1" w:tplc="04050019" w:tentative="1">
      <w:start w:val="1"/>
      <w:numFmt w:val="bullet"/>
      <w:lvlText w:val="o"/>
      <w:lvlJc w:val="left"/>
      <w:pPr>
        <w:ind w:left="2177" w:hanging="360"/>
      </w:pPr>
      <w:rPr>
        <w:rFonts w:ascii="Courier New" w:hAnsi="Courier New" w:cs="Courier New" w:hint="default"/>
      </w:rPr>
    </w:lvl>
    <w:lvl w:ilvl="2" w:tplc="0405001B" w:tentative="1">
      <w:start w:val="1"/>
      <w:numFmt w:val="bullet"/>
      <w:lvlText w:val=""/>
      <w:lvlJc w:val="left"/>
      <w:pPr>
        <w:ind w:left="2897" w:hanging="360"/>
      </w:pPr>
      <w:rPr>
        <w:rFonts w:ascii="Wingdings" w:hAnsi="Wingdings" w:hint="default"/>
      </w:rPr>
    </w:lvl>
    <w:lvl w:ilvl="3" w:tplc="0405000F" w:tentative="1">
      <w:start w:val="1"/>
      <w:numFmt w:val="bullet"/>
      <w:lvlText w:val=""/>
      <w:lvlJc w:val="left"/>
      <w:pPr>
        <w:ind w:left="3617" w:hanging="360"/>
      </w:pPr>
      <w:rPr>
        <w:rFonts w:ascii="Symbol" w:hAnsi="Symbol" w:hint="default"/>
      </w:rPr>
    </w:lvl>
    <w:lvl w:ilvl="4" w:tplc="04050019" w:tentative="1">
      <w:start w:val="1"/>
      <w:numFmt w:val="bullet"/>
      <w:lvlText w:val="o"/>
      <w:lvlJc w:val="left"/>
      <w:pPr>
        <w:ind w:left="4337" w:hanging="360"/>
      </w:pPr>
      <w:rPr>
        <w:rFonts w:ascii="Courier New" w:hAnsi="Courier New" w:cs="Courier New" w:hint="default"/>
      </w:rPr>
    </w:lvl>
    <w:lvl w:ilvl="5" w:tplc="0405001B" w:tentative="1">
      <w:start w:val="1"/>
      <w:numFmt w:val="bullet"/>
      <w:lvlText w:val=""/>
      <w:lvlJc w:val="left"/>
      <w:pPr>
        <w:ind w:left="5057" w:hanging="360"/>
      </w:pPr>
      <w:rPr>
        <w:rFonts w:ascii="Wingdings" w:hAnsi="Wingdings" w:hint="default"/>
      </w:rPr>
    </w:lvl>
    <w:lvl w:ilvl="6" w:tplc="0405000F" w:tentative="1">
      <w:start w:val="1"/>
      <w:numFmt w:val="bullet"/>
      <w:lvlText w:val=""/>
      <w:lvlJc w:val="left"/>
      <w:pPr>
        <w:ind w:left="5777" w:hanging="360"/>
      </w:pPr>
      <w:rPr>
        <w:rFonts w:ascii="Symbol" w:hAnsi="Symbol" w:hint="default"/>
      </w:rPr>
    </w:lvl>
    <w:lvl w:ilvl="7" w:tplc="04050019" w:tentative="1">
      <w:start w:val="1"/>
      <w:numFmt w:val="bullet"/>
      <w:lvlText w:val="o"/>
      <w:lvlJc w:val="left"/>
      <w:pPr>
        <w:ind w:left="6497" w:hanging="360"/>
      </w:pPr>
      <w:rPr>
        <w:rFonts w:ascii="Courier New" w:hAnsi="Courier New" w:cs="Courier New" w:hint="default"/>
      </w:rPr>
    </w:lvl>
    <w:lvl w:ilvl="8" w:tplc="0405001B" w:tentative="1">
      <w:start w:val="1"/>
      <w:numFmt w:val="bullet"/>
      <w:lvlText w:val=""/>
      <w:lvlJc w:val="left"/>
      <w:pPr>
        <w:ind w:left="7217" w:hanging="360"/>
      </w:pPr>
      <w:rPr>
        <w:rFonts w:ascii="Wingdings" w:hAnsi="Wingdings" w:hint="default"/>
      </w:rPr>
    </w:lvl>
  </w:abstractNum>
  <w:abstractNum w:abstractNumId="13" w15:restartNumberingAfterBreak="0">
    <w:nsid w:val="2FC71E4C"/>
    <w:multiLevelType w:val="multilevel"/>
    <w:tmpl w:val="FA9CBB0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4B542F9"/>
    <w:multiLevelType w:val="hybridMultilevel"/>
    <w:tmpl w:val="1C66C182"/>
    <w:lvl w:ilvl="0" w:tplc="04050001">
      <w:start w:val="1"/>
      <w:numFmt w:val="bullet"/>
      <w:lvlText w:val=""/>
      <w:lvlJc w:val="left"/>
      <w:pPr>
        <w:ind w:left="1872" w:hanging="360"/>
      </w:pPr>
      <w:rPr>
        <w:rFonts w:ascii="Symbol" w:hAnsi="Symbol" w:hint="default"/>
      </w:rPr>
    </w:lvl>
    <w:lvl w:ilvl="1" w:tplc="04050003" w:tentative="1">
      <w:start w:val="1"/>
      <w:numFmt w:val="bullet"/>
      <w:lvlText w:val="o"/>
      <w:lvlJc w:val="left"/>
      <w:pPr>
        <w:ind w:left="2592" w:hanging="360"/>
      </w:pPr>
      <w:rPr>
        <w:rFonts w:ascii="Courier New" w:hAnsi="Courier New" w:cs="Courier New" w:hint="default"/>
      </w:rPr>
    </w:lvl>
    <w:lvl w:ilvl="2" w:tplc="04050005" w:tentative="1">
      <w:start w:val="1"/>
      <w:numFmt w:val="bullet"/>
      <w:lvlText w:val=""/>
      <w:lvlJc w:val="left"/>
      <w:pPr>
        <w:ind w:left="3312" w:hanging="360"/>
      </w:pPr>
      <w:rPr>
        <w:rFonts w:ascii="Wingdings" w:hAnsi="Wingdings" w:hint="default"/>
      </w:rPr>
    </w:lvl>
    <w:lvl w:ilvl="3" w:tplc="04050001" w:tentative="1">
      <w:start w:val="1"/>
      <w:numFmt w:val="bullet"/>
      <w:lvlText w:val=""/>
      <w:lvlJc w:val="left"/>
      <w:pPr>
        <w:ind w:left="4032" w:hanging="360"/>
      </w:pPr>
      <w:rPr>
        <w:rFonts w:ascii="Symbol" w:hAnsi="Symbol" w:hint="default"/>
      </w:rPr>
    </w:lvl>
    <w:lvl w:ilvl="4" w:tplc="04050003" w:tentative="1">
      <w:start w:val="1"/>
      <w:numFmt w:val="bullet"/>
      <w:lvlText w:val="o"/>
      <w:lvlJc w:val="left"/>
      <w:pPr>
        <w:ind w:left="4752" w:hanging="360"/>
      </w:pPr>
      <w:rPr>
        <w:rFonts w:ascii="Courier New" w:hAnsi="Courier New" w:cs="Courier New" w:hint="default"/>
      </w:rPr>
    </w:lvl>
    <w:lvl w:ilvl="5" w:tplc="04050005" w:tentative="1">
      <w:start w:val="1"/>
      <w:numFmt w:val="bullet"/>
      <w:lvlText w:val=""/>
      <w:lvlJc w:val="left"/>
      <w:pPr>
        <w:ind w:left="5472" w:hanging="360"/>
      </w:pPr>
      <w:rPr>
        <w:rFonts w:ascii="Wingdings" w:hAnsi="Wingdings" w:hint="default"/>
      </w:rPr>
    </w:lvl>
    <w:lvl w:ilvl="6" w:tplc="04050001" w:tentative="1">
      <w:start w:val="1"/>
      <w:numFmt w:val="bullet"/>
      <w:lvlText w:val=""/>
      <w:lvlJc w:val="left"/>
      <w:pPr>
        <w:ind w:left="6192" w:hanging="360"/>
      </w:pPr>
      <w:rPr>
        <w:rFonts w:ascii="Symbol" w:hAnsi="Symbol" w:hint="default"/>
      </w:rPr>
    </w:lvl>
    <w:lvl w:ilvl="7" w:tplc="04050003" w:tentative="1">
      <w:start w:val="1"/>
      <w:numFmt w:val="bullet"/>
      <w:lvlText w:val="o"/>
      <w:lvlJc w:val="left"/>
      <w:pPr>
        <w:ind w:left="6912" w:hanging="360"/>
      </w:pPr>
      <w:rPr>
        <w:rFonts w:ascii="Courier New" w:hAnsi="Courier New" w:cs="Courier New" w:hint="default"/>
      </w:rPr>
    </w:lvl>
    <w:lvl w:ilvl="8" w:tplc="04050005" w:tentative="1">
      <w:start w:val="1"/>
      <w:numFmt w:val="bullet"/>
      <w:lvlText w:val=""/>
      <w:lvlJc w:val="left"/>
      <w:pPr>
        <w:ind w:left="7632" w:hanging="360"/>
      </w:pPr>
      <w:rPr>
        <w:rFonts w:ascii="Wingdings" w:hAnsi="Wingdings" w:hint="default"/>
      </w:rPr>
    </w:lvl>
  </w:abstractNum>
  <w:abstractNum w:abstractNumId="15" w15:restartNumberingAfterBreak="0">
    <w:nsid w:val="36435E42"/>
    <w:multiLevelType w:val="hybridMultilevel"/>
    <w:tmpl w:val="5AD649D4"/>
    <w:lvl w:ilvl="0" w:tplc="55703B78">
      <w:start w:val="2"/>
      <w:numFmt w:val="bullet"/>
      <w:lvlText w:val="-"/>
      <w:lvlJc w:val="left"/>
      <w:pPr>
        <w:tabs>
          <w:tab w:val="num" w:pos="1077"/>
        </w:tabs>
        <w:ind w:left="1077" w:hanging="360"/>
      </w:pPr>
      <w:rPr>
        <w:rFonts w:ascii="Times New Roman" w:eastAsia="Times New Roman" w:hAnsi="Times New Roman" w:cs="Times New Roman" w:hint="default"/>
      </w:rPr>
    </w:lvl>
    <w:lvl w:ilvl="1" w:tplc="0405000F">
      <w:start w:val="1"/>
      <w:numFmt w:val="decimal"/>
      <w:lvlText w:val="%2."/>
      <w:lvlJc w:val="left"/>
      <w:pPr>
        <w:tabs>
          <w:tab w:val="num" w:pos="1797"/>
        </w:tabs>
        <w:ind w:left="1797" w:hanging="360"/>
      </w:pPr>
      <w:rPr>
        <w:rFonts w:cs="Times New Roman"/>
      </w:rPr>
    </w:lvl>
    <w:lvl w:ilvl="2" w:tplc="04050005">
      <w:start w:val="1"/>
      <w:numFmt w:val="bullet"/>
      <w:lvlText w:val=""/>
      <w:lvlJc w:val="left"/>
      <w:pPr>
        <w:tabs>
          <w:tab w:val="num" w:pos="2517"/>
        </w:tabs>
        <w:ind w:left="2517" w:hanging="360"/>
      </w:pPr>
      <w:rPr>
        <w:rFonts w:ascii="Wingdings" w:hAnsi="Wingdings" w:hint="default"/>
      </w:rPr>
    </w:lvl>
    <w:lvl w:ilvl="3" w:tplc="04050001">
      <w:start w:val="1"/>
      <w:numFmt w:val="bullet"/>
      <w:lvlText w:val=""/>
      <w:lvlJc w:val="left"/>
      <w:pPr>
        <w:tabs>
          <w:tab w:val="num" w:pos="3237"/>
        </w:tabs>
        <w:ind w:left="3237" w:hanging="360"/>
      </w:pPr>
      <w:rPr>
        <w:rFonts w:ascii="Symbol" w:hAnsi="Symbol" w:hint="default"/>
      </w:rPr>
    </w:lvl>
    <w:lvl w:ilvl="4" w:tplc="04050003">
      <w:start w:val="1"/>
      <w:numFmt w:val="bullet"/>
      <w:lvlText w:val="o"/>
      <w:lvlJc w:val="left"/>
      <w:pPr>
        <w:tabs>
          <w:tab w:val="num" w:pos="3957"/>
        </w:tabs>
        <w:ind w:left="3957" w:hanging="360"/>
      </w:pPr>
      <w:rPr>
        <w:rFonts w:ascii="Courier New" w:hAnsi="Courier New" w:cs="Times New Roman" w:hint="default"/>
      </w:rPr>
    </w:lvl>
    <w:lvl w:ilvl="5" w:tplc="04050005">
      <w:start w:val="1"/>
      <w:numFmt w:val="bullet"/>
      <w:lvlText w:val=""/>
      <w:lvlJc w:val="left"/>
      <w:pPr>
        <w:tabs>
          <w:tab w:val="num" w:pos="4677"/>
        </w:tabs>
        <w:ind w:left="4677" w:hanging="360"/>
      </w:pPr>
      <w:rPr>
        <w:rFonts w:ascii="Wingdings" w:hAnsi="Wingdings" w:hint="default"/>
      </w:rPr>
    </w:lvl>
    <w:lvl w:ilvl="6" w:tplc="04050001">
      <w:start w:val="1"/>
      <w:numFmt w:val="bullet"/>
      <w:lvlText w:val=""/>
      <w:lvlJc w:val="left"/>
      <w:pPr>
        <w:tabs>
          <w:tab w:val="num" w:pos="5397"/>
        </w:tabs>
        <w:ind w:left="5397" w:hanging="360"/>
      </w:pPr>
      <w:rPr>
        <w:rFonts w:ascii="Symbol" w:hAnsi="Symbol" w:hint="default"/>
      </w:rPr>
    </w:lvl>
    <w:lvl w:ilvl="7" w:tplc="04050003">
      <w:start w:val="1"/>
      <w:numFmt w:val="bullet"/>
      <w:lvlText w:val="o"/>
      <w:lvlJc w:val="left"/>
      <w:pPr>
        <w:tabs>
          <w:tab w:val="num" w:pos="6117"/>
        </w:tabs>
        <w:ind w:left="6117" w:hanging="360"/>
      </w:pPr>
      <w:rPr>
        <w:rFonts w:ascii="Courier New" w:hAnsi="Courier New" w:cs="Times New Roman" w:hint="default"/>
      </w:rPr>
    </w:lvl>
    <w:lvl w:ilvl="8" w:tplc="04050005">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7ED38C0"/>
    <w:multiLevelType w:val="hybridMultilevel"/>
    <w:tmpl w:val="D11800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9F462B"/>
    <w:multiLevelType w:val="multilevel"/>
    <w:tmpl w:val="22B256C2"/>
    <w:lvl w:ilvl="0">
      <w:start w:val="5"/>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E9C1C81"/>
    <w:multiLevelType w:val="hybridMultilevel"/>
    <w:tmpl w:val="89782E80"/>
    <w:lvl w:ilvl="0" w:tplc="19948484">
      <w:start w:val="1"/>
      <w:numFmt w:val="bullet"/>
      <w:lvlText w:val=""/>
      <w:lvlJc w:val="left"/>
      <w:pPr>
        <w:ind w:left="1457" w:hanging="360"/>
      </w:pPr>
      <w:rPr>
        <w:rFonts w:ascii="Symbol" w:hAnsi="Symbol" w:hint="default"/>
      </w:rPr>
    </w:lvl>
    <w:lvl w:ilvl="1" w:tplc="329AB378" w:tentative="1">
      <w:start w:val="1"/>
      <w:numFmt w:val="bullet"/>
      <w:lvlText w:val="o"/>
      <w:lvlJc w:val="left"/>
      <w:pPr>
        <w:ind w:left="2177" w:hanging="360"/>
      </w:pPr>
      <w:rPr>
        <w:rFonts w:ascii="Courier New" w:hAnsi="Courier New" w:cs="Courier New" w:hint="default"/>
      </w:rPr>
    </w:lvl>
    <w:lvl w:ilvl="2" w:tplc="9992E032" w:tentative="1">
      <w:start w:val="1"/>
      <w:numFmt w:val="bullet"/>
      <w:lvlText w:val=""/>
      <w:lvlJc w:val="left"/>
      <w:pPr>
        <w:ind w:left="2897" w:hanging="360"/>
      </w:pPr>
      <w:rPr>
        <w:rFonts w:ascii="Wingdings" w:hAnsi="Wingdings" w:hint="default"/>
      </w:rPr>
    </w:lvl>
    <w:lvl w:ilvl="3" w:tplc="68A4E0EA" w:tentative="1">
      <w:start w:val="1"/>
      <w:numFmt w:val="bullet"/>
      <w:lvlText w:val=""/>
      <w:lvlJc w:val="left"/>
      <w:pPr>
        <w:ind w:left="3617" w:hanging="360"/>
      </w:pPr>
      <w:rPr>
        <w:rFonts w:ascii="Symbol" w:hAnsi="Symbol" w:hint="default"/>
      </w:rPr>
    </w:lvl>
    <w:lvl w:ilvl="4" w:tplc="3398B6CC" w:tentative="1">
      <w:start w:val="1"/>
      <w:numFmt w:val="bullet"/>
      <w:lvlText w:val="o"/>
      <w:lvlJc w:val="left"/>
      <w:pPr>
        <w:ind w:left="4337" w:hanging="360"/>
      </w:pPr>
      <w:rPr>
        <w:rFonts w:ascii="Courier New" w:hAnsi="Courier New" w:cs="Courier New" w:hint="default"/>
      </w:rPr>
    </w:lvl>
    <w:lvl w:ilvl="5" w:tplc="59A2ED9C" w:tentative="1">
      <w:start w:val="1"/>
      <w:numFmt w:val="bullet"/>
      <w:lvlText w:val=""/>
      <w:lvlJc w:val="left"/>
      <w:pPr>
        <w:ind w:left="5057" w:hanging="360"/>
      </w:pPr>
      <w:rPr>
        <w:rFonts w:ascii="Wingdings" w:hAnsi="Wingdings" w:hint="default"/>
      </w:rPr>
    </w:lvl>
    <w:lvl w:ilvl="6" w:tplc="36DCE314" w:tentative="1">
      <w:start w:val="1"/>
      <w:numFmt w:val="bullet"/>
      <w:lvlText w:val=""/>
      <w:lvlJc w:val="left"/>
      <w:pPr>
        <w:ind w:left="5777" w:hanging="360"/>
      </w:pPr>
      <w:rPr>
        <w:rFonts w:ascii="Symbol" w:hAnsi="Symbol" w:hint="default"/>
      </w:rPr>
    </w:lvl>
    <w:lvl w:ilvl="7" w:tplc="0EE24F5E" w:tentative="1">
      <w:start w:val="1"/>
      <w:numFmt w:val="bullet"/>
      <w:lvlText w:val="o"/>
      <w:lvlJc w:val="left"/>
      <w:pPr>
        <w:ind w:left="6497" w:hanging="360"/>
      </w:pPr>
      <w:rPr>
        <w:rFonts w:ascii="Courier New" w:hAnsi="Courier New" w:cs="Courier New" w:hint="default"/>
      </w:rPr>
    </w:lvl>
    <w:lvl w:ilvl="8" w:tplc="53BE2E88" w:tentative="1">
      <w:start w:val="1"/>
      <w:numFmt w:val="bullet"/>
      <w:lvlText w:val=""/>
      <w:lvlJc w:val="left"/>
      <w:pPr>
        <w:ind w:left="7217" w:hanging="360"/>
      </w:pPr>
      <w:rPr>
        <w:rFonts w:ascii="Wingdings" w:hAnsi="Wingdings" w:hint="default"/>
      </w:rPr>
    </w:lvl>
  </w:abstractNum>
  <w:abstractNum w:abstractNumId="19" w15:restartNumberingAfterBreak="0">
    <w:nsid w:val="3F8C145E"/>
    <w:multiLevelType w:val="hybridMultilevel"/>
    <w:tmpl w:val="18001984"/>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0" w15:restartNumberingAfterBreak="0">
    <w:nsid w:val="40786E88"/>
    <w:multiLevelType w:val="hybridMultilevel"/>
    <w:tmpl w:val="E2627304"/>
    <w:lvl w:ilvl="0" w:tplc="2A08DABC">
      <w:start w:val="16"/>
      <w:numFmt w:val="bullet"/>
      <w:lvlText w:val="-"/>
      <w:lvlJc w:val="left"/>
      <w:pPr>
        <w:ind w:left="1097" w:hanging="360"/>
      </w:pPr>
      <w:rPr>
        <w:rFonts w:ascii="Arial" w:eastAsia="Calibri" w:hAnsi="Arial" w:cs="Aria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21" w15:restartNumberingAfterBreak="0">
    <w:nsid w:val="42B7198B"/>
    <w:multiLevelType w:val="multilevel"/>
    <w:tmpl w:val="34B68FE0"/>
    <w:lvl w:ilvl="0">
      <w:start w:val="1"/>
      <w:numFmt w:val="decimal"/>
      <w:lvlText w:val="%1."/>
      <w:lvlJc w:val="left"/>
      <w:pPr>
        <w:ind w:left="3905" w:hanging="360"/>
      </w:pPr>
    </w:lvl>
    <w:lvl w:ilvl="1">
      <w:start w:val="1"/>
      <w:numFmt w:val="decimal"/>
      <w:lvlText w:val="%1.%2."/>
      <w:lvlJc w:val="left"/>
      <w:pPr>
        <w:ind w:left="574" w:hanging="432"/>
      </w:pPr>
    </w:lvl>
    <w:lvl w:ilvl="2">
      <w:start w:val="1"/>
      <w:numFmt w:val="bullet"/>
      <w:lvlText w:val=""/>
      <w:lvlJc w:val="left"/>
      <w:pPr>
        <w:ind w:left="1355" w:hanging="504"/>
      </w:pPr>
      <w:rPr>
        <w:rFonts w:ascii="Symbol" w:hAnsi="Symbol" w:hint="default"/>
      </w:rPr>
    </w:lvl>
    <w:lvl w:ilvl="3">
      <w:start w:val="1"/>
      <w:numFmt w:val="bullet"/>
      <w:lvlText w:val=""/>
      <w:lvlJc w:val="left"/>
      <w:pPr>
        <w:ind w:left="1782"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460291"/>
    <w:multiLevelType w:val="hybridMultilevel"/>
    <w:tmpl w:val="60586D7C"/>
    <w:lvl w:ilvl="0" w:tplc="04050001">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3"/>
      <w:numFmt w:val="ordinal"/>
      <w:lvlText w:val="%3"/>
      <w:lvlJc w:val="left"/>
      <w:pPr>
        <w:tabs>
          <w:tab w:val="num" w:pos="2661"/>
        </w:tabs>
        <w:ind w:left="2604" w:hanging="624"/>
      </w:pPr>
      <w:rPr>
        <w:b w:val="0"/>
        <w:i w:val="0"/>
        <w:sz w:val="24"/>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48A8289C"/>
    <w:multiLevelType w:val="hybridMultilevel"/>
    <w:tmpl w:val="69CE7D7A"/>
    <w:lvl w:ilvl="0" w:tplc="FFFFFFFF">
      <w:start w:val="1"/>
      <w:numFmt w:val="lowerLetter"/>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4" w15:restartNumberingAfterBreak="0">
    <w:nsid w:val="4B66550A"/>
    <w:multiLevelType w:val="multilevel"/>
    <w:tmpl w:val="34B68FE0"/>
    <w:lvl w:ilvl="0">
      <w:start w:val="1"/>
      <w:numFmt w:val="decimal"/>
      <w:lvlText w:val="%1."/>
      <w:lvlJc w:val="left"/>
      <w:pPr>
        <w:ind w:left="360" w:hanging="360"/>
      </w:pPr>
    </w:lvl>
    <w:lvl w:ilvl="1">
      <w:start w:val="1"/>
      <w:numFmt w:val="decimal"/>
      <w:lvlText w:val="%1.%2."/>
      <w:lvlJc w:val="left"/>
      <w:pPr>
        <w:ind w:left="574"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8B04E8"/>
    <w:multiLevelType w:val="multilevel"/>
    <w:tmpl w:val="34B68FE0"/>
    <w:lvl w:ilvl="0">
      <w:start w:val="1"/>
      <w:numFmt w:val="decimal"/>
      <w:lvlText w:val="%1."/>
      <w:lvlJc w:val="left"/>
      <w:pPr>
        <w:ind w:left="3905" w:hanging="360"/>
      </w:pPr>
    </w:lvl>
    <w:lvl w:ilvl="1">
      <w:start w:val="1"/>
      <w:numFmt w:val="decimal"/>
      <w:lvlText w:val="%1.%2."/>
      <w:lvlJc w:val="left"/>
      <w:pPr>
        <w:ind w:left="574" w:hanging="432"/>
      </w:pPr>
    </w:lvl>
    <w:lvl w:ilvl="2">
      <w:start w:val="1"/>
      <w:numFmt w:val="bullet"/>
      <w:lvlText w:val=""/>
      <w:lvlJc w:val="left"/>
      <w:pPr>
        <w:ind w:left="1355" w:hanging="504"/>
      </w:pPr>
      <w:rPr>
        <w:rFonts w:ascii="Symbol" w:hAnsi="Symbol" w:hint="default"/>
      </w:rPr>
    </w:lvl>
    <w:lvl w:ilvl="3">
      <w:start w:val="1"/>
      <w:numFmt w:val="bullet"/>
      <w:lvlText w:val=""/>
      <w:lvlJc w:val="left"/>
      <w:pPr>
        <w:ind w:left="1782"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D00B3D"/>
    <w:multiLevelType w:val="multilevel"/>
    <w:tmpl w:val="7F4AD59A"/>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4AF7E20"/>
    <w:multiLevelType w:val="multilevel"/>
    <w:tmpl w:val="34B68FE0"/>
    <w:lvl w:ilvl="0">
      <w:start w:val="1"/>
      <w:numFmt w:val="decimal"/>
      <w:lvlText w:val="%1."/>
      <w:lvlJc w:val="left"/>
      <w:pPr>
        <w:ind w:left="3905" w:hanging="360"/>
      </w:pPr>
    </w:lvl>
    <w:lvl w:ilvl="1">
      <w:start w:val="1"/>
      <w:numFmt w:val="decimal"/>
      <w:lvlText w:val="%1.%2."/>
      <w:lvlJc w:val="left"/>
      <w:pPr>
        <w:ind w:left="574" w:hanging="432"/>
      </w:pPr>
    </w:lvl>
    <w:lvl w:ilvl="2">
      <w:start w:val="1"/>
      <w:numFmt w:val="bullet"/>
      <w:lvlText w:val=""/>
      <w:lvlJc w:val="left"/>
      <w:pPr>
        <w:ind w:left="1355" w:hanging="504"/>
      </w:pPr>
      <w:rPr>
        <w:rFonts w:ascii="Symbol" w:hAnsi="Symbol" w:hint="default"/>
      </w:rPr>
    </w:lvl>
    <w:lvl w:ilvl="3">
      <w:start w:val="1"/>
      <w:numFmt w:val="bullet"/>
      <w:lvlText w:val=""/>
      <w:lvlJc w:val="left"/>
      <w:pPr>
        <w:ind w:left="1782"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876983"/>
    <w:multiLevelType w:val="singleLevel"/>
    <w:tmpl w:val="8408A2AA"/>
    <w:lvl w:ilvl="0">
      <w:start w:val="1"/>
      <w:numFmt w:val="lowerLetter"/>
      <w:lvlText w:val="(%1)"/>
      <w:legacy w:legacy="1" w:legacySpace="0" w:legacyIndent="283"/>
      <w:lvlJc w:val="left"/>
      <w:pPr>
        <w:ind w:left="1723" w:hanging="283"/>
      </w:pPr>
    </w:lvl>
  </w:abstractNum>
  <w:abstractNum w:abstractNumId="29" w15:restartNumberingAfterBreak="0">
    <w:nsid w:val="5C556D21"/>
    <w:multiLevelType w:val="multilevel"/>
    <w:tmpl w:val="C486BC0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5D3CAA"/>
    <w:multiLevelType w:val="singleLevel"/>
    <w:tmpl w:val="8408A2AA"/>
    <w:lvl w:ilvl="0">
      <w:start w:val="1"/>
      <w:numFmt w:val="lowerLetter"/>
      <w:lvlText w:val="(%1)"/>
      <w:legacy w:legacy="1" w:legacySpace="0" w:legacyIndent="283"/>
      <w:lvlJc w:val="left"/>
      <w:pPr>
        <w:ind w:left="1723" w:hanging="283"/>
      </w:pPr>
    </w:lvl>
  </w:abstractNum>
  <w:abstractNum w:abstractNumId="31" w15:restartNumberingAfterBreak="0">
    <w:nsid w:val="6B6C6F6D"/>
    <w:multiLevelType w:val="hybridMultilevel"/>
    <w:tmpl w:val="F03489AC"/>
    <w:lvl w:ilvl="0" w:tplc="43928A48">
      <w:start w:val="1"/>
      <w:numFmt w:val="lowerLetter"/>
      <w:lvlText w:val="%1."/>
      <w:lvlJc w:val="left"/>
      <w:pPr>
        <w:ind w:left="1457" w:hanging="360"/>
      </w:pPr>
    </w:lvl>
    <w:lvl w:ilvl="1" w:tplc="654A4676" w:tentative="1">
      <w:start w:val="1"/>
      <w:numFmt w:val="lowerLetter"/>
      <w:lvlText w:val="%2."/>
      <w:lvlJc w:val="left"/>
      <w:pPr>
        <w:ind w:left="2177" w:hanging="360"/>
      </w:pPr>
    </w:lvl>
    <w:lvl w:ilvl="2" w:tplc="9B4679A6" w:tentative="1">
      <w:start w:val="1"/>
      <w:numFmt w:val="lowerRoman"/>
      <w:lvlText w:val="%3."/>
      <w:lvlJc w:val="right"/>
      <w:pPr>
        <w:ind w:left="2897" w:hanging="180"/>
      </w:pPr>
    </w:lvl>
    <w:lvl w:ilvl="3" w:tplc="392CB960" w:tentative="1">
      <w:start w:val="1"/>
      <w:numFmt w:val="decimal"/>
      <w:lvlText w:val="%4."/>
      <w:lvlJc w:val="left"/>
      <w:pPr>
        <w:ind w:left="3617" w:hanging="360"/>
      </w:pPr>
    </w:lvl>
    <w:lvl w:ilvl="4" w:tplc="1B88B730" w:tentative="1">
      <w:start w:val="1"/>
      <w:numFmt w:val="lowerLetter"/>
      <w:lvlText w:val="%5."/>
      <w:lvlJc w:val="left"/>
      <w:pPr>
        <w:ind w:left="4337" w:hanging="360"/>
      </w:pPr>
    </w:lvl>
    <w:lvl w:ilvl="5" w:tplc="3658172C" w:tentative="1">
      <w:start w:val="1"/>
      <w:numFmt w:val="lowerRoman"/>
      <w:lvlText w:val="%6."/>
      <w:lvlJc w:val="right"/>
      <w:pPr>
        <w:ind w:left="5057" w:hanging="180"/>
      </w:pPr>
    </w:lvl>
    <w:lvl w:ilvl="6" w:tplc="4A2E1E2C" w:tentative="1">
      <w:start w:val="1"/>
      <w:numFmt w:val="decimal"/>
      <w:lvlText w:val="%7."/>
      <w:lvlJc w:val="left"/>
      <w:pPr>
        <w:ind w:left="5777" w:hanging="360"/>
      </w:pPr>
    </w:lvl>
    <w:lvl w:ilvl="7" w:tplc="CACEE838" w:tentative="1">
      <w:start w:val="1"/>
      <w:numFmt w:val="lowerLetter"/>
      <w:lvlText w:val="%8."/>
      <w:lvlJc w:val="left"/>
      <w:pPr>
        <w:ind w:left="6497" w:hanging="360"/>
      </w:pPr>
    </w:lvl>
    <w:lvl w:ilvl="8" w:tplc="4B8EDE88" w:tentative="1">
      <w:start w:val="1"/>
      <w:numFmt w:val="lowerRoman"/>
      <w:lvlText w:val="%9."/>
      <w:lvlJc w:val="right"/>
      <w:pPr>
        <w:ind w:left="7217" w:hanging="180"/>
      </w:pPr>
    </w:lvl>
  </w:abstractNum>
  <w:abstractNum w:abstractNumId="32" w15:restartNumberingAfterBreak="0">
    <w:nsid w:val="6BF56945"/>
    <w:multiLevelType w:val="hybridMultilevel"/>
    <w:tmpl w:val="7D5EFAFC"/>
    <w:lvl w:ilvl="0" w:tplc="04050019">
      <w:start w:val="1"/>
      <w:numFmt w:val="bullet"/>
      <w:lvlText w:val=""/>
      <w:lvlJc w:val="left"/>
      <w:pPr>
        <w:ind w:left="1457" w:hanging="360"/>
      </w:pPr>
      <w:rPr>
        <w:rFonts w:ascii="Symbol" w:hAnsi="Symbol" w:hint="default"/>
      </w:rPr>
    </w:lvl>
    <w:lvl w:ilvl="1" w:tplc="04050019" w:tentative="1">
      <w:start w:val="1"/>
      <w:numFmt w:val="bullet"/>
      <w:lvlText w:val="o"/>
      <w:lvlJc w:val="left"/>
      <w:pPr>
        <w:ind w:left="2177" w:hanging="360"/>
      </w:pPr>
      <w:rPr>
        <w:rFonts w:ascii="Courier New" w:hAnsi="Courier New" w:cs="Courier New" w:hint="default"/>
      </w:rPr>
    </w:lvl>
    <w:lvl w:ilvl="2" w:tplc="0405001B" w:tentative="1">
      <w:start w:val="1"/>
      <w:numFmt w:val="bullet"/>
      <w:lvlText w:val=""/>
      <w:lvlJc w:val="left"/>
      <w:pPr>
        <w:ind w:left="2897" w:hanging="360"/>
      </w:pPr>
      <w:rPr>
        <w:rFonts w:ascii="Wingdings" w:hAnsi="Wingdings" w:hint="default"/>
      </w:rPr>
    </w:lvl>
    <w:lvl w:ilvl="3" w:tplc="0405000F" w:tentative="1">
      <w:start w:val="1"/>
      <w:numFmt w:val="bullet"/>
      <w:lvlText w:val=""/>
      <w:lvlJc w:val="left"/>
      <w:pPr>
        <w:ind w:left="3617" w:hanging="360"/>
      </w:pPr>
      <w:rPr>
        <w:rFonts w:ascii="Symbol" w:hAnsi="Symbol" w:hint="default"/>
      </w:rPr>
    </w:lvl>
    <w:lvl w:ilvl="4" w:tplc="04050019" w:tentative="1">
      <w:start w:val="1"/>
      <w:numFmt w:val="bullet"/>
      <w:lvlText w:val="o"/>
      <w:lvlJc w:val="left"/>
      <w:pPr>
        <w:ind w:left="4337" w:hanging="360"/>
      </w:pPr>
      <w:rPr>
        <w:rFonts w:ascii="Courier New" w:hAnsi="Courier New" w:cs="Courier New" w:hint="default"/>
      </w:rPr>
    </w:lvl>
    <w:lvl w:ilvl="5" w:tplc="0405001B" w:tentative="1">
      <w:start w:val="1"/>
      <w:numFmt w:val="bullet"/>
      <w:lvlText w:val=""/>
      <w:lvlJc w:val="left"/>
      <w:pPr>
        <w:ind w:left="5057" w:hanging="360"/>
      </w:pPr>
      <w:rPr>
        <w:rFonts w:ascii="Wingdings" w:hAnsi="Wingdings" w:hint="default"/>
      </w:rPr>
    </w:lvl>
    <w:lvl w:ilvl="6" w:tplc="0405000F" w:tentative="1">
      <w:start w:val="1"/>
      <w:numFmt w:val="bullet"/>
      <w:lvlText w:val=""/>
      <w:lvlJc w:val="left"/>
      <w:pPr>
        <w:ind w:left="5777" w:hanging="360"/>
      </w:pPr>
      <w:rPr>
        <w:rFonts w:ascii="Symbol" w:hAnsi="Symbol" w:hint="default"/>
      </w:rPr>
    </w:lvl>
    <w:lvl w:ilvl="7" w:tplc="04050019" w:tentative="1">
      <w:start w:val="1"/>
      <w:numFmt w:val="bullet"/>
      <w:lvlText w:val="o"/>
      <w:lvlJc w:val="left"/>
      <w:pPr>
        <w:ind w:left="6497" w:hanging="360"/>
      </w:pPr>
      <w:rPr>
        <w:rFonts w:ascii="Courier New" w:hAnsi="Courier New" w:cs="Courier New" w:hint="default"/>
      </w:rPr>
    </w:lvl>
    <w:lvl w:ilvl="8" w:tplc="0405001B" w:tentative="1">
      <w:start w:val="1"/>
      <w:numFmt w:val="bullet"/>
      <w:lvlText w:val=""/>
      <w:lvlJc w:val="left"/>
      <w:pPr>
        <w:ind w:left="7217" w:hanging="360"/>
      </w:pPr>
      <w:rPr>
        <w:rFonts w:ascii="Wingdings" w:hAnsi="Wingdings" w:hint="default"/>
      </w:rPr>
    </w:lvl>
  </w:abstractNum>
  <w:abstractNum w:abstractNumId="33" w15:restartNumberingAfterBreak="0">
    <w:nsid w:val="6E631A5F"/>
    <w:multiLevelType w:val="multilevel"/>
    <w:tmpl w:val="CFDE2990"/>
    <w:lvl w:ilvl="0">
      <w:start w:val="1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EB5782E"/>
    <w:multiLevelType w:val="hybridMultilevel"/>
    <w:tmpl w:val="7ABAB710"/>
    <w:lvl w:ilvl="0" w:tplc="95F43704">
      <w:start w:val="1"/>
      <w:numFmt w:val="bullet"/>
      <w:lvlText w:val=""/>
      <w:lvlJc w:val="left"/>
      <w:pPr>
        <w:ind w:left="1457" w:hanging="360"/>
      </w:pPr>
      <w:rPr>
        <w:rFonts w:ascii="Symbol" w:hAnsi="Symbol" w:hint="default"/>
      </w:rPr>
    </w:lvl>
    <w:lvl w:ilvl="1" w:tplc="F1029BB2" w:tentative="1">
      <w:start w:val="1"/>
      <w:numFmt w:val="bullet"/>
      <w:lvlText w:val="o"/>
      <w:lvlJc w:val="left"/>
      <w:pPr>
        <w:ind w:left="2177" w:hanging="360"/>
      </w:pPr>
      <w:rPr>
        <w:rFonts w:ascii="Courier New" w:hAnsi="Courier New" w:cs="Courier New" w:hint="default"/>
      </w:rPr>
    </w:lvl>
    <w:lvl w:ilvl="2" w:tplc="A442FE1E" w:tentative="1">
      <w:start w:val="1"/>
      <w:numFmt w:val="bullet"/>
      <w:lvlText w:val=""/>
      <w:lvlJc w:val="left"/>
      <w:pPr>
        <w:ind w:left="2897" w:hanging="360"/>
      </w:pPr>
      <w:rPr>
        <w:rFonts w:ascii="Wingdings" w:hAnsi="Wingdings" w:hint="default"/>
      </w:rPr>
    </w:lvl>
    <w:lvl w:ilvl="3" w:tplc="62A26A26" w:tentative="1">
      <w:start w:val="1"/>
      <w:numFmt w:val="bullet"/>
      <w:lvlText w:val=""/>
      <w:lvlJc w:val="left"/>
      <w:pPr>
        <w:ind w:left="3617" w:hanging="360"/>
      </w:pPr>
      <w:rPr>
        <w:rFonts w:ascii="Symbol" w:hAnsi="Symbol" w:hint="default"/>
      </w:rPr>
    </w:lvl>
    <w:lvl w:ilvl="4" w:tplc="C32C29DA" w:tentative="1">
      <w:start w:val="1"/>
      <w:numFmt w:val="bullet"/>
      <w:lvlText w:val="o"/>
      <w:lvlJc w:val="left"/>
      <w:pPr>
        <w:ind w:left="4337" w:hanging="360"/>
      </w:pPr>
      <w:rPr>
        <w:rFonts w:ascii="Courier New" w:hAnsi="Courier New" w:cs="Courier New" w:hint="default"/>
      </w:rPr>
    </w:lvl>
    <w:lvl w:ilvl="5" w:tplc="DBAC03D8" w:tentative="1">
      <w:start w:val="1"/>
      <w:numFmt w:val="bullet"/>
      <w:lvlText w:val=""/>
      <w:lvlJc w:val="left"/>
      <w:pPr>
        <w:ind w:left="5057" w:hanging="360"/>
      </w:pPr>
      <w:rPr>
        <w:rFonts w:ascii="Wingdings" w:hAnsi="Wingdings" w:hint="default"/>
      </w:rPr>
    </w:lvl>
    <w:lvl w:ilvl="6" w:tplc="BBA2A5F0" w:tentative="1">
      <w:start w:val="1"/>
      <w:numFmt w:val="bullet"/>
      <w:lvlText w:val=""/>
      <w:lvlJc w:val="left"/>
      <w:pPr>
        <w:ind w:left="5777" w:hanging="360"/>
      </w:pPr>
      <w:rPr>
        <w:rFonts w:ascii="Symbol" w:hAnsi="Symbol" w:hint="default"/>
      </w:rPr>
    </w:lvl>
    <w:lvl w:ilvl="7" w:tplc="6442A134" w:tentative="1">
      <w:start w:val="1"/>
      <w:numFmt w:val="bullet"/>
      <w:lvlText w:val="o"/>
      <w:lvlJc w:val="left"/>
      <w:pPr>
        <w:ind w:left="6497" w:hanging="360"/>
      </w:pPr>
      <w:rPr>
        <w:rFonts w:ascii="Courier New" w:hAnsi="Courier New" w:cs="Courier New" w:hint="default"/>
      </w:rPr>
    </w:lvl>
    <w:lvl w:ilvl="8" w:tplc="D05ABD4A" w:tentative="1">
      <w:start w:val="1"/>
      <w:numFmt w:val="bullet"/>
      <w:lvlText w:val=""/>
      <w:lvlJc w:val="left"/>
      <w:pPr>
        <w:ind w:left="7217" w:hanging="360"/>
      </w:pPr>
      <w:rPr>
        <w:rFonts w:ascii="Wingdings" w:hAnsi="Wingdings" w:hint="default"/>
      </w:rPr>
    </w:lvl>
  </w:abstractNum>
  <w:abstractNum w:abstractNumId="35" w15:restartNumberingAfterBreak="0">
    <w:nsid w:val="727B3917"/>
    <w:multiLevelType w:val="multilevel"/>
    <w:tmpl w:val="77580004"/>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2A502E8"/>
    <w:multiLevelType w:val="hybridMultilevel"/>
    <w:tmpl w:val="777C7258"/>
    <w:lvl w:ilvl="0" w:tplc="CEA2CE84">
      <w:start w:val="1"/>
      <w:numFmt w:val="bullet"/>
      <w:lvlText w:val=""/>
      <w:lvlJc w:val="left"/>
      <w:pPr>
        <w:ind w:left="1512" w:hanging="360"/>
      </w:pPr>
      <w:rPr>
        <w:rFonts w:ascii="Symbol" w:hAnsi="Symbol" w:hint="default"/>
      </w:rPr>
    </w:lvl>
    <w:lvl w:ilvl="1" w:tplc="4578837C" w:tentative="1">
      <w:start w:val="1"/>
      <w:numFmt w:val="bullet"/>
      <w:lvlText w:val="o"/>
      <w:lvlJc w:val="left"/>
      <w:pPr>
        <w:ind w:left="2232" w:hanging="360"/>
      </w:pPr>
      <w:rPr>
        <w:rFonts w:ascii="Courier New" w:hAnsi="Courier New" w:cs="Courier New" w:hint="default"/>
      </w:rPr>
    </w:lvl>
    <w:lvl w:ilvl="2" w:tplc="B8F046FA" w:tentative="1">
      <w:start w:val="1"/>
      <w:numFmt w:val="bullet"/>
      <w:lvlText w:val=""/>
      <w:lvlJc w:val="left"/>
      <w:pPr>
        <w:ind w:left="2952" w:hanging="360"/>
      </w:pPr>
      <w:rPr>
        <w:rFonts w:ascii="Wingdings" w:hAnsi="Wingdings" w:hint="default"/>
      </w:rPr>
    </w:lvl>
    <w:lvl w:ilvl="3" w:tplc="6BB6BB3E" w:tentative="1">
      <w:start w:val="1"/>
      <w:numFmt w:val="bullet"/>
      <w:lvlText w:val=""/>
      <w:lvlJc w:val="left"/>
      <w:pPr>
        <w:ind w:left="3672" w:hanging="360"/>
      </w:pPr>
      <w:rPr>
        <w:rFonts w:ascii="Symbol" w:hAnsi="Symbol" w:hint="default"/>
      </w:rPr>
    </w:lvl>
    <w:lvl w:ilvl="4" w:tplc="F0E42080" w:tentative="1">
      <w:start w:val="1"/>
      <w:numFmt w:val="bullet"/>
      <w:lvlText w:val="o"/>
      <w:lvlJc w:val="left"/>
      <w:pPr>
        <w:ind w:left="4392" w:hanging="360"/>
      </w:pPr>
      <w:rPr>
        <w:rFonts w:ascii="Courier New" w:hAnsi="Courier New" w:cs="Courier New" w:hint="default"/>
      </w:rPr>
    </w:lvl>
    <w:lvl w:ilvl="5" w:tplc="2FEAB230" w:tentative="1">
      <w:start w:val="1"/>
      <w:numFmt w:val="bullet"/>
      <w:lvlText w:val=""/>
      <w:lvlJc w:val="left"/>
      <w:pPr>
        <w:ind w:left="5112" w:hanging="360"/>
      </w:pPr>
      <w:rPr>
        <w:rFonts w:ascii="Wingdings" w:hAnsi="Wingdings" w:hint="default"/>
      </w:rPr>
    </w:lvl>
    <w:lvl w:ilvl="6" w:tplc="4844E5E8" w:tentative="1">
      <w:start w:val="1"/>
      <w:numFmt w:val="bullet"/>
      <w:lvlText w:val=""/>
      <w:lvlJc w:val="left"/>
      <w:pPr>
        <w:ind w:left="5832" w:hanging="360"/>
      </w:pPr>
      <w:rPr>
        <w:rFonts w:ascii="Symbol" w:hAnsi="Symbol" w:hint="default"/>
      </w:rPr>
    </w:lvl>
    <w:lvl w:ilvl="7" w:tplc="B5F2747A" w:tentative="1">
      <w:start w:val="1"/>
      <w:numFmt w:val="bullet"/>
      <w:lvlText w:val="o"/>
      <w:lvlJc w:val="left"/>
      <w:pPr>
        <w:ind w:left="6552" w:hanging="360"/>
      </w:pPr>
      <w:rPr>
        <w:rFonts w:ascii="Courier New" w:hAnsi="Courier New" w:cs="Courier New" w:hint="default"/>
      </w:rPr>
    </w:lvl>
    <w:lvl w:ilvl="8" w:tplc="CDF6D468" w:tentative="1">
      <w:start w:val="1"/>
      <w:numFmt w:val="bullet"/>
      <w:lvlText w:val=""/>
      <w:lvlJc w:val="left"/>
      <w:pPr>
        <w:ind w:left="7272" w:hanging="360"/>
      </w:pPr>
      <w:rPr>
        <w:rFonts w:ascii="Wingdings" w:hAnsi="Wingdings" w:hint="default"/>
      </w:rPr>
    </w:lvl>
  </w:abstractNum>
  <w:abstractNum w:abstractNumId="37" w15:restartNumberingAfterBreak="0">
    <w:nsid w:val="72FA37F0"/>
    <w:multiLevelType w:val="hybridMultilevel"/>
    <w:tmpl w:val="738C39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AC0744E"/>
    <w:multiLevelType w:val="hybridMultilevel"/>
    <w:tmpl w:val="3F5E53AC"/>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abstractNumId w:val="8"/>
  </w:num>
  <w:num w:numId="2">
    <w:abstractNumId w:val="2"/>
  </w:num>
  <w:num w:numId="3">
    <w:abstractNumId w:val="23"/>
  </w:num>
  <w:num w:numId="4">
    <w:abstractNumId w:val="14"/>
  </w:num>
  <w:num w:numId="5">
    <w:abstractNumId w:val="36"/>
  </w:num>
  <w:num w:numId="6">
    <w:abstractNumId w:val="4"/>
  </w:num>
  <w:num w:numId="7">
    <w:abstractNumId w:val="10"/>
  </w:num>
  <w:num w:numId="8">
    <w:abstractNumId w:val="12"/>
  </w:num>
  <w:num w:numId="9">
    <w:abstractNumId w:val="38"/>
  </w:num>
  <w:num w:numId="10">
    <w:abstractNumId w:val="5"/>
  </w:num>
  <w:num w:numId="11">
    <w:abstractNumId w:val="11"/>
  </w:num>
  <w:num w:numId="12">
    <w:abstractNumId w:val="18"/>
  </w:num>
  <w:num w:numId="13">
    <w:abstractNumId w:val="9"/>
  </w:num>
  <w:num w:numId="14">
    <w:abstractNumId w:val="19"/>
  </w:num>
  <w:num w:numId="15">
    <w:abstractNumId w:val="31"/>
  </w:num>
  <w:num w:numId="16">
    <w:abstractNumId w:val="32"/>
  </w:num>
  <w:num w:numId="17">
    <w:abstractNumId w:val="34"/>
  </w:num>
  <w:num w:numId="18">
    <w:abstractNumId w:val="2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8"/>
    <w:lvlOverride w:ilvl="0">
      <w:lvl w:ilvl="0">
        <w:start w:val="2"/>
        <w:numFmt w:val="lowerLetter"/>
        <w:lvlText w:val="(%1)"/>
        <w:legacy w:legacy="1" w:legacySpace="0" w:legacyIndent="283"/>
        <w:lvlJc w:val="left"/>
        <w:pPr>
          <w:ind w:left="1723" w:hanging="283"/>
        </w:pPr>
      </w:lvl>
    </w:lvlOverride>
  </w:num>
  <w:num w:numId="22">
    <w:abstractNumId w:val="3"/>
  </w:num>
  <w:num w:numId="23">
    <w:abstractNumId w:val="30"/>
  </w:num>
  <w:num w:numId="24">
    <w:abstractNumId w:val="30"/>
    <w:lvlOverride w:ilvl="0">
      <w:lvl w:ilvl="0">
        <w:start w:val="2"/>
        <w:numFmt w:val="lowerLetter"/>
        <w:lvlText w:val="(%1)"/>
        <w:legacy w:legacy="1" w:legacySpace="0" w:legacyIndent="283"/>
        <w:lvlJc w:val="left"/>
        <w:pPr>
          <w:ind w:left="1723" w:hanging="283"/>
        </w:pPr>
      </w:lvl>
    </w:lvlOverride>
  </w:num>
  <w:num w:numId="25">
    <w:abstractNumId w:val="33"/>
  </w:num>
  <w:num w:numId="26">
    <w:abstractNumId w:val="35"/>
  </w:num>
  <w:num w:numId="27">
    <w:abstractNumId w:val="24"/>
  </w:num>
  <w:num w:numId="28">
    <w:abstractNumId w:val="29"/>
  </w:num>
  <w:num w:numId="29">
    <w:abstractNumId w:val="1"/>
  </w:num>
  <w:num w:numId="30">
    <w:abstractNumId w:val="26"/>
  </w:num>
  <w:num w:numId="31">
    <w:abstractNumId w:val="7"/>
  </w:num>
  <w:num w:numId="32">
    <w:abstractNumId w:val="6"/>
  </w:num>
  <w:num w:numId="33">
    <w:abstractNumId w:val="16"/>
  </w:num>
  <w:num w:numId="34">
    <w:abstractNumId w:val="20"/>
  </w:num>
  <w:num w:numId="35">
    <w:abstractNumId w:val="15"/>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5"/>
  </w:num>
  <w:num w:numId="40">
    <w:abstractNumId w:val="13"/>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3C"/>
    <w:rsid w:val="00000A09"/>
    <w:rsid w:val="000036CA"/>
    <w:rsid w:val="000072E0"/>
    <w:rsid w:val="00013988"/>
    <w:rsid w:val="00013A88"/>
    <w:rsid w:val="00015C33"/>
    <w:rsid w:val="00016649"/>
    <w:rsid w:val="000216BF"/>
    <w:rsid w:val="00022211"/>
    <w:rsid w:val="000243DA"/>
    <w:rsid w:val="00026C31"/>
    <w:rsid w:val="00027E58"/>
    <w:rsid w:val="00031EE6"/>
    <w:rsid w:val="00042BFC"/>
    <w:rsid w:val="000440AE"/>
    <w:rsid w:val="0004694E"/>
    <w:rsid w:val="00055FD1"/>
    <w:rsid w:val="00056446"/>
    <w:rsid w:val="0005666F"/>
    <w:rsid w:val="00061DF7"/>
    <w:rsid w:val="00064330"/>
    <w:rsid w:val="00067B80"/>
    <w:rsid w:val="00073C5F"/>
    <w:rsid w:val="000746DE"/>
    <w:rsid w:val="00084AC5"/>
    <w:rsid w:val="0008631C"/>
    <w:rsid w:val="000866DA"/>
    <w:rsid w:val="000909CF"/>
    <w:rsid w:val="0009112E"/>
    <w:rsid w:val="00097BF1"/>
    <w:rsid w:val="000A6615"/>
    <w:rsid w:val="000A66D7"/>
    <w:rsid w:val="000A6D17"/>
    <w:rsid w:val="000A7A18"/>
    <w:rsid w:val="000B06D2"/>
    <w:rsid w:val="000B117B"/>
    <w:rsid w:val="000B19FF"/>
    <w:rsid w:val="000B63FA"/>
    <w:rsid w:val="000B7BB7"/>
    <w:rsid w:val="000C065F"/>
    <w:rsid w:val="000C1AE6"/>
    <w:rsid w:val="000C2DF1"/>
    <w:rsid w:val="000C58C1"/>
    <w:rsid w:val="000D23B3"/>
    <w:rsid w:val="000D7236"/>
    <w:rsid w:val="000E045C"/>
    <w:rsid w:val="000E1FBD"/>
    <w:rsid w:val="000E3660"/>
    <w:rsid w:val="000E44E1"/>
    <w:rsid w:val="000E558C"/>
    <w:rsid w:val="000E7867"/>
    <w:rsid w:val="000F2F46"/>
    <w:rsid w:val="000F536D"/>
    <w:rsid w:val="001009B8"/>
    <w:rsid w:val="00103A42"/>
    <w:rsid w:val="0012250D"/>
    <w:rsid w:val="00122708"/>
    <w:rsid w:val="00122962"/>
    <w:rsid w:val="001231F6"/>
    <w:rsid w:val="00123798"/>
    <w:rsid w:val="00124333"/>
    <w:rsid w:val="00127DAA"/>
    <w:rsid w:val="00131419"/>
    <w:rsid w:val="001319A9"/>
    <w:rsid w:val="00135DB1"/>
    <w:rsid w:val="00145213"/>
    <w:rsid w:val="00146616"/>
    <w:rsid w:val="001509CA"/>
    <w:rsid w:val="001528BD"/>
    <w:rsid w:val="001547FC"/>
    <w:rsid w:val="00161232"/>
    <w:rsid w:val="001637FD"/>
    <w:rsid w:val="00164730"/>
    <w:rsid w:val="00164DE8"/>
    <w:rsid w:val="001700EE"/>
    <w:rsid w:val="00171413"/>
    <w:rsid w:val="00191360"/>
    <w:rsid w:val="00191AF3"/>
    <w:rsid w:val="001A6265"/>
    <w:rsid w:val="001A7174"/>
    <w:rsid w:val="001A72C1"/>
    <w:rsid w:val="001A7D54"/>
    <w:rsid w:val="001B0DD7"/>
    <w:rsid w:val="001B36A1"/>
    <w:rsid w:val="001B4DCB"/>
    <w:rsid w:val="001C0FCF"/>
    <w:rsid w:val="001C2D4E"/>
    <w:rsid w:val="001C491F"/>
    <w:rsid w:val="001C619A"/>
    <w:rsid w:val="001D0A6D"/>
    <w:rsid w:val="001D2D8B"/>
    <w:rsid w:val="001D360A"/>
    <w:rsid w:val="001D6FF5"/>
    <w:rsid w:val="001E1334"/>
    <w:rsid w:val="001E45DD"/>
    <w:rsid w:val="001E6943"/>
    <w:rsid w:val="001F0004"/>
    <w:rsid w:val="001F1F6D"/>
    <w:rsid w:val="001F24FA"/>
    <w:rsid w:val="001F2F27"/>
    <w:rsid w:val="001F666C"/>
    <w:rsid w:val="001F78C9"/>
    <w:rsid w:val="001F7F4D"/>
    <w:rsid w:val="00203298"/>
    <w:rsid w:val="0020331D"/>
    <w:rsid w:val="00213F17"/>
    <w:rsid w:val="002217F9"/>
    <w:rsid w:val="002225FD"/>
    <w:rsid w:val="00223E45"/>
    <w:rsid w:val="00223FCC"/>
    <w:rsid w:val="00231640"/>
    <w:rsid w:val="00240450"/>
    <w:rsid w:val="00242594"/>
    <w:rsid w:val="0024714D"/>
    <w:rsid w:val="0024716C"/>
    <w:rsid w:val="00253011"/>
    <w:rsid w:val="0025471F"/>
    <w:rsid w:val="0025540A"/>
    <w:rsid w:val="00260DB0"/>
    <w:rsid w:val="00261500"/>
    <w:rsid w:val="00261C10"/>
    <w:rsid w:val="0026591B"/>
    <w:rsid w:val="0027004E"/>
    <w:rsid w:val="00271CA9"/>
    <w:rsid w:val="0027287C"/>
    <w:rsid w:val="00274024"/>
    <w:rsid w:val="00277E05"/>
    <w:rsid w:val="00281997"/>
    <w:rsid w:val="00281B45"/>
    <w:rsid w:val="0028361D"/>
    <w:rsid w:val="00290427"/>
    <w:rsid w:val="00292A01"/>
    <w:rsid w:val="00292B53"/>
    <w:rsid w:val="0029376C"/>
    <w:rsid w:val="00293A05"/>
    <w:rsid w:val="0029774F"/>
    <w:rsid w:val="002A1A2C"/>
    <w:rsid w:val="002A1B8A"/>
    <w:rsid w:val="002A3886"/>
    <w:rsid w:val="002A5DA2"/>
    <w:rsid w:val="002B23E2"/>
    <w:rsid w:val="002B277D"/>
    <w:rsid w:val="002B535C"/>
    <w:rsid w:val="002B6BCD"/>
    <w:rsid w:val="002B6EE3"/>
    <w:rsid w:val="002C079A"/>
    <w:rsid w:val="002C3358"/>
    <w:rsid w:val="002C5FCF"/>
    <w:rsid w:val="002D0218"/>
    <w:rsid w:val="002D178F"/>
    <w:rsid w:val="002D3556"/>
    <w:rsid w:val="002D5618"/>
    <w:rsid w:val="002E116D"/>
    <w:rsid w:val="002E2B72"/>
    <w:rsid w:val="002E2FD1"/>
    <w:rsid w:val="002E62C8"/>
    <w:rsid w:val="002F0290"/>
    <w:rsid w:val="002F1BFB"/>
    <w:rsid w:val="002F2C3D"/>
    <w:rsid w:val="00301D4C"/>
    <w:rsid w:val="00302CFB"/>
    <w:rsid w:val="00304A2F"/>
    <w:rsid w:val="00311DB3"/>
    <w:rsid w:val="00312482"/>
    <w:rsid w:val="00313CFF"/>
    <w:rsid w:val="00323288"/>
    <w:rsid w:val="00324A7A"/>
    <w:rsid w:val="00330096"/>
    <w:rsid w:val="00331180"/>
    <w:rsid w:val="00331A26"/>
    <w:rsid w:val="003323A7"/>
    <w:rsid w:val="003327E9"/>
    <w:rsid w:val="00334AC7"/>
    <w:rsid w:val="003360B3"/>
    <w:rsid w:val="00340640"/>
    <w:rsid w:val="00343DAB"/>
    <w:rsid w:val="003460B2"/>
    <w:rsid w:val="00347805"/>
    <w:rsid w:val="003502F9"/>
    <w:rsid w:val="003504D9"/>
    <w:rsid w:val="0035082F"/>
    <w:rsid w:val="003531A0"/>
    <w:rsid w:val="0035750D"/>
    <w:rsid w:val="003628DD"/>
    <w:rsid w:val="003713BC"/>
    <w:rsid w:val="0037364E"/>
    <w:rsid w:val="003743B5"/>
    <w:rsid w:val="003760C0"/>
    <w:rsid w:val="003771B4"/>
    <w:rsid w:val="00377F43"/>
    <w:rsid w:val="003810F4"/>
    <w:rsid w:val="00381A71"/>
    <w:rsid w:val="00382661"/>
    <w:rsid w:val="0038340A"/>
    <w:rsid w:val="003853AE"/>
    <w:rsid w:val="00387990"/>
    <w:rsid w:val="00390508"/>
    <w:rsid w:val="00394ABC"/>
    <w:rsid w:val="00394AFF"/>
    <w:rsid w:val="00397921"/>
    <w:rsid w:val="003A322A"/>
    <w:rsid w:val="003A4577"/>
    <w:rsid w:val="003B69CA"/>
    <w:rsid w:val="003B6CEE"/>
    <w:rsid w:val="003B7EC6"/>
    <w:rsid w:val="003C1E7C"/>
    <w:rsid w:val="003C2B6B"/>
    <w:rsid w:val="003C2CB7"/>
    <w:rsid w:val="003C70DD"/>
    <w:rsid w:val="003D04A6"/>
    <w:rsid w:val="003D0559"/>
    <w:rsid w:val="003D1283"/>
    <w:rsid w:val="003D56DF"/>
    <w:rsid w:val="003D6090"/>
    <w:rsid w:val="003E11FA"/>
    <w:rsid w:val="003E4B2A"/>
    <w:rsid w:val="003E4DAA"/>
    <w:rsid w:val="003E4F5F"/>
    <w:rsid w:val="003F4C03"/>
    <w:rsid w:val="003F526E"/>
    <w:rsid w:val="003F543D"/>
    <w:rsid w:val="003F734C"/>
    <w:rsid w:val="00402F50"/>
    <w:rsid w:val="004037DE"/>
    <w:rsid w:val="00411ABA"/>
    <w:rsid w:val="00412F26"/>
    <w:rsid w:val="0041623D"/>
    <w:rsid w:val="004165DD"/>
    <w:rsid w:val="00416E67"/>
    <w:rsid w:val="00416FF6"/>
    <w:rsid w:val="00422115"/>
    <w:rsid w:val="004229D5"/>
    <w:rsid w:val="00427397"/>
    <w:rsid w:val="00427A38"/>
    <w:rsid w:val="00427E3B"/>
    <w:rsid w:val="00430DA0"/>
    <w:rsid w:val="00434182"/>
    <w:rsid w:val="00434E6E"/>
    <w:rsid w:val="00435E92"/>
    <w:rsid w:val="004471A0"/>
    <w:rsid w:val="004474D2"/>
    <w:rsid w:val="00450B0D"/>
    <w:rsid w:val="004562E5"/>
    <w:rsid w:val="00467414"/>
    <w:rsid w:val="004705E1"/>
    <w:rsid w:val="00473468"/>
    <w:rsid w:val="004738CF"/>
    <w:rsid w:val="004758AF"/>
    <w:rsid w:val="00475A03"/>
    <w:rsid w:val="00475CEA"/>
    <w:rsid w:val="004813CF"/>
    <w:rsid w:val="00481B6E"/>
    <w:rsid w:val="00481F93"/>
    <w:rsid w:val="00490230"/>
    <w:rsid w:val="004932D7"/>
    <w:rsid w:val="00493632"/>
    <w:rsid w:val="004A0C33"/>
    <w:rsid w:val="004A25B6"/>
    <w:rsid w:val="004A36BD"/>
    <w:rsid w:val="004A680B"/>
    <w:rsid w:val="004A6E50"/>
    <w:rsid w:val="004A7DB7"/>
    <w:rsid w:val="004B04F4"/>
    <w:rsid w:val="004B26D7"/>
    <w:rsid w:val="004B3550"/>
    <w:rsid w:val="004B3C3A"/>
    <w:rsid w:val="004B3C87"/>
    <w:rsid w:val="004B6042"/>
    <w:rsid w:val="004B6C64"/>
    <w:rsid w:val="004C047E"/>
    <w:rsid w:val="004C04F4"/>
    <w:rsid w:val="004C072D"/>
    <w:rsid w:val="004C7C87"/>
    <w:rsid w:val="004D1857"/>
    <w:rsid w:val="004D1A9A"/>
    <w:rsid w:val="004D23F4"/>
    <w:rsid w:val="004D403F"/>
    <w:rsid w:val="004D4182"/>
    <w:rsid w:val="004D56F9"/>
    <w:rsid w:val="004D68D7"/>
    <w:rsid w:val="004E2BAB"/>
    <w:rsid w:val="004E2DBF"/>
    <w:rsid w:val="004E432C"/>
    <w:rsid w:val="004F0F4E"/>
    <w:rsid w:val="004F16E8"/>
    <w:rsid w:val="004F2588"/>
    <w:rsid w:val="004F584C"/>
    <w:rsid w:val="005003B6"/>
    <w:rsid w:val="00500E59"/>
    <w:rsid w:val="0050246C"/>
    <w:rsid w:val="0050457E"/>
    <w:rsid w:val="0050689D"/>
    <w:rsid w:val="00506DB9"/>
    <w:rsid w:val="00511A78"/>
    <w:rsid w:val="005121DC"/>
    <w:rsid w:val="00512BCF"/>
    <w:rsid w:val="005142F7"/>
    <w:rsid w:val="00515996"/>
    <w:rsid w:val="0051644D"/>
    <w:rsid w:val="00517F5D"/>
    <w:rsid w:val="00521234"/>
    <w:rsid w:val="00522E5D"/>
    <w:rsid w:val="0052336A"/>
    <w:rsid w:val="00524483"/>
    <w:rsid w:val="0052599A"/>
    <w:rsid w:val="0052765B"/>
    <w:rsid w:val="005340F9"/>
    <w:rsid w:val="00541BB1"/>
    <w:rsid w:val="00544C5A"/>
    <w:rsid w:val="005454A1"/>
    <w:rsid w:val="00545F4A"/>
    <w:rsid w:val="00550698"/>
    <w:rsid w:val="0055143A"/>
    <w:rsid w:val="00557A58"/>
    <w:rsid w:val="00560BC2"/>
    <w:rsid w:val="005618F7"/>
    <w:rsid w:val="005625E8"/>
    <w:rsid w:val="00563C0E"/>
    <w:rsid w:val="00564466"/>
    <w:rsid w:val="00566899"/>
    <w:rsid w:val="00566C22"/>
    <w:rsid w:val="00567045"/>
    <w:rsid w:val="005675DE"/>
    <w:rsid w:val="00570CAF"/>
    <w:rsid w:val="005719C0"/>
    <w:rsid w:val="0058247F"/>
    <w:rsid w:val="005854EC"/>
    <w:rsid w:val="0058582C"/>
    <w:rsid w:val="00593D99"/>
    <w:rsid w:val="00593EB8"/>
    <w:rsid w:val="00594AF9"/>
    <w:rsid w:val="005956F4"/>
    <w:rsid w:val="005958DE"/>
    <w:rsid w:val="005970CF"/>
    <w:rsid w:val="005A25B0"/>
    <w:rsid w:val="005A5BD1"/>
    <w:rsid w:val="005A717F"/>
    <w:rsid w:val="005B4300"/>
    <w:rsid w:val="005B4406"/>
    <w:rsid w:val="005B4640"/>
    <w:rsid w:val="005B7257"/>
    <w:rsid w:val="005C0037"/>
    <w:rsid w:val="005C137A"/>
    <w:rsid w:val="005C4B14"/>
    <w:rsid w:val="005C6C8E"/>
    <w:rsid w:val="005D3692"/>
    <w:rsid w:val="005D4944"/>
    <w:rsid w:val="005D71A8"/>
    <w:rsid w:val="005D743C"/>
    <w:rsid w:val="005D75E9"/>
    <w:rsid w:val="005D7693"/>
    <w:rsid w:val="005D7BC6"/>
    <w:rsid w:val="005E13E4"/>
    <w:rsid w:val="005E4BFE"/>
    <w:rsid w:val="005E4ED0"/>
    <w:rsid w:val="005E5339"/>
    <w:rsid w:val="005E5918"/>
    <w:rsid w:val="005F0563"/>
    <w:rsid w:val="005F0FE8"/>
    <w:rsid w:val="005F1F72"/>
    <w:rsid w:val="005F395F"/>
    <w:rsid w:val="005F7E95"/>
    <w:rsid w:val="00600C2B"/>
    <w:rsid w:val="00606C19"/>
    <w:rsid w:val="006113C7"/>
    <w:rsid w:val="00612575"/>
    <w:rsid w:val="00614A6A"/>
    <w:rsid w:val="00616756"/>
    <w:rsid w:val="00620E2F"/>
    <w:rsid w:val="00621C7C"/>
    <w:rsid w:val="006223AB"/>
    <w:rsid w:val="00622A28"/>
    <w:rsid w:val="0062359B"/>
    <w:rsid w:val="006241A8"/>
    <w:rsid w:val="006311A1"/>
    <w:rsid w:val="0063254A"/>
    <w:rsid w:val="00633F5E"/>
    <w:rsid w:val="00636157"/>
    <w:rsid w:val="006366BF"/>
    <w:rsid w:val="0063720D"/>
    <w:rsid w:val="00641718"/>
    <w:rsid w:val="00651F3C"/>
    <w:rsid w:val="006534DB"/>
    <w:rsid w:val="00653E5A"/>
    <w:rsid w:val="006545C2"/>
    <w:rsid w:val="006568F3"/>
    <w:rsid w:val="006577F2"/>
    <w:rsid w:val="00660012"/>
    <w:rsid w:val="00662CCA"/>
    <w:rsid w:val="00666B8A"/>
    <w:rsid w:val="0067676A"/>
    <w:rsid w:val="00676DA1"/>
    <w:rsid w:val="006800F6"/>
    <w:rsid w:val="0068052D"/>
    <w:rsid w:val="0068455A"/>
    <w:rsid w:val="00695CC7"/>
    <w:rsid w:val="006964FC"/>
    <w:rsid w:val="00696769"/>
    <w:rsid w:val="006A3328"/>
    <w:rsid w:val="006A4D49"/>
    <w:rsid w:val="006A4EC1"/>
    <w:rsid w:val="006A5FAB"/>
    <w:rsid w:val="006A6225"/>
    <w:rsid w:val="006A6264"/>
    <w:rsid w:val="006B11FE"/>
    <w:rsid w:val="006B52DF"/>
    <w:rsid w:val="006B5868"/>
    <w:rsid w:val="006B788D"/>
    <w:rsid w:val="006C08E4"/>
    <w:rsid w:val="006C0B25"/>
    <w:rsid w:val="006C0B9D"/>
    <w:rsid w:val="006C0FCA"/>
    <w:rsid w:val="006C6B65"/>
    <w:rsid w:val="006C6BE7"/>
    <w:rsid w:val="006C7121"/>
    <w:rsid w:val="006D4537"/>
    <w:rsid w:val="006D5318"/>
    <w:rsid w:val="006D60AF"/>
    <w:rsid w:val="006E340C"/>
    <w:rsid w:val="006E4708"/>
    <w:rsid w:val="006E770B"/>
    <w:rsid w:val="006E7B24"/>
    <w:rsid w:val="006F0C1B"/>
    <w:rsid w:val="006F4DEE"/>
    <w:rsid w:val="006F6918"/>
    <w:rsid w:val="006F774A"/>
    <w:rsid w:val="00700B7C"/>
    <w:rsid w:val="00701AC2"/>
    <w:rsid w:val="007036EE"/>
    <w:rsid w:val="00704A94"/>
    <w:rsid w:val="0070687C"/>
    <w:rsid w:val="007076ED"/>
    <w:rsid w:val="00711919"/>
    <w:rsid w:val="00712D96"/>
    <w:rsid w:val="007151A4"/>
    <w:rsid w:val="00720762"/>
    <w:rsid w:val="00720E11"/>
    <w:rsid w:val="00723255"/>
    <w:rsid w:val="007239E4"/>
    <w:rsid w:val="00733FFB"/>
    <w:rsid w:val="00736FBF"/>
    <w:rsid w:val="00737F6D"/>
    <w:rsid w:val="007421DE"/>
    <w:rsid w:val="0074340B"/>
    <w:rsid w:val="0074662D"/>
    <w:rsid w:val="00747C59"/>
    <w:rsid w:val="007507AB"/>
    <w:rsid w:val="00753336"/>
    <w:rsid w:val="007540A6"/>
    <w:rsid w:val="0075452D"/>
    <w:rsid w:val="00754E81"/>
    <w:rsid w:val="00763024"/>
    <w:rsid w:val="007665BE"/>
    <w:rsid w:val="00766915"/>
    <w:rsid w:val="00776CDD"/>
    <w:rsid w:val="00777C7D"/>
    <w:rsid w:val="00777FFB"/>
    <w:rsid w:val="00780879"/>
    <w:rsid w:val="00780B33"/>
    <w:rsid w:val="00780F88"/>
    <w:rsid w:val="007848FD"/>
    <w:rsid w:val="007863A5"/>
    <w:rsid w:val="007901BC"/>
    <w:rsid w:val="0079202B"/>
    <w:rsid w:val="007925DD"/>
    <w:rsid w:val="007942EE"/>
    <w:rsid w:val="007A0798"/>
    <w:rsid w:val="007A0FA8"/>
    <w:rsid w:val="007A2A15"/>
    <w:rsid w:val="007A3C0B"/>
    <w:rsid w:val="007B2377"/>
    <w:rsid w:val="007B4C3B"/>
    <w:rsid w:val="007B695F"/>
    <w:rsid w:val="007C0D36"/>
    <w:rsid w:val="007C188E"/>
    <w:rsid w:val="007C2222"/>
    <w:rsid w:val="007C3226"/>
    <w:rsid w:val="007C5010"/>
    <w:rsid w:val="007D565C"/>
    <w:rsid w:val="007D5B78"/>
    <w:rsid w:val="007E04B5"/>
    <w:rsid w:val="007E0694"/>
    <w:rsid w:val="007E1216"/>
    <w:rsid w:val="007E2F6D"/>
    <w:rsid w:val="007E564E"/>
    <w:rsid w:val="007E6E12"/>
    <w:rsid w:val="007E7E15"/>
    <w:rsid w:val="007F1F56"/>
    <w:rsid w:val="007F2D77"/>
    <w:rsid w:val="007F7CE6"/>
    <w:rsid w:val="0080166F"/>
    <w:rsid w:val="00802366"/>
    <w:rsid w:val="008044C6"/>
    <w:rsid w:val="00806D76"/>
    <w:rsid w:val="00812BF5"/>
    <w:rsid w:val="00820028"/>
    <w:rsid w:val="00820B84"/>
    <w:rsid w:val="00820BD2"/>
    <w:rsid w:val="00822521"/>
    <w:rsid w:val="0082445D"/>
    <w:rsid w:val="0083029A"/>
    <w:rsid w:val="0083069C"/>
    <w:rsid w:val="00832910"/>
    <w:rsid w:val="00832C50"/>
    <w:rsid w:val="00832DA2"/>
    <w:rsid w:val="00833355"/>
    <w:rsid w:val="008333E8"/>
    <w:rsid w:val="008337AB"/>
    <w:rsid w:val="008337B3"/>
    <w:rsid w:val="00833D1E"/>
    <w:rsid w:val="008349C5"/>
    <w:rsid w:val="00840810"/>
    <w:rsid w:val="008408B1"/>
    <w:rsid w:val="0084140E"/>
    <w:rsid w:val="00843073"/>
    <w:rsid w:val="008476AE"/>
    <w:rsid w:val="00864828"/>
    <w:rsid w:val="00866203"/>
    <w:rsid w:val="00873531"/>
    <w:rsid w:val="008761D8"/>
    <w:rsid w:val="00882E20"/>
    <w:rsid w:val="0088508D"/>
    <w:rsid w:val="008852CA"/>
    <w:rsid w:val="0088687C"/>
    <w:rsid w:val="00887D18"/>
    <w:rsid w:val="00893A5A"/>
    <w:rsid w:val="00897123"/>
    <w:rsid w:val="00897D28"/>
    <w:rsid w:val="008A14BB"/>
    <w:rsid w:val="008A2C50"/>
    <w:rsid w:val="008B1AD6"/>
    <w:rsid w:val="008B3F7A"/>
    <w:rsid w:val="008B4F53"/>
    <w:rsid w:val="008B7DDE"/>
    <w:rsid w:val="008C4E40"/>
    <w:rsid w:val="008C6A7E"/>
    <w:rsid w:val="008C7DFA"/>
    <w:rsid w:val="008D0960"/>
    <w:rsid w:val="008D0981"/>
    <w:rsid w:val="008D1D69"/>
    <w:rsid w:val="008D3233"/>
    <w:rsid w:val="008D67E4"/>
    <w:rsid w:val="008E1B62"/>
    <w:rsid w:val="008E1DBF"/>
    <w:rsid w:val="008E2627"/>
    <w:rsid w:val="008E439B"/>
    <w:rsid w:val="008E7C26"/>
    <w:rsid w:val="008F663F"/>
    <w:rsid w:val="008F6647"/>
    <w:rsid w:val="0090017A"/>
    <w:rsid w:val="009001A1"/>
    <w:rsid w:val="009002C5"/>
    <w:rsid w:val="009020C3"/>
    <w:rsid w:val="009050D2"/>
    <w:rsid w:val="00906378"/>
    <w:rsid w:val="009111EA"/>
    <w:rsid w:val="009139BF"/>
    <w:rsid w:val="0091481F"/>
    <w:rsid w:val="00915087"/>
    <w:rsid w:val="00915D01"/>
    <w:rsid w:val="00920753"/>
    <w:rsid w:val="0092083F"/>
    <w:rsid w:val="0092095B"/>
    <w:rsid w:val="00922C94"/>
    <w:rsid w:val="00930B07"/>
    <w:rsid w:val="00930D20"/>
    <w:rsid w:val="00933DA1"/>
    <w:rsid w:val="009347E5"/>
    <w:rsid w:val="00936BFF"/>
    <w:rsid w:val="00936D26"/>
    <w:rsid w:val="0094059C"/>
    <w:rsid w:val="00941100"/>
    <w:rsid w:val="00941139"/>
    <w:rsid w:val="00941B83"/>
    <w:rsid w:val="00942EE4"/>
    <w:rsid w:val="00943097"/>
    <w:rsid w:val="00945445"/>
    <w:rsid w:val="00946FF3"/>
    <w:rsid w:val="009570B0"/>
    <w:rsid w:val="009579B9"/>
    <w:rsid w:val="009601F9"/>
    <w:rsid w:val="009612A5"/>
    <w:rsid w:val="00962A0C"/>
    <w:rsid w:val="00963097"/>
    <w:rsid w:val="00967683"/>
    <w:rsid w:val="00971A17"/>
    <w:rsid w:val="00973904"/>
    <w:rsid w:val="0097573A"/>
    <w:rsid w:val="00977721"/>
    <w:rsid w:val="00984D46"/>
    <w:rsid w:val="00985D8E"/>
    <w:rsid w:val="00993304"/>
    <w:rsid w:val="0099692C"/>
    <w:rsid w:val="0099699C"/>
    <w:rsid w:val="00997115"/>
    <w:rsid w:val="00997481"/>
    <w:rsid w:val="009A1130"/>
    <w:rsid w:val="009A22F3"/>
    <w:rsid w:val="009A4FA9"/>
    <w:rsid w:val="009A577F"/>
    <w:rsid w:val="009A7909"/>
    <w:rsid w:val="009B0AF3"/>
    <w:rsid w:val="009C0344"/>
    <w:rsid w:val="009C0879"/>
    <w:rsid w:val="009C132E"/>
    <w:rsid w:val="009C202B"/>
    <w:rsid w:val="009C2882"/>
    <w:rsid w:val="009C3E57"/>
    <w:rsid w:val="009C4DA7"/>
    <w:rsid w:val="009C53D9"/>
    <w:rsid w:val="009D0777"/>
    <w:rsid w:val="009D3F5C"/>
    <w:rsid w:val="009D4098"/>
    <w:rsid w:val="009D5A86"/>
    <w:rsid w:val="009D705A"/>
    <w:rsid w:val="009D7997"/>
    <w:rsid w:val="009E04D5"/>
    <w:rsid w:val="009E0E16"/>
    <w:rsid w:val="009E49D7"/>
    <w:rsid w:val="009E6B84"/>
    <w:rsid w:val="009E7780"/>
    <w:rsid w:val="009E7ABC"/>
    <w:rsid w:val="009F22C1"/>
    <w:rsid w:val="009F2380"/>
    <w:rsid w:val="009F336F"/>
    <w:rsid w:val="009F34B6"/>
    <w:rsid w:val="009F4102"/>
    <w:rsid w:val="009F4BCB"/>
    <w:rsid w:val="00A01E12"/>
    <w:rsid w:val="00A0314F"/>
    <w:rsid w:val="00A06AA1"/>
    <w:rsid w:val="00A14801"/>
    <w:rsid w:val="00A1622B"/>
    <w:rsid w:val="00A1707C"/>
    <w:rsid w:val="00A2245C"/>
    <w:rsid w:val="00A24A37"/>
    <w:rsid w:val="00A30614"/>
    <w:rsid w:val="00A3261B"/>
    <w:rsid w:val="00A343AC"/>
    <w:rsid w:val="00A379E4"/>
    <w:rsid w:val="00A40019"/>
    <w:rsid w:val="00A4362F"/>
    <w:rsid w:val="00A43E66"/>
    <w:rsid w:val="00A442D6"/>
    <w:rsid w:val="00A44EAD"/>
    <w:rsid w:val="00A507FA"/>
    <w:rsid w:val="00A52CB1"/>
    <w:rsid w:val="00A555E3"/>
    <w:rsid w:val="00A57EEB"/>
    <w:rsid w:val="00A6088B"/>
    <w:rsid w:val="00A62E66"/>
    <w:rsid w:val="00A7371A"/>
    <w:rsid w:val="00A73E0B"/>
    <w:rsid w:val="00A7633A"/>
    <w:rsid w:val="00A771B5"/>
    <w:rsid w:val="00A83930"/>
    <w:rsid w:val="00A83DBF"/>
    <w:rsid w:val="00A91214"/>
    <w:rsid w:val="00A9464D"/>
    <w:rsid w:val="00A95997"/>
    <w:rsid w:val="00AA075F"/>
    <w:rsid w:val="00AA33D5"/>
    <w:rsid w:val="00AB1B4A"/>
    <w:rsid w:val="00AB208A"/>
    <w:rsid w:val="00AB4AA3"/>
    <w:rsid w:val="00AC2B25"/>
    <w:rsid w:val="00AC4BF8"/>
    <w:rsid w:val="00AC4D18"/>
    <w:rsid w:val="00AC5C00"/>
    <w:rsid w:val="00AC787E"/>
    <w:rsid w:val="00AD0709"/>
    <w:rsid w:val="00AD1497"/>
    <w:rsid w:val="00AD50A3"/>
    <w:rsid w:val="00AE1FA3"/>
    <w:rsid w:val="00AE3DA3"/>
    <w:rsid w:val="00AE4021"/>
    <w:rsid w:val="00AE40D0"/>
    <w:rsid w:val="00AE4AA8"/>
    <w:rsid w:val="00AE4CF9"/>
    <w:rsid w:val="00AF3EE7"/>
    <w:rsid w:val="00AF7B89"/>
    <w:rsid w:val="00B006FF"/>
    <w:rsid w:val="00B00A47"/>
    <w:rsid w:val="00B01D1F"/>
    <w:rsid w:val="00B0259F"/>
    <w:rsid w:val="00B10D23"/>
    <w:rsid w:val="00B11A76"/>
    <w:rsid w:val="00B124DA"/>
    <w:rsid w:val="00B12C2F"/>
    <w:rsid w:val="00B14AE5"/>
    <w:rsid w:val="00B15A82"/>
    <w:rsid w:val="00B15DCB"/>
    <w:rsid w:val="00B253B1"/>
    <w:rsid w:val="00B27284"/>
    <w:rsid w:val="00B27D31"/>
    <w:rsid w:val="00B30A9B"/>
    <w:rsid w:val="00B30CBC"/>
    <w:rsid w:val="00B31D4D"/>
    <w:rsid w:val="00B323CF"/>
    <w:rsid w:val="00B32C5D"/>
    <w:rsid w:val="00B33811"/>
    <w:rsid w:val="00B34DBB"/>
    <w:rsid w:val="00B35F19"/>
    <w:rsid w:val="00B373B2"/>
    <w:rsid w:val="00B511E6"/>
    <w:rsid w:val="00B511F8"/>
    <w:rsid w:val="00B522C9"/>
    <w:rsid w:val="00B578D4"/>
    <w:rsid w:val="00B70E42"/>
    <w:rsid w:val="00B70F2D"/>
    <w:rsid w:val="00B71530"/>
    <w:rsid w:val="00B77F11"/>
    <w:rsid w:val="00B80B2A"/>
    <w:rsid w:val="00B83244"/>
    <w:rsid w:val="00B8479B"/>
    <w:rsid w:val="00B9322A"/>
    <w:rsid w:val="00B937A4"/>
    <w:rsid w:val="00B943E2"/>
    <w:rsid w:val="00BA7A0F"/>
    <w:rsid w:val="00BA7A1A"/>
    <w:rsid w:val="00BA7EB2"/>
    <w:rsid w:val="00BB06E3"/>
    <w:rsid w:val="00BB0E18"/>
    <w:rsid w:val="00BB1EBB"/>
    <w:rsid w:val="00BB23AE"/>
    <w:rsid w:val="00BB459E"/>
    <w:rsid w:val="00BC0BBC"/>
    <w:rsid w:val="00BC43B4"/>
    <w:rsid w:val="00BD09B8"/>
    <w:rsid w:val="00BD38DE"/>
    <w:rsid w:val="00BD49DB"/>
    <w:rsid w:val="00BE3B69"/>
    <w:rsid w:val="00BE45B3"/>
    <w:rsid w:val="00BE48F5"/>
    <w:rsid w:val="00BE53C8"/>
    <w:rsid w:val="00BE68D0"/>
    <w:rsid w:val="00BE726B"/>
    <w:rsid w:val="00BF092A"/>
    <w:rsid w:val="00BF1E72"/>
    <w:rsid w:val="00BF4748"/>
    <w:rsid w:val="00BF6754"/>
    <w:rsid w:val="00C02633"/>
    <w:rsid w:val="00C02FB1"/>
    <w:rsid w:val="00C0324D"/>
    <w:rsid w:val="00C061D5"/>
    <w:rsid w:val="00C117A1"/>
    <w:rsid w:val="00C1431D"/>
    <w:rsid w:val="00C178C2"/>
    <w:rsid w:val="00C209B7"/>
    <w:rsid w:val="00C22EB3"/>
    <w:rsid w:val="00C26B6D"/>
    <w:rsid w:val="00C27177"/>
    <w:rsid w:val="00C32215"/>
    <w:rsid w:val="00C339FE"/>
    <w:rsid w:val="00C35746"/>
    <w:rsid w:val="00C35E11"/>
    <w:rsid w:val="00C41B05"/>
    <w:rsid w:val="00C41CB9"/>
    <w:rsid w:val="00C4361C"/>
    <w:rsid w:val="00C47B71"/>
    <w:rsid w:val="00C533F3"/>
    <w:rsid w:val="00C5713C"/>
    <w:rsid w:val="00C63217"/>
    <w:rsid w:val="00C73E2E"/>
    <w:rsid w:val="00C7758E"/>
    <w:rsid w:val="00C806E4"/>
    <w:rsid w:val="00C820BE"/>
    <w:rsid w:val="00C8473F"/>
    <w:rsid w:val="00C9109B"/>
    <w:rsid w:val="00C942ED"/>
    <w:rsid w:val="00C9505C"/>
    <w:rsid w:val="00C97EF0"/>
    <w:rsid w:val="00CA0E0A"/>
    <w:rsid w:val="00CA2012"/>
    <w:rsid w:val="00CA3222"/>
    <w:rsid w:val="00CA4D5F"/>
    <w:rsid w:val="00CB0183"/>
    <w:rsid w:val="00CB07C0"/>
    <w:rsid w:val="00CB6C52"/>
    <w:rsid w:val="00CC17F4"/>
    <w:rsid w:val="00CC44FD"/>
    <w:rsid w:val="00CC5C97"/>
    <w:rsid w:val="00CD54AC"/>
    <w:rsid w:val="00CD58D4"/>
    <w:rsid w:val="00CE0E22"/>
    <w:rsid w:val="00CE471C"/>
    <w:rsid w:val="00CE4A5E"/>
    <w:rsid w:val="00CE6B76"/>
    <w:rsid w:val="00CE7261"/>
    <w:rsid w:val="00CE7B2A"/>
    <w:rsid w:val="00CF2449"/>
    <w:rsid w:val="00CF324B"/>
    <w:rsid w:val="00CF5776"/>
    <w:rsid w:val="00CF67CB"/>
    <w:rsid w:val="00CF75DE"/>
    <w:rsid w:val="00CF7ADC"/>
    <w:rsid w:val="00CF7E0F"/>
    <w:rsid w:val="00D008AE"/>
    <w:rsid w:val="00D01728"/>
    <w:rsid w:val="00D01D1F"/>
    <w:rsid w:val="00D041EA"/>
    <w:rsid w:val="00D043E2"/>
    <w:rsid w:val="00D05579"/>
    <w:rsid w:val="00D06EC4"/>
    <w:rsid w:val="00D103F9"/>
    <w:rsid w:val="00D12555"/>
    <w:rsid w:val="00D12D0D"/>
    <w:rsid w:val="00D13A6A"/>
    <w:rsid w:val="00D15846"/>
    <w:rsid w:val="00D1755B"/>
    <w:rsid w:val="00D25641"/>
    <w:rsid w:val="00D25D5B"/>
    <w:rsid w:val="00D26E25"/>
    <w:rsid w:val="00D27FD1"/>
    <w:rsid w:val="00D33D5E"/>
    <w:rsid w:val="00D377C2"/>
    <w:rsid w:val="00D40EFB"/>
    <w:rsid w:val="00D445FE"/>
    <w:rsid w:val="00D50726"/>
    <w:rsid w:val="00D510E5"/>
    <w:rsid w:val="00D51B15"/>
    <w:rsid w:val="00D53C74"/>
    <w:rsid w:val="00D62E69"/>
    <w:rsid w:val="00D73B8A"/>
    <w:rsid w:val="00D73DDF"/>
    <w:rsid w:val="00D74056"/>
    <w:rsid w:val="00D75C16"/>
    <w:rsid w:val="00D76E44"/>
    <w:rsid w:val="00D84113"/>
    <w:rsid w:val="00D86524"/>
    <w:rsid w:val="00D87C08"/>
    <w:rsid w:val="00D921B7"/>
    <w:rsid w:val="00D92D92"/>
    <w:rsid w:val="00D93499"/>
    <w:rsid w:val="00D938AE"/>
    <w:rsid w:val="00D94CFA"/>
    <w:rsid w:val="00D963EC"/>
    <w:rsid w:val="00D97296"/>
    <w:rsid w:val="00DA582F"/>
    <w:rsid w:val="00DB585F"/>
    <w:rsid w:val="00DB5992"/>
    <w:rsid w:val="00DC14B1"/>
    <w:rsid w:val="00DC172E"/>
    <w:rsid w:val="00DC3964"/>
    <w:rsid w:val="00DC3DC1"/>
    <w:rsid w:val="00DC4502"/>
    <w:rsid w:val="00DC5A69"/>
    <w:rsid w:val="00DC5B31"/>
    <w:rsid w:val="00DC70CD"/>
    <w:rsid w:val="00DD2EF3"/>
    <w:rsid w:val="00DD3C46"/>
    <w:rsid w:val="00DD6127"/>
    <w:rsid w:val="00DE03A7"/>
    <w:rsid w:val="00DE2766"/>
    <w:rsid w:val="00DE3B3C"/>
    <w:rsid w:val="00DE3DD6"/>
    <w:rsid w:val="00DF2465"/>
    <w:rsid w:val="00DF321F"/>
    <w:rsid w:val="00DF4694"/>
    <w:rsid w:val="00E211AC"/>
    <w:rsid w:val="00E2181D"/>
    <w:rsid w:val="00E21BA9"/>
    <w:rsid w:val="00E22B7A"/>
    <w:rsid w:val="00E274FF"/>
    <w:rsid w:val="00E30A0F"/>
    <w:rsid w:val="00E30DFF"/>
    <w:rsid w:val="00E31A27"/>
    <w:rsid w:val="00E3380C"/>
    <w:rsid w:val="00E34C52"/>
    <w:rsid w:val="00E36DDD"/>
    <w:rsid w:val="00E43EA4"/>
    <w:rsid w:val="00E44673"/>
    <w:rsid w:val="00E45690"/>
    <w:rsid w:val="00E4723C"/>
    <w:rsid w:val="00E5353F"/>
    <w:rsid w:val="00E544C0"/>
    <w:rsid w:val="00E56BA7"/>
    <w:rsid w:val="00E57E8C"/>
    <w:rsid w:val="00E60C74"/>
    <w:rsid w:val="00E61625"/>
    <w:rsid w:val="00E6172F"/>
    <w:rsid w:val="00E627E0"/>
    <w:rsid w:val="00E633F0"/>
    <w:rsid w:val="00E64EF6"/>
    <w:rsid w:val="00E65605"/>
    <w:rsid w:val="00E6705A"/>
    <w:rsid w:val="00E707EC"/>
    <w:rsid w:val="00E74F9E"/>
    <w:rsid w:val="00E7610E"/>
    <w:rsid w:val="00E77ADB"/>
    <w:rsid w:val="00E814A7"/>
    <w:rsid w:val="00E8318E"/>
    <w:rsid w:val="00E83BCA"/>
    <w:rsid w:val="00E90962"/>
    <w:rsid w:val="00E9165B"/>
    <w:rsid w:val="00E92CF6"/>
    <w:rsid w:val="00E96D74"/>
    <w:rsid w:val="00E97889"/>
    <w:rsid w:val="00E97EA5"/>
    <w:rsid w:val="00EA1A7C"/>
    <w:rsid w:val="00EA365B"/>
    <w:rsid w:val="00EA434B"/>
    <w:rsid w:val="00EA6BDD"/>
    <w:rsid w:val="00EB4375"/>
    <w:rsid w:val="00EB6D23"/>
    <w:rsid w:val="00EB70B3"/>
    <w:rsid w:val="00EC01AF"/>
    <w:rsid w:val="00EC540E"/>
    <w:rsid w:val="00EC61F1"/>
    <w:rsid w:val="00ED7839"/>
    <w:rsid w:val="00EE2844"/>
    <w:rsid w:val="00EE7A5C"/>
    <w:rsid w:val="00EE7C4B"/>
    <w:rsid w:val="00EF04AB"/>
    <w:rsid w:val="00EF145E"/>
    <w:rsid w:val="00EF29CB"/>
    <w:rsid w:val="00F001CC"/>
    <w:rsid w:val="00F02BA6"/>
    <w:rsid w:val="00F0508D"/>
    <w:rsid w:val="00F0784F"/>
    <w:rsid w:val="00F112BF"/>
    <w:rsid w:val="00F13035"/>
    <w:rsid w:val="00F13173"/>
    <w:rsid w:val="00F210A5"/>
    <w:rsid w:val="00F213F5"/>
    <w:rsid w:val="00F25123"/>
    <w:rsid w:val="00F273D4"/>
    <w:rsid w:val="00F27B60"/>
    <w:rsid w:val="00F27BBE"/>
    <w:rsid w:val="00F27C03"/>
    <w:rsid w:val="00F317F8"/>
    <w:rsid w:val="00F3767B"/>
    <w:rsid w:val="00F37964"/>
    <w:rsid w:val="00F37F2B"/>
    <w:rsid w:val="00F41747"/>
    <w:rsid w:val="00F430C7"/>
    <w:rsid w:val="00F44D30"/>
    <w:rsid w:val="00F45E16"/>
    <w:rsid w:val="00F47B82"/>
    <w:rsid w:val="00F5465E"/>
    <w:rsid w:val="00F616DE"/>
    <w:rsid w:val="00F61CAD"/>
    <w:rsid w:val="00F61FF3"/>
    <w:rsid w:val="00F63883"/>
    <w:rsid w:val="00F638D2"/>
    <w:rsid w:val="00F64305"/>
    <w:rsid w:val="00F71162"/>
    <w:rsid w:val="00F726DE"/>
    <w:rsid w:val="00F758CD"/>
    <w:rsid w:val="00F76A4C"/>
    <w:rsid w:val="00F776A2"/>
    <w:rsid w:val="00F826AA"/>
    <w:rsid w:val="00F844AA"/>
    <w:rsid w:val="00F844AC"/>
    <w:rsid w:val="00F85D1F"/>
    <w:rsid w:val="00F86B0B"/>
    <w:rsid w:val="00F8705F"/>
    <w:rsid w:val="00F870C7"/>
    <w:rsid w:val="00F87E3D"/>
    <w:rsid w:val="00F921B7"/>
    <w:rsid w:val="00F932DB"/>
    <w:rsid w:val="00F97EC3"/>
    <w:rsid w:val="00FA08F4"/>
    <w:rsid w:val="00FA1B93"/>
    <w:rsid w:val="00FA3445"/>
    <w:rsid w:val="00FB3783"/>
    <w:rsid w:val="00FB52EA"/>
    <w:rsid w:val="00FB59C4"/>
    <w:rsid w:val="00FC0C5F"/>
    <w:rsid w:val="00FC4E01"/>
    <w:rsid w:val="00FD01EA"/>
    <w:rsid w:val="00FD03AC"/>
    <w:rsid w:val="00FD270C"/>
    <w:rsid w:val="00FE0A0C"/>
    <w:rsid w:val="00FE425A"/>
    <w:rsid w:val="00FE4455"/>
    <w:rsid w:val="00FE66CA"/>
    <w:rsid w:val="00FE7D7F"/>
    <w:rsid w:val="00FE7DA7"/>
    <w:rsid w:val="00FF2BBF"/>
    <w:rsid w:val="00FF5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93E6B"/>
  <w15:docId w15:val="{1B068866-911E-4EF7-95E9-A236AFDE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7E0F"/>
    <w:pPr>
      <w:spacing w:after="200" w:line="276" w:lineRule="auto"/>
    </w:pPr>
    <w:rPr>
      <w:sz w:val="22"/>
      <w:szCs w:val="22"/>
      <w:lang w:eastAsia="en-US"/>
    </w:rPr>
  </w:style>
  <w:style w:type="paragraph" w:styleId="Nadpis1">
    <w:name w:val="heading 1"/>
    <w:basedOn w:val="Normln"/>
    <w:next w:val="Normln"/>
    <w:link w:val="Nadpis1Char"/>
    <w:uiPriority w:val="9"/>
    <w:qFormat/>
    <w:rsid w:val="00394ABC"/>
    <w:pPr>
      <w:keepNext/>
      <w:spacing w:before="240" w:after="60"/>
      <w:outlineLvl w:val="0"/>
    </w:pPr>
    <w:rPr>
      <w:rFonts w:ascii="Cambria" w:eastAsia="Times New Roman" w:hAnsi="Cambria"/>
      <w:b/>
      <w:bCs/>
      <w:kern w:val="32"/>
      <w:sz w:val="32"/>
      <w:szCs w:val="32"/>
    </w:rPr>
  </w:style>
  <w:style w:type="paragraph" w:styleId="Nadpis2">
    <w:name w:val="heading 2"/>
    <w:basedOn w:val="Normln"/>
    <w:link w:val="Nadpis2Char"/>
    <w:uiPriority w:val="9"/>
    <w:semiHidden/>
    <w:unhideWhenUsed/>
    <w:qFormat/>
    <w:rsid w:val="00720E11"/>
    <w:pPr>
      <w:tabs>
        <w:tab w:val="num" w:pos="644"/>
      </w:tabs>
      <w:spacing w:before="120" w:after="0" w:line="240" w:lineRule="auto"/>
      <w:ind w:left="624" w:hanging="340"/>
      <w:jc w:val="both"/>
      <w:outlineLvl w:val="1"/>
    </w:pPr>
    <w:rPr>
      <w:rFonts w:ascii="Arial" w:hAnsi="Arial" w:cs="Arial"/>
      <w:lang w:eastAsia="cs-CZ"/>
    </w:rPr>
  </w:style>
  <w:style w:type="paragraph" w:styleId="Nadpis3">
    <w:name w:val="heading 3"/>
    <w:basedOn w:val="Normln"/>
    <w:link w:val="Nadpis3Char"/>
    <w:uiPriority w:val="9"/>
    <w:semiHidden/>
    <w:unhideWhenUsed/>
    <w:qFormat/>
    <w:rsid w:val="00720E11"/>
    <w:pPr>
      <w:tabs>
        <w:tab w:val="num" w:pos="700"/>
      </w:tabs>
      <w:spacing w:before="120" w:after="0" w:line="240" w:lineRule="auto"/>
      <w:ind w:left="680" w:hanging="340"/>
      <w:jc w:val="both"/>
      <w:outlineLvl w:val="2"/>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94ABC"/>
    <w:rPr>
      <w:rFonts w:ascii="Cambria" w:eastAsia="Times New Roman" w:hAnsi="Cambria" w:cs="Times New Roman"/>
      <w:b/>
      <w:bCs/>
      <w:kern w:val="32"/>
      <w:sz w:val="32"/>
      <w:szCs w:val="32"/>
      <w:lang w:eastAsia="en-US"/>
    </w:rPr>
  </w:style>
  <w:style w:type="character" w:styleId="Odkaznakoment">
    <w:name w:val="annotation reference"/>
    <w:basedOn w:val="Standardnpsmoodstavce"/>
    <w:uiPriority w:val="99"/>
    <w:semiHidden/>
    <w:unhideWhenUsed/>
    <w:rsid w:val="004B3C87"/>
    <w:rPr>
      <w:sz w:val="16"/>
      <w:szCs w:val="16"/>
    </w:rPr>
  </w:style>
  <w:style w:type="paragraph" w:styleId="Textkomente">
    <w:name w:val="annotation text"/>
    <w:basedOn w:val="Normln"/>
    <w:link w:val="TextkomenteChar"/>
    <w:uiPriority w:val="99"/>
    <w:semiHidden/>
    <w:unhideWhenUsed/>
    <w:rsid w:val="004B3C87"/>
    <w:rPr>
      <w:sz w:val="20"/>
      <w:szCs w:val="20"/>
    </w:rPr>
  </w:style>
  <w:style w:type="character" w:customStyle="1" w:styleId="TextkomenteChar">
    <w:name w:val="Text komentáře Char"/>
    <w:basedOn w:val="Standardnpsmoodstavce"/>
    <w:link w:val="Textkomente"/>
    <w:uiPriority w:val="99"/>
    <w:semiHidden/>
    <w:rsid w:val="004B3C87"/>
    <w:rPr>
      <w:lang w:eastAsia="en-US"/>
    </w:rPr>
  </w:style>
  <w:style w:type="paragraph" w:styleId="Pedmtkomente">
    <w:name w:val="annotation subject"/>
    <w:basedOn w:val="Textkomente"/>
    <w:next w:val="Textkomente"/>
    <w:link w:val="PedmtkomenteChar"/>
    <w:uiPriority w:val="99"/>
    <w:semiHidden/>
    <w:unhideWhenUsed/>
    <w:rsid w:val="004B3C87"/>
    <w:rPr>
      <w:b/>
      <w:bCs/>
    </w:rPr>
  </w:style>
  <w:style w:type="character" w:customStyle="1" w:styleId="PedmtkomenteChar">
    <w:name w:val="Předmět komentáře Char"/>
    <w:basedOn w:val="TextkomenteChar"/>
    <w:link w:val="Pedmtkomente"/>
    <w:uiPriority w:val="99"/>
    <w:semiHidden/>
    <w:rsid w:val="004B3C87"/>
    <w:rPr>
      <w:b/>
      <w:bCs/>
      <w:lang w:eastAsia="en-US"/>
    </w:rPr>
  </w:style>
  <w:style w:type="paragraph" w:styleId="Textbubliny">
    <w:name w:val="Balloon Text"/>
    <w:basedOn w:val="Normln"/>
    <w:link w:val="TextbublinyChar"/>
    <w:uiPriority w:val="99"/>
    <w:semiHidden/>
    <w:unhideWhenUsed/>
    <w:rsid w:val="004B3C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C87"/>
    <w:rPr>
      <w:rFonts w:ascii="Tahoma" w:hAnsi="Tahoma" w:cs="Tahoma"/>
      <w:sz w:val="16"/>
      <w:szCs w:val="16"/>
      <w:lang w:eastAsia="en-US"/>
    </w:rPr>
  </w:style>
  <w:style w:type="paragraph" w:styleId="Zhlav">
    <w:name w:val="header"/>
    <w:basedOn w:val="Normln"/>
    <w:link w:val="ZhlavChar"/>
    <w:unhideWhenUsed/>
    <w:rsid w:val="00B27284"/>
    <w:pPr>
      <w:tabs>
        <w:tab w:val="center" w:pos="4536"/>
        <w:tab w:val="right" w:pos="9072"/>
      </w:tabs>
    </w:pPr>
  </w:style>
  <w:style w:type="character" w:customStyle="1" w:styleId="ZhlavChar">
    <w:name w:val="Záhlaví Char"/>
    <w:basedOn w:val="Standardnpsmoodstavce"/>
    <w:link w:val="Zhlav"/>
    <w:rsid w:val="00B27284"/>
    <w:rPr>
      <w:sz w:val="22"/>
      <w:szCs w:val="22"/>
      <w:lang w:eastAsia="en-US"/>
    </w:rPr>
  </w:style>
  <w:style w:type="paragraph" w:styleId="Zpat">
    <w:name w:val="footer"/>
    <w:basedOn w:val="Normln"/>
    <w:link w:val="ZpatChar"/>
    <w:uiPriority w:val="99"/>
    <w:unhideWhenUsed/>
    <w:rsid w:val="00B27284"/>
    <w:pPr>
      <w:tabs>
        <w:tab w:val="center" w:pos="4536"/>
        <w:tab w:val="right" w:pos="9072"/>
      </w:tabs>
    </w:pPr>
  </w:style>
  <w:style w:type="character" w:customStyle="1" w:styleId="ZpatChar">
    <w:name w:val="Zápatí Char"/>
    <w:basedOn w:val="Standardnpsmoodstavce"/>
    <w:link w:val="Zpat"/>
    <w:uiPriority w:val="99"/>
    <w:rsid w:val="00B27284"/>
    <w:rPr>
      <w:sz w:val="22"/>
      <w:szCs w:val="22"/>
      <w:lang w:eastAsia="en-US"/>
    </w:rPr>
  </w:style>
  <w:style w:type="character" w:customStyle="1" w:styleId="Nadpis2Char">
    <w:name w:val="Nadpis 2 Char"/>
    <w:basedOn w:val="Standardnpsmoodstavce"/>
    <w:link w:val="Nadpis2"/>
    <w:uiPriority w:val="9"/>
    <w:semiHidden/>
    <w:rsid w:val="00720E11"/>
    <w:rPr>
      <w:rFonts w:ascii="Arial" w:eastAsia="Calibri" w:hAnsi="Arial" w:cs="Arial"/>
      <w:sz w:val="22"/>
      <w:szCs w:val="22"/>
    </w:rPr>
  </w:style>
  <w:style w:type="character" w:customStyle="1" w:styleId="Nadpis3Char">
    <w:name w:val="Nadpis 3 Char"/>
    <w:basedOn w:val="Standardnpsmoodstavce"/>
    <w:link w:val="Nadpis3"/>
    <w:uiPriority w:val="9"/>
    <w:semiHidden/>
    <w:rsid w:val="00720E11"/>
    <w:rPr>
      <w:rFonts w:ascii="Arial" w:eastAsia="Calibri" w:hAnsi="Arial" w:cs="Arial"/>
      <w:sz w:val="22"/>
      <w:szCs w:val="22"/>
    </w:rPr>
  </w:style>
  <w:style w:type="paragraph" w:customStyle="1" w:styleId="JKNadpis2">
    <w:name w:val="JK_Nadpis 2"/>
    <w:basedOn w:val="Normln"/>
    <w:rsid w:val="00720E11"/>
    <w:pPr>
      <w:tabs>
        <w:tab w:val="num" w:pos="360"/>
      </w:tabs>
      <w:spacing w:before="120" w:after="0" w:line="240" w:lineRule="auto"/>
      <w:jc w:val="both"/>
    </w:pPr>
    <w:rPr>
      <w:rFonts w:ascii="Arial" w:hAnsi="Arial" w:cs="Arial"/>
      <w:lang w:eastAsia="cs-CZ"/>
    </w:rPr>
  </w:style>
  <w:style w:type="character" w:styleId="Hypertextovodkaz">
    <w:name w:val="Hyperlink"/>
    <w:basedOn w:val="Standardnpsmoodstavce"/>
    <w:uiPriority w:val="99"/>
    <w:unhideWhenUsed/>
    <w:rsid w:val="00DC3DC1"/>
    <w:rPr>
      <w:color w:val="0000FF"/>
      <w:u w:val="single"/>
    </w:rPr>
  </w:style>
  <w:style w:type="paragraph" w:styleId="Bezmezer">
    <w:name w:val="No Spacing"/>
    <w:uiPriority w:val="1"/>
    <w:qFormat/>
    <w:rsid w:val="003F734C"/>
    <w:rPr>
      <w:sz w:val="22"/>
      <w:szCs w:val="22"/>
      <w:lang w:eastAsia="en-US"/>
    </w:rPr>
  </w:style>
  <w:style w:type="paragraph" w:customStyle="1" w:styleId="slodst2">
    <w:name w:val="čísl.odst.2.ú."/>
    <w:basedOn w:val="Normln"/>
    <w:rsid w:val="00231640"/>
    <w:pPr>
      <w:tabs>
        <w:tab w:val="left" w:pos="284"/>
        <w:tab w:val="num" w:pos="1704"/>
      </w:tabs>
      <w:spacing w:before="40" w:after="0" w:line="240" w:lineRule="auto"/>
      <w:ind w:left="1420" w:hanging="340"/>
      <w:jc w:val="both"/>
    </w:pPr>
    <w:rPr>
      <w:rFonts w:ascii="Arial" w:eastAsia="Times New Roman" w:hAnsi="Arial"/>
      <w:sz w:val="10"/>
      <w:szCs w:val="24"/>
      <w:lang w:eastAsia="cs-CZ"/>
    </w:rPr>
  </w:style>
  <w:style w:type="paragraph" w:customStyle="1" w:styleId="odst3">
    <w:name w:val="odst.3.ú."/>
    <w:basedOn w:val="Normln"/>
    <w:rsid w:val="00231640"/>
    <w:pPr>
      <w:spacing w:after="0" w:line="240" w:lineRule="auto"/>
      <w:ind w:left="567"/>
    </w:pPr>
    <w:rPr>
      <w:rFonts w:ascii="Arial" w:eastAsia="Times New Roman" w:hAnsi="Arial"/>
      <w:color w:val="0000FF"/>
      <w:sz w:val="10"/>
      <w:szCs w:val="24"/>
      <w:lang w:eastAsia="cs-CZ"/>
    </w:rPr>
  </w:style>
  <w:style w:type="paragraph" w:styleId="Odstavecseseznamem">
    <w:name w:val="List Paragraph"/>
    <w:basedOn w:val="Normln"/>
    <w:uiPriority w:val="34"/>
    <w:qFormat/>
    <w:rsid w:val="005F7E95"/>
    <w:pPr>
      <w:ind w:left="708"/>
    </w:pPr>
  </w:style>
  <w:style w:type="paragraph" w:customStyle="1" w:styleId="Smlouva">
    <w:name w:val="Smlouva"/>
    <w:rsid w:val="001231F6"/>
    <w:pPr>
      <w:widowControl w:val="0"/>
      <w:suppressAutoHyphens/>
      <w:spacing w:after="120"/>
      <w:jc w:val="center"/>
    </w:pPr>
    <w:rPr>
      <w:rFonts w:ascii="Times New Roman" w:eastAsia="Arial" w:hAnsi="Times New Roman"/>
      <w:b/>
      <w:color w:val="FF0000"/>
      <w:sz w:val="36"/>
      <w:lang w:eastAsia="ar-SA"/>
    </w:rPr>
  </w:style>
  <w:style w:type="paragraph" w:styleId="Normlnweb">
    <w:name w:val="Normal (Web)"/>
    <w:basedOn w:val="Normln"/>
    <w:uiPriority w:val="99"/>
    <w:unhideWhenUsed/>
    <w:rsid w:val="00BD49DB"/>
    <w:pPr>
      <w:spacing w:before="100" w:beforeAutospacing="1" w:after="100" w:afterAutospacing="1" w:line="240" w:lineRule="auto"/>
    </w:pPr>
    <w:rPr>
      <w:rFonts w:ascii="Times New Roman" w:eastAsiaTheme="minorHAnsi" w:hAnsi="Times New Roman"/>
      <w:sz w:val="24"/>
      <w:szCs w:val="24"/>
      <w:lang w:eastAsia="cs-CZ"/>
    </w:rPr>
  </w:style>
  <w:style w:type="paragraph" w:styleId="Revize">
    <w:name w:val="Revision"/>
    <w:hidden/>
    <w:uiPriority w:val="99"/>
    <w:semiHidden/>
    <w:rsid w:val="004E2BA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7635">
      <w:bodyDiv w:val="1"/>
      <w:marLeft w:val="0"/>
      <w:marRight w:val="0"/>
      <w:marTop w:val="0"/>
      <w:marBottom w:val="0"/>
      <w:divBdr>
        <w:top w:val="none" w:sz="0" w:space="0" w:color="auto"/>
        <w:left w:val="none" w:sz="0" w:space="0" w:color="auto"/>
        <w:bottom w:val="none" w:sz="0" w:space="0" w:color="auto"/>
        <w:right w:val="none" w:sz="0" w:space="0" w:color="auto"/>
      </w:divBdr>
    </w:div>
    <w:div w:id="131024858">
      <w:bodyDiv w:val="1"/>
      <w:marLeft w:val="0"/>
      <w:marRight w:val="0"/>
      <w:marTop w:val="0"/>
      <w:marBottom w:val="0"/>
      <w:divBdr>
        <w:top w:val="none" w:sz="0" w:space="0" w:color="auto"/>
        <w:left w:val="none" w:sz="0" w:space="0" w:color="auto"/>
        <w:bottom w:val="none" w:sz="0" w:space="0" w:color="auto"/>
        <w:right w:val="none" w:sz="0" w:space="0" w:color="auto"/>
      </w:divBdr>
    </w:div>
    <w:div w:id="218593868">
      <w:bodyDiv w:val="1"/>
      <w:marLeft w:val="0"/>
      <w:marRight w:val="0"/>
      <w:marTop w:val="0"/>
      <w:marBottom w:val="0"/>
      <w:divBdr>
        <w:top w:val="none" w:sz="0" w:space="0" w:color="auto"/>
        <w:left w:val="none" w:sz="0" w:space="0" w:color="auto"/>
        <w:bottom w:val="none" w:sz="0" w:space="0" w:color="auto"/>
        <w:right w:val="none" w:sz="0" w:space="0" w:color="auto"/>
      </w:divBdr>
    </w:div>
    <w:div w:id="357974068">
      <w:bodyDiv w:val="1"/>
      <w:marLeft w:val="0"/>
      <w:marRight w:val="0"/>
      <w:marTop w:val="0"/>
      <w:marBottom w:val="0"/>
      <w:divBdr>
        <w:top w:val="none" w:sz="0" w:space="0" w:color="auto"/>
        <w:left w:val="none" w:sz="0" w:space="0" w:color="auto"/>
        <w:bottom w:val="none" w:sz="0" w:space="0" w:color="auto"/>
        <w:right w:val="none" w:sz="0" w:space="0" w:color="auto"/>
      </w:divBdr>
    </w:div>
    <w:div w:id="545066489">
      <w:bodyDiv w:val="1"/>
      <w:marLeft w:val="0"/>
      <w:marRight w:val="0"/>
      <w:marTop w:val="0"/>
      <w:marBottom w:val="0"/>
      <w:divBdr>
        <w:top w:val="none" w:sz="0" w:space="0" w:color="auto"/>
        <w:left w:val="none" w:sz="0" w:space="0" w:color="auto"/>
        <w:bottom w:val="none" w:sz="0" w:space="0" w:color="auto"/>
        <w:right w:val="none" w:sz="0" w:space="0" w:color="auto"/>
      </w:divBdr>
    </w:div>
    <w:div w:id="610475188">
      <w:bodyDiv w:val="1"/>
      <w:marLeft w:val="0"/>
      <w:marRight w:val="0"/>
      <w:marTop w:val="0"/>
      <w:marBottom w:val="0"/>
      <w:divBdr>
        <w:top w:val="none" w:sz="0" w:space="0" w:color="auto"/>
        <w:left w:val="none" w:sz="0" w:space="0" w:color="auto"/>
        <w:bottom w:val="none" w:sz="0" w:space="0" w:color="auto"/>
        <w:right w:val="none" w:sz="0" w:space="0" w:color="auto"/>
      </w:divBdr>
    </w:div>
    <w:div w:id="653485047">
      <w:bodyDiv w:val="1"/>
      <w:marLeft w:val="0"/>
      <w:marRight w:val="0"/>
      <w:marTop w:val="0"/>
      <w:marBottom w:val="0"/>
      <w:divBdr>
        <w:top w:val="none" w:sz="0" w:space="0" w:color="auto"/>
        <w:left w:val="none" w:sz="0" w:space="0" w:color="auto"/>
        <w:bottom w:val="none" w:sz="0" w:space="0" w:color="auto"/>
        <w:right w:val="none" w:sz="0" w:space="0" w:color="auto"/>
      </w:divBdr>
    </w:div>
    <w:div w:id="750006557">
      <w:bodyDiv w:val="1"/>
      <w:marLeft w:val="0"/>
      <w:marRight w:val="0"/>
      <w:marTop w:val="0"/>
      <w:marBottom w:val="0"/>
      <w:divBdr>
        <w:top w:val="none" w:sz="0" w:space="0" w:color="auto"/>
        <w:left w:val="none" w:sz="0" w:space="0" w:color="auto"/>
        <w:bottom w:val="none" w:sz="0" w:space="0" w:color="auto"/>
        <w:right w:val="none" w:sz="0" w:space="0" w:color="auto"/>
      </w:divBdr>
    </w:div>
    <w:div w:id="787743643">
      <w:bodyDiv w:val="1"/>
      <w:marLeft w:val="0"/>
      <w:marRight w:val="0"/>
      <w:marTop w:val="0"/>
      <w:marBottom w:val="0"/>
      <w:divBdr>
        <w:top w:val="none" w:sz="0" w:space="0" w:color="auto"/>
        <w:left w:val="none" w:sz="0" w:space="0" w:color="auto"/>
        <w:bottom w:val="none" w:sz="0" w:space="0" w:color="auto"/>
        <w:right w:val="none" w:sz="0" w:space="0" w:color="auto"/>
      </w:divBdr>
    </w:div>
    <w:div w:id="1049572088">
      <w:bodyDiv w:val="1"/>
      <w:marLeft w:val="0"/>
      <w:marRight w:val="0"/>
      <w:marTop w:val="0"/>
      <w:marBottom w:val="0"/>
      <w:divBdr>
        <w:top w:val="none" w:sz="0" w:space="0" w:color="auto"/>
        <w:left w:val="none" w:sz="0" w:space="0" w:color="auto"/>
        <w:bottom w:val="none" w:sz="0" w:space="0" w:color="auto"/>
        <w:right w:val="none" w:sz="0" w:space="0" w:color="auto"/>
      </w:divBdr>
    </w:div>
    <w:div w:id="1381903475">
      <w:bodyDiv w:val="1"/>
      <w:marLeft w:val="0"/>
      <w:marRight w:val="0"/>
      <w:marTop w:val="0"/>
      <w:marBottom w:val="0"/>
      <w:divBdr>
        <w:top w:val="none" w:sz="0" w:space="0" w:color="auto"/>
        <w:left w:val="none" w:sz="0" w:space="0" w:color="auto"/>
        <w:bottom w:val="none" w:sz="0" w:space="0" w:color="auto"/>
        <w:right w:val="none" w:sz="0" w:space="0" w:color="auto"/>
      </w:divBdr>
    </w:div>
    <w:div w:id="1424448802">
      <w:bodyDiv w:val="1"/>
      <w:marLeft w:val="0"/>
      <w:marRight w:val="0"/>
      <w:marTop w:val="0"/>
      <w:marBottom w:val="0"/>
      <w:divBdr>
        <w:top w:val="none" w:sz="0" w:space="0" w:color="auto"/>
        <w:left w:val="none" w:sz="0" w:space="0" w:color="auto"/>
        <w:bottom w:val="none" w:sz="0" w:space="0" w:color="auto"/>
        <w:right w:val="none" w:sz="0" w:space="0" w:color="auto"/>
      </w:divBdr>
    </w:div>
    <w:div w:id="1696424418">
      <w:bodyDiv w:val="1"/>
      <w:marLeft w:val="0"/>
      <w:marRight w:val="0"/>
      <w:marTop w:val="0"/>
      <w:marBottom w:val="0"/>
      <w:divBdr>
        <w:top w:val="none" w:sz="0" w:space="0" w:color="auto"/>
        <w:left w:val="none" w:sz="0" w:space="0" w:color="auto"/>
        <w:bottom w:val="none" w:sz="0" w:space="0" w:color="auto"/>
        <w:right w:val="none" w:sz="0" w:space="0" w:color="auto"/>
      </w:divBdr>
    </w:div>
    <w:div w:id="18132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hajek\Documents\Kolovraty\Subdod&#225;vky\smlouvy\sedl&#225;&#269;ek.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FB561-15A1-417F-8C22-9202D473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sedláček</Template>
  <TotalTime>1</TotalTime>
  <Pages>5</Pages>
  <Words>1413</Words>
  <Characters>8342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9736</CharactersWithSpaces>
  <SharedDoc>false</SharedDoc>
  <HLinks>
    <vt:vector size="6" baseType="variant">
      <vt:variant>
        <vt:i4>4325479</vt:i4>
      </vt:variant>
      <vt:variant>
        <vt:i4>0</vt:i4>
      </vt:variant>
      <vt:variant>
        <vt:i4>0</vt:i4>
      </vt:variant>
      <vt:variant>
        <vt:i4>5</vt:i4>
      </vt:variant>
      <vt:variant>
        <vt:lpwstr>mailto:vces@vces.cz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Hájek</dc:creator>
  <cp:lastModifiedBy>Dosoudilová Pavla</cp:lastModifiedBy>
  <cp:revision>3</cp:revision>
  <cp:lastPrinted>2024-03-15T08:15:00Z</cp:lastPrinted>
  <dcterms:created xsi:type="dcterms:W3CDTF">2024-03-26T11:30:00Z</dcterms:created>
  <dcterms:modified xsi:type="dcterms:W3CDTF">2024-03-26T11:30:00Z</dcterms:modified>
</cp:coreProperties>
</file>