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28CF" w14:textId="77777777" w:rsidR="000F24EF" w:rsidRDefault="000F24EF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031399/2024/Not</w:t>
      </w:r>
    </w:p>
    <w:p w14:paraId="017259C8" w14:textId="77777777" w:rsidR="000F24EF" w:rsidRDefault="000F24EF" w:rsidP="000F24EF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9208841c</w:t>
      </w:r>
    </w:p>
    <w:p w14:paraId="1347960E" w14:textId="77777777" w:rsidR="00400491" w:rsidRDefault="00400491" w:rsidP="00F73393">
      <w:pPr>
        <w:widowControl/>
        <w:rPr>
          <w:rFonts w:ascii="Arial" w:hAnsi="Arial" w:cs="Arial"/>
          <w:b/>
          <w:sz w:val="22"/>
          <w:szCs w:val="22"/>
        </w:rPr>
      </w:pPr>
    </w:p>
    <w:p w14:paraId="2A47F1DC" w14:textId="77777777" w:rsidR="00400491" w:rsidRDefault="00400491" w:rsidP="00F73393">
      <w:pPr>
        <w:widowControl/>
        <w:rPr>
          <w:rFonts w:ascii="Arial" w:hAnsi="Arial" w:cs="Arial"/>
          <w:b/>
          <w:sz w:val="22"/>
          <w:szCs w:val="22"/>
        </w:rPr>
      </w:pPr>
    </w:p>
    <w:p w14:paraId="61A96546" w14:textId="77777777" w:rsidR="00400491" w:rsidRDefault="00400491" w:rsidP="00F73393">
      <w:pPr>
        <w:widowControl/>
        <w:rPr>
          <w:rFonts w:ascii="Arial" w:hAnsi="Arial" w:cs="Arial"/>
          <w:b/>
          <w:sz w:val="22"/>
          <w:szCs w:val="22"/>
        </w:rPr>
      </w:pPr>
    </w:p>
    <w:p w14:paraId="45F31760" w14:textId="25164031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19D4A2D8" w14:textId="77777777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0D77F5EA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14:paraId="4E21C363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00517B58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14:paraId="50F5924B" w14:textId="77777777" w:rsidR="007E1622" w:rsidRDefault="007E1622" w:rsidP="007E1622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7FA3158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5443ECFC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CE76EA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658D57E8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815BE1C" w14:textId="77777777" w:rsidR="00CC7D6E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Jihočeský kraj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, sídlo U Zimního stadionu 1952/2, České Budějovice 02, PSČ 370 76, </w:t>
      </w:r>
    </w:p>
    <w:p w14:paraId="7A724B8D" w14:textId="652B0951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IČ 708 90 650, DIČ CZ70890650, </w:t>
      </w:r>
    </w:p>
    <w:p w14:paraId="0DC94C1F" w14:textId="7FD1AB31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EE5E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EE5EC9">
        <w:rPr>
          <w:rFonts w:ascii="Arial" w:hAnsi="Arial" w:cs="Arial"/>
          <w:color w:val="000000"/>
          <w:sz w:val="22"/>
          <w:szCs w:val="22"/>
        </w:rPr>
        <w:t xml:space="preserve">. náměstek hejtmana Jihočeského kraje </w:t>
      </w:r>
      <w:proofErr w:type="spellStart"/>
      <w:r w:rsidRPr="00EE5EC9">
        <w:rPr>
          <w:rFonts w:ascii="Arial" w:hAnsi="Arial" w:cs="Arial"/>
          <w:color w:val="000000"/>
          <w:sz w:val="22"/>
          <w:szCs w:val="22"/>
        </w:rPr>
        <w:t>Krák</w:t>
      </w:r>
      <w:proofErr w:type="spellEnd"/>
      <w:r w:rsidRPr="00EE5EC9">
        <w:rPr>
          <w:rFonts w:ascii="Arial" w:hAnsi="Arial" w:cs="Arial"/>
          <w:color w:val="000000"/>
          <w:sz w:val="22"/>
          <w:szCs w:val="22"/>
        </w:rPr>
        <w:t xml:space="preserve"> Antonín, Mgr. Bc., bytem </w:t>
      </w:r>
      <w:r w:rsidR="00AE1B18">
        <w:rPr>
          <w:rFonts w:ascii="Arial" w:hAnsi="Arial" w:cs="Arial"/>
          <w:color w:val="000000"/>
          <w:sz w:val="22"/>
          <w:szCs w:val="22"/>
        </w:rPr>
        <w:t>XXXXXXXXXXXX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</w:t>
      </w:r>
      <w:r w:rsidR="00AE1B18">
        <w:rPr>
          <w:rFonts w:ascii="Arial" w:hAnsi="Arial" w:cs="Arial"/>
          <w:color w:val="000000"/>
          <w:sz w:val="22"/>
          <w:szCs w:val="22"/>
        </w:rPr>
        <w:t>XXXXXXXXXXXXXXXXXXXXX</w:t>
      </w:r>
    </w:p>
    <w:p w14:paraId="7E7A0A50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E5EC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2AEAA316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67F5EEF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F69A56E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2FC460C" w14:textId="0716DB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E80D22E" w14:textId="77777777" w:rsidR="00400491" w:rsidRDefault="00400491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2EE2233" w14:textId="54A2BA52" w:rsidR="00CC7D6E" w:rsidRDefault="00CC7D6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1D2B3AF" w14:textId="77777777" w:rsidR="00CC7D6E" w:rsidRPr="00EE5EC9" w:rsidRDefault="00CC7D6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3183970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636059EC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266A395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1002972433</w:t>
      </w:r>
    </w:p>
    <w:p w14:paraId="369E2D5F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D3F6FBA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35AE17B9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72D0F66F" w14:textId="77777777"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Jihočeský kraj, Katastrální pracoviště Český Krumlov na LV 10 002:</w:t>
      </w:r>
    </w:p>
    <w:p w14:paraId="558B058C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160A433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0388184A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718879B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3170C0B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Malonty</w:t>
      </w:r>
      <w:r w:rsidRPr="00EE5EC9">
        <w:rPr>
          <w:rFonts w:ascii="Arial" w:hAnsi="Arial" w:cs="Arial"/>
          <w:sz w:val="18"/>
          <w:szCs w:val="18"/>
        </w:rPr>
        <w:tab/>
        <w:t>Jaroměř u Malont</w:t>
      </w:r>
      <w:r w:rsidRPr="00EE5EC9">
        <w:rPr>
          <w:rFonts w:ascii="Arial" w:hAnsi="Arial" w:cs="Arial"/>
          <w:sz w:val="18"/>
          <w:szCs w:val="18"/>
        </w:rPr>
        <w:tab/>
        <w:t>197/6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4635C774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8319598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144A3A3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Malonty</w:t>
      </w:r>
      <w:r w:rsidRPr="00EE5EC9">
        <w:rPr>
          <w:rFonts w:ascii="Arial" w:hAnsi="Arial" w:cs="Arial"/>
          <w:sz w:val="18"/>
          <w:szCs w:val="18"/>
        </w:rPr>
        <w:tab/>
        <w:t>Jaroměř u Malont</w:t>
      </w:r>
      <w:r w:rsidRPr="00EE5EC9">
        <w:rPr>
          <w:rFonts w:ascii="Arial" w:hAnsi="Arial" w:cs="Arial"/>
          <w:sz w:val="18"/>
          <w:szCs w:val="18"/>
        </w:rPr>
        <w:tab/>
        <w:t>197/7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01467FA2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89B0E0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3F768B92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1D541A2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2D43C110" w14:textId="16777EEE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="00CC7D6E">
        <w:rPr>
          <w:rFonts w:ascii="Arial" w:hAnsi="Arial" w:cs="Arial"/>
          <w:sz w:val="22"/>
          <w:szCs w:val="22"/>
        </w:rPr>
        <w:t>a) a b)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1B525B28" w14:textId="77777777" w:rsidR="00273BF2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B67B135" w14:textId="77777777" w:rsidR="00400491" w:rsidRPr="00EE5EC9" w:rsidRDefault="00400491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17FC6E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5DFF512E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</w:t>
      </w:r>
      <w:proofErr w:type="gramStart"/>
      <w:r w:rsidRPr="00EE5EC9">
        <w:rPr>
          <w:rFonts w:ascii="Arial" w:hAnsi="Arial" w:cs="Arial"/>
          <w:sz w:val="22"/>
          <w:szCs w:val="22"/>
        </w:rPr>
        <w:t>stavu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lastRenderedPageBreak/>
        <w:t>smlouvy, přejímá. Vlastnické právo k pozemkům přechází na nabyvatele vkladem do katastru nemovitostí na základě této smlouvy.</w:t>
      </w:r>
    </w:p>
    <w:p w14:paraId="26DA3ECF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DA850A9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14:paraId="5D2B257B" w14:textId="7F0B9EE5"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CC7D6E">
        <w:rPr>
          <w:rFonts w:ascii="Arial" w:hAnsi="Arial" w:cs="Arial"/>
          <w:sz w:val="22"/>
          <w:szCs w:val="22"/>
        </w:rPr>
        <w:t>zastavěné silnicí II/158 ve vlastnictví Jihočeského kraje</w:t>
      </w:r>
      <w:r w:rsidR="00062320" w:rsidRPr="00EE5EC9">
        <w:rPr>
          <w:rFonts w:ascii="Arial" w:hAnsi="Arial" w:cs="Arial"/>
          <w:sz w:val="22"/>
          <w:szCs w:val="22"/>
        </w:rPr>
        <w:t xml:space="preserve">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4699C0B6" w14:textId="77777777" w:rsidTr="00F44BD0">
        <w:tc>
          <w:tcPr>
            <w:tcW w:w="3261" w:type="dxa"/>
            <w:hideMark/>
          </w:tcPr>
          <w:p w14:paraId="5B49C177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378FCDA5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22D0FD7F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64BA593F" w14:textId="77777777" w:rsidTr="00F44BD0">
        <w:tc>
          <w:tcPr>
            <w:tcW w:w="3261" w:type="dxa"/>
            <w:hideMark/>
          </w:tcPr>
          <w:p w14:paraId="1382DC36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Jaroměř u Malont</w:t>
            </w:r>
          </w:p>
        </w:tc>
        <w:tc>
          <w:tcPr>
            <w:tcW w:w="2551" w:type="dxa"/>
            <w:hideMark/>
          </w:tcPr>
          <w:p w14:paraId="1E46D225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197/6</w:t>
            </w:r>
          </w:p>
        </w:tc>
        <w:tc>
          <w:tcPr>
            <w:tcW w:w="3260" w:type="dxa"/>
            <w:hideMark/>
          </w:tcPr>
          <w:p w14:paraId="1DF896B5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545,28 Kč</w:t>
            </w:r>
          </w:p>
        </w:tc>
      </w:tr>
      <w:tr w:rsidR="00F44BD0" w14:paraId="65396159" w14:textId="77777777" w:rsidTr="00F44BD0">
        <w:tc>
          <w:tcPr>
            <w:tcW w:w="3261" w:type="dxa"/>
            <w:hideMark/>
          </w:tcPr>
          <w:p w14:paraId="5BFEA844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Jaroměř u Malont</w:t>
            </w:r>
          </w:p>
        </w:tc>
        <w:tc>
          <w:tcPr>
            <w:tcW w:w="2551" w:type="dxa"/>
            <w:hideMark/>
          </w:tcPr>
          <w:p w14:paraId="538A2580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197/7</w:t>
            </w:r>
          </w:p>
        </w:tc>
        <w:tc>
          <w:tcPr>
            <w:tcW w:w="3260" w:type="dxa"/>
            <w:hideMark/>
          </w:tcPr>
          <w:p w14:paraId="75CD6F72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377,72 Kč</w:t>
            </w:r>
          </w:p>
        </w:tc>
      </w:tr>
    </w:tbl>
    <w:p w14:paraId="0D5DF747" w14:textId="0B43F687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68E426CC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13B14F4E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143C2C18" w14:textId="77777777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63745681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14:paraId="01277F24" w14:textId="3F115DC4" w:rsidR="00273BF2" w:rsidRDefault="002F715C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331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Nabyvatel nabývá pozemky ve smyslu § 1918 zákona č. 89/2012 Sb., </w:t>
      </w:r>
      <w:r w:rsidRPr="00AF08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 Občanský zákoník se pak nabyvatel vzdává svého práva z vadného plnění a zavazuje se, že nebude po převádějícím uplatňovat jakákoliv práva z vad převáděných pozemků.</w:t>
      </w:r>
    </w:p>
    <w:p w14:paraId="3EB23E02" w14:textId="77777777" w:rsidR="00CC7D6E" w:rsidRDefault="00CC7D6E" w:rsidP="00CC7D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Jihočeský kraj na základě této smlouvy, která je nabývacím titulem pro jeho vlastnické právo, předává předmět bezúplatného převodu k hospodaření Správy a údržby silnic Jihočeského kraje, p o., se sídlem České Budějovice, Nemanická 2133/10, IČ 70971641. Předmětný úkon je v souladu se zřizovací listinou a právo hospodaření příspěvkové organizace Jihočeského kraje bude vyznačeno v katastru nemovitostí.</w:t>
      </w:r>
    </w:p>
    <w:p w14:paraId="57019D6E" w14:textId="77777777" w:rsidR="00CC7D6E" w:rsidRDefault="00CC7D6E" w:rsidP="00CC7D6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EFF8B4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5C901875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1F073AB7" w14:textId="77777777" w:rsidR="00916407" w:rsidRDefault="00916407" w:rsidP="00916407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bookmarkStart w:id="0" w:name="_Hlk152750585"/>
      <w:bookmarkStart w:id="1" w:name="_Hlk152751092"/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nabyvatele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73643BC5" w14:textId="77777777" w:rsidR="00916407" w:rsidRPr="0003365A" w:rsidRDefault="00916407" w:rsidP="00916407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Pro případ, že půjde o vady neodstranitelné a vklad vlastnického práva nebude realizován, bere nabyvatel na vědomí, že převádějící neodpovídá za případné škody, které by nabyvateli ze zmařeného převodu vznikly a nabyvatel prohlašuje, že nebude případnou škodu na převádějícím vymáhat.</w:t>
      </w:r>
      <w:bookmarkEnd w:id="0"/>
    </w:p>
    <w:bookmarkEnd w:id="1"/>
    <w:p w14:paraId="6755E4BB" w14:textId="77777777" w:rsidR="00916407" w:rsidRPr="0003365A" w:rsidRDefault="00916407" w:rsidP="00916407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3365A">
        <w:rPr>
          <w:rFonts w:ascii="Arial" w:hAnsi="Arial" w:cs="Arial"/>
          <w:sz w:val="22"/>
          <w:szCs w:val="22"/>
        </w:rPr>
        <w:t xml:space="preserve">) Převádějící je ve smyslu zákona č. 634/2004 Sb., o správních poplatcích, ve znění pozdějších předpisů, osvobozen od správních poplatků. </w:t>
      </w:r>
    </w:p>
    <w:p w14:paraId="6534D6FD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372887D2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28EF49F3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EF4ADC4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 stejnopisech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, z nichž každý má platnost originálu. Nabyvatel </w:t>
      </w:r>
      <w:proofErr w:type="gramStart"/>
      <w:r w:rsidRPr="00EE5EC9">
        <w:rPr>
          <w:rFonts w:ascii="Arial" w:hAnsi="Arial" w:cs="Arial"/>
          <w:sz w:val="22"/>
          <w:szCs w:val="22"/>
        </w:rPr>
        <w:t>obdrží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1 stejnopis(y) a ostatní jsou určeny pro převádějícího.</w:t>
      </w:r>
    </w:p>
    <w:p w14:paraId="0BBB24C7" w14:textId="77777777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57EA16A" w14:textId="77777777"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40CAEA6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438F1921" w14:textId="77777777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63C3EB2A" w14:textId="4B872664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</w:t>
      </w:r>
      <w:r w:rsidR="00CC7D6E">
        <w:rPr>
          <w:rFonts w:ascii="Arial" w:hAnsi="Arial" w:cs="Arial"/>
          <w:sz w:val="22"/>
          <w:szCs w:val="22"/>
        </w:rPr>
        <w:t>a) a b)</w:t>
      </w:r>
      <w:r w:rsidRPr="00EE5EC9">
        <w:rPr>
          <w:rFonts w:ascii="Arial" w:hAnsi="Arial" w:cs="Arial"/>
          <w:sz w:val="22"/>
          <w:szCs w:val="22"/>
        </w:rPr>
        <w:t xml:space="preserve">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6E21A4D7" w14:textId="0EFEAB82" w:rsidR="00704443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 xml:space="preserve">Nabyvatel prohlašuje, že nabytí pozemků odsouhlasilo zastupitelstvo </w:t>
      </w:r>
      <w:r w:rsidR="00CC7D6E">
        <w:rPr>
          <w:rFonts w:ascii="Arial" w:hAnsi="Arial" w:cs="Arial"/>
          <w:sz w:val="22"/>
          <w:szCs w:val="22"/>
        </w:rPr>
        <w:t>Jihočeského kraje</w:t>
      </w:r>
      <w:r w:rsidR="00704443" w:rsidRPr="00EE5EC9">
        <w:rPr>
          <w:rFonts w:ascii="Arial" w:hAnsi="Arial" w:cs="Arial"/>
          <w:sz w:val="22"/>
          <w:szCs w:val="22"/>
        </w:rPr>
        <w:t xml:space="preserve"> dne </w:t>
      </w:r>
      <w:r w:rsidR="00CC7D6E">
        <w:rPr>
          <w:rFonts w:ascii="Arial" w:hAnsi="Arial" w:cs="Arial"/>
          <w:sz w:val="22"/>
          <w:szCs w:val="22"/>
        </w:rPr>
        <w:t>19.10.2023</w:t>
      </w:r>
      <w:r w:rsidR="00704443" w:rsidRPr="00EE5EC9">
        <w:rPr>
          <w:rFonts w:ascii="Arial" w:hAnsi="Arial" w:cs="Arial"/>
          <w:sz w:val="22"/>
          <w:szCs w:val="22"/>
        </w:rPr>
        <w:t xml:space="preserve"> usnesením č. </w:t>
      </w:r>
      <w:r w:rsidR="00CC7D6E">
        <w:rPr>
          <w:rFonts w:ascii="Arial" w:hAnsi="Arial" w:cs="Arial"/>
          <w:sz w:val="22"/>
          <w:szCs w:val="22"/>
        </w:rPr>
        <w:t>351/2023/ZK-29</w:t>
      </w:r>
      <w:r w:rsidR="00704443" w:rsidRPr="00EE5EC9">
        <w:rPr>
          <w:rFonts w:ascii="Arial" w:hAnsi="Arial" w:cs="Arial"/>
          <w:sz w:val="22"/>
          <w:szCs w:val="22"/>
        </w:rPr>
        <w:t>.</w:t>
      </w:r>
    </w:p>
    <w:p w14:paraId="56857BCC" w14:textId="77777777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59EB2091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C4D4440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2B402278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5677198D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21C2CC3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DEDF5F3" w14:textId="0430629F"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Českých Budějovicích dne </w:t>
      </w:r>
      <w:r w:rsidR="00E22D81">
        <w:rPr>
          <w:rFonts w:ascii="Arial" w:hAnsi="Arial" w:cs="Arial"/>
          <w:sz w:val="22"/>
          <w:szCs w:val="22"/>
        </w:rPr>
        <w:t>13.3.2024</w:t>
      </w:r>
      <w:r w:rsidRPr="00EE5EC9">
        <w:rPr>
          <w:rFonts w:ascii="Arial" w:hAnsi="Arial" w:cs="Arial"/>
          <w:sz w:val="22"/>
          <w:szCs w:val="22"/>
        </w:rPr>
        <w:tab/>
        <w:t xml:space="preserve">V </w:t>
      </w:r>
      <w:r w:rsidR="00CC7D6E" w:rsidRPr="00EE5EC9">
        <w:rPr>
          <w:rFonts w:ascii="Arial" w:hAnsi="Arial" w:cs="Arial"/>
          <w:sz w:val="22"/>
          <w:szCs w:val="22"/>
        </w:rPr>
        <w:t>Českých Budějovicích</w:t>
      </w:r>
      <w:r w:rsidRPr="00EE5EC9">
        <w:rPr>
          <w:rFonts w:ascii="Arial" w:hAnsi="Arial" w:cs="Arial"/>
          <w:sz w:val="22"/>
          <w:szCs w:val="22"/>
        </w:rPr>
        <w:t xml:space="preserve"> dne </w:t>
      </w:r>
      <w:r w:rsidR="00E22D81">
        <w:rPr>
          <w:rFonts w:ascii="Arial" w:hAnsi="Arial" w:cs="Arial"/>
          <w:sz w:val="22"/>
          <w:szCs w:val="22"/>
        </w:rPr>
        <w:t>11.3.2024</w:t>
      </w:r>
    </w:p>
    <w:p w14:paraId="2D016590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9A2099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856121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900ACF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19F914F8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C55A99B" w14:textId="77777777" w:rsidR="00CC7D6E" w:rsidRDefault="00CC7D6E" w:rsidP="00CC7D6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Jihočeský kraj</w:t>
      </w:r>
    </w:p>
    <w:p w14:paraId="2D589955" w14:textId="77777777" w:rsidR="00CC7D6E" w:rsidRDefault="00CC7D6E" w:rsidP="00CC7D6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 náměstek hejtmana Jihočeského</w:t>
      </w:r>
    </w:p>
    <w:p w14:paraId="3AFF110B" w14:textId="77777777" w:rsidR="00CC7D6E" w:rsidRDefault="00CC7D6E" w:rsidP="00CC7D6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Jihočeský kraj</w:t>
      </w:r>
      <w:r>
        <w:rPr>
          <w:rFonts w:ascii="Arial" w:hAnsi="Arial" w:cs="Arial"/>
          <w:sz w:val="22"/>
          <w:szCs w:val="22"/>
        </w:rPr>
        <w:tab/>
        <w:t xml:space="preserve">kraje </w:t>
      </w:r>
      <w:proofErr w:type="spellStart"/>
      <w:r>
        <w:rPr>
          <w:rFonts w:ascii="Arial" w:hAnsi="Arial" w:cs="Arial"/>
          <w:sz w:val="22"/>
          <w:szCs w:val="22"/>
        </w:rPr>
        <w:t>Krák</w:t>
      </w:r>
      <w:proofErr w:type="spellEnd"/>
      <w:r>
        <w:rPr>
          <w:rFonts w:ascii="Arial" w:hAnsi="Arial" w:cs="Arial"/>
          <w:sz w:val="22"/>
          <w:szCs w:val="22"/>
        </w:rPr>
        <w:t xml:space="preserve"> Antonín Mgr. Bc.</w:t>
      </w:r>
    </w:p>
    <w:p w14:paraId="663DB18E" w14:textId="77777777" w:rsidR="00CC7D6E" w:rsidRDefault="00CC7D6E" w:rsidP="00CC7D6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Eva Schmidtmajerová, CSc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67D17744" w14:textId="77777777" w:rsidR="00CC7D6E" w:rsidRDefault="00CC7D6E" w:rsidP="00CC7D6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</w:r>
    </w:p>
    <w:p w14:paraId="0C55BE2E" w14:textId="69D94E02" w:rsidR="00273BF2" w:rsidRPr="00EE5EC9" w:rsidRDefault="00CC7D6E" w:rsidP="00CC7D6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3BF2" w:rsidRPr="00EE5EC9">
        <w:rPr>
          <w:rFonts w:ascii="Arial" w:hAnsi="Arial" w:cs="Arial"/>
          <w:sz w:val="22"/>
          <w:szCs w:val="22"/>
        </w:rPr>
        <w:tab/>
      </w:r>
    </w:p>
    <w:p w14:paraId="506DA9CD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A17F511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4214D9E" w14:textId="7000963A" w:rsidR="00273BF2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</w:t>
      </w:r>
      <w:r w:rsidR="00192582" w:rsidRPr="00486A24">
        <w:rPr>
          <w:rFonts w:ascii="Arial" w:hAnsi="Arial" w:cs="Arial"/>
          <w:sz w:val="22"/>
          <w:szCs w:val="22"/>
        </w:rPr>
        <w:t>nabízen</w:t>
      </w:r>
      <w:r w:rsidR="00192582">
        <w:rPr>
          <w:rFonts w:ascii="Arial" w:hAnsi="Arial" w:cs="Arial"/>
          <w:sz w:val="22"/>
          <w:szCs w:val="22"/>
        </w:rPr>
        <w:t>ých</w:t>
      </w:r>
      <w:r w:rsidR="00192582" w:rsidRPr="00486A24">
        <w:rPr>
          <w:rFonts w:ascii="Arial" w:hAnsi="Arial" w:cs="Arial"/>
          <w:sz w:val="22"/>
          <w:szCs w:val="22"/>
        </w:rPr>
        <w:t xml:space="preserve"> nemovitost</w:t>
      </w:r>
      <w:r w:rsidR="00192582">
        <w:rPr>
          <w:rFonts w:ascii="Arial" w:hAnsi="Arial" w:cs="Arial"/>
          <w:sz w:val="22"/>
          <w:szCs w:val="22"/>
        </w:rPr>
        <w:t>í</w:t>
      </w:r>
      <w:r w:rsidR="00192582"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 xml:space="preserve">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7147233, 7147333</w:t>
      </w:r>
      <w:r w:rsidRPr="00EE5EC9">
        <w:rPr>
          <w:rFonts w:ascii="Arial" w:hAnsi="Arial" w:cs="Arial"/>
          <w:sz w:val="22"/>
          <w:szCs w:val="22"/>
        </w:rPr>
        <w:br/>
      </w:r>
    </w:p>
    <w:p w14:paraId="619012E0" w14:textId="77777777" w:rsidR="00CC7D6E" w:rsidRPr="00EE5EC9" w:rsidRDefault="00CC7D6E">
      <w:pPr>
        <w:widowControl/>
        <w:rPr>
          <w:rFonts w:ascii="Arial" w:hAnsi="Arial" w:cs="Arial"/>
          <w:sz w:val="22"/>
          <w:szCs w:val="22"/>
        </w:rPr>
      </w:pPr>
    </w:p>
    <w:p w14:paraId="2CAB61F8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45DA2A14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5D8D29F0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Mgr. Miroslav Šimek</w:t>
      </w:r>
    </w:p>
    <w:p w14:paraId="0B8ED2E1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013CAA6E" w14:textId="7777777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0F62E347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5FB5DFCD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57ABFA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EB9446" w14:textId="67238177" w:rsidR="00CC7D6E" w:rsidRDefault="00CC7D6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2A9AD4" w14:textId="7582A6BB" w:rsidR="00CC7D6E" w:rsidRDefault="00CC7D6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434D78" w14:textId="77777777" w:rsidR="00CC7D6E" w:rsidRDefault="00CC7D6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6D7893" w14:textId="6F30F31D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Ing. Jana Novotná Ph.D.</w:t>
      </w:r>
    </w:p>
    <w:p w14:paraId="1FB788AE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03368D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1950BA08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48FD9395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43138A54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5FAE9221" w14:textId="3FA41B45" w:rsidR="006E4B7B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B6F7BE" w14:textId="274AE70D" w:rsidR="00CC7D6E" w:rsidRDefault="00CC7D6E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8EABF2" w14:textId="1F675508" w:rsidR="00CC7D6E" w:rsidRDefault="00CC7D6E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28DF1E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14:paraId="060467A8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72093EC4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67B9E1E2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611B7E88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76D202AA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71BD3D19" w14:textId="77777777"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03DDE657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72DA4DA0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3BE0F1E7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FAD11A5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D8AC1E7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F3DA862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7B71C656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56D2D27E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70E21259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2BE6D3B9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1552F8E" w14:textId="4B759120" w:rsidR="00AD73A5" w:rsidRPr="00EE5EC9" w:rsidRDefault="00CC7D6E" w:rsidP="00AD73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Českých Budějovicích dne.......................</w:t>
      </w:r>
      <w:r>
        <w:rPr>
          <w:rFonts w:ascii="Arial" w:hAnsi="Arial" w:cs="Arial"/>
          <w:sz w:val="22"/>
          <w:szCs w:val="22"/>
        </w:rPr>
        <w:tab/>
      </w:r>
      <w:r w:rsidR="00AD73A5" w:rsidRPr="00EE5EC9">
        <w:rPr>
          <w:rFonts w:ascii="Arial" w:hAnsi="Arial" w:cs="Arial"/>
          <w:sz w:val="22"/>
          <w:szCs w:val="22"/>
        </w:rPr>
        <w:tab/>
      </w:r>
      <w:r w:rsidR="00AD73A5"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C0E4223" w14:textId="5CE91B05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CC7D6E">
        <w:rPr>
          <w:rFonts w:ascii="Arial" w:hAnsi="Arial" w:cs="Arial"/>
          <w:sz w:val="22"/>
          <w:szCs w:val="22"/>
        </w:rPr>
        <w:tab/>
      </w:r>
      <w:r w:rsidR="00CC7D6E">
        <w:rPr>
          <w:rFonts w:ascii="Arial" w:hAnsi="Arial" w:cs="Arial"/>
          <w:sz w:val="22"/>
          <w:szCs w:val="22"/>
        </w:rPr>
        <w:tab/>
      </w:r>
      <w:r w:rsidR="00CC7D6E">
        <w:rPr>
          <w:rFonts w:ascii="Arial" w:hAnsi="Arial" w:cs="Arial"/>
          <w:sz w:val="22"/>
          <w:szCs w:val="22"/>
        </w:rPr>
        <w:tab/>
      </w:r>
      <w:r w:rsidR="00CC7D6E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podpis odpovědného</w:t>
      </w:r>
    </w:p>
    <w:p w14:paraId="5A0C139A" w14:textId="331ACE41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CC7D6E">
        <w:rPr>
          <w:rFonts w:ascii="Arial" w:hAnsi="Arial" w:cs="Arial"/>
          <w:sz w:val="22"/>
          <w:szCs w:val="22"/>
        </w:rPr>
        <w:tab/>
      </w:r>
      <w:r w:rsidR="00CC7D6E">
        <w:rPr>
          <w:rFonts w:ascii="Arial" w:hAnsi="Arial" w:cs="Arial"/>
          <w:sz w:val="22"/>
          <w:szCs w:val="22"/>
        </w:rPr>
        <w:tab/>
      </w:r>
      <w:r w:rsidR="00CC7D6E">
        <w:rPr>
          <w:rFonts w:ascii="Arial" w:hAnsi="Arial" w:cs="Arial"/>
          <w:sz w:val="22"/>
          <w:szCs w:val="22"/>
        </w:rPr>
        <w:tab/>
      </w:r>
      <w:r w:rsidR="00CC7D6E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zaměstnance</w:t>
      </w:r>
    </w:p>
    <w:p w14:paraId="1C58E17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62A7" w14:textId="77777777" w:rsidR="003C4787" w:rsidRDefault="003C4787">
      <w:r>
        <w:separator/>
      </w:r>
    </w:p>
  </w:endnote>
  <w:endnote w:type="continuationSeparator" w:id="0">
    <w:p w14:paraId="75162488" w14:textId="77777777" w:rsidR="003C4787" w:rsidRDefault="003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A78C" w14:textId="77777777" w:rsidR="003C4787" w:rsidRDefault="003C4787">
      <w:r>
        <w:separator/>
      </w:r>
    </w:p>
  </w:footnote>
  <w:footnote w:type="continuationSeparator" w:id="0">
    <w:p w14:paraId="7DB5674F" w14:textId="77777777" w:rsidR="003C4787" w:rsidRDefault="003C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8F2A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5A"/>
    <w:rsid w:val="000336E0"/>
    <w:rsid w:val="00035BE1"/>
    <w:rsid w:val="00062320"/>
    <w:rsid w:val="0007035E"/>
    <w:rsid w:val="000729F0"/>
    <w:rsid w:val="00081110"/>
    <w:rsid w:val="000823B6"/>
    <w:rsid w:val="000E4024"/>
    <w:rsid w:val="000F24EF"/>
    <w:rsid w:val="001550B2"/>
    <w:rsid w:val="001723E1"/>
    <w:rsid w:val="00176135"/>
    <w:rsid w:val="00192582"/>
    <w:rsid w:val="001B3B31"/>
    <w:rsid w:val="001C6FC9"/>
    <w:rsid w:val="002579B5"/>
    <w:rsid w:val="00261220"/>
    <w:rsid w:val="00273BF2"/>
    <w:rsid w:val="00287139"/>
    <w:rsid w:val="002A6B0C"/>
    <w:rsid w:val="002B1FFD"/>
    <w:rsid w:val="002F715C"/>
    <w:rsid w:val="00331C6A"/>
    <w:rsid w:val="003502FD"/>
    <w:rsid w:val="00357635"/>
    <w:rsid w:val="00365707"/>
    <w:rsid w:val="0039372D"/>
    <w:rsid w:val="003C3600"/>
    <w:rsid w:val="003C4787"/>
    <w:rsid w:val="003D06D1"/>
    <w:rsid w:val="003F64D6"/>
    <w:rsid w:val="00400491"/>
    <w:rsid w:val="00405E1E"/>
    <w:rsid w:val="0042715C"/>
    <w:rsid w:val="00486A24"/>
    <w:rsid w:val="0049392F"/>
    <w:rsid w:val="004A6EA9"/>
    <w:rsid w:val="004B6821"/>
    <w:rsid w:val="004D5D53"/>
    <w:rsid w:val="0050563B"/>
    <w:rsid w:val="005123A9"/>
    <w:rsid w:val="00533D85"/>
    <w:rsid w:val="0055660D"/>
    <w:rsid w:val="00586E3E"/>
    <w:rsid w:val="005C4E5E"/>
    <w:rsid w:val="00605EDE"/>
    <w:rsid w:val="006704D9"/>
    <w:rsid w:val="006C072B"/>
    <w:rsid w:val="006C1195"/>
    <w:rsid w:val="006C1F15"/>
    <w:rsid w:val="006C5CD0"/>
    <w:rsid w:val="006E4B7B"/>
    <w:rsid w:val="006E705B"/>
    <w:rsid w:val="00704443"/>
    <w:rsid w:val="0073552D"/>
    <w:rsid w:val="00794551"/>
    <w:rsid w:val="0079596E"/>
    <w:rsid w:val="007C4BBA"/>
    <w:rsid w:val="007E1622"/>
    <w:rsid w:val="00870E7E"/>
    <w:rsid w:val="00894B59"/>
    <w:rsid w:val="008B6A31"/>
    <w:rsid w:val="008C55DF"/>
    <w:rsid w:val="008C71FB"/>
    <w:rsid w:val="00916407"/>
    <w:rsid w:val="0099306F"/>
    <w:rsid w:val="009B3F8B"/>
    <w:rsid w:val="00A31A8A"/>
    <w:rsid w:val="00A31C3B"/>
    <w:rsid w:val="00A81D1D"/>
    <w:rsid w:val="00AD73A5"/>
    <w:rsid w:val="00AE1B18"/>
    <w:rsid w:val="00AE5523"/>
    <w:rsid w:val="00AE72EB"/>
    <w:rsid w:val="00AF080F"/>
    <w:rsid w:val="00B4235B"/>
    <w:rsid w:val="00BD629A"/>
    <w:rsid w:val="00C01211"/>
    <w:rsid w:val="00C50E1F"/>
    <w:rsid w:val="00C51253"/>
    <w:rsid w:val="00C9419D"/>
    <w:rsid w:val="00CB60D8"/>
    <w:rsid w:val="00CC7D6E"/>
    <w:rsid w:val="00D63EC6"/>
    <w:rsid w:val="00D72011"/>
    <w:rsid w:val="00D90C1B"/>
    <w:rsid w:val="00DA06D6"/>
    <w:rsid w:val="00DF2489"/>
    <w:rsid w:val="00E067E9"/>
    <w:rsid w:val="00E22D81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E10DA"/>
  <w14:defaultImageDpi w14:val="0"/>
  <w15:docId w15:val="{2BA35615-2B0C-47CD-96D8-B7188003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0F24EF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6783</Characters>
  <Application>Microsoft Office Word</Application>
  <DocSecurity>0</DocSecurity>
  <Lines>56</Lines>
  <Paragraphs>15</Paragraphs>
  <ScaleCrop>false</ScaleCrop>
  <Company>Pozemkový Fond ČR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Jana Ing.</dc:creator>
  <cp:keywords/>
  <dc:description/>
  <cp:lastModifiedBy>Novotná Jana Ing. Ph.D.</cp:lastModifiedBy>
  <cp:revision>5</cp:revision>
  <cp:lastPrinted>2000-06-20T10:00:00Z</cp:lastPrinted>
  <dcterms:created xsi:type="dcterms:W3CDTF">2024-03-25T14:04:00Z</dcterms:created>
  <dcterms:modified xsi:type="dcterms:W3CDTF">2024-03-26T06:23:00Z</dcterms:modified>
</cp:coreProperties>
</file>