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7" w:rsidRPr="000834DD" w:rsidRDefault="00E86D18" w:rsidP="001C33ED">
      <w:pPr>
        <w:pStyle w:val="Bezmezer"/>
        <w:jc w:val="center"/>
        <w:rPr>
          <w:rFonts w:ascii="Arial" w:hAnsi="Arial" w:cs="Arial"/>
          <w:b/>
        </w:rPr>
      </w:pPr>
      <w:r w:rsidRPr="000834D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598C" wp14:editId="54381744">
                <wp:simplePos x="0" y="0"/>
                <wp:positionH relativeFrom="column">
                  <wp:posOffset>4119245</wp:posOffset>
                </wp:positionH>
                <wp:positionV relativeFrom="paragraph">
                  <wp:posOffset>-342900</wp:posOffset>
                </wp:positionV>
                <wp:extent cx="2374265" cy="140398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18" w:rsidRPr="001E620B" w:rsidRDefault="00C971B1" w:rsidP="00E86D1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SOSSOD-13</w:t>
                            </w:r>
                            <w:r w:rsidR="0086178D" w:rsidRPr="0086178D">
                              <w:rPr>
                                <w:b/>
                              </w:rPr>
                              <w:t>/202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C059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.35pt;margin-top:-2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" filled="f" stroked="f">
                <v:textbox style="mso-fit-shape-to-text:t">
                  <w:txbxContent>
                    <w:p w:rsidR="00E86D18" w:rsidRPr="001E620B" w:rsidRDefault="00C971B1" w:rsidP="00E86D1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SOSSOD-13</w:t>
                      </w:r>
                      <w:r w:rsidR="0086178D" w:rsidRPr="0086178D">
                        <w:rPr>
                          <w:b/>
                        </w:rPr>
                        <w:t>/202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2B8D" w:rsidRPr="000834DD">
        <w:rPr>
          <w:rFonts w:ascii="Arial" w:hAnsi="Arial" w:cs="Arial"/>
          <w:b/>
        </w:rPr>
        <w:t>SMLOUVA O DÍLO</w:t>
      </w:r>
      <w:r w:rsidR="00083DC5" w:rsidRPr="000834DD">
        <w:rPr>
          <w:rFonts w:ascii="Arial" w:hAnsi="Arial" w:cs="Arial"/>
          <w:b/>
        </w:rPr>
        <w:t xml:space="preserve"> A SMLOUVA LICENČNÍ</w:t>
      </w:r>
    </w:p>
    <w:p w:rsidR="001C33ED" w:rsidRPr="000834DD" w:rsidRDefault="00865E59" w:rsidP="001C33ED">
      <w:pPr>
        <w:pStyle w:val="Bezmezer"/>
        <w:jc w:val="center"/>
        <w:rPr>
          <w:rFonts w:ascii="Arial" w:hAnsi="Arial" w:cs="Arial"/>
        </w:rPr>
      </w:pPr>
      <w:r w:rsidRPr="000834DD">
        <w:rPr>
          <w:rFonts w:ascii="Arial" w:hAnsi="Arial" w:cs="Arial"/>
        </w:rPr>
        <w:t xml:space="preserve">dle </w:t>
      </w:r>
      <w:proofErr w:type="spellStart"/>
      <w:r w:rsidRPr="000834DD">
        <w:rPr>
          <w:rFonts w:ascii="Arial" w:hAnsi="Arial" w:cs="Arial"/>
        </w:rPr>
        <w:t>ust</w:t>
      </w:r>
      <w:proofErr w:type="spellEnd"/>
      <w:r w:rsidRPr="000834DD">
        <w:rPr>
          <w:rFonts w:ascii="Arial" w:hAnsi="Arial" w:cs="Arial"/>
        </w:rPr>
        <w:t xml:space="preserve">. § </w:t>
      </w:r>
      <w:r w:rsidR="00083DC5" w:rsidRPr="000834DD">
        <w:rPr>
          <w:rFonts w:ascii="Arial" w:hAnsi="Arial" w:cs="Arial"/>
        </w:rPr>
        <w:t>2586</w:t>
      </w:r>
      <w:r w:rsidRPr="000834DD">
        <w:rPr>
          <w:rFonts w:ascii="Arial" w:hAnsi="Arial" w:cs="Arial"/>
        </w:rPr>
        <w:t xml:space="preserve"> a násl. </w:t>
      </w:r>
      <w:r w:rsidR="0032529D" w:rsidRPr="000834DD">
        <w:rPr>
          <w:rFonts w:ascii="Arial" w:hAnsi="Arial" w:cs="Arial"/>
        </w:rPr>
        <w:t xml:space="preserve">a </w:t>
      </w:r>
      <w:proofErr w:type="spellStart"/>
      <w:r w:rsidR="0032529D" w:rsidRPr="000834DD">
        <w:rPr>
          <w:rFonts w:ascii="Arial" w:hAnsi="Arial" w:cs="Arial"/>
        </w:rPr>
        <w:t>ust</w:t>
      </w:r>
      <w:proofErr w:type="spellEnd"/>
      <w:r w:rsidR="0032529D" w:rsidRPr="000834DD">
        <w:rPr>
          <w:rFonts w:ascii="Arial" w:hAnsi="Arial" w:cs="Arial"/>
        </w:rPr>
        <w:t>. § 2358</w:t>
      </w:r>
      <w:r w:rsidR="00083DC5" w:rsidRPr="000834DD">
        <w:rPr>
          <w:rFonts w:ascii="Arial" w:hAnsi="Arial" w:cs="Arial"/>
        </w:rPr>
        <w:t xml:space="preserve"> a násl. zákona </w:t>
      </w:r>
      <w:r w:rsidRPr="000834DD">
        <w:rPr>
          <w:rFonts w:ascii="Arial" w:hAnsi="Arial" w:cs="Arial"/>
        </w:rPr>
        <w:t>č. 89/2012 Sb., občanský zákoník</w:t>
      </w:r>
      <w:r w:rsidR="002711F1" w:rsidRPr="000834DD">
        <w:rPr>
          <w:rFonts w:ascii="Arial" w:hAnsi="Arial" w:cs="Arial"/>
        </w:rPr>
        <w:t xml:space="preserve">, </w:t>
      </w:r>
      <w:r w:rsidR="008A2B8D" w:rsidRPr="000834DD">
        <w:rPr>
          <w:rFonts w:ascii="Arial" w:hAnsi="Arial" w:cs="Arial"/>
        </w:rPr>
        <w:t>v platném znění</w:t>
      </w:r>
    </w:p>
    <w:p w:rsidR="002725BC" w:rsidRPr="000834DD" w:rsidRDefault="002725BC" w:rsidP="001C33ED">
      <w:pPr>
        <w:pStyle w:val="Bezmezer"/>
        <w:jc w:val="center"/>
        <w:rPr>
          <w:rFonts w:ascii="Arial" w:hAnsi="Arial" w:cs="Arial"/>
        </w:rPr>
      </w:pPr>
    </w:p>
    <w:p w:rsidR="008A2B8D" w:rsidRPr="000834DD" w:rsidRDefault="008A2B8D" w:rsidP="002725BC">
      <w:pPr>
        <w:pStyle w:val="Bezmezer"/>
        <w:rPr>
          <w:rFonts w:ascii="Arial" w:hAnsi="Arial" w:cs="Arial"/>
        </w:rPr>
      </w:pPr>
    </w:p>
    <w:p w:rsidR="002725BC" w:rsidRPr="000834DD" w:rsidRDefault="002725BC" w:rsidP="002725BC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Smluvní strany</w:t>
      </w:r>
    </w:p>
    <w:p w:rsidR="001C33ED" w:rsidRPr="000834DD" w:rsidRDefault="001C33ED" w:rsidP="001C33ED">
      <w:pPr>
        <w:pStyle w:val="Bezmezer"/>
        <w:rPr>
          <w:rFonts w:ascii="Arial" w:hAnsi="Arial" w:cs="Arial"/>
          <w:b/>
        </w:rPr>
      </w:pPr>
    </w:p>
    <w:p w:rsidR="001C33ED" w:rsidRPr="000834DD" w:rsidRDefault="00083DC5" w:rsidP="001C33ED">
      <w:pPr>
        <w:pStyle w:val="Bezmezer"/>
        <w:rPr>
          <w:rFonts w:ascii="Arial" w:hAnsi="Arial" w:cs="Arial"/>
          <w:b/>
        </w:rPr>
      </w:pPr>
      <w:r w:rsidRPr="000834DD">
        <w:rPr>
          <w:rFonts w:ascii="Arial" w:hAnsi="Arial" w:cs="Arial"/>
          <w:b/>
        </w:rPr>
        <w:t>Objednatel:</w:t>
      </w:r>
      <w:r w:rsidRPr="000834DD">
        <w:rPr>
          <w:rFonts w:ascii="Arial" w:hAnsi="Arial" w:cs="Arial"/>
          <w:b/>
        </w:rPr>
        <w:tab/>
      </w:r>
      <w:r w:rsidR="00BF77B5" w:rsidRPr="000834DD">
        <w:rPr>
          <w:rFonts w:ascii="Arial" w:hAnsi="Arial" w:cs="Arial"/>
          <w:b/>
        </w:rPr>
        <w:tab/>
      </w:r>
      <w:r w:rsidR="004B6EF1" w:rsidRPr="000834DD">
        <w:rPr>
          <w:rFonts w:ascii="Arial" w:hAnsi="Arial" w:cs="Arial"/>
          <w:b/>
        </w:rPr>
        <w:t>Správa N</w:t>
      </w:r>
      <w:r w:rsidR="001C33ED" w:rsidRPr="000834DD">
        <w:rPr>
          <w:rFonts w:ascii="Arial" w:hAnsi="Arial" w:cs="Arial"/>
          <w:b/>
        </w:rPr>
        <w:t>árodního parku Šumava</w:t>
      </w:r>
    </w:p>
    <w:p w:rsidR="001C33ED" w:rsidRPr="000834DD" w:rsidRDefault="004B6EF1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s</w:t>
      </w:r>
      <w:r w:rsidR="002725BC" w:rsidRPr="000834DD">
        <w:rPr>
          <w:rFonts w:ascii="Arial" w:hAnsi="Arial" w:cs="Arial"/>
        </w:rPr>
        <w:t>ídlo:</w:t>
      </w:r>
      <w:r w:rsidR="00083DC5" w:rsidRPr="000834DD">
        <w:rPr>
          <w:rFonts w:ascii="Arial" w:hAnsi="Arial" w:cs="Arial"/>
        </w:rPr>
        <w:tab/>
      </w:r>
      <w:r w:rsidR="00083DC5" w:rsidRPr="000834DD">
        <w:rPr>
          <w:rFonts w:ascii="Arial" w:hAnsi="Arial" w:cs="Arial"/>
        </w:rPr>
        <w:tab/>
      </w:r>
      <w:r w:rsidR="00BF77B5" w:rsidRPr="000834DD">
        <w:rPr>
          <w:rFonts w:ascii="Arial" w:hAnsi="Arial" w:cs="Arial"/>
        </w:rPr>
        <w:tab/>
      </w:r>
      <w:r w:rsidR="001C33ED" w:rsidRPr="000834DD">
        <w:rPr>
          <w:rFonts w:ascii="Arial" w:hAnsi="Arial" w:cs="Arial"/>
        </w:rPr>
        <w:t>1.</w:t>
      </w:r>
      <w:r w:rsidR="00991F1F" w:rsidRPr="000834DD">
        <w:rPr>
          <w:rFonts w:ascii="Arial" w:hAnsi="Arial" w:cs="Arial"/>
        </w:rPr>
        <w:t xml:space="preserve"> </w:t>
      </w:r>
      <w:r w:rsidR="001C33ED" w:rsidRPr="000834DD">
        <w:rPr>
          <w:rFonts w:ascii="Arial" w:hAnsi="Arial" w:cs="Arial"/>
        </w:rPr>
        <w:t>máje 260</w:t>
      </w:r>
      <w:r w:rsidR="00991F1F" w:rsidRPr="000834DD">
        <w:rPr>
          <w:rFonts w:ascii="Arial" w:hAnsi="Arial" w:cs="Arial"/>
        </w:rPr>
        <w:t>/19</w:t>
      </w:r>
      <w:r w:rsidR="001C33ED" w:rsidRPr="000834DD">
        <w:rPr>
          <w:rFonts w:ascii="Arial" w:hAnsi="Arial" w:cs="Arial"/>
        </w:rPr>
        <w:t>, 385 01 Vimperk</w:t>
      </w:r>
    </w:p>
    <w:p w:rsidR="00991F1F" w:rsidRPr="000834DD" w:rsidRDefault="004B6EF1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z</w:t>
      </w:r>
      <w:r w:rsidR="002725BC" w:rsidRPr="000834DD">
        <w:rPr>
          <w:rFonts w:ascii="Arial" w:hAnsi="Arial" w:cs="Arial"/>
        </w:rPr>
        <w:t>astoupení:</w:t>
      </w:r>
      <w:r w:rsidR="00083DC5" w:rsidRPr="000834DD">
        <w:rPr>
          <w:rFonts w:ascii="Arial" w:hAnsi="Arial" w:cs="Arial"/>
        </w:rPr>
        <w:tab/>
      </w:r>
      <w:r w:rsidR="00BF77B5" w:rsidRPr="000834DD">
        <w:rPr>
          <w:rFonts w:ascii="Arial" w:hAnsi="Arial" w:cs="Arial"/>
        </w:rPr>
        <w:tab/>
      </w:r>
      <w:r w:rsidR="002725BC" w:rsidRPr="000834DD">
        <w:rPr>
          <w:rFonts w:ascii="Arial" w:hAnsi="Arial" w:cs="Arial"/>
        </w:rPr>
        <w:t>Mgr. Pavel Hubený</w:t>
      </w:r>
    </w:p>
    <w:p w:rsidR="001C33ED" w:rsidRPr="000834DD" w:rsidRDefault="00991F1F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IČ</w:t>
      </w:r>
      <w:r w:rsidR="005929D9" w:rsidRPr="000834DD">
        <w:rPr>
          <w:rFonts w:ascii="Arial" w:hAnsi="Arial" w:cs="Arial"/>
        </w:rPr>
        <w:t>O</w:t>
      </w:r>
      <w:r w:rsidR="001C33ED" w:rsidRPr="000834DD">
        <w:rPr>
          <w:rFonts w:ascii="Arial" w:hAnsi="Arial" w:cs="Arial"/>
        </w:rPr>
        <w:t>:</w:t>
      </w:r>
      <w:r w:rsidR="00083DC5" w:rsidRPr="000834DD">
        <w:rPr>
          <w:rFonts w:ascii="Arial" w:hAnsi="Arial" w:cs="Arial"/>
        </w:rPr>
        <w:tab/>
      </w:r>
      <w:r w:rsidR="00083DC5" w:rsidRPr="000834DD">
        <w:rPr>
          <w:rFonts w:ascii="Arial" w:hAnsi="Arial" w:cs="Arial"/>
        </w:rPr>
        <w:tab/>
      </w:r>
      <w:r w:rsidR="00BF77B5" w:rsidRPr="000834DD">
        <w:rPr>
          <w:rFonts w:ascii="Arial" w:hAnsi="Arial" w:cs="Arial"/>
        </w:rPr>
        <w:tab/>
      </w:r>
      <w:r w:rsidR="001C33ED" w:rsidRPr="000834DD">
        <w:rPr>
          <w:rFonts w:ascii="Arial" w:hAnsi="Arial" w:cs="Arial"/>
        </w:rPr>
        <w:t>00583171</w:t>
      </w:r>
    </w:p>
    <w:p w:rsidR="001C33ED" w:rsidRPr="000834DD" w:rsidRDefault="001C33ED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DIČ:</w:t>
      </w:r>
      <w:r w:rsidR="00083DC5" w:rsidRPr="000834DD">
        <w:rPr>
          <w:rFonts w:ascii="Arial" w:hAnsi="Arial" w:cs="Arial"/>
        </w:rPr>
        <w:tab/>
      </w:r>
      <w:r w:rsidR="00083DC5" w:rsidRPr="000834DD">
        <w:rPr>
          <w:rFonts w:ascii="Arial" w:hAnsi="Arial" w:cs="Arial"/>
        </w:rPr>
        <w:tab/>
      </w:r>
      <w:r w:rsidR="00BF77B5"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>CZ00583171</w:t>
      </w:r>
    </w:p>
    <w:p w:rsidR="0024607A" w:rsidRPr="000834DD" w:rsidRDefault="0024607A" w:rsidP="0024607A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číslo účtu:</w:t>
      </w:r>
      <w:r w:rsidRPr="000834DD">
        <w:rPr>
          <w:rFonts w:ascii="Arial" w:hAnsi="Arial" w:cs="Arial"/>
        </w:rPr>
        <w:tab/>
      </w:r>
      <w:r w:rsidR="00BF77B5" w:rsidRPr="000834DD">
        <w:rPr>
          <w:rFonts w:ascii="Arial" w:hAnsi="Arial" w:cs="Arial"/>
        </w:rPr>
        <w:tab/>
      </w:r>
      <w:r w:rsidR="00C1187F">
        <w:rPr>
          <w:rFonts w:ascii="Arial" w:hAnsi="Arial" w:cs="Arial"/>
        </w:rPr>
        <w:t>XXXXX</w:t>
      </w:r>
    </w:p>
    <w:p w:rsidR="002725BC" w:rsidRPr="000834DD" w:rsidRDefault="002725BC" w:rsidP="001C33ED">
      <w:pPr>
        <w:pStyle w:val="Bezmezer"/>
        <w:rPr>
          <w:rFonts w:ascii="Arial" w:hAnsi="Arial" w:cs="Arial"/>
        </w:rPr>
      </w:pPr>
    </w:p>
    <w:p w:rsidR="001C33ED" w:rsidRPr="000834DD" w:rsidRDefault="007C7272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 xml:space="preserve">(dále jen </w:t>
      </w:r>
      <w:r w:rsidR="00B405B7" w:rsidRPr="000834DD">
        <w:rPr>
          <w:rFonts w:ascii="Arial" w:hAnsi="Arial" w:cs="Arial"/>
        </w:rPr>
        <w:t xml:space="preserve">„Objednatel“ nebo </w:t>
      </w:r>
      <w:r w:rsidRPr="000834DD">
        <w:rPr>
          <w:rFonts w:ascii="Arial" w:hAnsi="Arial" w:cs="Arial"/>
        </w:rPr>
        <w:t>„Správa</w:t>
      </w:r>
      <w:r w:rsidR="001C33ED" w:rsidRPr="000834DD">
        <w:rPr>
          <w:rFonts w:ascii="Arial" w:hAnsi="Arial" w:cs="Arial"/>
        </w:rPr>
        <w:t>“)</w:t>
      </w:r>
    </w:p>
    <w:p w:rsidR="001C33ED" w:rsidRPr="000834DD" w:rsidRDefault="001C33ED" w:rsidP="001C33ED">
      <w:pPr>
        <w:pStyle w:val="Bezmezer"/>
        <w:rPr>
          <w:rFonts w:ascii="Arial" w:hAnsi="Arial" w:cs="Arial"/>
        </w:rPr>
      </w:pPr>
    </w:p>
    <w:p w:rsidR="001C33ED" w:rsidRPr="000834DD" w:rsidRDefault="001C33ED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a</w:t>
      </w:r>
    </w:p>
    <w:p w:rsidR="001C33ED" w:rsidRPr="000834DD" w:rsidRDefault="001C33ED" w:rsidP="001C33ED">
      <w:pPr>
        <w:pStyle w:val="Bezmezer"/>
        <w:rPr>
          <w:rFonts w:ascii="Arial" w:hAnsi="Arial" w:cs="Arial"/>
        </w:rPr>
      </w:pPr>
    </w:p>
    <w:p w:rsidR="00BF77B5" w:rsidRPr="000834DD" w:rsidRDefault="00BF77B5" w:rsidP="00BF77B5">
      <w:pPr>
        <w:pStyle w:val="Bezmezer"/>
        <w:rPr>
          <w:rFonts w:ascii="Arial" w:hAnsi="Arial" w:cs="Arial"/>
          <w:b/>
        </w:rPr>
      </w:pPr>
      <w:r w:rsidRPr="000834DD">
        <w:rPr>
          <w:rFonts w:ascii="Arial" w:hAnsi="Arial" w:cs="Arial"/>
          <w:b/>
        </w:rPr>
        <w:t>Dodavatel:</w:t>
      </w:r>
      <w:r w:rsidRPr="000834DD">
        <w:rPr>
          <w:rFonts w:ascii="Arial" w:hAnsi="Arial" w:cs="Arial"/>
          <w:b/>
        </w:rPr>
        <w:tab/>
      </w:r>
      <w:r w:rsidRPr="000834DD">
        <w:rPr>
          <w:rFonts w:ascii="Arial" w:hAnsi="Arial" w:cs="Arial"/>
          <w:b/>
        </w:rPr>
        <w:tab/>
      </w:r>
      <w:r w:rsidR="00BF2829" w:rsidRPr="000834DD">
        <w:rPr>
          <w:rFonts w:ascii="Arial" w:hAnsi="Arial" w:cs="Arial"/>
          <w:b/>
        </w:rPr>
        <w:t>ART</w:t>
      </w:r>
      <w:r w:rsidR="00866FB9" w:rsidRPr="000834DD">
        <w:rPr>
          <w:rFonts w:ascii="Arial" w:hAnsi="Arial" w:cs="Arial"/>
          <w:b/>
        </w:rPr>
        <w:t>&amp;</w:t>
      </w:r>
      <w:r w:rsidR="00BF2829" w:rsidRPr="000834DD">
        <w:rPr>
          <w:rFonts w:ascii="Arial" w:hAnsi="Arial" w:cs="Arial"/>
          <w:b/>
        </w:rPr>
        <w:t>AGRO, s.r.o.</w:t>
      </w:r>
    </w:p>
    <w:p w:rsidR="00175AC7" w:rsidRPr="000834DD" w:rsidRDefault="00175AC7" w:rsidP="00BF77B5">
      <w:pPr>
        <w:pStyle w:val="Bezmezer"/>
        <w:rPr>
          <w:rFonts w:ascii="Arial" w:hAnsi="Arial" w:cs="Arial"/>
          <w:b/>
        </w:rPr>
      </w:pPr>
      <w:r w:rsidRPr="000834DD">
        <w:rPr>
          <w:rFonts w:ascii="Arial" w:hAnsi="Arial" w:cs="Arial"/>
          <w:b/>
        </w:rPr>
        <w:tab/>
      </w:r>
      <w:r w:rsidRPr="000834DD">
        <w:rPr>
          <w:rFonts w:ascii="Arial" w:hAnsi="Arial" w:cs="Arial"/>
          <w:b/>
        </w:rPr>
        <w:tab/>
      </w:r>
      <w:r w:rsidRPr="000834DD">
        <w:rPr>
          <w:rFonts w:ascii="Arial" w:hAnsi="Arial" w:cs="Arial"/>
          <w:b/>
        </w:rPr>
        <w:tab/>
        <w:t>Mgr. Václav Hraba</w:t>
      </w:r>
    </w:p>
    <w:p w:rsidR="00BF77B5" w:rsidRPr="000834DD" w:rsidRDefault="00BF77B5" w:rsidP="00BF77B5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 xml:space="preserve">sídlo: </w:t>
      </w:r>
      <w:r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ab/>
      </w:r>
      <w:r w:rsidR="0086178D">
        <w:rPr>
          <w:rFonts w:ascii="Arial" w:hAnsi="Arial" w:cs="Arial"/>
        </w:rPr>
        <w:t>Mlynářovice 57, 384 51 Volary</w:t>
      </w:r>
    </w:p>
    <w:p w:rsidR="00BF77B5" w:rsidRPr="000834DD" w:rsidRDefault="00BF77B5" w:rsidP="00BF77B5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 xml:space="preserve">IČO: </w:t>
      </w:r>
      <w:r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ab/>
      </w:r>
      <w:r w:rsidR="00BF2829" w:rsidRPr="000834DD">
        <w:rPr>
          <w:rFonts w:ascii="Arial" w:hAnsi="Arial" w:cs="Arial"/>
        </w:rPr>
        <w:t>07344074</w:t>
      </w:r>
    </w:p>
    <w:p w:rsidR="00BF77B5" w:rsidRPr="000834DD" w:rsidRDefault="00BF77B5" w:rsidP="00BF77B5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DIČ:</w:t>
      </w:r>
      <w:r w:rsidR="00BF2829" w:rsidRPr="000834DD">
        <w:rPr>
          <w:rFonts w:ascii="Arial" w:hAnsi="Arial" w:cs="Arial"/>
        </w:rPr>
        <w:tab/>
      </w:r>
      <w:r w:rsidR="00BF2829" w:rsidRPr="000834DD">
        <w:rPr>
          <w:rFonts w:ascii="Arial" w:hAnsi="Arial" w:cs="Arial"/>
        </w:rPr>
        <w:tab/>
      </w:r>
      <w:r w:rsidR="00BF2829" w:rsidRPr="000834DD">
        <w:rPr>
          <w:rFonts w:ascii="Arial" w:hAnsi="Arial" w:cs="Arial"/>
        </w:rPr>
        <w:tab/>
        <w:t>CZ07344074</w:t>
      </w:r>
    </w:p>
    <w:p w:rsidR="00BF77B5" w:rsidRPr="000834DD" w:rsidRDefault="00BF77B5" w:rsidP="00BF77B5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 xml:space="preserve">číslo účtu: </w:t>
      </w:r>
      <w:r w:rsidRPr="000834DD">
        <w:rPr>
          <w:rFonts w:ascii="Arial" w:hAnsi="Arial" w:cs="Arial"/>
        </w:rPr>
        <w:tab/>
      </w:r>
      <w:r w:rsidRPr="000834DD">
        <w:rPr>
          <w:rFonts w:ascii="Arial" w:hAnsi="Arial" w:cs="Arial"/>
        </w:rPr>
        <w:tab/>
      </w:r>
      <w:r w:rsidR="00C1187F">
        <w:rPr>
          <w:rFonts w:ascii="Arial" w:hAnsi="Arial" w:cs="Arial"/>
        </w:rPr>
        <w:t>XXXXX</w:t>
      </w:r>
    </w:p>
    <w:p w:rsidR="00737425" w:rsidRPr="000834DD" w:rsidRDefault="00737425" w:rsidP="001C33ED">
      <w:pPr>
        <w:pStyle w:val="Bezmezer"/>
        <w:rPr>
          <w:rFonts w:ascii="Arial" w:hAnsi="Arial" w:cs="Arial"/>
        </w:rPr>
      </w:pPr>
    </w:p>
    <w:p w:rsidR="005B27B6" w:rsidRPr="000834DD" w:rsidRDefault="005B27B6" w:rsidP="001C33ED">
      <w:pPr>
        <w:pStyle w:val="Bezmezer"/>
        <w:rPr>
          <w:rFonts w:ascii="Arial" w:hAnsi="Arial" w:cs="Arial"/>
        </w:rPr>
      </w:pPr>
    </w:p>
    <w:p w:rsidR="00F8763B" w:rsidRPr="000834DD" w:rsidRDefault="00F8763B" w:rsidP="001C33ED">
      <w:pPr>
        <w:pStyle w:val="Bezmezer"/>
        <w:rPr>
          <w:rFonts w:ascii="Arial" w:hAnsi="Arial" w:cs="Arial"/>
        </w:rPr>
      </w:pPr>
    </w:p>
    <w:p w:rsidR="001C33ED" w:rsidRPr="000834DD" w:rsidRDefault="001C33ED" w:rsidP="001C33ED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(dále jen „</w:t>
      </w:r>
      <w:r w:rsidR="00B405B7" w:rsidRPr="000834DD">
        <w:rPr>
          <w:rFonts w:ascii="Arial" w:hAnsi="Arial" w:cs="Arial"/>
        </w:rPr>
        <w:t>Dodavatel“</w:t>
      </w:r>
      <w:r w:rsidR="00D5118C" w:rsidRPr="000834DD">
        <w:rPr>
          <w:rFonts w:ascii="Arial" w:hAnsi="Arial" w:cs="Arial"/>
        </w:rPr>
        <w:t xml:space="preserve"> nebo „Autor“</w:t>
      </w:r>
      <w:r w:rsidRPr="000834DD">
        <w:rPr>
          <w:rFonts w:ascii="Arial" w:hAnsi="Arial" w:cs="Arial"/>
        </w:rPr>
        <w:t>)</w:t>
      </w:r>
    </w:p>
    <w:p w:rsidR="001C33ED" w:rsidRPr="000834DD" w:rsidRDefault="002725BC" w:rsidP="002725BC">
      <w:pPr>
        <w:pStyle w:val="Bezmezer"/>
        <w:rPr>
          <w:rFonts w:ascii="Arial" w:hAnsi="Arial" w:cs="Arial"/>
        </w:rPr>
      </w:pPr>
      <w:r w:rsidRPr="000834DD">
        <w:rPr>
          <w:rFonts w:ascii="Arial" w:hAnsi="Arial" w:cs="Arial"/>
        </w:rPr>
        <w:t>u</w:t>
      </w:r>
      <w:r w:rsidR="001C33ED" w:rsidRPr="000834DD">
        <w:rPr>
          <w:rFonts w:ascii="Arial" w:hAnsi="Arial" w:cs="Arial"/>
        </w:rPr>
        <w:t>zavírají</w:t>
      </w:r>
      <w:r w:rsidRPr="000834DD">
        <w:rPr>
          <w:rFonts w:ascii="Arial" w:hAnsi="Arial" w:cs="Arial"/>
        </w:rPr>
        <w:t xml:space="preserve"> níže uvedeného dne, měsíce a roku</w:t>
      </w:r>
      <w:r w:rsidR="001C33ED" w:rsidRPr="000834DD">
        <w:rPr>
          <w:rFonts w:ascii="Arial" w:hAnsi="Arial" w:cs="Arial"/>
        </w:rPr>
        <w:t xml:space="preserve"> tuto</w:t>
      </w:r>
      <w:r w:rsidRPr="000834DD">
        <w:rPr>
          <w:rFonts w:ascii="Arial" w:hAnsi="Arial" w:cs="Arial"/>
        </w:rPr>
        <w:t xml:space="preserve"> smlouvu (dále jen „smlouva“)</w:t>
      </w:r>
    </w:p>
    <w:p w:rsidR="001C33ED" w:rsidRPr="000834DD" w:rsidRDefault="001C33ED" w:rsidP="001C33ED">
      <w:pPr>
        <w:pStyle w:val="Bezmezer"/>
        <w:jc w:val="center"/>
        <w:rPr>
          <w:rFonts w:ascii="Arial" w:hAnsi="Arial" w:cs="Arial"/>
          <w:b/>
        </w:rPr>
      </w:pPr>
    </w:p>
    <w:p w:rsidR="006F3DAD" w:rsidRPr="000834DD" w:rsidRDefault="006F3DAD" w:rsidP="001C33ED">
      <w:pPr>
        <w:pStyle w:val="Bezmezer"/>
        <w:jc w:val="center"/>
        <w:rPr>
          <w:rFonts w:ascii="Arial" w:hAnsi="Arial" w:cs="Arial"/>
          <w:b/>
        </w:rPr>
      </w:pPr>
    </w:p>
    <w:p w:rsidR="002725BC" w:rsidRPr="000834DD" w:rsidRDefault="002725BC" w:rsidP="001C33ED">
      <w:pPr>
        <w:pStyle w:val="Bezmezer"/>
        <w:jc w:val="center"/>
        <w:rPr>
          <w:rFonts w:ascii="Arial" w:hAnsi="Arial" w:cs="Arial"/>
          <w:b/>
        </w:rPr>
      </w:pPr>
    </w:p>
    <w:p w:rsidR="001C33ED" w:rsidRPr="000834DD" w:rsidRDefault="001C33ED" w:rsidP="00A43492">
      <w:pPr>
        <w:pStyle w:val="Bezmezer"/>
        <w:jc w:val="center"/>
        <w:rPr>
          <w:rFonts w:ascii="Arial" w:hAnsi="Arial" w:cs="Arial"/>
          <w:b/>
        </w:rPr>
      </w:pPr>
      <w:r w:rsidRPr="000834DD">
        <w:rPr>
          <w:rFonts w:ascii="Arial" w:hAnsi="Arial" w:cs="Arial"/>
          <w:b/>
        </w:rPr>
        <w:t>I.</w:t>
      </w:r>
    </w:p>
    <w:p w:rsidR="00865E59" w:rsidRPr="000834DD" w:rsidRDefault="00865E59" w:rsidP="00A43492">
      <w:pPr>
        <w:pStyle w:val="Bezmezer"/>
        <w:jc w:val="center"/>
        <w:rPr>
          <w:rFonts w:ascii="Arial" w:hAnsi="Arial" w:cs="Arial"/>
          <w:b/>
        </w:rPr>
      </w:pPr>
      <w:r w:rsidRPr="000834DD">
        <w:rPr>
          <w:rFonts w:ascii="Arial" w:hAnsi="Arial" w:cs="Arial"/>
          <w:b/>
        </w:rPr>
        <w:t>Předmět smlouvy</w:t>
      </w:r>
    </w:p>
    <w:p w:rsidR="004A7D57" w:rsidRPr="000834DD" w:rsidRDefault="002711F1" w:rsidP="005F06D5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Předmětem smlouvy je vytvoření díla</w:t>
      </w:r>
      <w:r w:rsidR="007C7272" w:rsidRPr="000834DD">
        <w:rPr>
          <w:rFonts w:ascii="Arial" w:hAnsi="Arial" w:cs="Arial"/>
          <w:sz w:val="22"/>
          <w:szCs w:val="22"/>
        </w:rPr>
        <w:t xml:space="preserve"> na objednávku, </w:t>
      </w:r>
      <w:r w:rsidR="007514E1" w:rsidRPr="000834DD">
        <w:rPr>
          <w:rFonts w:ascii="Arial" w:hAnsi="Arial" w:cs="Arial"/>
          <w:sz w:val="22"/>
          <w:szCs w:val="22"/>
        </w:rPr>
        <w:t xml:space="preserve">a to </w:t>
      </w:r>
      <w:r w:rsidR="001225F8" w:rsidRPr="000834DD">
        <w:rPr>
          <w:rFonts w:ascii="Arial" w:hAnsi="Arial" w:cs="Arial"/>
          <w:sz w:val="22"/>
          <w:szCs w:val="22"/>
        </w:rPr>
        <w:t>na základě</w:t>
      </w:r>
      <w:r w:rsidR="0064510C" w:rsidRPr="000834DD">
        <w:rPr>
          <w:rFonts w:ascii="Arial" w:hAnsi="Arial" w:cs="Arial"/>
          <w:sz w:val="22"/>
          <w:szCs w:val="22"/>
        </w:rPr>
        <w:t xml:space="preserve"> požadavků </w:t>
      </w:r>
      <w:r w:rsidR="001225F8" w:rsidRPr="000834DD">
        <w:rPr>
          <w:rFonts w:ascii="Arial" w:hAnsi="Arial" w:cs="Arial"/>
          <w:sz w:val="22"/>
          <w:szCs w:val="22"/>
        </w:rPr>
        <w:t xml:space="preserve">Objednatele, </w:t>
      </w:r>
      <w:r w:rsidR="007C7272" w:rsidRPr="000834DD">
        <w:rPr>
          <w:rFonts w:ascii="Arial" w:hAnsi="Arial" w:cs="Arial"/>
          <w:sz w:val="22"/>
          <w:szCs w:val="22"/>
        </w:rPr>
        <w:t xml:space="preserve">jakož i </w:t>
      </w:r>
      <w:r w:rsidRPr="000834DD">
        <w:rPr>
          <w:rFonts w:ascii="Arial" w:hAnsi="Arial" w:cs="Arial"/>
          <w:sz w:val="22"/>
          <w:szCs w:val="22"/>
        </w:rPr>
        <w:t xml:space="preserve">udělení licence k tomuto dílu, tedy svolení užít </w:t>
      </w:r>
      <w:r w:rsidR="00522A04" w:rsidRPr="000834DD">
        <w:rPr>
          <w:rFonts w:ascii="Arial" w:hAnsi="Arial" w:cs="Arial"/>
          <w:sz w:val="22"/>
          <w:szCs w:val="22"/>
        </w:rPr>
        <w:t>dílo</w:t>
      </w:r>
      <w:r w:rsidRPr="000834DD">
        <w:rPr>
          <w:rFonts w:ascii="Arial" w:hAnsi="Arial" w:cs="Arial"/>
          <w:sz w:val="22"/>
          <w:szCs w:val="22"/>
        </w:rPr>
        <w:t xml:space="preserve"> </w:t>
      </w:r>
      <w:r w:rsidR="00175AC7" w:rsidRPr="000834DD">
        <w:rPr>
          <w:rFonts w:ascii="Arial" w:hAnsi="Arial" w:cs="Arial"/>
          <w:sz w:val="22"/>
          <w:szCs w:val="22"/>
        </w:rPr>
        <w:t>–</w:t>
      </w:r>
      <w:r w:rsidRPr="000834DD">
        <w:rPr>
          <w:rFonts w:ascii="Arial" w:hAnsi="Arial" w:cs="Arial"/>
          <w:sz w:val="22"/>
          <w:szCs w:val="22"/>
        </w:rPr>
        <w:t xml:space="preserve"> </w:t>
      </w:r>
      <w:r w:rsidRPr="000834DD">
        <w:rPr>
          <w:rFonts w:ascii="Arial" w:hAnsi="Arial" w:cs="Arial"/>
          <w:b/>
          <w:sz w:val="22"/>
          <w:szCs w:val="22"/>
        </w:rPr>
        <w:t>grafick</w:t>
      </w:r>
      <w:r w:rsidR="00175AC7" w:rsidRPr="000834DD">
        <w:rPr>
          <w:rFonts w:ascii="Arial" w:hAnsi="Arial" w:cs="Arial"/>
          <w:b/>
          <w:sz w:val="22"/>
          <w:szCs w:val="22"/>
        </w:rPr>
        <w:t>é zpracování časopisu Šumava a jeho příloh na období 20</w:t>
      </w:r>
      <w:r w:rsidR="002E44C5" w:rsidRPr="000834DD">
        <w:rPr>
          <w:rFonts w:ascii="Arial" w:hAnsi="Arial" w:cs="Arial"/>
          <w:b/>
          <w:sz w:val="22"/>
          <w:szCs w:val="22"/>
        </w:rPr>
        <w:t>2</w:t>
      </w:r>
      <w:r w:rsidR="008D3EBC">
        <w:rPr>
          <w:rFonts w:ascii="Arial" w:hAnsi="Arial" w:cs="Arial"/>
          <w:b/>
          <w:sz w:val="22"/>
          <w:szCs w:val="22"/>
        </w:rPr>
        <w:t>4</w:t>
      </w:r>
      <w:r w:rsidR="0086178D">
        <w:rPr>
          <w:rFonts w:ascii="Arial" w:hAnsi="Arial" w:cs="Arial"/>
          <w:b/>
          <w:sz w:val="22"/>
          <w:szCs w:val="22"/>
        </w:rPr>
        <w:t xml:space="preserve"> a 202</w:t>
      </w:r>
      <w:r w:rsidR="008D3EBC">
        <w:rPr>
          <w:rFonts w:ascii="Arial" w:hAnsi="Arial" w:cs="Arial"/>
          <w:b/>
          <w:sz w:val="22"/>
          <w:szCs w:val="22"/>
        </w:rPr>
        <w:t>5</w:t>
      </w:r>
      <w:r w:rsidR="00175AC7" w:rsidRPr="000834DD">
        <w:rPr>
          <w:rFonts w:ascii="Arial" w:hAnsi="Arial" w:cs="Arial"/>
          <w:sz w:val="22"/>
          <w:szCs w:val="22"/>
        </w:rPr>
        <w:t>. A</w:t>
      </w:r>
      <w:r w:rsidR="00757E84" w:rsidRPr="000834DD">
        <w:rPr>
          <w:rFonts w:ascii="Arial" w:hAnsi="Arial" w:cs="Arial"/>
          <w:sz w:val="22"/>
          <w:szCs w:val="22"/>
        </w:rPr>
        <w:t xml:space="preserve"> to </w:t>
      </w:r>
      <w:r w:rsidR="001225F8" w:rsidRPr="000834DD">
        <w:rPr>
          <w:rFonts w:ascii="Arial" w:hAnsi="Arial" w:cs="Arial"/>
          <w:sz w:val="22"/>
          <w:szCs w:val="22"/>
        </w:rPr>
        <w:t>všemi způsoby užití,</w:t>
      </w:r>
      <w:r w:rsidR="004A7D57" w:rsidRPr="000834DD">
        <w:rPr>
          <w:rFonts w:ascii="Arial" w:hAnsi="Arial" w:cs="Arial"/>
          <w:sz w:val="22"/>
          <w:szCs w:val="22"/>
        </w:rPr>
        <w:t xml:space="preserve"> tj.:</w:t>
      </w:r>
    </w:p>
    <w:p w:rsidR="004A7D57" w:rsidRPr="000834DD" w:rsidRDefault="004A7D57" w:rsidP="004A7D57">
      <w:pPr>
        <w:pStyle w:val="Normlnweb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Tiskem;</w:t>
      </w:r>
    </w:p>
    <w:p w:rsidR="004A7D57" w:rsidRPr="000834DD" w:rsidRDefault="004A7D57" w:rsidP="004A7D57">
      <w:pPr>
        <w:pStyle w:val="Normlnweb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Publikování na webových stránkách Správy </w:t>
      </w:r>
    </w:p>
    <w:p w:rsidR="004A7D57" w:rsidRPr="000834DD" w:rsidRDefault="004A7D57" w:rsidP="004A7D57">
      <w:pPr>
        <w:pStyle w:val="Normlnweb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V ostatních </w:t>
      </w:r>
      <w:r w:rsidR="002711F1" w:rsidRPr="000834DD">
        <w:rPr>
          <w:rFonts w:ascii="Arial" w:hAnsi="Arial" w:cs="Arial"/>
          <w:sz w:val="22"/>
          <w:szCs w:val="22"/>
        </w:rPr>
        <w:t>tiskovinách a jiných písemnostec</w:t>
      </w:r>
      <w:r w:rsidRPr="000834DD">
        <w:rPr>
          <w:rFonts w:ascii="Arial" w:hAnsi="Arial" w:cs="Arial"/>
          <w:sz w:val="22"/>
          <w:szCs w:val="22"/>
        </w:rPr>
        <w:t>h, jakož i v podobě 3D, ale i v </w:t>
      </w:r>
      <w:r w:rsidR="002711F1" w:rsidRPr="000834DD">
        <w:rPr>
          <w:rFonts w:ascii="Arial" w:hAnsi="Arial" w:cs="Arial"/>
          <w:sz w:val="22"/>
          <w:szCs w:val="22"/>
        </w:rPr>
        <w:t xml:space="preserve">jakékoliv jiné prostorové podobě v souladu s ustanoveními této smlouvy. </w:t>
      </w:r>
    </w:p>
    <w:p w:rsidR="00CA3022" w:rsidRPr="000834DD" w:rsidRDefault="002711F1" w:rsidP="004A7D57">
      <w:pPr>
        <w:pStyle w:val="Normlnweb"/>
        <w:ind w:left="72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Správa získává touto smlouvou výhradní právo na užití vybraného autorova díla pro potřebu Správ</w:t>
      </w:r>
      <w:r w:rsidR="00CA3022" w:rsidRPr="000834DD">
        <w:rPr>
          <w:rFonts w:ascii="Arial" w:hAnsi="Arial" w:cs="Arial"/>
          <w:sz w:val="22"/>
          <w:szCs w:val="22"/>
        </w:rPr>
        <w:t>y NP Šumava.</w:t>
      </w:r>
    </w:p>
    <w:p w:rsidR="00F30A5D" w:rsidRPr="000834DD" w:rsidRDefault="00F30A5D" w:rsidP="00BC690B">
      <w:pPr>
        <w:pStyle w:val="Normlnweb"/>
        <w:ind w:left="360"/>
        <w:jc w:val="both"/>
        <w:rPr>
          <w:rFonts w:ascii="Arial" w:hAnsi="Arial" w:cs="Arial"/>
          <w:sz w:val="22"/>
          <w:szCs w:val="22"/>
        </w:rPr>
      </w:pPr>
    </w:p>
    <w:p w:rsidR="00957BDF" w:rsidRPr="000834DD" w:rsidRDefault="00957BDF" w:rsidP="002711F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2711F1" w:rsidRPr="000834DD" w:rsidRDefault="002711F1" w:rsidP="002711F1">
      <w:pPr>
        <w:pStyle w:val="Normlnweb"/>
        <w:jc w:val="center"/>
        <w:rPr>
          <w:rFonts w:ascii="Arial" w:hAnsi="Arial" w:cs="Arial"/>
          <w:b/>
          <w:bCs/>
          <w:sz w:val="22"/>
          <w:szCs w:val="22"/>
        </w:rPr>
      </w:pPr>
      <w:r w:rsidRPr="000834DD">
        <w:rPr>
          <w:rFonts w:ascii="Arial" w:hAnsi="Arial" w:cs="Arial"/>
          <w:b/>
          <w:bCs/>
          <w:sz w:val="22"/>
          <w:szCs w:val="22"/>
        </w:rPr>
        <w:t>II.</w:t>
      </w:r>
    </w:p>
    <w:p w:rsidR="002711F1" w:rsidRPr="000834DD" w:rsidRDefault="002711F1" w:rsidP="002711F1">
      <w:pPr>
        <w:pStyle w:val="Normlnweb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834DD">
        <w:rPr>
          <w:rFonts w:ascii="Arial" w:hAnsi="Arial" w:cs="Arial"/>
          <w:b/>
          <w:bCs/>
          <w:iCs/>
          <w:sz w:val="22"/>
          <w:szCs w:val="22"/>
        </w:rPr>
        <w:t>Vymezení licence</w:t>
      </w:r>
    </w:p>
    <w:p w:rsidR="006F3DAD" w:rsidRPr="000834DD" w:rsidRDefault="006F3DAD" w:rsidP="006F3DAD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Objednatel je výlučným vlastníkem předaného díla.</w:t>
      </w:r>
    </w:p>
    <w:p w:rsidR="001225F8" w:rsidRPr="000834DD" w:rsidRDefault="00D5118C" w:rsidP="001225F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bCs/>
          <w:iCs/>
          <w:sz w:val="22"/>
          <w:szCs w:val="22"/>
        </w:rPr>
        <w:t xml:space="preserve">Dodavatel </w:t>
      </w:r>
      <w:r w:rsidR="001225F8" w:rsidRPr="000834DD">
        <w:rPr>
          <w:rFonts w:ascii="Arial" w:hAnsi="Arial" w:cs="Arial"/>
          <w:bCs/>
          <w:iCs/>
          <w:sz w:val="22"/>
          <w:szCs w:val="22"/>
        </w:rPr>
        <w:t>poskytuje touto smlouvou Správě ohledně díla souhlas a oprávnění (licenci) k užívání díla všemi způsoby uvedenými v § 12 a násl.</w:t>
      </w:r>
      <w:r w:rsidR="00BF2829" w:rsidRPr="000834DD">
        <w:rPr>
          <w:rFonts w:ascii="Arial" w:hAnsi="Arial" w:cs="Arial"/>
          <w:bCs/>
          <w:iCs/>
          <w:sz w:val="22"/>
          <w:szCs w:val="22"/>
        </w:rPr>
        <w:t xml:space="preserve"> autorského zákona, zejména pro </w:t>
      </w:r>
      <w:r w:rsidR="001225F8" w:rsidRPr="000834DD">
        <w:rPr>
          <w:rFonts w:ascii="Arial" w:hAnsi="Arial" w:cs="Arial"/>
          <w:bCs/>
          <w:iCs/>
          <w:sz w:val="22"/>
          <w:szCs w:val="22"/>
        </w:rPr>
        <w:t xml:space="preserve">propagační a informační účely Správy, pro propagační, reklamní a informační </w:t>
      </w:r>
      <w:r w:rsidR="001225F8" w:rsidRPr="000834DD">
        <w:rPr>
          <w:rFonts w:ascii="Arial" w:hAnsi="Arial" w:cs="Arial"/>
          <w:bCs/>
          <w:iCs/>
          <w:sz w:val="22"/>
          <w:szCs w:val="22"/>
        </w:rPr>
        <w:lastRenderedPageBreak/>
        <w:t>materiály, předměty a prostředky, v podobě tištěné i elektronické, a to bez jakéhokoliv množstevního omezení.</w:t>
      </w:r>
    </w:p>
    <w:p w:rsidR="001225F8" w:rsidRPr="000834DD" w:rsidRDefault="00831638" w:rsidP="00757E84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34DD">
        <w:rPr>
          <w:rFonts w:ascii="Arial" w:hAnsi="Arial" w:cs="Arial"/>
          <w:color w:val="auto"/>
          <w:sz w:val="22"/>
          <w:szCs w:val="22"/>
        </w:rPr>
        <w:t>V</w:t>
      </w:r>
      <w:r w:rsidR="001225F8" w:rsidRPr="000834DD">
        <w:rPr>
          <w:rFonts w:ascii="Arial" w:hAnsi="Arial" w:cs="Arial"/>
          <w:color w:val="auto"/>
          <w:sz w:val="22"/>
          <w:szCs w:val="22"/>
        </w:rPr>
        <w:t xml:space="preserve"> rámci užití díla užít dílo vcelku nebo jeho část, neje</w:t>
      </w:r>
      <w:r w:rsidR="00BF2829" w:rsidRPr="000834DD">
        <w:rPr>
          <w:rFonts w:ascii="Arial" w:hAnsi="Arial" w:cs="Arial"/>
          <w:color w:val="auto"/>
          <w:sz w:val="22"/>
          <w:szCs w:val="22"/>
        </w:rPr>
        <w:t>n v jeho původní podobě, tedy </w:t>
      </w:r>
      <w:r w:rsidR="005B27B6" w:rsidRPr="000834DD">
        <w:rPr>
          <w:rFonts w:ascii="Arial" w:hAnsi="Arial" w:cs="Arial"/>
          <w:color w:val="auto"/>
          <w:sz w:val="22"/>
          <w:szCs w:val="22"/>
        </w:rPr>
        <w:t>v </w:t>
      </w:r>
      <w:r w:rsidR="001225F8" w:rsidRPr="000834DD">
        <w:rPr>
          <w:rFonts w:ascii="Arial" w:hAnsi="Arial" w:cs="Arial"/>
          <w:color w:val="auto"/>
          <w:sz w:val="22"/>
          <w:szCs w:val="22"/>
        </w:rPr>
        <w:t>podobě, v jaké bylo autorem odevzdáno, je objed</w:t>
      </w:r>
      <w:r w:rsidR="00BF2829" w:rsidRPr="000834DD">
        <w:rPr>
          <w:rFonts w:ascii="Arial" w:hAnsi="Arial" w:cs="Arial"/>
          <w:color w:val="auto"/>
          <w:sz w:val="22"/>
          <w:szCs w:val="22"/>
        </w:rPr>
        <w:t>natel oprávněn dílo upravovat a </w:t>
      </w:r>
      <w:r w:rsidR="001225F8" w:rsidRPr="000834DD">
        <w:rPr>
          <w:rFonts w:ascii="Arial" w:hAnsi="Arial" w:cs="Arial"/>
          <w:color w:val="auto"/>
          <w:sz w:val="22"/>
          <w:szCs w:val="22"/>
        </w:rPr>
        <w:t>jinak měnit, spojit s jinými autorskými díly i s textem, obrazem, fotografií a zvukem</w:t>
      </w:r>
      <w:r w:rsidR="00D5118C" w:rsidRPr="000834DD">
        <w:rPr>
          <w:rFonts w:ascii="Arial" w:hAnsi="Arial" w:cs="Arial"/>
          <w:color w:val="auto"/>
          <w:sz w:val="22"/>
          <w:szCs w:val="22"/>
        </w:rPr>
        <w:t>, zařadit dílo do díla souborného.</w:t>
      </w:r>
    </w:p>
    <w:p w:rsidR="001225F8" w:rsidRPr="000834DD" w:rsidRDefault="001225F8" w:rsidP="001225F8">
      <w:pPr>
        <w:pStyle w:val="Normln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bCs/>
          <w:iCs/>
          <w:sz w:val="22"/>
          <w:szCs w:val="22"/>
        </w:rPr>
        <w:t>Veškeré oprávnění a souhlasy udělené dle toho</w:t>
      </w:r>
      <w:r w:rsidR="005B27B6" w:rsidRPr="000834DD">
        <w:rPr>
          <w:rFonts w:ascii="Arial" w:hAnsi="Arial" w:cs="Arial"/>
          <w:bCs/>
          <w:iCs/>
          <w:sz w:val="22"/>
          <w:szCs w:val="22"/>
        </w:rPr>
        <w:t>to článku jsou časově, územně a </w:t>
      </w:r>
      <w:r w:rsidRPr="000834DD">
        <w:rPr>
          <w:rFonts w:ascii="Arial" w:hAnsi="Arial" w:cs="Arial"/>
          <w:bCs/>
          <w:iCs/>
          <w:sz w:val="22"/>
          <w:szCs w:val="22"/>
        </w:rPr>
        <w:t>množstevně neomezené.</w:t>
      </w:r>
    </w:p>
    <w:p w:rsidR="002711F1" w:rsidRPr="000834DD" w:rsidRDefault="001225F8" w:rsidP="002711F1">
      <w:pPr>
        <w:pStyle w:val="Normln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bCs/>
          <w:iCs/>
          <w:sz w:val="22"/>
          <w:szCs w:val="22"/>
        </w:rPr>
        <w:t>Správa je oprávněna poskytnout práva, získaná touto sml</w:t>
      </w:r>
      <w:r w:rsidR="00BC690B" w:rsidRPr="000834DD">
        <w:rPr>
          <w:rFonts w:ascii="Arial" w:hAnsi="Arial" w:cs="Arial"/>
          <w:bCs/>
          <w:iCs/>
          <w:sz w:val="22"/>
          <w:szCs w:val="22"/>
        </w:rPr>
        <w:t>ouvou (udělovat licence), zcela </w:t>
      </w:r>
      <w:r w:rsidRPr="000834DD">
        <w:rPr>
          <w:rFonts w:ascii="Arial" w:hAnsi="Arial" w:cs="Arial"/>
          <w:bCs/>
          <w:iCs/>
          <w:sz w:val="22"/>
          <w:szCs w:val="22"/>
        </w:rPr>
        <w:t>nebo zčásti třetím osobám, a to i opakovaně.</w:t>
      </w:r>
    </w:p>
    <w:p w:rsidR="002711F1" w:rsidRPr="000834DD" w:rsidRDefault="002711F1" w:rsidP="002711F1">
      <w:pPr>
        <w:pStyle w:val="Normln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Licence se uděluje jako výhradní.</w:t>
      </w:r>
    </w:p>
    <w:p w:rsidR="00CA3022" w:rsidRPr="000834DD" w:rsidRDefault="00CA3022" w:rsidP="002711F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A3022" w:rsidRPr="000834DD" w:rsidRDefault="00CA3022" w:rsidP="002711F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2711F1" w:rsidRPr="000834DD" w:rsidRDefault="002711F1" w:rsidP="002711F1">
      <w:pPr>
        <w:pStyle w:val="Normlnweb"/>
        <w:jc w:val="center"/>
        <w:rPr>
          <w:rFonts w:ascii="Arial" w:hAnsi="Arial" w:cs="Arial"/>
          <w:b/>
          <w:bCs/>
          <w:sz w:val="22"/>
          <w:szCs w:val="22"/>
        </w:rPr>
      </w:pPr>
      <w:r w:rsidRPr="000834DD">
        <w:rPr>
          <w:rFonts w:ascii="Arial" w:hAnsi="Arial" w:cs="Arial"/>
          <w:b/>
          <w:bCs/>
          <w:sz w:val="22"/>
          <w:szCs w:val="22"/>
        </w:rPr>
        <w:t>III.</w:t>
      </w:r>
    </w:p>
    <w:p w:rsidR="003538C2" w:rsidRPr="000834DD" w:rsidRDefault="002711F1" w:rsidP="007E69C4">
      <w:pPr>
        <w:pStyle w:val="Normlnweb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834DD">
        <w:rPr>
          <w:rFonts w:ascii="Arial" w:hAnsi="Arial" w:cs="Arial"/>
          <w:b/>
          <w:bCs/>
          <w:iCs/>
          <w:sz w:val="22"/>
          <w:szCs w:val="22"/>
        </w:rPr>
        <w:t>Autorská odměna</w:t>
      </w:r>
    </w:p>
    <w:p w:rsidR="00C2247C" w:rsidRPr="000834DD" w:rsidRDefault="00C929EE" w:rsidP="003538C2">
      <w:pPr>
        <w:numPr>
          <w:ilvl w:val="0"/>
          <w:numId w:val="16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napToGrid w:val="0"/>
          <w:sz w:val="22"/>
          <w:szCs w:val="22"/>
        </w:rPr>
        <w:t xml:space="preserve">Objednavatel se zavazuje za vytvoření grafického zpracování časopisu Šumava a jeho příloh zaplatit dodavateli cenu díla v celkové výši </w:t>
      </w:r>
      <w:r w:rsidR="008D3EBC">
        <w:rPr>
          <w:rFonts w:ascii="Arial" w:hAnsi="Arial" w:cs="Arial"/>
          <w:b/>
          <w:snapToGrid w:val="0"/>
          <w:sz w:val="22"/>
          <w:szCs w:val="22"/>
        </w:rPr>
        <w:t>201</w:t>
      </w:r>
      <w:r w:rsidR="0086178D">
        <w:rPr>
          <w:rFonts w:ascii="Arial" w:hAnsi="Arial" w:cs="Arial"/>
          <w:b/>
          <w:snapToGrid w:val="0"/>
          <w:sz w:val="22"/>
          <w:szCs w:val="22"/>
        </w:rPr>
        <w:t>.</w:t>
      </w:r>
      <w:r w:rsidR="008D3EBC">
        <w:rPr>
          <w:rFonts w:ascii="Arial" w:hAnsi="Arial" w:cs="Arial"/>
          <w:b/>
          <w:snapToGrid w:val="0"/>
          <w:sz w:val="22"/>
          <w:szCs w:val="22"/>
        </w:rPr>
        <w:t>000</w:t>
      </w:r>
      <w:r w:rsidR="009C5049" w:rsidRPr="000834DD">
        <w:rPr>
          <w:rFonts w:ascii="Arial" w:hAnsi="Arial" w:cs="Arial"/>
          <w:b/>
          <w:sz w:val="22"/>
          <w:szCs w:val="22"/>
        </w:rPr>
        <w:t xml:space="preserve"> Kč bez DPH</w:t>
      </w:r>
      <w:r w:rsidR="009C5049" w:rsidRPr="000834DD">
        <w:rPr>
          <w:rFonts w:ascii="Arial" w:hAnsi="Arial" w:cs="Arial"/>
          <w:sz w:val="22"/>
          <w:szCs w:val="22"/>
        </w:rPr>
        <w:t xml:space="preserve"> </w:t>
      </w:r>
      <w:r w:rsidRPr="000834DD">
        <w:rPr>
          <w:rFonts w:ascii="Arial" w:hAnsi="Arial" w:cs="Arial"/>
          <w:sz w:val="22"/>
          <w:szCs w:val="22"/>
        </w:rPr>
        <w:t>a to dle položkového rozpočtu (příloha č. 1)</w:t>
      </w:r>
      <w:r w:rsidR="009C5049" w:rsidRPr="000834DD">
        <w:rPr>
          <w:rFonts w:ascii="Arial" w:hAnsi="Arial" w:cs="Arial"/>
          <w:sz w:val="22"/>
          <w:szCs w:val="22"/>
        </w:rPr>
        <w:t xml:space="preserve"> </w:t>
      </w:r>
      <w:r w:rsidRPr="000834DD">
        <w:rPr>
          <w:rFonts w:ascii="Arial" w:hAnsi="Arial" w:cs="Arial"/>
          <w:sz w:val="22"/>
          <w:szCs w:val="22"/>
        </w:rPr>
        <w:t>Zpracování díla je rozděleno na dílčí části takto:</w:t>
      </w:r>
    </w:p>
    <w:p w:rsidR="0086178D" w:rsidRDefault="0086178D" w:rsidP="00C929EE">
      <w:pPr>
        <w:pStyle w:val="Odstavecseseznamem"/>
        <w:numPr>
          <w:ilvl w:val="0"/>
          <w:numId w:val="26"/>
        </w:numPr>
        <w:ind w:left="1068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Časopis s přílohami (bez </w:t>
      </w:r>
      <w:proofErr w:type="spellStart"/>
      <w:r>
        <w:rPr>
          <w:rFonts w:ascii="Arial" w:hAnsi="Arial" w:cs="Arial"/>
          <w:b/>
          <w:sz w:val="22"/>
          <w:szCs w:val="22"/>
        </w:rPr>
        <w:t>Mozkovky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C929EE" w:rsidRPr="000834DD">
        <w:rPr>
          <w:rFonts w:ascii="Arial" w:hAnsi="Arial" w:cs="Arial"/>
          <w:sz w:val="22"/>
          <w:szCs w:val="22"/>
        </w:rPr>
        <w:t>:</w:t>
      </w:r>
    </w:p>
    <w:p w:rsidR="0086178D" w:rsidRDefault="0086178D" w:rsidP="0086178D">
      <w:pPr>
        <w:pStyle w:val="Odstavecseseznamem"/>
        <w:ind w:left="1068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</w:t>
      </w:r>
      <w:r w:rsidR="008D3EBC">
        <w:rPr>
          <w:rFonts w:ascii="Arial" w:hAnsi="Arial" w:cs="Arial"/>
          <w:b/>
          <w:sz w:val="22"/>
          <w:szCs w:val="22"/>
        </w:rPr>
        <w:t>4</w:t>
      </w:r>
      <w:r w:rsidRPr="008617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3 vydání, 2</w:t>
      </w:r>
      <w:r w:rsidR="008D3E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8D3EBC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Kč bez DPH / 1 vydání; celkem: </w:t>
      </w:r>
      <w:r w:rsidR="008D3EBC">
        <w:rPr>
          <w:rFonts w:ascii="Arial" w:hAnsi="Arial" w:cs="Arial"/>
          <w:sz w:val="22"/>
          <w:szCs w:val="22"/>
        </w:rPr>
        <w:t>70</w:t>
      </w:r>
      <w:r w:rsidRPr="0086178D">
        <w:rPr>
          <w:rFonts w:ascii="Arial" w:hAnsi="Arial" w:cs="Arial"/>
          <w:sz w:val="22"/>
          <w:szCs w:val="22"/>
          <w:u w:val="single"/>
        </w:rPr>
        <w:t>.</w:t>
      </w:r>
      <w:r w:rsidR="008D3EBC">
        <w:rPr>
          <w:rFonts w:ascii="Arial" w:hAnsi="Arial" w:cs="Arial"/>
          <w:sz w:val="22"/>
          <w:szCs w:val="22"/>
          <w:u w:val="single"/>
        </w:rPr>
        <w:t>500</w:t>
      </w:r>
      <w:r w:rsidRPr="0086178D">
        <w:rPr>
          <w:rFonts w:ascii="Arial" w:hAnsi="Arial" w:cs="Arial"/>
          <w:sz w:val="22"/>
          <w:szCs w:val="22"/>
          <w:u w:val="single"/>
        </w:rPr>
        <w:t xml:space="preserve"> Kč bez DPH</w:t>
      </w:r>
    </w:p>
    <w:p w:rsidR="0086178D" w:rsidRPr="0086178D" w:rsidRDefault="0086178D" w:rsidP="0086178D">
      <w:pPr>
        <w:pStyle w:val="Odstavecseseznamem"/>
        <w:ind w:left="1068" w:right="5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Rok 202</w:t>
      </w:r>
      <w:r w:rsidR="008D3EBC">
        <w:rPr>
          <w:rFonts w:ascii="Arial" w:hAnsi="Arial" w:cs="Arial"/>
          <w:b/>
          <w:sz w:val="22"/>
          <w:szCs w:val="22"/>
        </w:rPr>
        <w:t>5</w:t>
      </w:r>
      <w:r w:rsidRPr="008617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3 vydání, 2</w:t>
      </w:r>
      <w:r w:rsidR="008D3E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8D3EBC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Kč bez DPH / 1 vydání; celkem: </w:t>
      </w:r>
      <w:r w:rsidR="008D3EBC">
        <w:rPr>
          <w:rFonts w:ascii="Arial" w:hAnsi="Arial" w:cs="Arial"/>
          <w:sz w:val="22"/>
          <w:szCs w:val="22"/>
        </w:rPr>
        <w:t>70</w:t>
      </w:r>
      <w:r w:rsidRPr="0086178D">
        <w:rPr>
          <w:rFonts w:ascii="Arial" w:hAnsi="Arial" w:cs="Arial"/>
          <w:sz w:val="22"/>
          <w:szCs w:val="22"/>
          <w:u w:val="single"/>
        </w:rPr>
        <w:t>.</w:t>
      </w:r>
      <w:r w:rsidR="008D3EBC">
        <w:rPr>
          <w:rFonts w:ascii="Arial" w:hAnsi="Arial" w:cs="Arial"/>
          <w:sz w:val="22"/>
          <w:szCs w:val="22"/>
          <w:u w:val="single"/>
        </w:rPr>
        <w:t>500</w:t>
      </w:r>
      <w:r w:rsidRPr="0086178D">
        <w:rPr>
          <w:rFonts w:ascii="Arial" w:hAnsi="Arial" w:cs="Arial"/>
          <w:sz w:val="22"/>
          <w:szCs w:val="22"/>
          <w:u w:val="single"/>
        </w:rPr>
        <w:t xml:space="preserve"> Kč bez DPH</w:t>
      </w:r>
    </w:p>
    <w:p w:rsidR="0086178D" w:rsidRDefault="0086178D" w:rsidP="0086178D">
      <w:pPr>
        <w:pStyle w:val="Odstavecseseznamem"/>
        <w:ind w:left="1068" w:right="50"/>
        <w:jc w:val="both"/>
        <w:rPr>
          <w:rFonts w:ascii="Arial" w:hAnsi="Arial" w:cs="Arial"/>
          <w:sz w:val="22"/>
          <w:szCs w:val="22"/>
        </w:rPr>
      </w:pPr>
    </w:p>
    <w:p w:rsidR="0086178D" w:rsidRDefault="0086178D" w:rsidP="0086178D">
      <w:pPr>
        <w:pStyle w:val="Odstavecseseznamem"/>
        <w:numPr>
          <w:ilvl w:val="0"/>
          <w:numId w:val="26"/>
        </w:numPr>
        <w:ind w:left="1068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Časopis s přílohami + </w:t>
      </w:r>
      <w:proofErr w:type="spellStart"/>
      <w:r>
        <w:rPr>
          <w:rFonts w:ascii="Arial" w:hAnsi="Arial" w:cs="Arial"/>
          <w:b/>
          <w:sz w:val="22"/>
          <w:szCs w:val="22"/>
        </w:rPr>
        <w:t>Mozkovka</w:t>
      </w:r>
      <w:proofErr w:type="spellEnd"/>
      <w:r w:rsidRPr="000834DD">
        <w:rPr>
          <w:rFonts w:ascii="Arial" w:hAnsi="Arial" w:cs="Arial"/>
          <w:sz w:val="22"/>
          <w:szCs w:val="22"/>
        </w:rPr>
        <w:t>:</w:t>
      </w:r>
    </w:p>
    <w:p w:rsidR="0086178D" w:rsidRDefault="0086178D" w:rsidP="0086178D">
      <w:pPr>
        <w:pStyle w:val="Odstavecseseznamem"/>
        <w:ind w:left="1068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</w:t>
      </w:r>
      <w:r w:rsidR="008D3EBC">
        <w:rPr>
          <w:rFonts w:ascii="Arial" w:hAnsi="Arial" w:cs="Arial"/>
          <w:b/>
          <w:sz w:val="22"/>
          <w:szCs w:val="22"/>
        </w:rPr>
        <w:t>4</w:t>
      </w:r>
      <w:r w:rsidRPr="0086178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 vydání, </w:t>
      </w:r>
      <w:r w:rsidR="008D3EB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8D3EBC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Kč bez DPH / 1 vydání; celkem: </w:t>
      </w:r>
      <w:r w:rsidR="008D3EBC">
        <w:rPr>
          <w:rFonts w:ascii="Arial" w:hAnsi="Arial" w:cs="Arial"/>
          <w:sz w:val="22"/>
          <w:szCs w:val="22"/>
          <w:u w:val="single"/>
        </w:rPr>
        <w:t>30</w:t>
      </w:r>
      <w:r w:rsidRPr="0086178D">
        <w:rPr>
          <w:rFonts w:ascii="Arial" w:hAnsi="Arial" w:cs="Arial"/>
          <w:sz w:val="22"/>
          <w:szCs w:val="22"/>
          <w:u w:val="single"/>
        </w:rPr>
        <w:t>.</w:t>
      </w:r>
      <w:r w:rsidR="008D3EBC">
        <w:rPr>
          <w:rFonts w:ascii="Arial" w:hAnsi="Arial" w:cs="Arial"/>
          <w:sz w:val="22"/>
          <w:szCs w:val="22"/>
          <w:u w:val="single"/>
        </w:rPr>
        <w:t>000</w:t>
      </w:r>
      <w:r w:rsidRPr="0086178D">
        <w:rPr>
          <w:rFonts w:ascii="Arial" w:hAnsi="Arial" w:cs="Arial"/>
          <w:sz w:val="22"/>
          <w:szCs w:val="22"/>
          <w:u w:val="single"/>
        </w:rPr>
        <w:t xml:space="preserve"> Kč bez DPH</w:t>
      </w:r>
    </w:p>
    <w:p w:rsidR="0086178D" w:rsidRDefault="0086178D" w:rsidP="0086178D">
      <w:pPr>
        <w:pStyle w:val="Odstavecseseznamem"/>
        <w:ind w:left="1068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</w:t>
      </w:r>
      <w:r w:rsidR="008D3EBC">
        <w:rPr>
          <w:rFonts w:ascii="Arial" w:hAnsi="Arial" w:cs="Arial"/>
          <w:b/>
          <w:sz w:val="22"/>
          <w:szCs w:val="22"/>
        </w:rPr>
        <w:t>5</w:t>
      </w:r>
      <w:r w:rsidRPr="0086178D">
        <w:rPr>
          <w:rFonts w:ascii="Arial" w:hAnsi="Arial" w:cs="Arial"/>
          <w:sz w:val="22"/>
          <w:szCs w:val="22"/>
        </w:rPr>
        <w:t>:</w:t>
      </w:r>
      <w:r w:rsidR="008D3EBC">
        <w:rPr>
          <w:rFonts w:ascii="Arial" w:hAnsi="Arial" w:cs="Arial"/>
          <w:sz w:val="22"/>
          <w:szCs w:val="22"/>
        </w:rPr>
        <w:t xml:space="preserve"> 1 vydání, 30.000</w:t>
      </w:r>
      <w:r>
        <w:rPr>
          <w:rFonts w:ascii="Arial" w:hAnsi="Arial" w:cs="Arial"/>
          <w:sz w:val="22"/>
          <w:szCs w:val="22"/>
        </w:rPr>
        <w:t xml:space="preserve"> Kč bez DPH / 1 vydání; celkem: </w:t>
      </w:r>
      <w:r w:rsidR="008D3EBC">
        <w:rPr>
          <w:rFonts w:ascii="Arial" w:hAnsi="Arial" w:cs="Arial"/>
          <w:sz w:val="22"/>
          <w:szCs w:val="22"/>
          <w:u w:val="single"/>
        </w:rPr>
        <w:t>30.000</w:t>
      </w:r>
      <w:r w:rsidRPr="0086178D">
        <w:rPr>
          <w:rFonts w:ascii="Arial" w:hAnsi="Arial" w:cs="Arial"/>
          <w:sz w:val="22"/>
          <w:szCs w:val="22"/>
          <w:u w:val="single"/>
        </w:rPr>
        <w:t xml:space="preserve"> Kč bez DPH</w:t>
      </w:r>
    </w:p>
    <w:p w:rsidR="0086178D" w:rsidRDefault="0086178D" w:rsidP="00C929EE">
      <w:pPr>
        <w:ind w:left="360" w:right="50"/>
        <w:jc w:val="both"/>
        <w:rPr>
          <w:rFonts w:ascii="Arial" w:hAnsi="Arial" w:cs="Arial"/>
          <w:snapToGrid w:val="0"/>
          <w:sz w:val="22"/>
          <w:szCs w:val="22"/>
        </w:rPr>
      </w:pPr>
    </w:p>
    <w:p w:rsidR="002711F1" w:rsidRDefault="003538C2" w:rsidP="00C929EE">
      <w:pPr>
        <w:ind w:left="360" w:right="50"/>
        <w:jc w:val="both"/>
        <w:rPr>
          <w:rFonts w:ascii="Arial" w:hAnsi="Arial" w:cs="Arial"/>
          <w:snapToGrid w:val="0"/>
          <w:sz w:val="22"/>
          <w:szCs w:val="22"/>
        </w:rPr>
      </w:pPr>
      <w:r w:rsidRPr="000834DD">
        <w:rPr>
          <w:rFonts w:ascii="Arial" w:hAnsi="Arial" w:cs="Arial"/>
          <w:snapToGrid w:val="0"/>
          <w:sz w:val="22"/>
          <w:szCs w:val="22"/>
        </w:rPr>
        <w:t>V </w:t>
      </w:r>
      <w:r w:rsidR="00C929EE" w:rsidRPr="000834DD">
        <w:rPr>
          <w:rFonts w:ascii="Arial" w:hAnsi="Arial" w:cs="Arial"/>
          <w:snapToGrid w:val="0"/>
          <w:sz w:val="22"/>
          <w:szCs w:val="22"/>
        </w:rPr>
        <w:t>odměně</w:t>
      </w:r>
      <w:r w:rsidRPr="000834DD">
        <w:rPr>
          <w:rFonts w:ascii="Arial" w:hAnsi="Arial" w:cs="Arial"/>
          <w:snapToGrid w:val="0"/>
          <w:sz w:val="22"/>
          <w:szCs w:val="22"/>
        </w:rPr>
        <w:t xml:space="preserve"> je zahrnuta mimo jiné i odměna za po</w:t>
      </w:r>
      <w:r w:rsidR="00BF2829" w:rsidRPr="000834DD">
        <w:rPr>
          <w:rFonts w:ascii="Arial" w:hAnsi="Arial" w:cs="Arial"/>
          <w:snapToGrid w:val="0"/>
          <w:sz w:val="22"/>
          <w:szCs w:val="22"/>
        </w:rPr>
        <w:t>skytnutí výše uvedené licence a </w:t>
      </w:r>
      <w:r w:rsidRPr="000834DD">
        <w:rPr>
          <w:rFonts w:ascii="Arial" w:hAnsi="Arial" w:cs="Arial"/>
          <w:snapToGrid w:val="0"/>
          <w:sz w:val="22"/>
          <w:szCs w:val="22"/>
        </w:rPr>
        <w:t>odměna za případnou technicko</w:t>
      </w:r>
      <w:r w:rsidR="005B27B6" w:rsidRPr="000834DD">
        <w:rPr>
          <w:rFonts w:ascii="Arial" w:hAnsi="Arial" w:cs="Arial"/>
          <w:snapToGrid w:val="0"/>
          <w:sz w:val="22"/>
          <w:szCs w:val="22"/>
        </w:rPr>
        <w:t xml:space="preserve">u pomoc. </w:t>
      </w:r>
      <w:r w:rsidR="00C929EE" w:rsidRPr="000834DD">
        <w:rPr>
          <w:rFonts w:ascii="Arial" w:hAnsi="Arial" w:cs="Arial"/>
          <w:snapToGrid w:val="0"/>
          <w:sz w:val="22"/>
          <w:szCs w:val="22"/>
        </w:rPr>
        <w:t>Odměna</w:t>
      </w:r>
      <w:r w:rsidR="005B27B6" w:rsidRPr="000834DD">
        <w:rPr>
          <w:rFonts w:ascii="Arial" w:hAnsi="Arial" w:cs="Arial"/>
          <w:snapToGrid w:val="0"/>
          <w:sz w:val="22"/>
          <w:szCs w:val="22"/>
        </w:rPr>
        <w:t xml:space="preserve"> bude zaslán</w:t>
      </w:r>
      <w:r w:rsidR="00C929EE" w:rsidRPr="000834DD">
        <w:rPr>
          <w:rFonts w:ascii="Arial" w:hAnsi="Arial" w:cs="Arial"/>
          <w:snapToGrid w:val="0"/>
          <w:sz w:val="22"/>
          <w:szCs w:val="22"/>
        </w:rPr>
        <w:t>a</w:t>
      </w:r>
      <w:r w:rsidR="005B27B6" w:rsidRPr="000834DD">
        <w:rPr>
          <w:rFonts w:ascii="Arial" w:hAnsi="Arial" w:cs="Arial"/>
          <w:snapToGrid w:val="0"/>
          <w:sz w:val="22"/>
          <w:szCs w:val="22"/>
        </w:rPr>
        <w:t xml:space="preserve"> na </w:t>
      </w:r>
      <w:r w:rsidRPr="000834DD">
        <w:rPr>
          <w:rFonts w:ascii="Arial" w:hAnsi="Arial" w:cs="Arial"/>
          <w:snapToGrid w:val="0"/>
          <w:sz w:val="22"/>
          <w:szCs w:val="22"/>
        </w:rPr>
        <w:t>bankovní účet uvedený v záhlaví této smlouvy.</w:t>
      </w:r>
    </w:p>
    <w:p w:rsidR="002711F1" w:rsidRPr="000834DD" w:rsidRDefault="002711F1" w:rsidP="002711F1">
      <w:pPr>
        <w:pStyle w:val="Normlnweb"/>
        <w:numPr>
          <w:ilvl w:val="0"/>
          <w:numId w:val="16"/>
        </w:numPr>
        <w:jc w:val="both"/>
        <w:rPr>
          <w:rFonts w:ascii="Arial" w:hAnsi="Arial" w:cs="Arial"/>
          <w:i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Autorská odměna je splatná na účet autora na základě faktury, kterou je autor oprávněn Správě vystavit následně po předání </w:t>
      </w:r>
      <w:r w:rsidR="00C929EE" w:rsidRPr="000834DD">
        <w:rPr>
          <w:rFonts w:ascii="Arial" w:hAnsi="Arial" w:cs="Arial"/>
          <w:sz w:val="22"/>
          <w:szCs w:val="22"/>
        </w:rPr>
        <w:t xml:space="preserve">každé dílčí části </w:t>
      </w:r>
      <w:r w:rsidRPr="000834DD">
        <w:rPr>
          <w:rFonts w:ascii="Arial" w:hAnsi="Arial" w:cs="Arial"/>
          <w:sz w:val="22"/>
          <w:szCs w:val="22"/>
        </w:rPr>
        <w:t>díla.</w:t>
      </w:r>
    </w:p>
    <w:p w:rsidR="002711F1" w:rsidRPr="000834DD" w:rsidRDefault="002711F1" w:rsidP="002711F1">
      <w:pPr>
        <w:pStyle w:val="Normln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Faktura musí mít všechny zákonné náležitosti a její splatnost činí 21 kalendářních</w:t>
      </w:r>
      <w:r w:rsidR="007C7272" w:rsidRPr="000834DD">
        <w:rPr>
          <w:rFonts w:ascii="Arial" w:hAnsi="Arial" w:cs="Arial"/>
          <w:sz w:val="22"/>
          <w:szCs w:val="22"/>
        </w:rPr>
        <w:t xml:space="preserve"> dnů ode dne jejího doručení na kontaktní adresu Správy</w:t>
      </w:r>
      <w:r w:rsidRPr="000834DD">
        <w:rPr>
          <w:rFonts w:ascii="Arial" w:hAnsi="Arial" w:cs="Arial"/>
          <w:sz w:val="22"/>
          <w:szCs w:val="22"/>
        </w:rPr>
        <w:t>.</w:t>
      </w:r>
    </w:p>
    <w:p w:rsidR="00D04876" w:rsidRDefault="00C929EE" w:rsidP="00D04876">
      <w:pPr>
        <w:pStyle w:val="Odstavecseseznamem"/>
        <w:numPr>
          <w:ilvl w:val="0"/>
          <w:numId w:val="16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D04876" w:rsidRPr="00D04876" w:rsidRDefault="00D04876" w:rsidP="00D04876">
      <w:pPr>
        <w:pStyle w:val="Odstavecseseznamem"/>
        <w:numPr>
          <w:ilvl w:val="0"/>
          <w:numId w:val="16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D04876">
        <w:rPr>
          <w:rFonts w:ascii="Arial" w:hAnsi="Arial" w:cs="Arial"/>
          <w:snapToGrid w:val="0"/>
          <w:sz w:val="22"/>
          <w:szCs w:val="22"/>
        </w:rPr>
        <w:t xml:space="preserve">Nový grafický návrh designu časopisu Šumava </w:t>
      </w:r>
      <w:r>
        <w:rPr>
          <w:rFonts w:ascii="Arial" w:hAnsi="Arial" w:cs="Arial"/>
          <w:snapToGrid w:val="0"/>
          <w:sz w:val="22"/>
          <w:szCs w:val="22"/>
        </w:rPr>
        <w:t xml:space="preserve">a jeho příloh </w:t>
      </w:r>
      <w:r w:rsidRPr="00D04876">
        <w:rPr>
          <w:rFonts w:ascii="Arial" w:hAnsi="Arial" w:cs="Arial"/>
          <w:snapToGrid w:val="0"/>
          <w:sz w:val="22"/>
          <w:szCs w:val="22"/>
        </w:rPr>
        <w:t>bude řešen samostatně a to dodatkem k této smlouvě</w:t>
      </w:r>
      <w:r>
        <w:rPr>
          <w:rFonts w:ascii="Arial" w:hAnsi="Arial" w:cs="Arial"/>
          <w:snapToGrid w:val="0"/>
          <w:sz w:val="22"/>
          <w:szCs w:val="22"/>
        </w:rPr>
        <w:t xml:space="preserve"> a není zahrnut v autorské odměně této smlouvy.</w:t>
      </w:r>
    </w:p>
    <w:p w:rsidR="00C929EE" w:rsidRPr="000834DD" w:rsidRDefault="00C929EE" w:rsidP="00D04876">
      <w:pPr>
        <w:pStyle w:val="Zkladntextodsazen3"/>
        <w:ind w:left="360"/>
        <w:jc w:val="both"/>
        <w:rPr>
          <w:rFonts w:ascii="Arial" w:hAnsi="Arial" w:cs="Arial"/>
          <w:sz w:val="22"/>
          <w:szCs w:val="22"/>
        </w:rPr>
      </w:pPr>
    </w:p>
    <w:p w:rsidR="0024607A" w:rsidRPr="000834DD" w:rsidRDefault="0024607A" w:rsidP="00110E6B">
      <w:pPr>
        <w:ind w:right="50"/>
        <w:jc w:val="both"/>
        <w:rPr>
          <w:rFonts w:ascii="Arial" w:hAnsi="Arial" w:cs="Arial"/>
          <w:snapToGrid w:val="0"/>
          <w:sz w:val="22"/>
          <w:szCs w:val="22"/>
        </w:rPr>
      </w:pPr>
    </w:p>
    <w:p w:rsidR="006F3DAD" w:rsidRPr="000834DD" w:rsidRDefault="00110E6B" w:rsidP="007E69C4">
      <w:pPr>
        <w:pStyle w:val="Nadpis5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IV. Čas plnění</w:t>
      </w:r>
      <w:r w:rsidR="00EB3B48" w:rsidRPr="000834DD">
        <w:rPr>
          <w:rFonts w:ascii="Arial" w:hAnsi="Arial" w:cs="Arial"/>
          <w:sz w:val="22"/>
          <w:szCs w:val="22"/>
        </w:rPr>
        <w:t xml:space="preserve"> a způsob plnění smluvních závazků</w:t>
      </w:r>
    </w:p>
    <w:p w:rsidR="00C2247C" w:rsidRPr="000834DD" w:rsidRDefault="00C2247C" w:rsidP="00C2247C">
      <w:pPr>
        <w:pStyle w:val="Normlnweb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Objednavatel předá dodavateli potřebné podklady pro grafické zpracování časopisu Šumava a jejich příloh. Tyto podklady zůstávají majetkem Objednavatele se všemi autorskými právy.</w:t>
      </w:r>
    </w:p>
    <w:p w:rsidR="00110E6B" w:rsidRPr="000834DD" w:rsidRDefault="00C2247C" w:rsidP="00F30A5D">
      <w:pPr>
        <w:pStyle w:val="Odstavecseseznamem"/>
        <w:numPr>
          <w:ilvl w:val="0"/>
          <w:numId w:val="20"/>
        </w:numPr>
        <w:ind w:right="50"/>
        <w:jc w:val="both"/>
        <w:rPr>
          <w:rFonts w:ascii="Arial" w:hAnsi="Arial" w:cs="Arial"/>
          <w:b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Dodavatel</w:t>
      </w:r>
      <w:r w:rsidR="00110E6B" w:rsidRPr="000834DD">
        <w:rPr>
          <w:rFonts w:ascii="Arial" w:hAnsi="Arial" w:cs="Arial"/>
          <w:sz w:val="22"/>
          <w:szCs w:val="22"/>
        </w:rPr>
        <w:t xml:space="preserve"> se zavazuje vytvořit </w:t>
      </w:r>
      <w:r w:rsidRPr="000834DD">
        <w:rPr>
          <w:rFonts w:ascii="Arial" w:hAnsi="Arial" w:cs="Arial"/>
          <w:sz w:val="22"/>
          <w:szCs w:val="22"/>
        </w:rPr>
        <w:t>grafický návrh odsouhlasený</w:t>
      </w:r>
      <w:r w:rsidR="00110E6B" w:rsidRPr="000834DD">
        <w:rPr>
          <w:rFonts w:ascii="Arial" w:hAnsi="Arial" w:cs="Arial"/>
          <w:sz w:val="22"/>
          <w:szCs w:val="22"/>
        </w:rPr>
        <w:t xml:space="preserve"> </w:t>
      </w:r>
      <w:r w:rsidR="00D5118C" w:rsidRPr="000834DD">
        <w:rPr>
          <w:rFonts w:ascii="Arial" w:hAnsi="Arial" w:cs="Arial"/>
          <w:sz w:val="22"/>
          <w:szCs w:val="22"/>
        </w:rPr>
        <w:t>O</w:t>
      </w:r>
      <w:r w:rsidR="00110E6B" w:rsidRPr="000834DD">
        <w:rPr>
          <w:rFonts w:ascii="Arial" w:hAnsi="Arial" w:cs="Arial"/>
          <w:sz w:val="22"/>
          <w:szCs w:val="22"/>
        </w:rPr>
        <w:t>bjedna</w:t>
      </w:r>
      <w:r w:rsidR="0086178D">
        <w:rPr>
          <w:rFonts w:ascii="Arial" w:hAnsi="Arial" w:cs="Arial"/>
          <w:sz w:val="22"/>
          <w:szCs w:val="22"/>
        </w:rPr>
        <w:t>vatelem a </w:t>
      </w:r>
      <w:r w:rsidR="00EB3B48" w:rsidRPr="000834DD">
        <w:rPr>
          <w:rFonts w:ascii="Arial" w:hAnsi="Arial" w:cs="Arial"/>
          <w:sz w:val="22"/>
          <w:szCs w:val="22"/>
        </w:rPr>
        <w:t xml:space="preserve">Objednavateli předat tisková data </w:t>
      </w:r>
      <w:r w:rsidRPr="000834DD">
        <w:rPr>
          <w:rFonts w:ascii="Arial" w:hAnsi="Arial" w:cs="Arial"/>
          <w:sz w:val="22"/>
          <w:szCs w:val="22"/>
        </w:rPr>
        <w:t>v elektronické podobě.</w:t>
      </w:r>
    </w:p>
    <w:p w:rsidR="00EB3B48" w:rsidRPr="000834DD" w:rsidRDefault="00EB3B48" w:rsidP="00F30A5D">
      <w:pPr>
        <w:pStyle w:val="Odstavecseseznamem"/>
        <w:numPr>
          <w:ilvl w:val="0"/>
          <w:numId w:val="20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Správa uvede na všech materiálech obsahující autorská díla dle této smlouvy copyrightovou doložku: </w:t>
      </w:r>
      <w:r w:rsidRPr="000834DD">
        <w:rPr>
          <w:rFonts w:ascii="Arial" w:hAnsi="Arial" w:cs="Arial"/>
          <w:b/>
          <w:sz w:val="22"/>
          <w:szCs w:val="22"/>
        </w:rPr>
        <w:t xml:space="preserve">© </w:t>
      </w:r>
      <w:r w:rsidR="00BF2829" w:rsidRPr="000834DD">
        <w:rPr>
          <w:rFonts w:ascii="Arial" w:hAnsi="Arial" w:cs="Arial"/>
          <w:b/>
          <w:sz w:val="22"/>
          <w:szCs w:val="22"/>
        </w:rPr>
        <w:t>ART</w:t>
      </w:r>
      <w:r w:rsidR="00866FB9" w:rsidRPr="000834DD">
        <w:rPr>
          <w:rFonts w:ascii="Arial" w:hAnsi="Arial" w:cs="Arial"/>
          <w:b/>
          <w:sz w:val="22"/>
          <w:szCs w:val="22"/>
        </w:rPr>
        <w:t>&amp;</w:t>
      </w:r>
      <w:r w:rsidR="00BF2829" w:rsidRPr="000834DD">
        <w:rPr>
          <w:rFonts w:ascii="Arial" w:hAnsi="Arial" w:cs="Arial"/>
          <w:b/>
          <w:sz w:val="22"/>
          <w:szCs w:val="22"/>
        </w:rPr>
        <w:t>AGRO</w:t>
      </w:r>
      <w:r w:rsidRPr="000834DD">
        <w:rPr>
          <w:rFonts w:ascii="Arial" w:hAnsi="Arial" w:cs="Arial"/>
          <w:b/>
          <w:sz w:val="22"/>
          <w:szCs w:val="22"/>
        </w:rPr>
        <w:t>, s.r.o.</w:t>
      </w:r>
    </w:p>
    <w:p w:rsidR="00110E6B" w:rsidRPr="000834DD" w:rsidRDefault="00EB3B48" w:rsidP="00110E6B">
      <w:pPr>
        <w:numPr>
          <w:ilvl w:val="0"/>
          <w:numId w:val="20"/>
        </w:numPr>
        <w:ind w:right="50"/>
        <w:jc w:val="both"/>
        <w:rPr>
          <w:rFonts w:ascii="Arial" w:hAnsi="Arial" w:cs="Arial"/>
          <w:snapToGrid w:val="0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Autor se zavazuje archivovat dílo po dobu 3 let.</w:t>
      </w:r>
    </w:p>
    <w:p w:rsidR="00EB3B48" w:rsidRPr="000834DD" w:rsidRDefault="00EB3B48" w:rsidP="00110E6B">
      <w:pPr>
        <w:numPr>
          <w:ilvl w:val="0"/>
          <w:numId w:val="20"/>
        </w:numPr>
        <w:ind w:right="50"/>
        <w:jc w:val="both"/>
        <w:rPr>
          <w:rFonts w:ascii="Arial" w:hAnsi="Arial" w:cs="Arial"/>
          <w:snapToGrid w:val="0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Tato smlouva je uzavřena na dobu </w:t>
      </w:r>
      <w:r w:rsidR="0086178D">
        <w:rPr>
          <w:rFonts w:ascii="Arial" w:hAnsi="Arial" w:cs="Arial"/>
          <w:sz w:val="22"/>
          <w:szCs w:val="22"/>
        </w:rPr>
        <w:t>2</w:t>
      </w:r>
      <w:r w:rsidRPr="000834DD">
        <w:rPr>
          <w:rFonts w:ascii="Arial" w:hAnsi="Arial" w:cs="Arial"/>
          <w:sz w:val="22"/>
          <w:szCs w:val="22"/>
        </w:rPr>
        <w:t xml:space="preserve"> rok</w:t>
      </w:r>
      <w:r w:rsidR="0086178D">
        <w:rPr>
          <w:rFonts w:ascii="Arial" w:hAnsi="Arial" w:cs="Arial"/>
          <w:sz w:val="22"/>
          <w:szCs w:val="22"/>
        </w:rPr>
        <w:t>y</w:t>
      </w:r>
      <w:r w:rsidRPr="000834DD">
        <w:rPr>
          <w:rFonts w:ascii="Arial" w:hAnsi="Arial" w:cs="Arial"/>
          <w:sz w:val="22"/>
          <w:szCs w:val="22"/>
        </w:rPr>
        <w:t xml:space="preserve">; </w:t>
      </w:r>
      <w:r w:rsidR="006020BC" w:rsidRPr="000834DD">
        <w:rPr>
          <w:rFonts w:ascii="Arial" w:hAnsi="Arial" w:cs="Arial"/>
          <w:b/>
          <w:sz w:val="22"/>
          <w:szCs w:val="22"/>
        </w:rPr>
        <w:t>do 31. 12. 202</w:t>
      </w:r>
      <w:r w:rsidR="008D3EBC">
        <w:rPr>
          <w:rFonts w:ascii="Arial" w:hAnsi="Arial" w:cs="Arial"/>
          <w:b/>
          <w:sz w:val="22"/>
          <w:szCs w:val="22"/>
        </w:rPr>
        <w:t>5</w:t>
      </w:r>
      <w:r w:rsidR="00BF2829" w:rsidRPr="000834DD">
        <w:rPr>
          <w:rFonts w:ascii="Arial" w:hAnsi="Arial" w:cs="Arial"/>
          <w:b/>
          <w:sz w:val="22"/>
          <w:szCs w:val="22"/>
        </w:rPr>
        <w:t>.</w:t>
      </w:r>
    </w:p>
    <w:p w:rsidR="00EB3B48" w:rsidRPr="000834DD" w:rsidRDefault="00EB3B48" w:rsidP="00EB3B48">
      <w:pPr>
        <w:ind w:left="360" w:right="50"/>
        <w:jc w:val="both"/>
        <w:rPr>
          <w:rFonts w:ascii="Arial" w:hAnsi="Arial" w:cs="Arial"/>
          <w:snapToGrid w:val="0"/>
          <w:sz w:val="22"/>
          <w:szCs w:val="22"/>
        </w:rPr>
      </w:pPr>
    </w:p>
    <w:p w:rsidR="00F7282C" w:rsidRPr="000834DD" w:rsidRDefault="00F7282C" w:rsidP="00110E6B">
      <w:pPr>
        <w:pStyle w:val="Nadpis5"/>
        <w:rPr>
          <w:rFonts w:ascii="Arial" w:hAnsi="Arial" w:cs="Arial"/>
          <w:sz w:val="22"/>
          <w:szCs w:val="22"/>
        </w:rPr>
      </w:pPr>
    </w:p>
    <w:p w:rsidR="006F3DAD" w:rsidRPr="000834DD" w:rsidRDefault="00110E6B" w:rsidP="007E69C4">
      <w:pPr>
        <w:pStyle w:val="Nadpis5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V. Odstoupení od smlouvy</w:t>
      </w:r>
    </w:p>
    <w:p w:rsidR="00110E6B" w:rsidRPr="000834DD" w:rsidRDefault="00110E6B" w:rsidP="001B3128">
      <w:pPr>
        <w:pStyle w:val="Odstavecseseznamem"/>
        <w:numPr>
          <w:ilvl w:val="0"/>
          <w:numId w:val="18"/>
        </w:numPr>
        <w:ind w:right="50"/>
        <w:jc w:val="both"/>
        <w:rPr>
          <w:rFonts w:ascii="Arial" w:hAnsi="Arial" w:cs="Arial"/>
          <w:snapToGrid w:val="0"/>
          <w:sz w:val="22"/>
          <w:szCs w:val="22"/>
        </w:rPr>
      </w:pPr>
      <w:r w:rsidRPr="000834DD">
        <w:rPr>
          <w:rFonts w:ascii="Arial" w:hAnsi="Arial" w:cs="Arial"/>
          <w:snapToGrid w:val="0"/>
          <w:sz w:val="22"/>
          <w:szCs w:val="22"/>
        </w:rPr>
        <w:t>Smluvní strany mají možnost odstoupit od smlouvy v souladu s příslušnými ustanoveními platných právních předpisů.</w:t>
      </w:r>
    </w:p>
    <w:p w:rsidR="00110E6B" w:rsidRPr="000834DD" w:rsidRDefault="00110E6B" w:rsidP="00110E6B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Objednatel může odstoupit od smlouvy, jestliže </w:t>
      </w:r>
      <w:r w:rsidR="00D5118C" w:rsidRPr="000834DD">
        <w:rPr>
          <w:rFonts w:ascii="Arial" w:hAnsi="Arial" w:cs="Arial"/>
          <w:sz w:val="22"/>
          <w:szCs w:val="22"/>
        </w:rPr>
        <w:t xml:space="preserve">Dodavatel </w:t>
      </w:r>
      <w:r w:rsidRPr="000834DD">
        <w:rPr>
          <w:rFonts w:ascii="Arial" w:hAnsi="Arial" w:cs="Arial"/>
          <w:sz w:val="22"/>
          <w:szCs w:val="22"/>
        </w:rPr>
        <w:t>hrubým způsobem nebo opakovaně porušuje nebo nedodržuje podmínky této smlouvy, zejména</w:t>
      </w:r>
    </w:p>
    <w:p w:rsidR="00110E6B" w:rsidRPr="000834DD" w:rsidRDefault="00D5118C" w:rsidP="00110E6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neodevzdá-li</w:t>
      </w:r>
      <w:r w:rsidR="00110E6B" w:rsidRPr="000834DD">
        <w:rPr>
          <w:rFonts w:ascii="Arial" w:hAnsi="Arial" w:cs="Arial"/>
          <w:sz w:val="22"/>
          <w:szCs w:val="22"/>
        </w:rPr>
        <w:t xml:space="preserve"> bez závažného důvodu úplné dílo řádně, a to an</w:t>
      </w:r>
      <w:r w:rsidRPr="000834DD">
        <w:rPr>
          <w:rFonts w:ascii="Arial" w:hAnsi="Arial" w:cs="Arial"/>
          <w:sz w:val="22"/>
          <w:szCs w:val="22"/>
        </w:rPr>
        <w:t>i v dodatečné lhůtě, kterou mu O</w:t>
      </w:r>
      <w:r w:rsidR="00110E6B" w:rsidRPr="000834DD">
        <w:rPr>
          <w:rFonts w:ascii="Arial" w:hAnsi="Arial" w:cs="Arial"/>
          <w:sz w:val="22"/>
          <w:szCs w:val="22"/>
        </w:rPr>
        <w:t>bjednatel poskytl,</w:t>
      </w:r>
    </w:p>
    <w:p w:rsidR="00110E6B" w:rsidRPr="000834DD" w:rsidRDefault="00110E6B" w:rsidP="00110E6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nevyhovuje-li </w:t>
      </w:r>
      <w:r w:rsidR="00757E84" w:rsidRPr="000834DD">
        <w:rPr>
          <w:rFonts w:ascii="Arial" w:hAnsi="Arial" w:cs="Arial"/>
          <w:sz w:val="22"/>
          <w:szCs w:val="22"/>
        </w:rPr>
        <w:t>dílo</w:t>
      </w:r>
      <w:r w:rsidRPr="000834DD">
        <w:rPr>
          <w:rFonts w:ascii="Arial" w:hAnsi="Arial" w:cs="Arial"/>
          <w:sz w:val="22"/>
          <w:szCs w:val="22"/>
        </w:rPr>
        <w:t xml:space="preserve"> nárokům kladeným na dílo po stránce odborné, obsahové nebo jazykové</w:t>
      </w:r>
      <w:r w:rsidR="00757E84" w:rsidRPr="000834DD">
        <w:rPr>
          <w:rFonts w:ascii="Arial" w:hAnsi="Arial" w:cs="Arial"/>
          <w:sz w:val="22"/>
          <w:szCs w:val="22"/>
        </w:rPr>
        <w:t xml:space="preserve">, </w:t>
      </w:r>
      <w:r w:rsidRPr="000834DD">
        <w:rPr>
          <w:rFonts w:ascii="Arial" w:hAnsi="Arial" w:cs="Arial"/>
          <w:sz w:val="22"/>
          <w:szCs w:val="22"/>
        </w:rPr>
        <w:t xml:space="preserve">odmítne-li autor provést nutné úpravy, neprovede-li je ve stanovené lhůtě nebo nebude-li </w:t>
      </w:r>
      <w:r w:rsidR="001B3128" w:rsidRPr="000834DD">
        <w:rPr>
          <w:rFonts w:ascii="Arial" w:hAnsi="Arial" w:cs="Arial"/>
          <w:sz w:val="22"/>
          <w:szCs w:val="22"/>
        </w:rPr>
        <w:t>dílo</w:t>
      </w:r>
      <w:r w:rsidRPr="000834DD">
        <w:rPr>
          <w:rFonts w:ascii="Arial" w:hAnsi="Arial" w:cs="Arial"/>
          <w:sz w:val="22"/>
          <w:szCs w:val="22"/>
        </w:rPr>
        <w:t xml:space="preserve"> odpovídat ani po přepraco</w:t>
      </w:r>
      <w:r w:rsidR="006020BC" w:rsidRPr="000834DD">
        <w:rPr>
          <w:rFonts w:ascii="Arial" w:hAnsi="Arial" w:cs="Arial"/>
          <w:sz w:val="22"/>
          <w:szCs w:val="22"/>
        </w:rPr>
        <w:t>vání nárokům kladeným na dílo.</w:t>
      </w:r>
    </w:p>
    <w:p w:rsidR="00C929EE" w:rsidRPr="000834DD" w:rsidRDefault="00C929EE" w:rsidP="007E69C4">
      <w:pPr>
        <w:pStyle w:val="Nadpis7"/>
        <w:rPr>
          <w:rFonts w:ascii="Arial" w:hAnsi="Arial" w:cs="Arial"/>
          <w:sz w:val="22"/>
          <w:szCs w:val="22"/>
          <w:u w:val="none"/>
        </w:rPr>
      </w:pPr>
    </w:p>
    <w:p w:rsidR="006F3DAD" w:rsidRPr="000834DD" w:rsidRDefault="00110E6B" w:rsidP="007E69C4">
      <w:pPr>
        <w:pStyle w:val="Nadpis7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  <w:u w:val="none"/>
        </w:rPr>
        <w:t>VI. Ostatní ujednání</w:t>
      </w:r>
    </w:p>
    <w:p w:rsidR="001B3128" w:rsidRPr="000834DD" w:rsidRDefault="00110E6B" w:rsidP="001B3128">
      <w:pPr>
        <w:pStyle w:val="Odstavecseseznamem"/>
        <w:numPr>
          <w:ilvl w:val="0"/>
          <w:numId w:val="21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napToGrid w:val="0"/>
          <w:sz w:val="22"/>
          <w:szCs w:val="22"/>
        </w:rPr>
        <w:t xml:space="preserve">Autor se zavazuje předat dílo slovesně a gramaticky </w:t>
      </w:r>
      <w:r w:rsidR="00BC690B" w:rsidRPr="000834DD">
        <w:rPr>
          <w:rFonts w:ascii="Arial" w:hAnsi="Arial" w:cs="Arial"/>
          <w:snapToGrid w:val="0"/>
          <w:sz w:val="22"/>
          <w:szCs w:val="22"/>
        </w:rPr>
        <w:t>upravené tak, aby mohlo být bez </w:t>
      </w:r>
      <w:r w:rsidRPr="000834DD">
        <w:rPr>
          <w:rFonts w:ascii="Arial" w:hAnsi="Arial" w:cs="Arial"/>
          <w:snapToGrid w:val="0"/>
          <w:sz w:val="22"/>
          <w:szCs w:val="22"/>
        </w:rPr>
        <w:t xml:space="preserve">dalších úprav použito objednatelem k zadání tisku. </w:t>
      </w:r>
    </w:p>
    <w:p w:rsidR="00110E6B" w:rsidRPr="000834DD" w:rsidRDefault="00110E6B" w:rsidP="00110E6B">
      <w:pPr>
        <w:numPr>
          <w:ilvl w:val="0"/>
          <w:numId w:val="21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Autor se zavazuje, že provede bez nároku na zvláštní dodatečnou odměnu au</w:t>
      </w:r>
      <w:r w:rsidR="003538C2" w:rsidRPr="000834DD">
        <w:rPr>
          <w:rFonts w:ascii="Arial" w:hAnsi="Arial" w:cs="Arial"/>
          <w:sz w:val="22"/>
          <w:szCs w:val="22"/>
        </w:rPr>
        <w:t>torskou korekturu a dodá dílo</w:t>
      </w:r>
      <w:r w:rsidRPr="000834DD">
        <w:rPr>
          <w:rFonts w:ascii="Arial" w:hAnsi="Arial" w:cs="Arial"/>
          <w:sz w:val="22"/>
          <w:szCs w:val="22"/>
        </w:rPr>
        <w:t xml:space="preserve"> včetně grafického materiál</w:t>
      </w:r>
      <w:r w:rsidR="00BC690B" w:rsidRPr="000834DD">
        <w:rPr>
          <w:rFonts w:ascii="Arial" w:hAnsi="Arial" w:cs="Arial"/>
          <w:sz w:val="22"/>
          <w:szCs w:val="22"/>
        </w:rPr>
        <w:t>u ve stavu způsobilém k sazbě a </w:t>
      </w:r>
      <w:r w:rsidRPr="000834DD">
        <w:rPr>
          <w:rFonts w:ascii="Arial" w:hAnsi="Arial" w:cs="Arial"/>
          <w:sz w:val="22"/>
          <w:szCs w:val="22"/>
        </w:rPr>
        <w:t>reprodukci bez dalších úpr</w:t>
      </w:r>
      <w:r w:rsidR="003538C2" w:rsidRPr="000834DD">
        <w:rPr>
          <w:rFonts w:ascii="Arial" w:hAnsi="Arial" w:cs="Arial"/>
          <w:sz w:val="22"/>
          <w:szCs w:val="22"/>
        </w:rPr>
        <w:t>av</w:t>
      </w:r>
      <w:r w:rsidRPr="000834DD">
        <w:rPr>
          <w:rFonts w:ascii="Arial" w:hAnsi="Arial" w:cs="Arial"/>
          <w:sz w:val="22"/>
          <w:szCs w:val="22"/>
        </w:rPr>
        <w:t xml:space="preserve">. </w:t>
      </w:r>
    </w:p>
    <w:p w:rsidR="00110E6B" w:rsidRPr="000834DD" w:rsidRDefault="00110E6B" w:rsidP="00110E6B">
      <w:pPr>
        <w:numPr>
          <w:ilvl w:val="0"/>
          <w:numId w:val="20"/>
        </w:numPr>
        <w:ind w:right="50"/>
        <w:jc w:val="both"/>
        <w:rPr>
          <w:rFonts w:ascii="Arial" w:hAnsi="Arial" w:cs="Arial"/>
          <w:snapToGrid w:val="0"/>
          <w:sz w:val="22"/>
          <w:szCs w:val="22"/>
        </w:rPr>
      </w:pPr>
      <w:r w:rsidRPr="000834DD">
        <w:rPr>
          <w:rFonts w:ascii="Arial" w:hAnsi="Arial" w:cs="Arial"/>
          <w:snapToGrid w:val="0"/>
          <w:sz w:val="22"/>
          <w:szCs w:val="22"/>
        </w:rPr>
        <w:t>Autor odpovídá za případné i neúmyslné porušení práv třetích osob a za faktické i právní vady díla.</w:t>
      </w:r>
    </w:p>
    <w:p w:rsidR="00110E6B" w:rsidRPr="000834DD" w:rsidRDefault="00110E6B" w:rsidP="00110E6B">
      <w:pPr>
        <w:numPr>
          <w:ilvl w:val="0"/>
          <w:numId w:val="20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Bude-li shledáno, že dílo má vady, bude autorovi vráceno k přepracování a současně mu budou sděleny konkrétní údaje, jakým způsobem</w:t>
      </w:r>
      <w:r w:rsidR="00BC690B" w:rsidRPr="000834DD">
        <w:rPr>
          <w:rFonts w:ascii="Arial" w:hAnsi="Arial" w:cs="Arial"/>
          <w:sz w:val="22"/>
          <w:szCs w:val="22"/>
        </w:rPr>
        <w:t xml:space="preserve"> má být přepracováno a termín k </w:t>
      </w:r>
      <w:r w:rsidRPr="000834DD">
        <w:rPr>
          <w:rFonts w:ascii="Arial" w:hAnsi="Arial" w:cs="Arial"/>
          <w:sz w:val="22"/>
          <w:szCs w:val="22"/>
        </w:rPr>
        <w:t xml:space="preserve">přepracování, který nesmí být delší než 30 dnů od předání díla k přepracování. Nebude-li tato lhůta dodržena, je objednatel oprávněn od smlouvy odstoupit. </w:t>
      </w:r>
    </w:p>
    <w:p w:rsidR="00110E6B" w:rsidRPr="000834DD" w:rsidRDefault="00110E6B" w:rsidP="00110E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Autor prohlašuje, že má k dílu plné a neomezené autorské právo a že je oprávněn s tímto dílem disponovat a poskytovat k němu licenci ve výše uvedeném rozsahu. Autor odpovídá za veškerou škodu, která objednateli vznikne v důsledku toho, ukáže-li se toto prohlášení nesprávné či neúplné a zavazuje se, že vyrovná případné nároky jiných autorů a uhradí veškerou škodu, která by v důsledku nepravdivosti tohoto prohlášení autora objednateli vznikla.</w:t>
      </w:r>
    </w:p>
    <w:p w:rsidR="007E69C4" w:rsidRPr="000834DD" w:rsidRDefault="007E69C4" w:rsidP="002711F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2711F1" w:rsidRPr="000834DD" w:rsidRDefault="002711F1" w:rsidP="002711F1">
      <w:pPr>
        <w:pStyle w:val="Normlnweb"/>
        <w:jc w:val="center"/>
        <w:rPr>
          <w:rFonts w:ascii="Arial" w:hAnsi="Arial" w:cs="Arial"/>
          <w:b/>
          <w:bCs/>
          <w:sz w:val="22"/>
          <w:szCs w:val="22"/>
        </w:rPr>
      </w:pPr>
      <w:r w:rsidRPr="000834DD">
        <w:rPr>
          <w:rFonts w:ascii="Arial" w:hAnsi="Arial" w:cs="Arial"/>
          <w:b/>
          <w:bCs/>
          <w:sz w:val="22"/>
          <w:szCs w:val="22"/>
        </w:rPr>
        <w:t>V.</w:t>
      </w:r>
    </w:p>
    <w:p w:rsidR="002711F1" w:rsidRPr="000834DD" w:rsidRDefault="002711F1" w:rsidP="007E69C4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b/>
          <w:bCs/>
          <w:iCs/>
          <w:sz w:val="22"/>
          <w:szCs w:val="22"/>
        </w:rPr>
        <w:t>Společná a závěrečná ustanovení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Autor bere na vědomí, že veškeré skutečnosti, o nichž se</w:t>
      </w:r>
      <w:r w:rsidR="00BC690B" w:rsidRPr="000834DD">
        <w:rPr>
          <w:rFonts w:ascii="Arial" w:hAnsi="Arial" w:cs="Arial"/>
          <w:sz w:val="22"/>
          <w:szCs w:val="22"/>
        </w:rPr>
        <w:t xml:space="preserve"> dozví při výkonu svých práv na </w:t>
      </w:r>
      <w:r w:rsidRPr="000834DD">
        <w:rPr>
          <w:rFonts w:ascii="Arial" w:hAnsi="Arial" w:cs="Arial"/>
          <w:sz w:val="22"/>
          <w:szCs w:val="22"/>
        </w:rPr>
        <w:t>základě této smlouvy, tvoří předmět obchodního tajemství Správy a je povinen zachovávat o nich mlčenlivost. Z porušení této povinnost</w:t>
      </w:r>
      <w:r w:rsidR="00BC690B" w:rsidRPr="000834DD">
        <w:rPr>
          <w:rFonts w:ascii="Arial" w:hAnsi="Arial" w:cs="Arial"/>
          <w:sz w:val="22"/>
          <w:szCs w:val="22"/>
        </w:rPr>
        <w:t>i vyplývá odpovědnost autora za </w:t>
      </w:r>
      <w:r w:rsidRPr="000834DD">
        <w:rPr>
          <w:rFonts w:ascii="Arial" w:hAnsi="Arial" w:cs="Arial"/>
          <w:sz w:val="22"/>
          <w:szCs w:val="22"/>
        </w:rPr>
        <w:t>způsobenou škodu a případný ušlý zisk.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Smluvní strany výslovně sjednávají, že práva a povinnos</w:t>
      </w:r>
      <w:r w:rsidR="00BC690B" w:rsidRPr="000834DD">
        <w:rPr>
          <w:rFonts w:ascii="Arial" w:hAnsi="Arial" w:cs="Arial"/>
          <w:sz w:val="22"/>
          <w:szCs w:val="22"/>
        </w:rPr>
        <w:t>ti z této smlouvy přecházejí na </w:t>
      </w:r>
      <w:r w:rsidRPr="000834DD">
        <w:rPr>
          <w:rFonts w:ascii="Arial" w:hAnsi="Arial" w:cs="Arial"/>
          <w:sz w:val="22"/>
          <w:szCs w:val="22"/>
        </w:rPr>
        <w:t>právní nástupce obou smluvních stran.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Smlouvu lze měnit pouze číslovanými písemnými dodatky podepsanými oprávněnými zástupci obou smluvních stran.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Autor se zavazuje, že licenci ke stejným dílům neposkytne třetím osobám.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Pro právní vztahy touto smlouvou založené platí, poku</w:t>
      </w:r>
      <w:r w:rsidR="00244562" w:rsidRPr="000834DD">
        <w:rPr>
          <w:rFonts w:ascii="Arial" w:hAnsi="Arial" w:cs="Arial"/>
          <w:sz w:val="22"/>
          <w:szCs w:val="22"/>
        </w:rPr>
        <w:t xml:space="preserve">d není výslovně sjednáno jinak, </w:t>
      </w:r>
      <w:r w:rsidRPr="000834DD">
        <w:rPr>
          <w:rFonts w:ascii="Arial" w:hAnsi="Arial" w:cs="Arial"/>
          <w:sz w:val="22"/>
          <w:szCs w:val="22"/>
        </w:rPr>
        <w:t>obecn</w:t>
      </w:r>
      <w:r w:rsidR="00B405B7" w:rsidRPr="000834DD">
        <w:rPr>
          <w:rFonts w:ascii="Arial" w:hAnsi="Arial" w:cs="Arial"/>
          <w:sz w:val="22"/>
          <w:szCs w:val="22"/>
        </w:rPr>
        <w:t>á ustanovení občanského zákoníku</w:t>
      </w:r>
      <w:r w:rsidR="00244562" w:rsidRPr="000834DD">
        <w:rPr>
          <w:rFonts w:ascii="Arial" w:hAnsi="Arial" w:cs="Arial"/>
          <w:sz w:val="22"/>
          <w:szCs w:val="22"/>
        </w:rPr>
        <w:t>.</w:t>
      </w:r>
    </w:p>
    <w:p w:rsidR="00E86D18" w:rsidRPr="000834DD" w:rsidRDefault="00E86D18" w:rsidP="00E86D18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Objednatel poskytne zhotoviteli údaje potřebné k plnění předmětu smlouvy. Zhotovitel takto získané údaje použije pouze pro plnění smlouvy a neposkytne je třetí straně.</w:t>
      </w:r>
    </w:p>
    <w:p w:rsidR="002711F1" w:rsidRPr="000834DD" w:rsidRDefault="00B405B7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Tato smlouva je sepsána ve </w:t>
      </w:r>
      <w:r w:rsidR="00BC690B" w:rsidRPr="000834DD">
        <w:rPr>
          <w:rFonts w:ascii="Arial" w:hAnsi="Arial" w:cs="Arial"/>
          <w:sz w:val="22"/>
          <w:szCs w:val="22"/>
        </w:rPr>
        <w:t>čtyřech</w:t>
      </w:r>
      <w:r w:rsidRPr="000834DD">
        <w:rPr>
          <w:rFonts w:ascii="Arial" w:hAnsi="Arial" w:cs="Arial"/>
          <w:sz w:val="22"/>
          <w:szCs w:val="22"/>
        </w:rPr>
        <w:t xml:space="preserve"> vyhotoveních, přičemž všechna</w:t>
      </w:r>
      <w:r w:rsidR="002711F1" w:rsidRPr="000834DD">
        <w:rPr>
          <w:rFonts w:ascii="Arial" w:hAnsi="Arial" w:cs="Arial"/>
          <w:sz w:val="22"/>
          <w:szCs w:val="22"/>
        </w:rPr>
        <w:t xml:space="preserve"> mají platnost originálu. Po podpisu oběma smluvními stranami obdrží </w:t>
      </w:r>
      <w:r w:rsidR="001B3128" w:rsidRPr="000834DD">
        <w:rPr>
          <w:rFonts w:ascii="Arial" w:hAnsi="Arial" w:cs="Arial"/>
          <w:sz w:val="22"/>
          <w:szCs w:val="22"/>
        </w:rPr>
        <w:t xml:space="preserve">Objednatel </w:t>
      </w:r>
      <w:r w:rsidR="00BC690B" w:rsidRPr="000834DD">
        <w:rPr>
          <w:rFonts w:ascii="Arial" w:hAnsi="Arial" w:cs="Arial"/>
          <w:sz w:val="22"/>
          <w:szCs w:val="22"/>
        </w:rPr>
        <w:t>tři vyhotovení a </w:t>
      </w:r>
      <w:r w:rsidR="001B3128" w:rsidRPr="000834DD">
        <w:rPr>
          <w:rFonts w:ascii="Arial" w:hAnsi="Arial" w:cs="Arial"/>
          <w:sz w:val="22"/>
          <w:szCs w:val="22"/>
        </w:rPr>
        <w:t>Dodavatel jedno vyhotovení</w:t>
      </w:r>
      <w:r w:rsidR="002711F1" w:rsidRPr="000834DD">
        <w:rPr>
          <w:rFonts w:ascii="Arial" w:hAnsi="Arial" w:cs="Arial"/>
          <w:sz w:val="22"/>
          <w:szCs w:val="22"/>
        </w:rPr>
        <w:t>.</w:t>
      </w:r>
    </w:p>
    <w:p w:rsidR="0074720D" w:rsidRPr="000834DD" w:rsidRDefault="0074720D" w:rsidP="0074720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Zhotovitel bere na vědomí, že objednatel je dle § 2 odst. 1 zákona č. 340/2015 Sb., o zvláštních podmínkách účinnosti některých smluv, uveřejňování těchto smluv a o registru smluv (zákon o registru smluv), v platném znění, povinným subjektem, na jehož smlouvy se vztahuje povinnost uveřejnění v registru smluv. Smluvní strany </w:t>
      </w:r>
      <w:r w:rsidRPr="000834DD">
        <w:rPr>
          <w:rFonts w:ascii="Arial" w:hAnsi="Arial" w:cs="Arial"/>
          <w:sz w:val="22"/>
          <w:szCs w:val="22"/>
        </w:rPr>
        <w:lastRenderedPageBreak/>
        <w:t>si tímto ujednávají, že uveřejnění dle tohoto zákona zajistí objednatel způsobem, v rozsahu a ve lhůtách z něho vyplývajících. Pro účely uveřejňování smluvní strany současně shodně prohlašují, že žádnou část této smlouvy nepovažují za své obchodní tajemství bránící jejímu uveřejnění. Ujednání dle t</w:t>
      </w:r>
      <w:r w:rsidR="00BF2829" w:rsidRPr="000834DD">
        <w:rPr>
          <w:rFonts w:ascii="Arial" w:hAnsi="Arial" w:cs="Arial"/>
          <w:sz w:val="22"/>
          <w:szCs w:val="22"/>
        </w:rPr>
        <w:t>ohoto odstavce se vztahují i na </w:t>
      </w:r>
      <w:r w:rsidRPr="000834DD">
        <w:rPr>
          <w:rFonts w:ascii="Arial" w:hAnsi="Arial" w:cs="Arial"/>
          <w:sz w:val="22"/>
          <w:szCs w:val="22"/>
        </w:rPr>
        <w:t>všechny případné dodatky k této smlouvě, jejichž prostřednictvím je tato smlouva měněna či ukončována.</w:t>
      </w:r>
    </w:p>
    <w:p w:rsidR="0074720D" w:rsidRPr="000834DD" w:rsidRDefault="0074720D" w:rsidP="0074720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Smlouva nabývá platnosti a účinnosti v případě povinnosti uveřejnění v regis</w:t>
      </w:r>
      <w:r w:rsidR="00BF2829" w:rsidRPr="000834DD">
        <w:rPr>
          <w:rFonts w:ascii="Arial" w:hAnsi="Arial" w:cs="Arial"/>
          <w:sz w:val="22"/>
          <w:szCs w:val="22"/>
        </w:rPr>
        <w:t>tru smluv dle </w:t>
      </w:r>
      <w:r w:rsidRPr="000834DD">
        <w:rPr>
          <w:rFonts w:ascii="Arial" w:hAnsi="Arial" w:cs="Arial"/>
          <w:sz w:val="22"/>
          <w:szCs w:val="22"/>
        </w:rPr>
        <w:t>zákona o registru smluv, v ostatních případech dnem podpisu oprávněnými osobami smluvních stran.</w:t>
      </w:r>
    </w:p>
    <w:p w:rsidR="00757E84" w:rsidRPr="000834DD" w:rsidRDefault="00757E84" w:rsidP="0074720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Případná neplatnost některého ujednání smlouvy nemá vliv na platnost ostatních ujednání. Strany smlouvy se v tomto případě zavazují poskytnout si vzájemnou součinnost k uzavření dodatku ke smlouvě, kde bude neplatná část smlouvy nahrazena novým ujednáním, a to ve lhůtě do 14 dnů poté, co tato potřeba vyvstane.</w:t>
      </w:r>
    </w:p>
    <w:p w:rsidR="002711F1" w:rsidRPr="000834DD" w:rsidRDefault="002711F1" w:rsidP="002711F1">
      <w:pPr>
        <w:pStyle w:val="Normln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>Smluvní strany prohlašují, že si smlouvu před jejím podpisem přečetly, s jejím obsahem souhlasí a že tato byla uzavřena svobodně, vážně a srozumi</w:t>
      </w:r>
      <w:r w:rsidR="00BC690B" w:rsidRPr="000834DD">
        <w:rPr>
          <w:rFonts w:ascii="Arial" w:hAnsi="Arial" w:cs="Arial"/>
          <w:sz w:val="22"/>
          <w:szCs w:val="22"/>
        </w:rPr>
        <w:t>telně, nikoliv v tísni a ani za </w:t>
      </w:r>
      <w:r w:rsidRPr="000834DD">
        <w:rPr>
          <w:rFonts w:ascii="Arial" w:hAnsi="Arial" w:cs="Arial"/>
          <w:sz w:val="22"/>
          <w:szCs w:val="22"/>
        </w:rPr>
        <w:t>jinak jednostranně nevýhodných podmínek.</w:t>
      </w:r>
    </w:p>
    <w:p w:rsidR="007C7272" w:rsidRPr="000834DD" w:rsidRDefault="007C7272" w:rsidP="007C7272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EF357B" w:rsidRPr="000834DD" w:rsidRDefault="00EF357B" w:rsidP="00EF357B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Přílohy: </w:t>
      </w:r>
    </w:p>
    <w:p w:rsidR="00EF357B" w:rsidRPr="000834DD" w:rsidRDefault="00EF357B" w:rsidP="00EF357B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0834DD">
        <w:rPr>
          <w:rFonts w:ascii="Arial" w:hAnsi="Arial" w:cs="Arial"/>
          <w:sz w:val="22"/>
          <w:szCs w:val="22"/>
        </w:rPr>
        <w:t>č.1</w:t>
      </w:r>
      <w:r w:rsidRPr="000834DD">
        <w:rPr>
          <w:rFonts w:ascii="Arial" w:hAnsi="Arial" w:cs="Arial"/>
          <w:sz w:val="22"/>
          <w:szCs w:val="22"/>
        </w:rPr>
        <w:tab/>
        <w:t>Položkový</w:t>
      </w:r>
      <w:proofErr w:type="gramEnd"/>
      <w:r w:rsidRPr="000834DD">
        <w:rPr>
          <w:rFonts w:ascii="Arial" w:hAnsi="Arial" w:cs="Arial"/>
          <w:sz w:val="22"/>
          <w:szCs w:val="22"/>
        </w:rPr>
        <w:t xml:space="preserve"> rozpočet</w:t>
      </w:r>
    </w:p>
    <w:p w:rsidR="00C929EE" w:rsidRPr="000834DD" w:rsidRDefault="00C929EE" w:rsidP="007C7272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EF357B" w:rsidRPr="000834DD" w:rsidRDefault="00EF357B" w:rsidP="007C7272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EF357B" w:rsidRPr="000834DD" w:rsidRDefault="00EF357B" w:rsidP="007C7272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E55A4" w:rsidRPr="000834DD" w:rsidRDefault="00BF2829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V </w:t>
      </w:r>
      <w:r w:rsidR="0086178D">
        <w:rPr>
          <w:rFonts w:ascii="Arial" w:hAnsi="Arial" w:cs="Arial"/>
          <w:sz w:val="22"/>
          <w:szCs w:val="22"/>
        </w:rPr>
        <w:t>Mlynářovicích</w:t>
      </w:r>
      <w:r w:rsidR="00CE55A4" w:rsidRPr="000834DD">
        <w:rPr>
          <w:rFonts w:ascii="Arial" w:hAnsi="Arial" w:cs="Arial"/>
          <w:sz w:val="22"/>
          <w:szCs w:val="22"/>
        </w:rPr>
        <w:t xml:space="preserve"> dne ………………….</w:t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  <w:t>Ve Vimperku dne ……………….</w:t>
      </w:r>
    </w:p>
    <w:p w:rsidR="00CE55A4" w:rsidRPr="000834DD" w:rsidRDefault="00CE55A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E69C4" w:rsidRPr="000834DD" w:rsidRDefault="007E69C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E69C4" w:rsidRPr="000834DD" w:rsidRDefault="007E69C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E69C4" w:rsidRPr="000834DD" w:rsidRDefault="007E69C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7E69C4" w:rsidRPr="000834DD" w:rsidRDefault="007E69C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E55A4" w:rsidRPr="000834DD" w:rsidRDefault="00CE55A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 ……….…………………………</w:t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CE55A4" w:rsidRPr="000834DD" w:rsidRDefault="00CE55A4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b/>
          <w:sz w:val="22"/>
          <w:szCs w:val="22"/>
        </w:rPr>
        <w:t xml:space="preserve">         </w:t>
      </w:r>
      <w:r w:rsidR="00EB3B48" w:rsidRPr="000834DD">
        <w:rPr>
          <w:rFonts w:ascii="Arial" w:hAnsi="Arial" w:cs="Arial"/>
          <w:b/>
          <w:sz w:val="22"/>
          <w:szCs w:val="22"/>
        </w:rPr>
        <w:t>Mgr. Václav Hraba</w:t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  <w:t xml:space="preserve">        </w:t>
      </w:r>
      <w:r w:rsidRPr="000834DD">
        <w:rPr>
          <w:rFonts w:ascii="Arial" w:hAnsi="Arial" w:cs="Arial"/>
          <w:b/>
          <w:sz w:val="22"/>
          <w:szCs w:val="22"/>
        </w:rPr>
        <w:t>Mgr. Pavel Hubený</w:t>
      </w:r>
    </w:p>
    <w:p w:rsidR="00CE55A4" w:rsidRPr="000834DD" w:rsidRDefault="00CE55A4" w:rsidP="00CE55A4">
      <w:pPr>
        <w:pStyle w:val="Normlnweb"/>
        <w:ind w:left="708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    jednatel </w:t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</w:r>
      <w:r w:rsidRPr="000834DD">
        <w:rPr>
          <w:rFonts w:ascii="Arial" w:hAnsi="Arial" w:cs="Arial"/>
          <w:sz w:val="22"/>
          <w:szCs w:val="22"/>
        </w:rPr>
        <w:tab/>
        <w:t xml:space="preserve">  </w:t>
      </w:r>
      <w:r w:rsidR="00BF2829" w:rsidRPr="000834DD">
        <w:rPr>
          <w:rFonts w:ascii="Arial" w:hAnsi="Arial" w:cs="Arial"/>
          <w:sz w:val="22"/>
          <w:szCs w:val="22"/>
        </w:rPr>
        <w:t xml:space="preserve"> </w:t>
      </w:r>
      <w:r w:rsidRPr="000834DD">
        <w:rPr>
          <w:rFonts w:ascii="Arial" w:hAnsi="Arial" w:cs="Arial"/>
          <w:sz w:val="22"/>
          <w:szCs w:val="22"/>
        </w:rPr>
        <w:t xml:space="preserve">    ředitel</w:t>
      </w:r>
    </w:p>
    <w:p w:rsidR="00782ABA" w:rsidRPr="000834DD" w:rsidRDefault="00BF2829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t xml:space="preserve">         ART</w:t>
      </w:r>
      <w:r w:rsidR="00866FB9" w:rsidRPr="000834DD">
        <w:rPr>
          <w:rFonts w:ascii="Arial" w:hAnsi="Arial" w:cs="Arial"/>
          <w:sz w:val="22"/>
          <w:szCs w:val="22"/>
        </w:rPr>
        <w:t>&amp;</w:t>
      </w:r>
      <w:r w:rsidRPr="000834DD">
        <w:rPr>
          <w:rFonts w:ascii="Arial" w:hAnsi="Arial" w:cs="Arial"/>
          <w:sz w:val="22"/>
          <w:szCs w:val="22"/>
        </w:rPr>
        <w:t>AGRO</w:t>
      </w:r>
      <w:r w:rsidR="00EB3B48" w:rsidRPr="000834DD">
        <w:rPr>
          <w:rFonts w:ascii="Arial" w:hAnsi="Arial" w:cs="Arial"/>
          <w:sz w:val="22"/>
          <w:szCs w:val="22"/>
        </w:rPr>
        <w:t>, s.r.o.</w:t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</w:r>
      <w:r w:rsidR="00CE55A4" w:rsidRPr="000834DD">
        <w:rPr>
          <w:rFonts w:ascii="Arial" w:hAnsi="Arial" w:cs="Arial"/>
          <w:sz w:val="22"/>
          <w:szCs w:val="22"/>
        </w:rPr>
        <w:tab/>
        <w:t>Správa Národního parku Šumava</w:t>
      </w:r>
    </w:p>
    <w:p w:rsidR="00EF357B" w:rsidRPr="000834DD" w:rsidRDefault="00EF357B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EF357B" w:rsidRDefault="00EF357B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Default="008D3EBC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971B1" w:rsidRPr="000834DD" w:rsidRDefault="00C971B1" w:rsidP="00C971B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834DD"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Pr="000834DD">
        <w:rPr>
          <w:rFonts w:ascii="Arial" w:hAnsi="Arial" w:cs="Arial"/>
          <w:sz w:val="22"/>
          <w:szCs w:val="22"/>
        </w:rPr>
        <w:t>č.1</w:t>
      </w:r>
      <w:r w:rsidRPr="000834DD">
        <w:rPr>
          <w:rFonts w:ascii="Arial" w:hAnsi="Arial" w:cs="Arial"/>
          <w:sz w:val="22"/>
          <w:szCs w:val="22"/>
        </w:rPr>
        <w:tab/>
        <w:t>Položkový</w:t>
      </w:r>
      <w:proofErr w:type="gramEnd"/>
      <w:r w:rsidRPr="000834DD">
        <w:rPr>
          <w:rFonts w:ascii="Arial" w:hAnsi="Arial" w:cs="Arial"/>
          <w:sz w:val="22"/>
          <w:szCs w:val="22"/>
        </w:rPr>
        <w:t xml:space="preserve"> rozpočet</w:t>
      </w:r>
    </w:p>
    <w:p w:rsidR="00C971B1" w:rsidRDefault="00C971B1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971B1" w:rsidRDefault="00C971B1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971B1" w:rsidRDefault="00C971B1" w:rsidP="00CE55A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D3EBC" w:rsidRPr="000834DD" w:rsidRDefault="00C1187F" w:rsidP="00C1187F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71B1">
        <w:rPr>
          <w:noProof/>
        </w:rPr>
        <w:drawing>
          <wp:anchor distT="0" distB="0" distL="114300" distR="114300" simplePos="0" relativeHeight="251675648" behindDoc="0" locked="0" layoutInCell="1" allowOverlap="1" wp14:anchorId="549E4380" wp14:editId="56907451">
            <wp:simplePos x="0" y="0"/>
            <wp:positionH relativeFrom="column">
              <wp:posOffset>-194945</wp:posOffset>
            </wp:positionH>
            <wp:positionV relativeFrom="paragraph">
              <wp:posOffset>5675630</wp:posOffset>
            </wp:positionV>
            <wp:extent cx="6429375" cy="31346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29"/>
                    <a:stretch/>
                  </pic:blipFill>
                  <pic:spPr bwMode="auto">
                    <a:xfrm>
                      <a:off x="0" y="0"/>
                      <a:ext cx="6431280" cy="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EBC" w:rsidRPr="000834DD" w:rsidSect="005929D9">
      <w:headerReference w:type="default" r:id="rId10"/>
      <w:footerReference w:type="default" r:id="rId11"/>
      <w:pgSz w:w="11906" w:h="16838"/>
      <w:pgMar w:top="19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49" w:rsidRDefault="00DB0949" w:rsidP="00BC690B">
      <w:r>
        <w:separator/>
      </w:r>
    </w:p>
  </w:endnote>
  <w:endnote w:type="continuationSeparator" w:id="0">
    <w:p w:rsidR="00DB0949" w:rsidRDefault="00DB0949" w:rsidP="00BC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80666"/>
      <w:docPartObj>
        <w:docPartGallery w:val="Page Numbers (Bottom of Page)"/>
        <w:docPartUnique/>
      </w:docPartObj>
    </w:sdtPr>
    <w:sdtEndPr/>
    <w:sdtContent>
      <w:p w:rsidR="00BC690B" w:rsidRDefault="00BC69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7F">
          <w:rPr>
            <w:noProof/>
          </w:rPr>
          <w:t>4</w:t>
        </w:r>
        <w:r>
          <w:fldChar w:fldCharType="end"/>
        </w:r>
      </w:p>
    </w:sdtContent>
  </w:sdt>
  <w:p w:rsidR="00BC690B" w:rsidRDefault="00BC6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49" w:rsidRDefault="00DB0949" w:rsidP="00BC690B">
      <w:r>
        <w:separator/>
      </w:r>
    </w:p>
  </w:footnote>
  <w:footnote w:type="continuationSeparator" w:id="0">
    <w:p w:rsidR="00DB0949" w:rsidRDefault="00DB0949" w:rsidP="00BC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0B" w:rsidRDefault="005929D9" w:rsidP="00BC690B">
    <w:pPr>
      <w:pStyle w:val="Zhlav"/>
      <w:tabs>
        <w:tab w:val="clear" w:pos="9072"/>
        <w:tab w:val="right" w:pos="9070"/>
      </w:tabs>
      <w:ind w:left="1128" w:firstLine="3828"/>
      <w:rPr>
        <w:rFonts w:ascii="Arial" w:hAnsi="Arial" w:cs="Arial"/>
        <w:b/>
        <w:bCs/>
        <w:smallCaps/>
        <w:color w:val="0033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D66F8" wp14:editId="2D8414B5">
              <wp:simplePos x="0" y="0"/>
              <wp:positionH relativeFrom="column">
                <wp:posOffset>433705</wp:posOffset>
              </wp:positionH>
              <wp:positionV relativeFrom="paragraph">
                <wp:posOffset>-30480</wp:posOffset>
              </wp:positionV>
              <wp:extent cx="2686050" cy="1403985"/>
              <wp:effectExtent l="0" t="0" r="0" b="571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90B" w:rsidRDefault="00BC690B"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3300"/>
                              <w:sz w:val="22"/>
                            </w:rPr>
                            <w:t>Správa Národního parku Šumava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9D66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15pt;margin-top:-2.4pt;width:21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" filled="f" stroked="f">
              <v:textbox style="mso-fit-shape-to-text:t">
                <w:txbxContent>
                  <w:p w:rsidR="00BC690B" w:rsidRDefault="00BC690B"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3300"/>
                        <w:sz w:val="22"/>
                      </w:rPr>
                      <w:t>Správa Národního parku Šumava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61312" behindDoc="0" locked="0" layoutInCell="1" allowOverlap="1" wp14:anchorId="3F1B2AB6" wp14:editId="1042627C">
          <wp:simplePos x="0" y="0"/>
          <wp:positionH relativeFrom="column">
            <wp:posOffset>-452120</wp:posOffset>
          </wp:positionH>
          <wp:positionV relativeFrom="paragraph">
            <wp:posOffset>-31115</wp:posOffset>
          </wp:positionV>
          <wp:extent cx="619125" cy="619125"/>
          <wp:effectExtent l="0" t="0" r="9525" b="9525"/>
          <wp:wrapNone/>
          <wp:docPr id="6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90B" w:rsidRDefault="00BC69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DC0"/>
    <w:multiLevelType w:val="singleLevel"/>
    <w:tmpl w:val="B53E8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B5181B"/>
    <w:multiLevelType w:val="hybridMultilevel"/>
    <w:tmpl w:val="4AC28060"/>
    <w:lvl w:ilvl="0" w:tplc="EFD0A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F878CD"/>
    <w:multiLevelType w:val="hybridMultilevel"/>
    <w:tmpl w:val="238E66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FC7A57"/>
    <w:multiLevelType w:val="hybridMultilevel"/>
    <w:tmpl w:val="F60CB37C"/>
    <w:lvl w:ilvl="0" w:tplc="5552B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ACF88">
      <w:start w:val="8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95E12"/>
    <w:multiLevelType w:val="hybridMultilevel"/>
    <w:tmpl w:val="C848067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357" w:hanging="73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D416D"/>
    <w:multiLevelType w:val="hybridMultilevel"/>
    <w:tmpl w:val="B2D41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E48"/>
    <w:multiLevelType w:val="hybridMultilevel"/>
    <w:tmpl w:val="CBB458B0"/>
    <w:lvl w:ilvl="0" w:tplc="7EF627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F67C19"/>
    <w:multiLevelType w:val="hybridMultilevel"/>
    <w:tmpl w:val="D540A2C0"/>
    <w:lvl w:ilvl="0" w:tplc="277AF9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A039CF"/>
    <w:multiLevelType w:val="hybridMultilevel"/>
    <w:tmpl w:val="AE1CE570"/>
    <w:lvl w:ilvl="0" w:tplc="EBAA69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281466"/>
    <w:multiLevelType w:val="hybridMultilevel"/>
    <w:tmpl w:val="C652D7D8"/>
    <w:lvl w:ilvl="0" w:tplc="F04C3E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14772"/>
    <w:multiLevelType w:val="singleLevel"/>
    <w:tmpl w:val="7E528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1FD90323"/>
    <w:multiLevelType w:val="hybridMultilevel"/>
    <w:tmpl w:val="217CD420"/>
    <w:lvl w:ilvl="0" w:tplc="5F9421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CBB49D3"/>
    <w:multiLevelType w:val="hybridMultilevel"/>
    <w:tmpl w:val="E16A6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E0418"/>
    <w:multiLevelType w:val="hybridMultilevel"/>
    <w:tmpl w:val="7214C912"/>
    <w:lvl w:ilvl="0" w:tplc="3756681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821A3C"/>
    <w:multiLevelType w:val="hybridMultilevel"/>
    <w:tmpl w:val="AA983654"/>
    <w:lvl w:ilvl="0" w:tplc="F63E74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686361"/>
    <w:multiLevelType w:val="hybridMultilevel"/>
    <w:tmpl w:val="7AA6D00E"/>
    <w:lvl w:ilvl="0" w:tplc="BD54D3B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85A4E"/>
    <w:multiLevelType w:val="hybridMultilevel"/>
    <w:tmpl w:val="C7C8B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C3938"/>
    <w:multiLevelType w:val="hybridMultilevel"/>
    <w:tmpl w:val="70E810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55E27"/>
    <w:multiLevelType w:val="hybridMultilevel"/>
    <w:tmpl w:val="A47A8D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C2ECA"/>
    <w:multiLevelType w:val="hybridMultilevel"/>
    <w:tmpl w:val="1DA4A220"/>
    <w:lvl w:ilvl="0" w:tplc="BD54D3B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41D9E"/>
    <w:multiLevelType w:val="hybridMultilevel"/>
    <w:tmpl w:val="F2541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6CDE"/>
    <w:multiLevelType w:val="singleLevel"/>
    <w:tmpl w:val="ED7E84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23">
    <w:nsid w:val="72F72E16"/>
    <w:multiLevelType w:val="singleLevel"/>
    <w:tmpl w:val="5EBCE14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73501C5C"/>
    <w:multiLevelType w:val="hybridMultilevel"/>
    <w:tmpl w:val="56F8C630"/>
    <w:lvl w:ilvl="0" w:tplc="8EF82B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8E6320"/>
    <w:multiLevelType w:val="hybridMultilevel"/>
    <w:tmpl w:val="042C5AAC"/>
    <w:lvl w:ilvl="0" w:tplc="F2F68C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29085C"/>
    <w:multiLevelType w:val="hybridMultilevel"/>
    <w:tmpl w:val="9C6C52A0"/>
    <w:lvl w:ilvl="0" w:tplc="3CE234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662D6"/>
    <w:multiLevelType w:val="hybridMultilevel"/>
    <w:tmpl w:val="4FAE220A"/>
    <w:lvl w:ilvl="0" w:tplc="2B46A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7"/>
  </w:num>
  <w:num w:numId="5">
    <w:abstractNumId w:val="24"/>
  </w:num>
  <w:num w:numId="6">
    <w:abstractNumId w:val="8"/>
  </w:num>
  <w:num w:numId="7">
    <w:abstractNumId w:val="14"/>
  </w:num>
  <w:num w:numId="8">
    <w:abstractNumId w:val="19"/>
  </w:num>
  <w:num w:numId="9">
    <w:abstractNumId w:val="21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7"/>
  </w:num>
  <w:num w:numId="16">
    <w:abstractNumId w:val="18"/>
  </w:num>
  <w:num w:numId="17">
    <w:abstractNumId w:val="23"/>
  </w:num>
  <w:num w:numId="18">
    <w:abstractNumId w:val="11"/>
  </w:num>
  <w:num w:numId="19">
    <w:abstractNumId w:val="0"/>
  </w:num>
  <w:num w:numId="20">
    <w:abstractNumId w:val="26"/>
  </w:num>
  <w:num w:numId="21">
    <w:abstractNumId w:val="22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16"/>
  </w:num>
  <w:num w:numId="27">
    <w:abstractNumId w:val="6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ED"/>
    <w:rsid w:val="0000018A"/>
    <w:rsid w:val="0000140B"/>
    <w:rsid w:val="000014B4"/>
    <w:rsid w:val="000024DF"/>
    <w:rsid w:val="000047FD"/>
    <w:rsid w:val="00011F4C"/>
    <w:rsid w:val="000213A8"/>
    <w:rsid w:val="000221F2"/>
    <w:rsid w:val="000223E0"/>
    <w:rsid w:val="00023B76"/>
    <w:rsid w:val="00052C98"/>
    <w:rsid w:val="000545CF"/>
    <w:rsid w:val="00055F95"/>
    <w:rsid w:val="000572DE"/>
    <w:rsid w:val="0006126E"/>
    <w:rsid w:val="0006218B"/>
    <w:rsid w:val="0007003E"/>
    <w:rsid w:val="0008208F"/>
    <w:rsid w:val="000834DD"/>
    <w:rsid w:val="00083DC5"/>
    <w:rsid w:val="00084266"/>
    <w:rsid w:val="00085440"/>
    <w:rsid w:val="00085ADE"/>
    <w:rsid w:val="00095E84"/>
    <w:rsid w:val="000A2A9E"/>
    <w:rsid w:val="000B16EB"/>
    <w:rsid w:val="000B1FDB"/>
    <w:rsid w:val="000B4495"/>
    <w:rsid w:val="000C71AB"/>
    <w:rsid w:val="000F3A5C"/>
    <w:rsid w:val="001104D7"/>
    <w:rsid w:val="00110E6B"/>
    <w:rsid w:val="0011308A"/>
    <w:rsid w:val="00113D22"/>
    <w:rsid w:val="001153CA"/>
    <w:rsid w:val="00116FF6"/>
    <w:rsid w:val="001225F8"/>
    <w:rsid w:val="001268A4"/>
    <w:rsid w:val="001277F1"/>
    <w:rsid w:val="001375EC"/>
    <w:rsid w:val="00141E06"/>
    <w:rsid w:val="001455D0"/>
    <w:rsid w:val="001469CF"/>
    <w:rsid w:val="001640A4"/>
    <w:rsid w:val="001644F3"/>
    <w:rsid w:val="0017336E"/>
    <w:rsid w:val="00175218"/>
    <w:rsid w:val="00175AC7"/>
    <w:rsid w:val="00177217"/>
    <w:rsid w:val="001775D6"/>
    <w:rsid w:val="00185257"/>
    <w:rsid w:val="00197767"/>
    <w:rsid w:val="00197C22"/>
    <w:rsid w:val="001B0C40"/>
    <w:rsid w:val="001B1AC8"/>
    <w:rsid w:val="001B3128"/>
    <w:rsid w:val="001B583C"/>
    <w:rsid w:val="001B5F5B"/>
    <w:rsid w:val="001C13E6"/>
    <w:rsid w:val="001C33ED"/>
    <w:rsid w:val="001C737E"/>
    <w:rsid w:val="001D1467"/>
    <w:rsid w:val="001D1CA5"/>
    <w:rsid w:val="001D4375"/>
    <w:rsid w:val="001D4ABA"/>
    <w:rsid w:val="00201360"/>
    <w:rsid w:val="00201560"/>
    <w:rsid w:val="002027FC"/>
    <w:rsid w:val="00203231"/>
    <w:rsid w:val="0021600F"/>
    <w:rsid w:val="0021744E"/>
    <w:rsid w:val="0022430D"/>
    <w:rsid w:val="00230BE9"/>
    <w:rsid w:val="00232C8F"/>
    <w:rsid w:val="002419F7"/>
    <w:rsid w:val="00244562"/>
    <w:rsid w:val="00244894"/>
    <w:rsid w:val="0024607A"/>
    <w:rsid w:val="00246BEE"/>
    <w:rsid w:val="00250102"/>
    <w:rsid w:val="00262E8E"/>
    <w:rsid w:val="00264B0D"/>
    <w:rsid w:val="00266F79"/>
    <w:rsid w:val="0026791B"/>
    <w:rsid w:val="00270784"/>
    <w:rsid w:val="002711F1"/>
    <w:rsid w:val="00271C83"/>
    <w:rsid w:val="002725BC"/>
    <w:rsid w:val="002769FD"/>
    <w:rsid w:val="002A2BAE"/>
    <w:rsid w:val="002A36A7"/>
    <w:rsid w:val="002B12EC"/>
    <w:rsid w:val="002B21FC"/>
    <w:rsid w:val="002B4DA5"/>
    <w:rsid w:val="002B6651"/>
    <w:rsid w:val="002C0AF4"/>
    <w:rsid w:val="002D1DB9"/>
    <w:rsid w:val="002E44C5"/>
    <w:rsid w:val="0030049C"/>
    <w:rsid w:val="003020D5"/>
    <w:rsid w:val="00303E85"/>
    <w:rsid w:val="00305C09"/>
    <w:rsid w:val="003100C4"/>
    <w:rsid w:val="003107F1"/>
    <w:rsid w:val="0032529D"/>
    <w:rsid w:val="0034194E"/>
    <w:rsid w:val="00346296"/>
    <w:rsid w:val="00346470"/>
    <w:rsid w:val="003478A4"/>
    <w:rsid w:val="003538C2"/>
    <w:rsid w:val="00354146"/>
    <w:rsid w:val="00355986"/>
    <w:rsid w:val="00356485"/>
    <w:rsid w:val="00364C0A"/>
    <w:rsid w:val="0036573F"/>
    <w:rsid w:val="00374159"/>
    <w:rsid w:val="003A44C4"/>
    <w:rsid w:val="003A4BC9"/>
    <w:rsid w:val="003A5CBC"/>
    <w:rsid w:val="003A6629"/>
    <w:rsid w:val="003A7142"/>
    <w:rsid w:val="003C01CD"/>
    <w:rsid w:val="003C27F8"/>
    <w:rsid w:val="003D058B"/>
    <w:rsid w:val="003D0B85"/>
    <w:rsid w:val="003D3FA7"/>
    <w:rsid w:val="003D4F2C"/>
    <w:rsid w:val="003E4399"/>
    <w:rsid w:val="003E76D5"/>
    <w:rsid w:val="003E7EB6"/>
    <w:rsid w:val="003F723F"/>
    <w:rsid w:val="00406259"/>
    <w:rsid w:val="00406DFB"/>
    <w:rsid w:val="004159E1"/>
    <w:rsid w:val="0041694F"/>
    <w:rsid w:val="004204B6"/>
    <w:rsid w:val="004221C0"/>
    <w:rsid w:val="0043546E"/>
    <w:rsid w:val="00442CB8"/>
    <w:rsid w:val="00452CDC"/>
    <w:rsid w:val="004645B3"/>
    <w:rsid w:val="0046507B"/>
    <w:rsid w:val="00470E06"/>
    <w:rsid w:val="004844AD"/>
    <w:rsid w:val="004900E1"/>
    <w:rsid w:val="00494350"/>
    <w:rsid w:val="0049541C"/>
    <w:rsid w:val="00497B93"/>
    <w:rsid w:val="00497F6D"/>
    <w:rsid w:val="004A2A16"/>
    <w:rsid w:val="004A36C1"/>
    <w:rsid w:val="004A546A"/>
    <w:rsid w:val="004A6E8A"/>
    <w:rsid w:val="004A7D57"/>
    <w:rsid w:val="004B6EF1"/>
    <w:rsid w:val="004C3A0B"/>
    <w:rsid w:val="004D033F"/>
    <w:rsid w:val="004D0661"/>
    <w:rsid w:val="004D5E05"/>
    <w:rsid w:val="004E0B5E"/>
    <w:rsid w:val="004F29C5"/>
    <w:rsid w:val="004F4C87"/>
    <w:rsid w:val="005008E0"/>
    <w:rsid w:val="00500D05"/>
    <w:rsid w:val="005205C9"/>
    <w:rsid w:val="00521E00"/>
    <w:rsid w:val="00522A04"/>
    <w:rsid w:val="00523E94"/>
    <w:rsid w:val="0052505D"/>
    <w:rsid w:val="005549C5"/>
    <w:rsid w:val="005562CA"/>
    <w:rsid w:val="00560E07"/>
    <w:rsid w:val="0056640E"/>
    <w:rsid w:val="0057658C"/>
    <w:rsid w:val="00580A4C"/>
    <w:rsid w:val="00584626"/>
    <w:rsid w:val="00585305"/>
    <w:rsid w:val="005855D9"/>
    <w:rsid w:val="005929D9"/>
    <w:rsid w:val="00592DC7"/>
    <w:rsid w:val="00594BE9"/>
    <w:rsid w:val="005A3A64"/>
    <w:rsid w:val="005A3D76"/>
    <w:rsid w:val="005B27B6"/>
    <w:rsid w:val="005C1489"/>
    <w:rsid w:val="005C3BC7"/>
    <w:rsid w:val="005C43B1"/>
    <w:rsid w:val="005C620D"/>
    <w:rsid w:val="005D18A1"/>
    <w:rsid w:val="005F06D5"/>
    <w:rsid w:val="0060143A"/>
    <w:rsid w:val="00601866"/>
    <w:rsid w:val="006020BC"/>
    <w:rsid w:val="0062333E"/>
    <w:rsid w:val="00625312"/>
    <w:rsid w:val="00636974"/>
    <w:rsid w:val="00643CA5"/>
    <w:rsid w:val="0064510C"/>
    <w:rsid w:val="006541A7"/>
    <w:rsid w:val="00660621"/>
    <w:rsid w:val="0066292E"/>
    <w:rsid w:val="00665DDC"/>
    <w:rsid w:val="00667699"/>
    <w:rsid w:val="00671042"/>
    <w:rsid w:val="006747E6"/>
    <w:rsid w:val="00681CF1"/>
    <w:rsid w:val="00690C86"/>
    <w:rsid w:val="00693909"/>
    <w:rsid w:val="006A37E5"/>
    <w:rsid w:val="006A4313"/>
    <w:rsid w:val="006A5B46"/>
    <w:rsid w:val="006B6368"/>
    <w:rsid w:val="006B6C70"/>
    <w:rsid w:val="006B6E43"/>
    <w:rsid w:val="006E09ED"/>
    <w:rsid w:val="006E14A0"/>
    <w:rsid w:val="006E5414"/>
    <w:rsid w:val="006E7650"/>
    <w:rsid w:val="006F1E41"/>
    <w:rsid w:val="006F2E03"/>
    <w:rsid w:val="006F3DAD"/>
    <w:rsid w:val="006F4581"/>
    <w:rsid w:val="007055D5"/>
    <w:rsid w:val="0070641E"/>
    <w:rsid w:val="00725475"/>
    <w:rsid w:val="00727A2F"/>
    <w:rsid w:val="00727D7A"/>
    <w:rsid w:val="00730492"/>
    <w:rsid w:val="00730EA1"/>
    <w:rsid w:val="00736CFD"/>
    <w:rsid w:val="00737425"/>
    <w:rsid w:val="00742F0A"/>
    <w:rsid w:val="0074720D"/>
    <w:rsid w:val="007514E1"/>
    <w:rsid w:val="007544CE"/>
    <w:rsid w:val="00754C02"/>
    <w:rsid w:val="00757E84"/>
    <w:rsid w:val="00757F42"/>
    <w:rsid w:val="00771AA7"/>
    <w:rsid w:val="007829C5"/>
    <w:rsid w:val="00782ABA"/>
    <w:rsid w:val="00785E03"/>
    <w:rsid w:val="00786C58"/>
    <w:rsid w:val="00795682"/>
    <w:rsid w:val="007A5478"/>
    <w:rsid w:val="007A78BE"/>
    <w:rsid w:val="007C7272"/>
    <w:rsid w:val="007C7562"/>
    <w:rsid w:val="007C7FC8"/>
    <w:rsid w:val="007E69C4"/>
    <w:rsid w:val="008014F0"/>
    <w:rsid w:val="0080243E"/>
    <w:rsid w:val="0080311F"/>
    <w:rsid w:val="00803CA9"/>
    <w:rsid w:val="00805DE4"/>
    <w:rsid w:val="00805FD1"/>
    <w:rsid w:val="008076B9"/>
    <w:rsid w:val="0082388C"/>
    <w:rsid w:val="00827C6D"/>
    <w:rsid w:val="00831638"/>
    <w:rsid w:val="008330CE"/>
    <w:rsid w:val="00833273"/>
    <w:rsid w:val="00837A50"/>
    <w:rsid w:val="008512D3"/>
    <w:rsid w:val="00857430"/>
    <w:rsid w:val="0086119B"/>
    <w:rsid w:val="0086178D"/>
    <w:rsid w:val="00863C82"/>
    <w:rsid w:val="00865D2E"/>
    <w:rsid w:val="00865E59"/>
    <w:rsid w:val="00866FB9"/>
    <w:rsid w:val="00874C64"/>
    <w:rsid w:val="00891704"/>
    <w:rsid w:val="008934E0"/>
    <w:rsid w:val="008941B7"/>
    <w:rsid w:val="008969E0"/>
    <w:rsid w:val="008A2461"/>
    <w:rsid w:val="008A2B8D"/>
    <w:rsid w:val="008A3C9E"/>
    <w:rsid w:val="008A491B"/>
    <w:rsid w:val="008B3B95"/>
    <w:rsid w:val="008B5BFF"/>
    <w:rsid w:val="008B7AA5"/>
    <w:rsid w:val="008C6F43"/>
    <w:rsid w:val="008C71A8"/>
    <w:rsid w:val="008D2E53"/>
    <w:rsid w:val="008D397F"/>
    <w:rsid w:val="008D3EBC"/>
    <w:rsid w:val="008D736B"/>
    <w:rsid w:val="008E2691"/>
    <w:rsid w:val="008F0EF3"/>
    <w:rsid w:val="00911751"/>
    <w:rsid w:val="00911DF1"/>
    <w:rsid w:val="00916963"/>
    <w:rsid w:val="00922134"/>
    <w:rsid w:val="0092280A"/>
    <w:rsid w:val="0093448D"/>
    <w:rsid w:val="00935767"/>
    <w:rsid w:val="00941CDA"/>
    <w:rsid w:val="00945402"/>
    <w:rsid w:val="00957BDF"/>
    <w:rsid w:val="009822AE"/>
    <w:rsid w:val="00984034"/>
    <w:rsid w:val="00991F1F"/>
    <w:rsid w:val="00994C96"/>
    <w:rsid w:val="00996633"/>
    <w:rsid w:val="009A3936"/>
    <w:rsid w:val="009C116C"/>
    <w:rsid w:val="009C5049"/>
    <w:rsid w:val="009C6C1E"/>
    <w:rsid w:val="009D0341"/>
    <w:rsid w:val="009D1004"/>
    <w:rsid w:val="009D2EAC"/>
    <w:rsid w:val="009E0618"/>
    <w:rsid w:val="009E0710"/>
    <w:rsid w:val="009F1F8B"/>
    <w:rsid w:val="009F6526"/>
    <w:rsid w:val="00A00244"/>
    <w:rsid w:val="00A009DA"/>
    <w:rsid w:val="00A00BA1"/>
    <w:rsid w:val="00A00C8B"/>
    <w:rsid w:val="00A01A97"/>
    <w:rsid w:val="00A02C55"/>
    <w:rsid w:val="00A05085"/>
    <w:rsid w:val="00A17898"/>
    <w:rsid w:val="00A24446"/>
    <w:rsid w:val="00A24E96"/>
    <w:rsid w:val="00A305AD"/>
    <w:rsid w:val="00A32052"/>
    <w:rsid w:val="00A379F9"/>
    <w:rsid w:val="00A43492"/>
    <w:rsid w:val="00A44C48"/>
    <w:rsid w:val="00A46AA6"/>
    <w:rsid w:val="00A47CFB"/>
    <w:rsid w:val="00A54682"/>
    <w:rsid w:val="00A62B54"/>
    <w:rsid w:val="00A67B34"/>
    <w:rsid w:val="00A83233"/>
    <w:rsid w:val="00A87B41"/>
    <w:rsid w:val="00A91768"/>
    <w:rsid w:val="00A97A9C"/>
    <w:rsid w:val="00A97E16"/>
    <w:rsid w:val="00AB1857"/>
    <w:rsid w:val="00AB5A1D"/>
    <w:rsid w:val="00AB7BFB"/>
    <w:rsid w:val="00AC7837"/>
    <w:rsid w:val="00AD15B8"/>
    <w:rsid w:val="00AD23CA"/>
    <w:rsid w:val="00AD4E64"/>
    <w:rsid w:val="00AD6C63"/>
    <w:rsid w:val="00AD6E4D"/>
    <w:rsid w:val="00AD7FB4"/>
    <w:rsid w:val="00AE032D"/>
    <w:rsid w:val="00AE611B"/>
    <w:rsid w:val="00AF164F"/>
    <w:rsid w:val="00AF3620"/>
    <w:rsid w:val="00AF4BD2"/>
    <w:rsid w:val="00AF7846"/>
    <w:rsid w:val="00B10103"/>
    <w:rsid w:val="00B14659"/>
    <w:rsid w:val="00B261F3"/>
    <w:rsid w:val="00B368D8"/>
    <w:rsid w:val="00B405B7"/>
    <w:rsid w:val="00B445A6"/>
    <w:rsid w:val="00B44846"/>
    <w:rsid w:val="00B47A4B"/>
    <w:rsid w:val="00B55153"/>
    <w:rsid w:val="00B55329"/>
    <w:rsid w:val="00B5695C"/>
    <w:rsid w:val="00B63A8D"/>
    <w:rsid w:val="00B824DC"/>
    <w:rsid w:val="00B86436"/>
    <w:rsid w:val="00B929B4"/>
    <w:rsid w:val="00B95FF8"/>
    <w:rsid w:val="00B97713"/>
    <w:rsid w:val="00BA522E"/>
    <w:rsid w:val="00BA6776"/>
    <w:rsid w:val="00BB36AD"/>
    <w:rsid w:val="00BB568C"/>
    <w:rsid w:val="00BB5DDF"/>
    <w:rsid w:val="00BC031C"/>
    <w:rsid w:val="00BC55A9"/>
    <w:rsid w:val="00BC690B"/>
    <w:rsid w:val="00BC766A"/>
    <w:rsid w:val="00BD009C"/>
    <w:rsid w:val="00BD452D"/>
    <w:rsid w:val="00BE4606"/>
    <w:rsid w:val="00BE70A8"/>
    <w:rsid w:val="00BF2829"/>
    <w:rsid w:val="00BF77B5"/>
    <w:rsid w:val="00C00B91"/>
    <w:rsid w:val="00C1187F"/>
    <w:rsid w:val="00C2247C"/>
    <w:rsid w:val="00C4574E"/>
    <w:rsid w:val="00C5407D"/>
    <w:rsid w:val="00C712D2"/>
    <w:rsid w:val="00C71C36"/>
    <w:rsid w:val="00C746F9"/>
    <w:rsid w:val="00C82033"/>
    <w:rsid w:val="00C8301C"/>
    <w:rsid w:val="00C90466"/>
    <w:rsid w:val="00C929EE"/>
    <w:rsid w:val="00C971B1"/>
    <w:rsid w:val="00CA3022"/>
    <w:rsid w:val="00CB293D"/>
    <w:rsid w:val="00CB531C"/>
    <w:rsid w:val="00CB5ABF"/>
    <w:rsid w:val="00CC0670"/>
    <w:rsid w:val="00CC0CC4"/>
    <w:rsid w:val="00CE55A4"/>
    <w:rsid w:val="00CF50A6"/>
    <w:rsid w:val="00D02076"/>
    <w:rsid w:val="00D04876"/>
    <w:rsid w:val="00D11913"/>
    <w:rsid w:val="00D249B0"/>
    <w:rsid w:val="00D24C57"/>
    <w:rsid w:val="00D30271"/>
    <w:rsid w:val="00D47FCF"/>
    <w:rsid w:val="00D5118C"/>
    <w:rsid w:val="00D54D63"/>
    <w:rsid w:val="00D577D3"/>
    <w:rsid w:val="00D625BB"/>
    <w:rsid w:val="00D64B43"/>
    <w:rsid w:val="00D8376E"/>
    <w:rsid w:val="00D93F83"/>
    <w:rsid w:val="00D94A33"/>
    <w:rsid w:val="00D962EF"/>
    <w:rsid w:val="00D963A9"/>
    <w:rsid w:val="00DB0949"/>
    <w:rsid w:val="00DB7158"/>
    <w:rsid w:val="00DD5C2C"/>
    <w:rsid w:val="00DE187F"/>
    <w:rsid w:val="00DE28EA"/>
    <w:rsid w:val="00DF5C13"/>
    <w:rsid w:val="00E0023E"/>
    <w:rsid w:val="00E03A1E"/>
    <w:rsid w:val="00E056EA"/>
    <w:rsid w:val="00E127DF"/>
    <w:rsid w:val="00E1597D"/>
    <w:rsid w:val="00E202C8"/>
    <w:rsid w:val="00E20FA8"/>
    <w:rsid w:val="00E2413C"/>
    <w:rsid w:val="00E276EC"/>
    <w:rsid w:val="00E34DFE"/>
    <w:rsid w:val="00E4543F"/>
    <w:rsid w:val="00E629B8"/>
    <w:rsid w:val="00E66C10"/>
    <w:rsid w:val="00E70494"/>
    <w:rsid w:val="00E71D18"/>
    <w:rsid w:val="00E72EFB"/>
    <w:rsid w:val="00E77EFC"/>
    <w:rsid w:val="00E84B59"/>
    <w:rsid w:val="00E86244"/>
    <w:rsid w:val="00E86247"/>
    <w:rsid w:val="00E86D18"/>
    <w:rsid w:val="00E86F43"/>
    <w:rsid w:val="00E8739C"/>
    <w:rsid w:val="00E876A5"/>
    <w:rsid w:val="00E96A0A"/>
    <w:rsid w:val="00EA33AD"/>
    <w:rsid w:val="00EA5B9C"/>
    <w:rsid w:val="00EB0438"/>
    <w:rsid w:val="00EB3B48"/>
    <w:rsid w:val="00EB50EC"/>
    <w:rsid w:val="00EC6D51"/>
    <w:rsid w:val="00ED0E51"/>
    <w:rsid w:val="00ED7309"/>
    <w:rsid w:val="00EE0ACA"/>
    <w:rsid w:val="00EE5494"/>
    <w:rsid w:val="00EE72BD"/>
    <w:rsid w:val="00EF0330"/>
    <w:rsid w:val="00EF357B"/>
    <w:rsid w:val="00EF5234"/>
    <w:rsid w:val="00EF54D6"/>
    <w:rsid w:val="00F01712"/>
    <w:rsid w:val="00F02CB0"/>
    <w:rsid w:val="00F03B08"/>
    <w:rsid w:val="00F27DE8"/>
    <w:rsid w:val="00F30A5D"/>
    <w:rsid w:val="00F348DB"/>
    <w:rsid w:val="00F3543E"/>
    <w:rsid w:val="00F417D0"/>
    <w:rsid w:val="00F42614"/>
    <w:rsid w:val="00F45DBB"/>
    <w:rsid w:val="00F514F6"/>
    <w:rsid w:val="00F515B1"/>
    <w:rsid w:val="00F623FC"/>
    <w:rsid w:val="00F63CB2"/>
    <w:rsid w:val="00F65106"/>
    <w:rsid w:val="00F676E6"/>
    <w:rsid w:val="00F7282C"/>
    <w:rsid w:val="00F76336"/>
    <w:rsid w:val="00F777E5"/>
    <w:rsid w:val="00F8763B"/>
    <w:rsid w:val="00F96614"/>
    <w:rsid w:val="00FD7C58"/>
    <w:rsid w:val="00FE011C"/>
    <w:rsid w:val="00FE1C6E"/>
    <w:rsid w:val="00FE3586"/>
    <w:rsid w:val="00FE3D12"/>
    <w:rsid w:val="00FE4D29"/>
    <w:rsid w:val="00FE745C"/>
    <w:rsid w:val="00FE77F1"/>
    <w:rsid w:val="00FF254D"/>
    <w:rsid w:val="00FF5859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2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10E6B"/>
    <w:pPr>
      <w:keepNext/>
      <w:ind w:right="50"/>
      <w:jc w:val="center"/>
      <w:outlineLvl w:val="4"/>
    </w:pPr>
    <w:rPr>
      <w:b/>
      <w:snapToGrid w:val="0"/>
      <w:szCs w:val="20"/>
    </w:rPr>
  </w:style>
  <w:style w:type="paragraph" w:styleId="Nadpis7">
    <w:name w:val="heading 7"/>
    <w:basedOn w:val="Normln"/>
    <w:next w:val="Normln"/>
    <w:link w:val="Nadpis7Char"/>
    <w:qFormat/>
    <w:rsid w:val="00110E6B"/>
    <w:pPr>
      <w:keepNext/>
      <w:ind w:right="50"/>
      <w:jc w:val="center"/>
      <w:outlineLvl w:val="6"/>
    </w:pPr>
    <w:rPr>
      <w:b/>
      <w:snapToGrid w:val="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3E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rsid w:val="002711F1"/>
  </w:style>
  <w:style w:type="character" w:customStyle="1" w:styleId="Nadpis5Char">
    <w:name w:val="Nadpis 5 Char"/>
    <w:basedOn w:val="Standardnpsmoodstavce"/>
    <w:link w:val="Nadpis5"/>
    <w:rsid w:val="00110E6B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10E6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10E6B"/>
    <w:pPr>
      <w:ind w:left="42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2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j">
    <w:name w:val="aj"/>
    <w:basedOn w:val="Normln"/>
    <w:rsid w:val="00782ABA"/>
    <w:pPr>
      <w:spacing w:before="100" w:beforeAutospacing="1" w:after="100" w:afterAutospacing="1"/>
    </w:pPr>
  </w:style>
  <w:style w:type="paragraph" w:customStyle="1" w:styleId="Default">
    <w:name w:val="Default"/>
    <w:rsid w:val="00122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31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5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1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1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1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C6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9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D57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semiHidden/>
    <w:rsid w:val="00C929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9E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2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10E6B"/>
    <w:pPr>
      <w:keepNext/>
      <w:ind w:right="50"/>
      <w:jc w:val="center"/>
      <w:outlineLvl w:val="4"/>
    </w:pPr>
    <w:rPr>
      <w:b/>
      <w:snapToGrid w:val="0"/>
      <w:szCs w:val="20"/>
    </w:rPr>
  </w:style>
  <w:style w:type="paragraph" w:styleId="Nadpis7">
    <w:name w:val="heading 7"/>
    <w:basedOn w:val="Normln"/>
    <w:next w:val="Normln"/>
    <w:link w:val="Nadpis7Char"/>
    <w:qFormat/>
    <w:rsid w:val="00110E6B"/>
    <w:pPr>
      <w:keepNext/>
      <w:ind w:right="50"/>
      <w:jc w:val="center"/>
      <w:outlineLvl w:val="6"/>
    </w:pPr>
    <w:rPr>
      <w:b/>
      <w:snapToGrid w:val="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3E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rsid w:val="002711F1"/>
  </w:style>
  <w:style w:type="character" w:customStyle="1" w:styleId="Nadpis5Char">
    <w:name w:val="Nadpis 5 Char"/>
    <w:basedOn w:val="Standardnpsmoodstavce"/>
    <w:link w:val="Nadpis5"/>
    <w:rsid w:val="00110E6B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10E6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10E6B"/>
    <w:pPr>
      <w:ind w:left="42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2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j">
    <w:name w:val="aj"/>
    <w:basedOn w:val="Normln"/>
    <w:rsid w:val="00782ABA"/>
    <w:pPr>
      <w:spacing w:before="100" w:beforeAutospacing="1" w:after="100" w:afterAutospacing="1"/>
    </w:pPr>
  </w:style>
  <w:style w:type="paragraph" w:customStyle="1" w:styleId="Default">
    <w:name w:val="Default"/>
    <w:rsid w:val="00122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31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5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1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1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1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C69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9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9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D57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semiHidden/>
    <w:rsid w:val="00C929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9E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C287-D0D5-4A8F-A354-6CAED11E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2022-01-31T07:35:00Z</cp:lastPrinted>
  <dcterms:created xsi:type="dcterms:W3CDTF">2024-02-08T10:49:00Z</dcterms:created>
  <dcterms:modified xsi:type="dcterms:W3CDTF">2024-02-08T15:51:00Z</dcterms:modified>
</cp:coreProperties>
</file>