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2C" w:rsidRDefault="00EB492C" w:rsidP="00EB492C">
      <w:pPr>
        <w:jc w:val="center"/>
        <w:rPr>
          <w:b/>
          <w:sz w:val="28"/>
          <w:szCs w:val="28"/>
        </w:rPr>
      </w:pPr>
      <w:bookmarkStart w:id="0" w:name="_GoBack"/>
      <w:bookmarkEnd w:id="0"/>
      <w:proofErr w:type="gramStart"/>
      <w:r>
        <w:rPr>
          <w:b/>
          <w:sz w:val="28"/>
          <w:szCs w:val="28"/>
        </w:rPr>
        <w:t>SMLOUVA  O  DÍLO</w:t>
      </w:r>
      <w:proofErr w:type="gramEnd"/>
    </w:p>
    <w:p w:rsidR="00EB492C" w:rsidRPr="00BA36E6" w:rsidRDefault="00BA36E6" w:rsidP="00BA36E6">
      <w:pPr>
        <w:tabs>
          <w:tab w:val="left" w:pos="4170"/>
          <w:tab w:val="center" w:pos="4536"/>
          <w:tab w:val="left" w:pos="5366"/>
        </w:tabs>
        <w:jc w:val="center"/>
      </w:pPr>
      <w:proofErr w:type="gramStart"/>
      <w:r w:rsidRPr="00BA36E6">
        <w:t>Č.j.</w:t>
      </w:r>
      <w:proofErr w:type="gramEnd"/>
      <w:r w:rsidRPr="00BA36E6">
        <w:t>: VS-1</w:t>
      </w:r>
      <w:r w:rsidR="0042433D">
        <w:t>53414</w:t>
      </w:r>
      <w:r w:rsidRPr="00BA36E6">
        <w:t>-4/ČJ-2016-80225</w:t>
      </w:r>
      <w:r w:rsidR="0042433D">
        <w:t>0</w:t>
      </w:r>
      <w:r w:rsidRPr="00BA36E6">
        <w:t>-PO</w:t>
      </w:r>
    </w:p>
    <w:p w:rsidR="00EB492C" w:rsidRDefault="00EB492C" w:rsidP="00EB492C">
      <w:pPr>
        <w:jc w:val="center"/>
      </w:pPr>
      <w:r>
        <w:t xml:space="preserve">uzavřená podle § </w:t>
      </w:r>
      <w:r w:rsidR="002B175D">
        <w:t>2586</w:t>
      </w:r>
      <w:r>
        <w:t xml:space="preserve"> a násl. zákona č. </w:t>
      </w:r>
      <w:r w:rsidR="002B175D">
        <w:t>89</w:t>
      </w:r>
      <w:r>
        <w:t>/</w:t>
      </w:r>
      <w:r w:rsidR="002B175D">
        <w:t>2012</w:t>
      </w:r>
      <w:r>
        <w:t xml:space="preserve"> Sb., </w:t>
      </w:r>
      <w:r w:rsidR="002B175D">
        <w:t>občanský zákoník</w:t>
      </w:r>
      <w:r w:rsidR="00F80131">
        <w:t xml:space="preserve"> (dále jen “OZ“)</w:t>
      </w:r>
      <w:r>
        <w:t>,</w:t>
      </w:r>
    </w:p>
    <w:p w:rsidR="00EB492C" w:rsidRDefault="00EB492C" w:rsidP="00EB492C">
      <w:pPr>
        <w:jc w:val="center"/>
      </w:pPr>
    </w:p>
    <w:p w:rsidR="00EB492C" w:rsidRDefault="00EB492C" w:rsidP="00EB492C">
      <w:pPr>
        <w:jc w:val="center"/>
        <w:rPr>
          <w:b/>
        </w:rPr>
      </w:pPr>
      <w:r>
        <w:rPr>
          <w:b/>
        </w:rPr>
        <w:t>I.</w:t>
      </w:r>
    </w:p>
    <w:p w:rsidR="00EB492C" w:rsidRDefault="00EB492C" w:rsidP="00EB492C">
      <w:pPr>
        <w:jc w:val="center"/>
        <w:rPr>
          <w:b/>
        </w:rPr>
      </w:pPr>
      <w:r>
        <w:rPr>
          <w:b/>
        </w:rPr>
        <w:t>Smluvní strany</w:t>
      </w:r>
    </w:p>
    <w:p w:rsidR="00EB492C" w:rsidRDefault="00EB492C" w:rsidP="00EB492C"/>
    <w:p w:rsidR="00987C8D" w:rsidRPr="00987C8D" w:rsidRDefault="00987C8D" w:rsidP="00987C8D">
      <w:pPr>
        <w:rPr>
          <w:sz w:val="20"/>
          <w:szCs w:val="20"/>
        </w:rPr>
      </w:pPr>
    </w:p>
    <w:p w:rsidR="00987C8D" w:rsidRPr="00987C8D" w:rsidRDefault="00987C8D" w:rsidP="00987C8D">
      <w:pPr>
        <w:rPr>
          <w:b/>
        </w:rPr>
      </w:pPr>
      <w:r w:rsidRPr="00987C8D">
        <w:rPr>
          <w:b/>
        </w:rPr>
        <w:t>ČESKÁ REPUBLIKA</w:t>
      </w:r>
    </w:p>
    <w:p w:rsidR="00987C8D" w:rsidRPr="00987C8D" w:rsidRDefault="00987C8D" w:rsidP="00987C8D">
      <w:pPr>
        <w:rPr>
          <w:b/>
        </w:rPr>
      </w:pPr>
      <w:r w:rsidRPr="00987C8D">
        <w:rPr>
          <w:b/>
        </w:rPr>
        <w:t>Vězeňská služba České republiky</w:t>
      </w:r>
    </w:p>
    <w:p w:rsidR="00987C8D" w:rsidRPr="00987C8D" w:rsidRDefault="00987C8D" w:rsidP="00987C8D">
      <w:r w:rsidRPr="00987C8D">
        <w:t>se sídlem Soudní 1672/1a, 140 67 Praha 4,</w:t>
      </w:r>
    </w:p>
    <w:p w:rsidR="00987C8D" w:rsidRPr="00987C8D" w:rsidRDefault="00987C8D" w:rsidP="00987C8D">
      <w:r w:rsidRPr="00987C8D">
        <w:t xml:space="preserve">zastoupená ředitelem Věznice Valdice Vrchním radou plk. Mgr. Jiřím Machem </w:t>
      </w:r>
    </w:p>
    <w:p w:rsidR="00A56614" w:rsidRPr="00987C8D" w:rsidRDefault="00A56614" w:rsidP="00A56614">
      <w:r>
        <w:t xml:space="preserve">na základě pověření č. j.: VS-88535-4/ČJ-2016-800020-SP </w:t>
      </w:r>
      <w:r w:rsidRPr="00987C8D">
        <w:t xml:space="preserve">ze dne </w:t>
      </w:r>
      <w:proofErr w:type="gramStart"/>
      <w:r w:rsidRPr="00987C8D">
        <w:t>1.</w:t>
      </w:r>
      <w:r>
        <w:t>9</w:t>
      </w:r>
      <w:r w:rsidRPr="00987C8D">
        <w:t>.201</w:t>
      </w:r>
      <w:r>
        <w:t>6</w:t>
      </w:r>
      <w:proofErr w:type="gramEnd"/>
    </w:p>
    <w:p w:rsidR="00987C8D" w:rsidRPr="00987C8D" w:rsidRDefault="00987C8D" w:rsidP="00963DCA">
      <w:pPr>
        <w:tabs>
          <w:tab w:val="left" w:pos="5162"/>
        </w:tabs>
      </w:pPr>
      <w:r w:rsidRPr="00987C8D">
        <w:t>IČO: 00212423</w:t>
      </w:r>
      <w:r w:rsidR="00963DCA">
        <w:tab/>
      </w:r>
    </w:p>
    <w:p w:rsidR="00987C8D" w:rsidRPr="00987C8D" w:rsidRDefault="00987C8D" w:rsidP="00987C8D">
      <w:r w:rsidRPr="00987C8D">
        <w:t>DIČ: CZ00212423</w:t>
      </w:r>
    </w:p>
    <w:p w:rsidR="00987C8D" w:rsidRPr="00987C8D" w:rsidRDefault="00987C8D" w:rsidP="00987C8D">
      <w:r w:rsidRPr="00987C8D">
        <w:t xml:space="preserve">Bankovní spojení: </w:t>
      </w:r>
      <w:proofErr w:type="spellStart"/>
      <w:r w:rsidR="00C907E6" w:rsidRPr="00C907E6">
        <w:rPr>
          <w:highlight w:val="black"/>
        </w:rPr>
        <w:t>xxxxxxxxxxxxxxxxxxxxxxxxxxxxx</w:t>
      </w:r>
      <w:proofErr w:type="spellEnd"/>
    </w:p>
    <w:p w:rsidR="00987C8D" w:rsidRPr="00987C8D" w:rsidRDefault="00987C8D" w:rsidP="00987C8D">
      <w:r w:rsidRPr="00987C8D">
        <w:t>Adresa věznice:</w:t>
      </w:r>
    </w:p>
    <w:p w:rsidR="00EB492C" w:rsidRDefault="00987C8D" w:rsidP="00987C8D">
      <w:pPr>
        <w:rPr>
          <w:sz w:val="20"/>
          <w:szCs w:val="20"/>
        </w:rPr>
      </w:pPr>
      <w:r w:rsidRPr="00987C8D">
        <w:t>Vězeňská služba ČR, Věznice Valdice</w:t>
      </w:r>
      <w:r w:rsidR="00AF497D">
        <w:t>,</w:t>
      </w:r>
      <w:r w:rsidRPr="00987C8D">
        <w:t xml:space="preserve"> Nám. Míru </w:t>
      </w:r>
      <w:proofErr w:type="gramStart"/>
      <w:r w:rsidRPr="00987C8D">
        <w:t>55,  507 11</w:t>
      </w:r>
      <w:proofErr w:type="gramEnd"/>
      <w:r w:rsidRPr="00987C8D">
        <w:t xml:space="preserve">  Valdice</w:t>
      </w:r>
      <w:r w:rsidR="00EB492C">
        <w:rPr>
          <w:sz w:val="20"/>
          <w:szCs w:val="20"/>
        </w:rPr>
        <w:tab/>
      </w:r>
      <w:r w:rsidR="00EB492C">
        <w:rPr>
          <w:sz w:val="20"/>
          <w:szCs w:val="20"/>
        </w:rPr>
        <w:tab/>
      </w:r>
      <w:r w:rsidR="00EB492C">
        <w:rPr>
          <w:sz w:val="20"/>
          <w:szCs w:val="20"/>
        </w:rPr>
        <w:tab/>
      </w:r>
      <w:r w:rsidR="00EB492C">
        <w:rPr>
          <w:sz w:val="20"/>
          <w:szCs w:val="20"/>
        </w:rPr>
        <w:tab/>
      </w:r>
    </w:p>
    <w:p w:rsidR="00987C8D" w:rsidRPr="00FC0C98" w:rsidRDefault="00987C8D" w:rsidP="00987C8D">
      <w:pPr>
        <w:ind w:left="1440" w:hanging="1440"/>
        <w:jc w:val="both"/>
      </w:pPr>
      <w:r>
        <w:t>dále jen „</w:t>
      </w:r>
      <w:r w:rsidRPr="00FC0C98">
        <w:t>objednate</w:t>
      </w:r>
      <w:r>
        <w:t>l“)</w:t>
      </w:r>
      <w:r w:rsidRPr="00FC0C98">
        <w:t xml:space="preserve"> na straně jedné </w:t>
      </w:r>
    </w:p>
    <w:p w:rsidR="00EB492C" w:rsidRDefault="00EB492C" w:rsidP="00EB492C">
      <w:pPr>
        <w:rPr>
          <w:sz w:val="20"/>
          <w:szCs w:val="20"/>
        </w:rPr>
      </w:pPr>
    </w:p>
    <w:p w:rsidR="00802A18" w:rsidRDefault="009B7CE5" w:rsidP="00802A18">
      <w:pPr>
        <w:jc w:val="center"/>
      </w:pPr>
      <w:r w:rsidRPr="00FC0C98">
        <w:t>a</w:t>
      </w:r>
    </w:p>
    <w:p w:rsidR="00802A18" w:rsidRDefault="00802A18" w:rsidP="009B7CE5">
      <w:pPr>
        <w:rPr>
          <w:highlight w:val="yellow"/>
        </w:rPr>
      </w:pPr>
    </w:p>
    <w:p w:rsidR="00802A18" w:rsidRPr="00E06700" w:rsidRDefault="00E06700" w:rsidP="00802A18">
      <w:pPr>
        <w:jc w:val="both"/>
        <w:rPr>
          <w:b/>
        </w:rPr>
      </w:pPr>
      <w:r w:rsidRPr="00E06700">
        <w:rPr>
          <w:b/>
        </w:rPr>
        <w:t>STOLLAR Moravia s.r.o.</w:t>
      </w:r>
    </w:p>
    <w:p w:rsidR="00802A18" w:rsidRPr="00E06700" w:rsidRDefault="00802A18" w:rsidP="00802A18">
      <w:pPr>
        <w:jc w:val="both"/>
      </w:pPr>
      <w:r w:rsidRPr="00E06700">
        <w:t xml:space="preserve">se sídlem </w:t>
      </w:r>
      <w:proofErr w:type="spellStart"/>
      <w:proofErr w:type="gramStart"/>
      <w:r w:rsidR="00E06700" w:rsidRPr="00E06700">
        <w:t>J.z</w:t>
      </w:r>
      <w:proofErr w:type="spellEnd"/>
      <w:r w:rsidR="00E06700" w:rsidRPr="00E06700">
        <w:t xml:space="preserve"> Poděbrad</w:t>
      </w:r>
      <w:proofErr w:type="gramEnd"/>
      <w:r w:rsidR="00E06700" w:rsidRPr="00E06700">
        <w:t xml:space="preserve"> 2009/26, 78701 Šumperk</w:t>
      </w:r>
    </w:p>
    <w:p w:rsidR="00802A18" w:rsidRPr="00E06700" w:rsidRDefault="00802A18" w:rsidP="00802A18">
      <w:pPr>
        <w:jc w:val="both"/>
      </w:pPr>
      <w:r w:rsidRPr="00E06700">
        <w:t xml:space="preserve">zapsaný v obchodním rejstříku vedeném Krajským soudem v </w:t>
      </w:r>
      <w:r w:rsidR="00E06700" w:rsidRPr="00E06700">
        <w:t>Ostravě</w:t>
      </w:r>
      <w:r w:rsidRPr="00E06700">
        <w:t>,oddíl</w:t>
      </w:r>
      <w:r w:rsidR="00E06700" w:rsidRPr="00E06700">
        <w:t xml:space="preserve"> C</w:t>
      </w:r>
      <w:r w:rsidRPr="00E06700">
        <w:t>, vložka</w:t>
      </w:r>
      <w:r w:rsidR="00E06700" w:rsidRPr="00E06700">
        <w:t xml:space="preserve"> 43432</w:t>
      </w:r>
    </w:p>
    <w:p w:rsidR="00802A18" w:rsidRPr="00E06700" w:rsidRDefault="00802A18" w:rsidP="00802A18">
      <w:pPr>
        <w:jc w:val="both"/>
      </w:pPr>
      <w:r w:rsidRPr="00E06700">
        <w:t xml:space="preserve">zastoupená </w:t>
      </w:r>
      <w:r w:rsidR="00E06700" w:rsidRPr="00E06700">
        <w:t>Vladimírem Navrátilem, jednatelem</w:t>
      </w:r>
      <w:r w:rsidR="00E06700">
        <w:t xml:space="preserve">, tel.: </w:t>
      </w:r>
      <w:proofErr w:type="spellStart"/>
      <w:r w:rsidR="00C907E6" w:rsidRPr="00C907E6">
        <w:rPr>
          <w:highlight w:val="black"/>
        </w:rPr>
        <w:t>xxxxxxxxxxxxxxxxxxxxxx</w:t>
      </w:r>
      <w:proofErr w:type="spellEnd"/>
    </w:p>
    <w:p w:rsidR="00802A18" w:rsidRPr="00E06700" w:rsidRDefault="00802A18" w:rsidP="00802A18">
      <w:pPr>
        <w:jc w:val="both"/>
      </w:pPr>
      <w:r w:rsidRPr="00E06700">
        <w:t>IČO:</w:t>
      </w:r>
      <w:r w:rsidR="00E06700" w:rsidRPr="00E06700">
        <w:t xml:space="preserve"> 27849261</w:t>
      </w:r>
    </w:p>
    <w:p w:rsidR="00802A18" w:rsidRPr="00E06700" w:rsidRDefault="00802A18" w:rsidP="00802A18">
      <w:pPr>
        <w:jc w:val="both"/>
      </w:pPr>
      <w:r w:rsidRPr="00E06700">
        <w:t>DIČ:</w:t>
      </w:r>
      <w:r w:rsidR="00E06700" w:rsidRPr="00E06700">
        <w:t xml:space="preserve"> CZ27849261</w:t>
      </w:r>
    </w:p>
    <w:p w:rsidR="00802A18" w:rsidRPr="00E06700" w:rsidRDefault="00802A18" w:rsidP="00802A18">
      <w:pPr>
        <w:jc w:val="both"/>
      </w:pPr>
      <w:r w:rsidRPr="00E06700">
        <w:t>bankovní spojení:</w:t>
      </w:r>
      <w:r w:rsidR="00E06700" w:rsidRPr="00E06700">
        <w:t xml:space="preserve"> </w:t>
      </w:r>
      <w:proofErr w:type="spellStart"/>
      <w:r w:rsidR="00C907E6" w:rsidRPr="00C907E6">
        <w:rPr>
          <w:highlight w:val="black"/>
        </w:rPr>
        <w:t>xxxxxxxxxxxxxxxxxxxxxxxxx</w:t>
      </w:r>
      <w:proofErr w:type="spellEnd"/>
    </w:p>
    <w:p w:rsidR="00802A18" w:rsidRPr="00E06700" w:rsidRDefault="00802A18" w:rsidP="00A56614">
      <w:pPr>
        <w:jc w:val="both"/>
      </w:pPr>
      <w:proofErr w:type="spellStart"/>
      <w:proofErr w:type="gramStart"/>
      <w:r w:rsidRPr="00E06700">
        <w:t>č.ú</w:t>
      </w:r>
      <w:proofErr w:type="spellEnd"/>
      <w:r w:rsidRPr="00E06700">
        <w:t>.:</w:t>
      </w:r>
      <w:proofErr w:type="gramEnd"/>
      <w:r w:rsidR="00E06700" w:rsidRPr="00E06700">
        <w:t xml:space="preserve"> </w:t>
      </w:r>
      <w:proofErr w:type="spellStart"/>
      <w:r w:rsidR="00C907E6" w:rsidRPr="00C907E6">
        <w:rPr>
          <w:highlight w:val="black"/>
        </w:rPr>
        <w:t>xxxxxxxxxxxxxxx</w:t>
      </w:r>
      <w:proofErr w:type="spellEnd"/>
    </w:p>
    <w:p w:rsidR="009B7CE5" w:rsidRPr="00680877" w:rsidRDefault="009B7CE5" w:rsidP="009B7CE5">
      <w:pPr>
        <w:ind w:left="1440" w:hanging="900"/>
        <w:jc w:val="both"/>
        <w:rPr>
          <w:highlight w:val="yellow"/>
        </w:rPr>
      </w:pPr>
    </w:p>
    <w:p w:rsidR="009B7CE5" w:rsidRPr="00CA2783" w:rsidRDefault="009B7CE5" w:rsidP="00A56614">
      <w:pPr>
        <w:jc w:val="both"/>
      </w:pPr>
      <w:r w:rsidRPr="00680877">
        <w:t>(dále jen „zhotovitel“) na straně druhé</w:t>
      </w:r>
    </w:p>
    <w:p w:rsidR="00EB492C" w:rsidRDefault="00EB492C" w:rsidP="00EB492C">
      <w:pPr>
        <w:rPr>
          <w:sz w:val="20"/>
          <w:szCs w:val="20"/>
        </w:rPr>
      </w:pPr>
    </w:p>
    <w:p w:rsidR="00EB492C" w:rsidRDefault="00EB492C" w:rsidP="00EB492C">
      <w:pPr>
        <w:jc w:val="center"/>
      </w:pPr>
      <w:r>
        <w:rPr>
          <w:b/>
        </w:rPr>
        <w:t>uzavřely na základě podkladů uvedených v článku II. tuto smlouvu</w:t>
      </w:r>
      <w:r w:rsidR="005A12C4">
        <w:rPr>
          <w:b/>
        </w:rPr>
        <w:t xml:space="preserve"> (dále jen „Smlouva“)</w:t>
      </w:r>
      <w:r>
        <w:t>:</w:t>
      </w:r>
    </w:p>
    <w:p w:rsidR="00EB492C" w:rsidRDefault="00EB492C" w:rsidP="00EB492C"/>
    <w:p w:rsidR="003B67C1" w:rsidRDefault="003B67C1" w:rsidP="00EB492C"/>
    <w:p w:rsidR="00EB492C" w:rsidRDefault="00EB492C" w:rsidP="00EB492C"/>
    <w:p w:rsidR="00EB492C" w:rsidRDefault="00EB492C" w:rsidP="00EB492C">
      <w:pPr>
        <w:jc w:val="center"/>
        <w:rPr>
          <w:b/>
        </w:rPr>
      </w:pPr>
      <w:r>
        <w:rPr>
          <w:b/>
        </w:rPr>
        <w:t>II.</w:t>
      </w:r>
    </w:p>
    <w:p w:rsidR="00EB492C" w:rsidRDefault="001E39CA" w:rsidP="00EB492C">
      <w:pPr>
        <w:jc w:val="center"/>
        <w:rPr>
          <w:b/>
        </w:rPr>
      </w:pPr>
      <w:r>
        <w:rPr>
          <w:b/>
        </w:rPr>
        <w:t xml:space="preserve">Závazné podklady </w:t>
      </w:r>
      <w:r w:rsidR="00EB492C">
        <w:rPr>
          <w:b/>
        </w:rPr>
        <w:t>pro uzavření smlouvy</w:t>
      </w:r>
    </w:p>
    <w:p w:rsidR="001E39CA" w:rsidRDefault="001E39CA" w:rsidP="00EB492C"/>
    <w:p w:rsidR="001E39CA" w:rsidRDefault="00FF003D" w:rsidP="00EB492C">
      <w:r>
        <w:t xml:space="preserve">1. </w:t>
      </w:r>
      <w:r>
        <w:tab/>
      </w:r>
      <w:r w:rsidR="001E39CA">
        <w:t xml:space="preserve">Závaznými podklady pro uzavření této </w:t>
      </w:r>
      <w:r w:rsidR="000E06D9">
        <w:t>S</w:t>
      </w:r>
      <w:r w:rsidR="001E39CA">
        <w:t>mlouvy (dále jen „</w:t>
      </w:r>
      <w:r w:rsidR="005A12C4">
        <w:t>Z</w:t>
      </w:r>
      <w:r w:rsidR="001E39CA">
        <w:t>ávazné podklady“) se rozumí:</w:t>
      </w:r>
    </w:p>
    <w:p w:rsidR="00EB6FF4" w:rsidRDefault="00987C8D" w:rsidP="00EB492C">
      <w:r w:rsidRPr="00825E8E">
        <w:t xml:space="preserve">Výzva k podání nabídky ze dne </w:t>
      </w:r>
      <w:r w:rsidR="00D62205" w:rsidRPr="00825E8E">
        <w:t xml:space="preserve">ze </w:t>
      </w:r>
      <w:r w:rsidR="0042433D">
        <w:t>23.11</w:t>
      </w:r>
      <w:r w:rsidR="006F460A" w:rsidRPr="00825E8E">
        <w:t>.</w:t>
      </w:r>
      <w:r w:rsidR="00EE38C4" w:rsidRPr="00825E8E">
        <w:t>2016</w:t>
      </w:r>
      <w:r w:rsidR="00EE38C4">
        <w:t>,</w:t>
      </w:r>
      <w:r w:rsidR="00D62205">
        <w:t xml:space="preserve"> pod </w:t>
      </w:r>
      <w:proofErr w:type="gramStart"/>
      <w:r w:rsidR="00D62205">
        <w:t>č</w:t>
      </w:r>
      <w:r w:rsidR="00EB6FF4">
        <w:t>.j</w:t>
      </w:r>
      <w:r w:rsidR="00EE38C4">
        <w:t>.</w:t>
      </w:r>
      <w:proofErr w:type="gramEnd"/>
      <w:r w:rsidR="00EE38C4" w:rsidRPr="00EE38C4">
        <w:t>VS-</w:t>
      </w:r>
      <w:r w:rsidR="0042433D">
        <w:t>153414</w:t>
      </w:r>
      <w:r w:rsidR="00EE38C4" w:rsidRPr="00EE38C4">
        <w:t>-</w:t>
      </w:r>
      <w:r w:rsidR="006F460A">
        <w:t>2</w:t>
      </w:r>
      <w:r w:rsidR="00EE38C4" w:rsidRPr="00EE38C4">
        <w:t>/ČJ-2016-80225</w:t>
      </w:r>
      <w:r w:rsidR="0042433D">
        <w:t>0</w:t>
      </w:r>
      <w:r w:rsidR="00EE38C4" w:rsidRPr="00EE38C4">
        <w:t>-PO</w:t>
      </w:r>
      <w:r w:rsidR="00EE38C4">
        <w:t>.</w:t>
      </w:r>
    </w:p>
    <w:p w:rsidR="00EB492C" w:rsidRDefault="00EB492C" w:rsidP="00EB492C">
      <w:r>
        <w:t>Nabídka zhotovitele ze dne</w:t>
      </w:r>
      <w:r w:rsidR="00E06700">
        <w:t xml:space="preserve">16.12.2016, </w:t>
      </w:r>
      <w:r w:rsidR="00D62205" w:rsidRPr="008B67D2">
        <w:t>pod č</w:t>
      </w:r>
      <w:r w:rsidR="00B311F6" w:rsidRPr="008B67D2">
        <w:t xml:space="preserve">. </w:t>
      </w:r>
      <w:r w:rsidR="008B67D2" w:rsidRPr="008B67D2">
        <w:t>16122016</w:t>
      </w:r>
      <w:r w:rsidR="00B311F6" w:rsidRPr="008B67D2">
        <w:t>.</w:t>
      </w:r>
    </w:p>
    <w:p w:rsidR="001E39CA" w:rsidRDefault="001E39CA" w:rsidP="00EB492C"/>
    <w:p w:rsidR="00525A58" w:rsidRDefault="00FF003D" w:rsidP="00EB492C">
      <w:r>
        <w:t xml:space="preserve">2. </w:t>
      </w:r>
      <w:r>
        <w:tab/>
        <w:t xml:space="preserve">Zhotovitel </w:t>
      </w:r>
      <w:r w:rsidR="005A12C4">
        <w:t xml:space="preserve">podpisem této Smlouvy </w:t>
      </w:r>
      <w:r>
        <w:t xml:space="preserve">potvrzuje, že převzal od objednatele všechny výše uvedené </w:t>
      </w:r>
      <w:r w:rsidR="005A12C4">
        <w:t>Z</w:t>
      </w:r>
      <w:r>
        <w:t>ávazné poklady</w:t>
      </w:r>
      <w:r w:rsidR="005A12C4">
        <w:t>, že se seznámil s jejich obsahem a že vůči obsahu a podobě těc</w:t>
      </w:r>
      <w:r w:rsidR="00552027">
        <w:t>hto podkladů nemá žádné výhrad</w:t>
      </w:r>
      <w:r w:rsidR="00A56614">
        <w:t>y</w:t>
      </w:r>
      <w:r w:rsidR="00552027">
        <w:t>.</w:t>
      </w:r>
    </w:p>
    <w:p w:rsidR="009B7CE5" w:rsidRDefault="009B7CE5" w:rsidP="00EB492C"/>
    <w:p w:rsidR="003B67C1" w:rsidRDefault="003B67C1" w:rsidP="00EB492C"/>
    <w:p w:rsidR="003B67C1" w:rsidRDefault="003B67C1" w:rsidP="00EB492C"/>
    <w:p w:rsidR="00EB492C" w:rsidRDefault="00EB492C" w:rsidP="00EB492C">
      <w:pPr>
        <w:jc w:val="center"/>
        <w:rPr>
          <w:b/>
        </w:rPr>
      </w:pPr>
      <w:r>
        <w:rPr>
          <w:b/>
        </w:rPr>
        <w:t>III.</w:t>
      </w:r>
    </w:p>
    <w:p w:rsidR="00EB492C" w:rsidRDefault="00EB492C" w:rsidP="00EB492C">
      <w:pPr>
        <w:jc w:val="center"/>
        <w:rPr>
          <w:b/>
        </w:rPr>
      </w:pPr>
      <w:r>
        <w:rPr>
          <w:b/>
        </w:rPr>
        <w:t xml:space="preserve">Předmět </w:t>
      </w:r>
      <w:r w:rsidR="005A12C4">
        <w:rPr>
          <w:b/>
        </w:rPr>
        <w:t>S</w:t>
      </w:r>
      <w:r w:rsidR="00465635">
        <w:rPr>
          <w:b/>
        </w:rPr>
        <w:t>mlouvy</w:t>
      </w:r>
    </w:p>
    <w:p w:rsidR="00EB492C" w:rsidRDefault="00EB492C" w:rsidP="00EB492C">
      <w:pPr>
        <w:jc w:val="both"/>
      </w:pPr>
    </w:p>
    <w:p w:rsidR="00CC1934" w:rsidRDefault="00EB492C" w:rsidP="00EB492C">
      <w:pPr>
        <w:jc w:val="both"/>
      </w:pPr>
      <w:r>
        <w:t>1.</w:t>
      </w:r>
      <w:r>
        <w:tab/>
      </w:r>
      <w:r w:rsidR="001F5D9D">
        <w:t xml:space="preserve">Předmětem veřejné zakázky je </w:t>
      </w:r>
      <w:r w:rsidR="0042433D">
        <w:t>výměna oken</w:t>
      </w:r>
      <w:r w:rsidR="00F54C10">
        <w:t xml:space="preserve">, zazdění stávajících oken + omítnutí z vnější i vnitřní strany a omítnutí z vnější strany již zazděných oken </w:t>
      </w:r>
      <w:r w:rsidR="0042433D">
        <w:t xml:space="preserve">ve výrobní hale v </w:t>
      </w:r>
      <w:r w:rsidR="0042433D" w:rsidRPr="00764817">
        <w:t xml:space="preserve">objektu </w:t>
      </w:r>
      <w:r w:rsidR="0042433D">
        <w:t>č. 44</w:t>
      </w:r>
      <w:r w:rsidR="00F54C10">
        <w:t xml:space="preserve">. </w:t>
      </w:r>
      <w:proofErr w:type="gramStart"/>
      <w:r w:rsidR="00120EB1">
        <w:t>Přesný  rozsah</w:t>
      </w:r>
      <w:proofErr w:type="gramEnd"/>
      <w:r w:rsidR="00120EB1">
        <w:t xml:space="preserve"> dodávek a prac</w:t>
      </w:r>
      <w:r w:rsidR="006F460A">
        <w:t xml:space="preserve">í  je  uveden </w:t>
      </w:r>
      <w:r w:rsidR="0042433D">
        <w:t xml:space="preserve">v přílohách Výzvy: Projektové dokumentaci a </w:t>
      </w:r>
      <w:r w:rsidR="006F460A">
        <w:t>Výkaz</w:t>
      </w:r>
      <w:r w:rsidR="00F54C10">
        <w:t>u</w:t>
      </w:r>
      <w:r w:rsidR="006F460A">
        <w:t xml:space="preserve"> výměr.</w:t>
      </w:r>
    </w:p>
    <w:p w:rsidR="006F460A" w:rsidRDefault="006F460A" w:rsidP="00EB492C">
      <w:pPr>
        <w:jc w:val="both"/>
      </w:pPr>
    </w:p>
    <w:p w:rsidR="00EB492C" w:rsidRDefault="00EB492C" w:rsidP="00EB492C">
      <w:pPr>
        <w:jc w:val="both"/>
      </w:pPr>
      <w:r>
        <w:t>2.</w:t>
      </w:r>
      <w:r>
        <w:tab/>
        <w:t xml:space="preserve">Místo provádění </w:t>
      </w:r>
      <w:r w:rsidR="00175D72">
        <w:t xml:space="preserve">díla </w:t>
      </w:r>
      <w:r w:rsidR="000E06D9">
        <w:t xml:space="preserve">je </w:t>
      </w:r>
      <w:proofErr w:type="spellStart"/>
      <w:r w:rsidR="001F5D9D">
        <w:t>obj</w:t>
      </w:r>
      <w:proofErr w:type="spellEnd"/>
      <w:r w:rsidR="001F5D9D">
        <w:t>.</w:t>
      </w:r>
      <w:r w:rsidR="00CC1934">
        <w:t xml:space="preserve"> č. </w:t>
      </w:r>
      <w:r w:rsidR="001D30D4">
        <w:t>44</w:t>
      </w:r>
      <w:r w:rsidR="00324067">
        <w:t xml:space="preserve"> Věznice Valdice, Nám. Míru 55, 507 11 Valdice.</w:t>
      </w:r>
    </w:p>
    <w:p w:rsidR="00EB492C" w:rsidRDefault="00EB492C" w:rsidP="00EB492C">
      <w:pPr>
        <w:jc w:val="both"/>
      </w:pPr>
    </w:p>
    <w:p w:rsidR="00EF6497" w:rsidRDefault="006260F4" w:rsidP="006260F4">
      <w:pPr>
        <w:jc w:val="both"/>
      </w:pPr>
      <w:r>
        <w:t>3</w:t>
      </w:r>
      <w:r w:rsidR="00EB492C">
        <w:t>.</w:t>
      </w:r>
      <w:r w:rsidR="00EB492C">
        <w:tab/>
        <w:t xml:space="preserve">Zhotovitel se zavazuje provést dílo </w:t>
      </w:r>
      <w:r w:rsidR="00140E31">
        <w:t xml:space="preserve">s odbornou péčí, </w:t>
      </w:r>
      <w:r w:rsidR="00D62205">
        <w:t>na vlastní náklady a nebezpečí</w:t>
      </w:r>
      <w:r w:rsidR="00F40D51">
        <w:t xml:space="preserve"> tak, aby dílo svou kvalitou i rozsahem odpovídalo účelu </w:t>
      </w:r>
      <w:r w:rsidR="005A12C4">
        <w:t>S</w:t>
      </w:r>
      <w:r w:rsidR="00F40D51">
        <w:t xml:space="preserve">mlouvy, zejména z hlediska uživatelských a provozních potřeb </w:t>
      </w:r>
      <w:r w:rsidR="00F40D51" w:rsidRPr="00740B0D">
        <w:t>objednatele</w:t>
      </w:r>
      <w:r w:rsidR="00360A1E">
        <w:t>.</w:t>
      </w:r>
    </w:p>
    <w:p w:rsidR="00EF6497" w:rsidRDefault="00EF6497" w:rsidP="00EF6497">
      <w:pPr>
        <w:jc w:val="both"/>
      </w:pPr>
    </w:p>
    <w:p w:rsidR="00EF6497" w:rsidRDefault="006260F4" w:rsidP="00EF6497">
      <w:pPr>
        <w:jc w:val="both"/>
      </w:pPr>
      <w:r>
        <w:t>4</w:t>
      </w:r>
      <w:r w:rsidR="00EF6497">
        <w:t xml:space="preserve">. </w:t>
      </w:r>
      <w:r w:rsidR="00EF6497">
        <w:tab/>
      </w:r>
      <w:r w:rsidR="00140E31">
        <w:t xml:space="preserve">Zhotovitel se zavazuje </w:t>
      </w:r>
      <w:r w:rsidR="00D62205">
        <w:t xml:space="preserve">objednateli předat </w:t>
      </w:r>
      <w:r w:rsidR="00F40D51">
        <w:t xml:space="preserve">dílo způsobilé sloužit svému účelu plynoucímu z této </w:t>
      </w:r>
      <w:r w:rsidR="005A12C4">
        <w:t>S</w:t>
      </w:r>
      <w:r w:rsidR="00F40D51">
        <w:t xml:space="preserve">mlouvy,jinak účelu </w:t>
      </w:r>
      <w:r w:rsidR="000820FD">
        <w:t>o</w:t>
      </w:r>
      <w:r w:rsidR="00F40D51">
        <w:t>bvyklému</w:t>
      </w:r>
      <w:r w:rsidR="000A3675">
        <w:t>,</w:t>
      </w:r>
      <w:r w:rsidR="00D62205">
        <w:t>a převést na objednatele vlastnické právo k</w:t>
      </w:r>
      <w:r w:rsidR="00F40D51">
        <w:t> předmětu díla</w:t>
      </w:r>
      <w:r w:rsidR="00EF6497">
        <w:t>.</w:t>
      </w:r>
    </w:p>
    <w:p w:rsidR="00EF6497" w:rsidRDefault="00EF6497" w:rsidP="00EF6497">
      <w:pPr>
        <w:jc w:val="both"/>
      </w:pPr>
    </w:p>
    <w:p w:rsidR="0007217B" w:rsidRDefault="006260F4" w:rsidP="00EB492C">
      <w:pPr>
        <w:jc w:val="both"/>
      </w:pPr>
      <w:r>
        <w:t>5</w:t>
      </w:r>
      <w:r w:rsidR="00EF6497">
        <w:t xml:space="preserve">. </w:t>
      </w:r>
      <w:r w:rsidR="00EF6497">
        <w:tab/>
        <w:t xml:space="preserve">Objednatel </w:t>
      </w:r>
      <w:r w:rsidR="00D62205">
        <w:t xml:space="preserve">se zavazuje dílo převzít a uhradit jeho cenu. </w:t>
      </w:r>
    </w:p>
    <w:p w:rsidR="00EB492C" w:rsidRDefault="00EB492C" w:rsidP="006260F4">
      <w:pPr>
        <w:rPr>
          <w:b/>
        </w:rPr>
      </w:pPr>
    </w:p>
    <w:p w:rsidR="00B4554F" w:rsidRDefault="00B4554F" w:rsidP="006260F4">
      <w:pPr>
        <w:rPr>
          <w:b/>
        </w:rPr>
      </w:pPr>
    </w:p>
    <w:p w:rsidR="003B67C1" w:rsidRDefault="003B67C1" w:rsidP="006260F4">
      <w:pPr>
        <w:rPr>
          <w:b/>
        </w:rPr>
      </w:pPr>
    </w:p>
    <w:p w:rsidR="00EB492C" w:rsidRDefault="00EB492C" w:rsidP="00EB492C">
      <w:pPr>
        <w:jc w:val="center"/>
        <w:rPr>
          <w:b/>
        </w:rPr>
      </w:pPr>
      <w:r>
        <w:rPr>
          <w:b/>
        </w:rPr>
        <w:t>IV.</w:t>
      </w:r>
    </w:p>
    <w:p w:rsidR="00EB492C" w:rsidRDefault="00F10A8A" w:rsidP="00EB492C">
      <w:pPr>
        <w:jc w:val="center"/>
        <w:rPr>
          <w:b/>
        </w:rPr>
      </w:pPr>
      <w:r>
        <w:rPr>
          <w:b/>
        </w:rPr>
        <w:t xml:space="preserve">Čas </w:t>
      </w:r>
      <w:r w:rsidR="00EB492C">
        <w:rPr>
          <w:b/>
        </w:rPr>
        <w:t>plnění</w:t>
      </w:r>
    </w:p>
    <w:p w:rsidR="00EB492C" w:rsidRDefault="00EB492C" w:rsidP="00EB492C">
      <w:pPr>
        <w:jc w:val="both"/>
      </w:pPr>
    </w:p>
    <w:p w:rsidR="00324067" w:rsidRDefault="00EB492C" w:rsidP="00EB492C">
      <w:pPr>
        <w:jc w:val="both"/>
      </w:pPr>
      <w:r>
        <w:t>1.</w:t>
      </w:r>
      <w:r>
        <w:tab/>
      </w:r>
      <w:r w:rsidR="00F10A8A">
        <w:t>Dobou provádění díla se rozumí doba</w:t>
      </w:r>
      <w:r w:rsidR="006260F4">
        <w:t xml:space="preserve"> od zahájení prací zhotovitelem</w:t>
      </w:r>
      <w:r w:rsidR="00F10A8A">
        <w:t xml:space="preserve"> až do úplného dokončení a protokolárního předání díla objednateli vče</w:t>
      </w:r>
      <w:r w:rsidR="000A3675">
        <w:t>tně odstranění případných vad a </w:t>
      </w:r>
      <w:r w:rsidR="006260F4">
        <w:t>nedodělků a</w:t>
      </w:r>
      <w:r w:rsidR="00F43AB2">
        <w:t xml:space="preserve"> vyklizení staveniště.</w:t>
      </w:r>
    </w:p>
    <w:p w:rsidR="00F54C10" w:rsidRDefault="00F54C10" w:rsidP="00EB492C">
      <w:pPr>
        <w:jc w:val="both"/>
      </w:pPr>
    </w:p>
    <w:p w:rsidR="00324067" w:rsidRPr="00267F77" w:rsidRDefault="00324067" w:rsidP="00324067">
      <w:pPr>
        <w:jc w:val="both"/>
      </w:pPr>
      <w:r>
        <w:t>2.        Práce lze provádětv čase od 7:00 do max. 17:00 hod. a dodržovat specifické podmínky vstupu, dovozu materiálu a pohybu (povolení vstupu, vždy s doprovodem, bez mobilních telefonů…).</w:t>
      </w:r>
    </w:p>
    <w:p w:rsidR="00324067" w:rsidRDefault="00324067" w:rsidP="00EB492C">
      <w:pPr>
        <w:jc w:val="both"/>
      </w:pPr>
    </w:p>
    <w:p w:rsidR="00EB492C" w:rsidRDefault="00324067" w:rsidP="00F10A8A">
      <w:pPr>
        <w:jc w:val="both"/>
      </w:pPr>
      <w:r>
        <w:t>3</w:t>
      </w:r>
      <w:r w:rsidR="00F10A8A">
        <w:t xml:space="preserve">. </w:t>
      </w:r>
      <w:r w:rsidR="00F10A8A">
        <w:tab/>
      </w:r>
      <w:r w:rsidR="005B302E" w:rsidRPr="00F54C10">
        <w:t xml:space="preserve">Zhotovitel se zavazuje provést dílo </w:t>
      </w:r>
      <w:r w:rsidR="00EB492C" w:rsidRPr="00F54C10">
        <w:t>vymezené v č</w:t>
      </w:r>
      <w:r w:rsidR="005B302E" w:rsidRPr="00F54C10">
        <w:t>l</w:t>
      </w:r>
      <w:r w:rsidR="00EB492C" w:rsidRPr="00F54C10">
        <w:t>. III.</w:t>
      </w:r>
      <w:r w:rsidR="006B4C3E" w:rsidRPr="00F54C10">
        <w:t xml:space="preserve"> této </w:t>
      </w:r>
      <w:r w:rsidR="005A12C4" w:rsidRPr="00F54C10">
        <w:t xml:space="preserve">Smlouvy </w:t>
      </w:r>
      <w:r w:rsidR="00EB492C" w:rsidRPr="00F54C10">
        <w:t>nejpozději do</w:t>
      </w:r>
      <w:r w:rsidR="00F54C10" w:rsidRPr="00F54C10">
        <w:rPr>
          <w:bCs/>
        </w:rPr>
        <w:t>90</w:t>
      </w:r>
      <w:r w:rsidR="006260F4" w:rsidRPr="00F54C10">
        <w:rPr>
          <w:bCs/>
        </w:rPr>
        <w:t xml:space="preserve"> kalendářních dnů od </w:t>
      </w:r>
      <w:r w:rsidR="003B67C1" w:rsidRPr="00F54C10">
        <w:rPr>
          <w:bCs/>
        </w:rPr>
        <w:t xml:space="preserve">započetí prací. Začátek akce je naplánován na </w:t>
      </w:r>
      <w:r w:rsidR="00F54C10" w:rsidRPr="00F54C10">
        <w:rPr>
          <w:bCs/>
        </w:rPr>
        <w:t>únor-březen</w:t>
      </w:r>
      <w:r w:rsidR="003B67C1" w:rsidRPr="00F54C10">
        <w:rPr>
          <w:bCs/>
        </w:rPr>
        <w:t xml:space="preserve"> 2017.</w:t>
      </w:r>
    </w:p>
    <w:p w:rsidR="003B67C1" w:rsidRDefault="003B67C1" w:rsidP="00EB492C">
      <w:pPr>
        <w:jc w:val="both"/>
      </w:pPr>
    </w:p>
    <w:p w:rsidR="00EB492C" w:rsidRDefault="00324067" w:rsidP="00EB492C">
      <w:pPr>
        <w:jc w:val="both"/>
      </w:pPr>
      <w:r>
        <w:t>4</w:t>
      </w:r>
      <w:r w:rsidR="003B67C1">
        <w:t>.</w:t>
      </w:r>
      <w:r w:rsidR="003B67C1">
        <w:tab/>
      </w:r>
      <w:r w:rsidR="00EB492C">
        <w:t>Zhotovitel je povinen zahájit práce nejpozději do</w:t>
      </w:r>
      <w:r w:rsidR="006260F4">
        <w:t xml:space="preserve"> 15 </w:t>
      </w:r>
      <w:r w:rsidR="00EB492C">
        <w:t xml:space="preserve">kalendářních dnů ode dne předání staveniště objednatelem. </w:t>
      </w:r>
    </w:p>
    <w:p w:rsidR="003B67C1" w:rsidRDefault="003B67C1" w:rsidP="00EB492C">
      <w:pPr>
        <w:jc w:val="both"/>
      </w:pPr>
    </w:p>
    <w:p w:rsidR="00EB492C" w:rsidRDefault="00324067" w:rsidP="00EB492C">
      <w:pPr>
        <w:jc w:val="both"/>
      </w:pPr>
      <w:r>
        <w:t>5</w:t>
      </w:r>
      <w:r w:rsidR="000A3675">
        <w:t>.</w:t>
      </w:r>
      <w:r w:rsidR="00EB492C">
        <w:tab/>
        <w:t>Bude-li objednatelem dán příkaz k dočasnému zastavení prací na díle (</w:t>
      </w:r>
      <w:r w:rsidR="00F10A8A">
        <w:t>dále jen „</w:t>
      </w:r>
      <w:r w:rsidR="00EB492C">
        <w:t>sistace</w:t>
      </w:r>
      <w:r w:rsidR="00F10A8A">
        <w:t xml:space="preserve"> díla“</w:t>
      </w:r>
      <w:r w:rsidR="00F43AB2">
        <w:t xml:space="preserve">) z důvodu </w:t>
      </w:r>
      <w:r w:rsidR="007A7610">
        <w:t>zajištění bezpečnosti věznice</w:t>
      </w:r>
      <w:r w:rsidR="00EB492C">
        <w:t xml:space="preserve">,je zhotovitel povinen tento příkaz uposlechnout, bez zbytečného odkladu </w:t>
      </w:r>
      <w:r w:rsidR="00F10A8A">
        <w:t>přerušit provádění díla</w:t>
      </w:r>
      <w:r w:rsidR="00EB492C">
        <w:t xml:space="preserve"> a při provádění zabezpečovacích prací na stavbě postupovat </w:t>
      </w:r>
      <w:r w:rsidR="005B302E">
        <w:t xml:space="preserve">s odbornou péčí a </w:t>
      </w:r>
      <w:r w:rsidR="00EB492C">
        <w:t xml:space="preserve">dle </w:t>
      </w:r>
      <w:r w:rsidR="00F10A8A">
        <w:t xml:space="preserve">příkazů </w:t>
      </w:r>
      <w:r w:rsidR="00EB492C">
        <w:t xml:space="preserve">objednatele tak, aby </w:t>
      </w:r>
      <w:r w:rsidR="00F10A8A">
        <w:t xml:space="preserve">nemohlo dojít </w:t>
      </w:r>
      <w:r w:rsidR="00EB492C">
        <w:t xml:space="preserve">k poškození či znehodnocení díla. Objednatel má právo vydat příkaz k zastavení nebo přerušení prací z výše uvedených důvodů na nezbytně nutnou dobu v kterékoliv fázi výstavby. </w:t>
      </w:r>
      <w:r w:rsidR="00CC5234" w:rsidRPr="00E513E2">
        <w:t xml:space="preserve">V době trvání sistace díla neběží lhůty </w:t>
      </w:r>
      <w:r w:rsidR="00EB492C" w:rsidRPr="005B46C5">
        <w:t xml:space="preserve">ke splnění povinností zhotovitele vyplývající z této </w:t>
      </w:r>
      <w:r w:rsidR="005A12C4" w:rsidRPr="00E513E2">
        <w:t>S</w:t>
      </w:r>
      <w:r w:rsidR="005A12C4" w:rsidRPr="005B46C5">
        <w:t>mlouvy</w:t>
      </w:r>
      <w:r w:rsidR="00EB492C" w:rsidRPr="005B46C5">
        <w:t>.</w:t>
      </w:r>
      <w:r w:rsidR="00F10A8A">
        <w:t>O dobu, po kterou bude trvat sistace díla</w:t>
      </w:r>
      <w:r w:rsidR="00CC5234">
        <w:t>,</w:t>
      </w:r>
      <w:r w:rsidR="00EB492C">
        <w:t xml:space="preserve"> se prodlužuje </w:t>
      </w:r>
      <w:r w:rsidR="002D767F">
        <w:t>doba stanovená v čl. IV</w:t>
      </w:r>
      <w:r w:rsidR="00F43AB2">
        <w:t xml:space="preserve">. odst. </w:t>
      </w:r>
      <w:r w:rsidR="002D767F">
        <w:t>2 Smlouvy</w:t>
      </w:r>
      <w:r w:rsidR="007A7610">
        <w:t>.</w:t>
      </w:r>
    </w:p>
    <w:p w:rsidR="00EB492C" w:rsidRDefault="00EB492C" w:rsidP="00EB492C">
      <w:pPr>
        <w:jc w:val="both"/>
      </w:pPr>
    </w:p>
    <w:p w:rsidR="00EB492C" w:rsidRDefault="00324067" w:rsidP="00EB492C">
      <w:pPr>
        <w:jc w:val="both"/>
      </w:pPr>
      <w:r>
        <w:t>6</w:t>
      </w:r>
      <w:r w:rsidR="00AC731A">
        <w:t>.</w:t>
      </w:r>
      <w:r w:rsidR="00EB492C">
        <w:tab/>
      </w:r>
      <w:r w:rsidR="002D767F">
        <w:t>Přeruší-li zhotovitel provádění díla z důvodu takové neodvratitelné události, kterou při uzavírání Smlouvy nemohl</w:t>
      </w:r>
      <w:r w:rsidR="005B46C5">
        <w:t xml:space="preserve"> předvídat</w:t>
      </w:r>
      <w:r w:rsidR="00AC731A">
        <w:t>,</w:t>
      </w:r>
      <w:r w:rsidR="005B46C5">
        <w:t xml:space="preserve"> a </w:t>
      </w:r>
      <w:r w:rsidR="00AC731A">
        <w:t>jež</w:t>
      </w:r>
      <w:r w:rsidR="002D767F">
        <w:t xml:space="preserve"> mu brání, aby s</w:t>
      </w:r>
      <w:r w:rsidR="00AC731A">
        <w:t>p</w:t>
      </w:r>
      <w:r w:rsidR="002D767F">
        <w:t>lnil své smluvní povinnosti (vyšší moc), jako např. válka, živelné katastrofy, generální stávky apod., prodlužuje se o dobu, po kterou taková událost brání zhotoviteli v dalším provádění díla, doba stanovená v čl. IV.</w:t>
      </w:r>
      <w:r w:rsidR="00C907E6">
        <w:t xml:space="preserve"> </w:t>
      </w:r>
      <w:proofErr w:type="gramStart"/>
      <w:r w:rsidR="00F43AB2">
        <w:t>odst.</w:t>
      </w:r>
      <w:r w:rsidR="002D767F">
        <w:t>2 Smlouvy</w:t>
      </w:r>
      <w:proofErr w:type="gramEnd"/>
      <w:r w:rsidR="002D767F">
        <w:t>. Za okolnosti vyšší moci se naproti tomu nepovažují zpoždění dodávek subdodavatelů, výpadky médií apod. Zhotovitel je povinen neprodleně, nejpozději však do dvou kalendářních dnů</w:t>
      </w:r>
      <w:r w:rsidR="00AC731A">
        <w:t>,</w:t>
      </w:r>
      <w:r w:rsidR="002D767F">
        <w:t xml:space="preserve"> objednatele vyrozumět o vzniku okolností vyšší moci a takovou zprávu ihned písemně potvrdit. V případě, že stav vyšší moci bude trvat déle než tři měsíce, má </w:t>
      </w:r>
      <w:r w:rsidR="00766576">
        <w:t>kterákoli ze smluvních stran</w:t>
      </w:r>
      <w:r w:rsidR="002D767F">
        <w:t xml:space="preserve"> právo odstoupit od </w:t>
      </w:r>
      <w:r w:rsidR="003D30D8">
        <w:t>S</w:t>
      </w:r>
      <w:r w:rsidR="002D767F">
        <w:t>mlouvy.</w:t>
      </w:r>
    </w:p>
    <w:p w:rsidR="00EB492C" w:rsidRDefault="00EB492C" w:rsidP="00EB492C"/>
    <w:p w:rsidR="009B7CE5" w:rsidRDefault="009B7CE5" w:rsidP="00EB492C"/>
    <w:p w:rsidR="003B67C1" w:rsidRDefault="003B67C1" w:rsidP="00EB492C"/>
    <w:p w:rsidR="00EB492C" w:rsidRDefault="00EB492C" w:rsidP="00EB492C">
      <w:pPr>
        <w:jc w:val="center"/>
        <w:rPr>
          <w:b/>
        </w:rPr>
      </w:pPr>
      <w:r>
        <w:rPr>
          <w:b/>
        </w:rPr>
        <w:t>V.</w:t>
      </w:r>
    </w:p>
    <w:p w:rsidR="00EB492C" w:rsidRDefault="00EB492C" w:rsidP="00EB492C">
      <w:pPr>
        <w:jc w:val="center"/>
        <w:rPr>
          <w:b/>
        </w:rPr>
      </w:pPr>
      <w:r>
        <w:rPr>
          <w:b/>
        </w:rPr>
        <w:t>Cena díla</w:t>
      </w:r>
    </w:p>
    <w:p w:rsidR="00EB492C" w:rsidRDefault="00EB492C" w:rsidP="00EB492C">
      <w:pPr>
        <w:jc w:val="both"/>
      </w:pPr>
    </w:p>
    <w:p w:rsidR="00EB492C" w:rsidRPr="008B67D2" w:rsidRDefault="00EB492C" w:rsidP="00EB492C">
      <w:pPr>
        <w:jc w:val="both"/>
      </w:pPr>
      <w:r w:rsidRPr="008B67D2">
        <w:t>1.</w:t>
      </w:r>
      <w:r w:rsidRPr="008B67D2">
        <w:tab/>
        <w:t>Cena díla, uvedeného v čl. III</w:t>
      </w:r>
      <w:r w:rsidR="00BB7BFF" w:rsidRPr="008B67D2">
        <w:t>.</w:t>
      </w:r>
      <w:r w:rsidR="000E06D9" w:rsidRPr="008B67D2">
        <w:t xml:space="preserve"> odst. 1</w:t>
      </w:r>
      <w:r w:rsidR="006B4C3E" w:rsidRPr="008B67D2">
        <w:t xml:space="preserve"> této </w:t>
      </w:r>
      <w:r w:rsidR="005A12C4" w:rsidRPr="008B67D2">
        <w:t xml:space="preserve">Smlouvy </w:t>
      </w:r>
      <w:r w:rsidRPr="008B67D2">
        <w:t>byla dohodnuta v celkové výši</w:t>
      </w:r>
      <w:r w:rsidR="000F5D20" w:rsidRPr="008B67D2">
        <w:t xml:space="preserve">1.680.258,- Kč </w:t>
      </w:r>
      <w:r w:rsidRPr="008B67D2">
        <w:t xml:space="preserve">(slovy </w:t>
      </w:r>
      <w:proofErr w:type="spellStart"/>
      <w:r w:rsidR="000F5D20" w:rsidRPr="008B67D2">
        <w:t>Jedenmilionšestsetosmdesáttisícdvěstěpadesátosmkorunčeských</w:t>
      </w:r>
      <w:proofErr w:type="spellEnd"/>
      <w:r w:rsidRPr="008B67D2">
        <w:t>) včetně DPH. Tato cena je stanovena jako cena nejvýše přípustná a nepřekročitelná, vycházející z nabídkové ceny zhotovitele, je platná po celou dobu realizace díla, a to i po případném prodloužení termínu d</w:t>
      </w:r>
      <w:r w:rsidR="00AC731A" w:rsidRPr="008B67D2">
        <w:t>okončení realizace díla z důvodů</w:t>
      </w:r>
      <w:r w:rsidRPr="008B67D2">
        <w:t xml:space="preserve"> ležících na straně objednatele</w:t>
      </w:r>
      <w:r w:rsidR="002B4B9C" w:rsidRPr="008B67D2">
        <w:t>.</w:t>
      </w:r>
    </w:p>
    <w:p w:rsidR="00EB492C" w:rsidRPr="008B67D2" w:rsidRDefault="00EB492C" w:rsidP="00EB492C">
      <w:pPr>
        <w:jc w:val="both"/>
      </w:pPr>
    </w:p>
    <w:p w:rsidR="00EB492C" w:rsidRPr="008B67D2" w:rsidRDefault="00EB492C" w:rsidP="00EB492C">
      <w:pPr>
        <w:jc w:val="both"/>
      </w:pPr>
      <w:r w:rsidRPr="008B67D2">
        <w:t>2.</w:t>
      </w:r>
      <w:r w:rsidRPr="008B67D2">
        <w:tab/>
        <w:t>Rozpis ceny v Kč:</w:t>
      </w:r>
    </w:p>
    <w:p w:rsidR="000F5D20" w:rsidRPr="008B67D2" w:rsidRDefault="00EB492C" w:rsidP="000F5D20">
      <w:pPr>
        <w:numPr>
          <w:ilvl w:val="0"/>
          <w:numId w:val="1"/>
        </w:numPr>
      </w:pPr>
      <w:r w:rsidRPr="008B67D2">
        <w:t xml:space="preserve">cena bez DPH </w:t>
      </w:r>
      <w:r w:rsidR="000F5D20" w:rsidRPr="008B67D2">
        <w:t>1.388.643,- Kč</w:t>
      </w:r>
    </w:p>
    <w:p w:rsidR="00EB492C" w:rsidRPr="008B67D2" w:rsidRDefault="00EB492C" w:rsidP="000F5D20">
      <w:pPr>
        <w:ind w:left="720"/>
      </w:pPr>
      <w:r w:rsidRPr="008B67D2">
        <w:t>(slovy</w:t>
      </w:r>
      <w:r w:rsidR="000F5D20" w:rsidRPr="008B67D2">
        <w:t>Jedenmiliontřistaosmdesátosmtisícšestsetčtyřicettřikorunčeských</w:t>
      </w:r>
      <w:r w:rsidR="008B67D2">
        <w:t>)</w:t>
      </w:r>
    </w:p>
    <w:p w:rsidR="00EB492C" w:rsidRPr="008B67D2" w:rsidRDefault="00EB492C" w:rsidP="00EB492C">
      <w:pPr>
        <w:numPr>
          <w:ilvl w:val="0"/>
          <w:numId w:val="1"/>
        </w:numPr>
        <w:jc w:val="both"/>
      </w:pPr>
      <w:r w:rsidRPr="008B67D2">
        <w:t>DPH</w:t>
      </w:r>
      <w:r w:rsidR="000F5D20" w:rsidRPr="008B67D2">
        <w:t xml:space="preserve"> 21%291.615,- Kč</w:t>
      </w:r>
      <w:r w:rsidRPr="008B67D2">
        <w:t>(</w:t>
      </w:r>
      <w:proofErr w:type="spellStart"/>
      <w:r w:rsidRPr="008B67D2">
        <w:t>slovy</w:t>
      </w:r>
      <w:r w:rsidR="000F5D20" w:rsidRPr="008B67D2">
        <w:t>Dvěstědevadesátjedentisíc</w:t>
      </w:r>
      <w:r w:rsidR="008B67D2" w:rsidRPr="008B67D2">
        <w:t>šestsetpatnáctkorunčeských</w:t>
      </w:r>
      <w:proofErr w:type="spellEnd"/>
      <w:r w:rsidR="008B67D2" w:rsidRPr="008B67D2">
        <w:t>)</w:t>
      </w:r>
    </w:p>
    <w:p w:rsidR="008B67D2" w:rsidRPr="008B67D2" w:rsidRDefault="009B7CE5" w:rsidP="00EB492C">
      <w:pPr>
        <w:numPr>
          <w:ilvl w:val="0"/>
          <w:numId w:val="1"/>
        </w:numPr>
        <w:jc w:val="both"/>
        <w:rPr>
          <w:b/>
        </w:rPr>
      </w:pPr>
      <w:r w:rsidRPr="008B67D2">
        <w:rPr>
          <w:b/>
        </w:rPr>
        <w:t xml:space="preserve">celková cena vč. DPH </w:t>
      </w:r>
      <w:r w:rsidR="008B67D2" w:rsidRPr="008B67D2">
        <w:rPr>
          <w:b/>
        </w:rPr>
        <w:t>1.680.258,- Kč</w:t>
      </w:r>
    </w:p>
    <w:p w:rsidR="00EB492C" w:rsidRPr="008B67D2" w:rsidRDefault="00EB492C" w:rsidP="008B67D2">
      <w:pPr>
        <w:ind w:left="720"/>
        <w:jc w:val="both"/>
        <w:rPr>
          <w:b/>
        </w:rPr>
      </w:pPr>
      <w:r w:rsidRPr="008B67D2">
        <w:rPr>
          <w:b/>
        </w:rPr>
        <w:t>(slovy</w:t>
      </w:r>
      <w:r w:rsidR="008B67D2" w:rsidRPr="008B67D2">
        <w:rPr>
          <w:b/>
        </w:rPr>
        <w:t>Jedenmilionšestsetosmdesáttisícdvěstěpadesátosmkorunčeských)</w:t>
      </w:r>
    </w:p>
    <w:p w:rsidR="00EB492C" w:rsidRPr="008B67D2" w:rsidRDefault="00EB492C" w:rsidP="00EB492C">
      <w:pPr>
        <w:jc w:val="both"/>
      </w:pPr>
    </w:p>
    <w:p w:rsidR="00F54C10" w:rsidRDefault="00EB492C" w:rsidP="002538E2">
      <w:pPr>
        <w:jc w:val="both"/>
      </w:pPr>
      <w:r w:rsidRPr="008B67D2">
        <w:t>3.</w:t>
      </w:r>
      <w:r w:rsidRPr="008B67D2">
        <w:tab/>
        <w:t>Zhotovitel prohlašuje, že celková cena zahrnuje</w:t>
      </w:r>
      <w:r>
        <w:t xml:space="preserve"> veškeré náklady zhotovitele spojené s realizací jednotlivých částí díla a díla jako celku. </w:t>
      </w:r>
      <w:r w:rsidR="00297050">
        <w:t xml:space="preserve">Mimo jiné zhotovitel </w:t>
      </w:r>
      <w:r>
        <w:t>přebírá</w:t>
      </w:r>
      <w:r w:rsidR="00297050">
        <w:t xml:space="preserve"> také</w:t>
      </w:r>
      <w:r>
        <w:t xml:space="preserve"> veškeré </w:t>
      </w:r>
      <w:r w:rsidR="00297050">
        <w:t xml:space="preserve">povinnosti plynoucí v souvislosti s plněním Smlouvy ze zákona č. 185/2001 Sb., o </w:t>
      </w:r>
      <w:r w:rsidR="00297050" w:rsidRPr="00297050">
        <w:t>odpadech a o změně některých dalších zákonů</w:t>
      </w:r>
      <w:r w:rsidR="00297050">
        <w:t xml:space="preserve">, ve znění pozdějších předpisů </w:t>
      </w:r>
      <w:r>
        <w:t>(zejména odvoz a řádná likvidace odpadu)</w:t>
      </w:r>
      <w:r w:rsidR="00343EF3">
        <w:t xml:space="preserve">, přičemž náklady spojené s plněním těchto povinností </w:t>
      </w:r>
      <w:r>
        <w:t>jsou zahrnuty v ceně</w:t>
      </w:r>
      <w:r w:rsidR="00297050">
        <w:t xml:space="preserve"> díla</w:t>
      </w:r>
      <w:r>
        <w:t xml:space="preserve">. </w:t>
      </w:r>
    </w:p>
    <w:p w:rsidR="00F54C10" w:rsidRDefault="00F54C10" w:rsidP="0042433D"/>
    <w:p w:rsidR="002538E2" w:rsidRDefault="002538E2" w:rsidP="0042433D"/>
    <w:p w:rsidR="00EB492C" w:rsidRDefault="00EB492C" w:rsidP="00EB492C">
      <w:pPr>
        <w:jc w:val="center"/>
        <w:rPr>
          <w:b/>
        </w:rPr>
      </w:pPr>
      <w:r>
        <w:rPr>
          <w:b/>
        </w:rPr>
        <w:t>VI.</w:t>
      </w:r>
    </w:p>
    <w:p w:rsidR="00EB492C" w:rsidRPr="009B7CE5" w:rsidRDefault="00EB492C" w:rsidP="009B7CE5">
      <w:pPr>
        <w:jc w:val="center"/>
        <w:rPr>
          <w:b/>
        </w:rPr>
      </w:pPr>
      <w:r>
        <w:rPr>
          <w:b/>
        </w:rPr>
        <w:t>Platební podmínky</w:t>
      </w:r>
    </w:p>
    <w:p w:rsidR="00EB492C" w:rsidRDefault="00EB492C" w:rsidP="00EB492C">
      <w:pPr>
        <w:jc w:val="both"/>
      </w:pPr>
    </w:p>
    <w:p w:rsidR="00846C37" w:rsidRDefault="00846C37" w:rsidP="00846C37">
      <w:pPr>
        <w:spacing w:after="100" w:afterAutospacing="1"/>
        <w:ind w:firstLine="709"/>
        <w:jc w:val="both"/>
        <w:rPr>
          <w:bCs/>
        </w:rPr>
      </w:pPr>
      <w:r>
        <w:rPr>
          <w:bCs/>
        </w:rPr>
        <w:t xml:space="preserve">(1) Objednatel bude hradit cenu za dílo na základě dílčích faktur, které zhotovitel bude vystavovat měsíčně do 5. dne měsíce následujícího po měsíci, kdy byly provedeny fakturované práce a dodány věci k zabudování do díla. K faktuře musí být přiložen soupis provedených prací a dodaných věcí, podepsaný zástupcem objednatele uvedeným v čl. VIII. odst. 2 </w:t>
      </w:r>
      <w:proofErr w:type="gramStart"/>
      <w:r>
        <w:rPr>
          <w:bCs/>
        </w:rPr>
        <w:t>této</w:t>
      </w:r>
      <w:proofErr w:type="gramEnd"/>
      <w:r>
        <w:rPr>
          <w:bCs/>
        </w:rPr>
        <w:t xml:space="preserve"> smlouvy.</w:t>
      </w:r>
    </w:p>
    <w:p w:rsidR="00846C37" w:rsidRDefault="00846C37" w:rsidP="00846C37">
      <w:pPr>
        <w:spacing w:after="100" w:afterAutospacing="1"/>
        <w:ind w:firstLine="709"/>
        <w:jc w:val="both"/>
        <w:rPr>
          <w:bCs/>
        </w:rPr>
      </w:pPr>
      <w:r>
        <w:rPr>
          <w:bCs/>
        </w:rPr>
        <w:t xml:space="preserve">(2) Zhotovitel bude vystavovat měsíční faktury podle odst. 1 tohoto článku až do dosažení 90 % dohodnuté ceny za dílo. Na zbývajících 10 % ceny díla vystaví zhotovitel závěrečnou fakturu po podpisu protokolu o konečném předání a převzetí díla po odstranění </w:t>
      </w:r>
      <w:r>
        <w:rPr>
          <w:bCs/>
        </w:rPr>
        <w:lastRenderedPageBreak/>
        <w:t>veškerých vad a nedodělků. Přílohou závěrečné faktury musí být protokol o konečném předání a převzetí celého díla podepsaný zástupcem objednatele uvedeným v čl</w:t>
      </w:r>
      <w:r w:rsidRPr="00E04153">
        <w:rPr>
          <w:bCs/>
        </w:rPr>
        <w:t xml:space="preserve">. </w:t>
      </w:r>
      <w:r>
        <w:rPr>
          <w:bCs/>
        </w:rPr>
        <w:t>VIII</w:t>
      </w:r>
      <w:r w:rsidRPr="00E04153">
        <w:rPr>
          <w:bCs/>
        </w:rPr>
        <w:t xml:space="preserve">. odst. </w:t>
      </w:r>
      <w:r>
        <w:rPr>
          <w:bCs/>
        </w:rPr>
        <w:t>2</w:t>
      </w:r>
      <w:r w:rsidRPr="00E04153">
        <w:rPr>
          <w:bCs/>
        </w:rPr>
        <w:t xml:space="preserve"> a celkové vyúčtování uskutečněných plateb.</w:t>
      </w:r>
    </w:p>
    <w:p w:rsidR="00846C37" w:rsidRDefault="00846C37" w:rsidP="00846C37">
      <w:pPr>
        <w:spacing w:after="100" w:afterAutospacing="1"/>
        <w:ind w:firstLine="709"/>
        <w:jc w:val="both"/>
      </w:pPr>
      <w:r>
        <w:rPr>
          <w:bCs/>
        </w:rPr>
        <w:t xml:space="preserve"> (3) </w:t>
      </w:r>
      <w:r>
        <w:t xml:space="preserve">Faktura zhotovitele musí být předložena ve dvou vyhotoveních a musí mít charakter daňového dokladu podle platných předpisů o dani z přidané hodnoty a musí obsahovat skutečnosti uvedené v § 435 OZ. </w:t>
      </w:r>
      <w:r w:rsidRPr="000A43C7">
        <w:t>Za den uskutečnění dílčího zdanitelného plnění strany sjednávají poslední kalendářní den měsíce, za který je faktura vystavena</w:t>
      </w:r>
      <w:r>
        <w:t>.</w:t>
      </w:r>
    </w:p>
    <w:p w:rsidR="00846C37" w:rsidRDefault="00846C37" w:rsidP="00846C37">
      <w:pPr>
        <w:spacing w:after="100" w:afterAutospacing="1"/>
        <w:ind w:firstLine="709"/>
        <w:jc w:val="both"/>
        <w:rPr>
          <w:bCs/>
        </w:rPr>
      </w:pPr>
      <w:r>
        <w:rPr>
          <w:bCs/>
        </w:rPr>
        <w:t xml:space="preserve">(4) Faktury zhotovitele jsou splatné </w:t>
      </w:r>
      <w:r w:rsidRPr="00DB40B4">
        <w:rPr>
          <w:b/>
          <w:bCs/>
        </w:rPr>
        <w:t xml:space="preserve">do </w:t>
      </w:r>
      <w:r>
        <w:rPr>
          <w:b/>
          <w:bCs/>
        </w:rPr>
        <w:t>3</w:t>
      </w:r>
      <w:r w:rsidRPr="00DB40B4">
        <w:rPr>
          <w:b/>
          <w:bCs/>
        </w:rPr>
        <w:t>0 dní</w:t>
      </w:r>
      <w:r>
        <w:rPr>
          <w:bCs/>
        </w:rPr>
        <w:t xml:space="preserve"> od jejich doručení objednateli.</w:t>
      </w:r>
      <w:r w:rsidRPr="00633465">
        <w:t xml:space="preserve">Pokud faktura neobsahuje všechny </w:t>
      </w:r>
      <w:r>
        <w:t xml:space="preserve">náležitosti </w:t>
      </w:r>
      <w:r w:rsidRPr="004F0CE9">
        <w:t xml:space="preserve">dle </w:t>
      </w:r>
      <w:r>
        <w:t xml:space="preserve">§29 </w:t>
      </w:r>
      <w:r w:rsidRPr="004F0CE9">
        <w:t>odst. 2 zákona č. 235/2004 Sb.</w:t>
      </w:r>
      <w:r>
        <w:t>,</w:t>
      </w:r>
      <w:r w:rsidRPr="004F0CE9">
        <w:t xml:space="preserve"> o </w:t>
      </w:r>
      <w:r>
        <w:t>dani z přidané hodnoty, ve znění pozdějších předpisů, § 11 zákona č. 563/1991 Sb., o účetnictví, ve znění pozdějších předpisů</w:t>
      </w:r>
      <w:r w:rsidRPr="00633465">
        <w:t xml:space="preserve"> a </w:t>
      </w:r>
      <w:r>
        <w:t xml:space="preserve">touto </w:t>
      </w:r>
      <w:r w:rsidRPr="00633465">
        <w:t>smlouvou stanovené náležitosti</w:t>
      </w:r>
      <w:r>
        <w:t>, popřípadě je věcně nesprávná</w:t>
      </w:r>
      <w:r w:rsidRPr="00633465">
        <w:t xml:space="preserve">, je objednatel oprávněn ji do data splatnosti vrátit </w:t>
      </w:r>
      <w:r>
        <w:t>zpět k doplnění či opravě, aniž se tak dostane do prodlení. Lhůta splatnosti počíná běžet znovu od opětovného doručení náležitě doplněného či opraveného dokladu</w:t>
      </w:r>
      <w:r>
        <w:rPr>
          <w:bCs/>
        </w:rPr>
        <w:t xml:space="preserve">. </w:t>
      </w:r>
      <w:r w:rsidRPr="004727F5">
        <w:rPr>
          <w:bCs/>
        </w:rPr>
        <w:t>Obě smluvní strany se dohodly, že faktura se považuje za uhrazenou dnem, kdy byla dlužná částka odepsána z účtu objednatele.</w:t>
      </w:r>
    </w:p>
    <w:p w:rsidR="00846C37" w:rsidRDefault="00846C37" w:rsidP="00846C37">
      <w:pPr>
        <w:spacing w:after="100" w:afterAutospacing="1"/>
        <w:ind w:firstLine="709"/>
        <w:jc w:val="both"/>
        <w:rPr>
          <w:bCs/>
        </w:rPr>
      </w:pPr>
      <w:r>
        <w:rPr>
          <w:bCs/>
        </w:rPr>
        <w:t>(5) Objednatel není povinen uhradit část faktury, která se vztahuje k pracím nebo věcem, jejichž provedení nebo dodání nebyly sjednány ve smlouvě.</w:t>
      </w:r>
    </w:p>
    <w:p w:rsidR="00846C37" w:rsidRDefault="00846C37" w:rsidP="00846C37">
      <w:pPr>
        <w:spacing w:after="100" w:afterAutospacing="1"/>
        <w:ind w:firstLine="709"/>
        <w:jc w:val="both"/>
        <w:rPr>
          <w:rFonts w:ascii="Arial" w:hAnsi="Arial" w:cs="Arial"/>
          <w:bCs/>
          <w:sz w:val="20"/>
        </w:rPr>
      </w:pPr>
      <w:r>
        <w:rPr>
          <w:bCs/>
        </w:rPr>
        <w:t>(6) Objednatel může pozastavit do vyjasnění úhradu dílčí faktury zhotovitele, pokud zhotovitel svévolně přerušil provádění díla nebo přes písemné upozornění technického dozoru provádí dílo v rozporu s projektovou dokumentací</w:t>
      </w:r>
      <w:r>
        <w:rPr>
          <w:rFonts w:ascii="Arial" w:hAnsi="Arial" w:cs="Arial"/>
          <w:bCs/>
          <w:sz w:val="20"/>
        </w:rPr>
        <w:t>.</w:t>
      </w:r>
    </w:p>
    <w:p w:rsidR="002538E2" w:rsidRDefault="00846C37" w:rsidP="00846C37">
      <w:pPr>
        <w:spacing w:after="100" w:afterAutospacing="1"/>
        <w:jc w:val="both"/>
        <w:rPr>
          <w:bCs/>
        </w:rPr>
      </w:pPr>
      <w:r>
        <w:rPr>
          <w:bCs/>
        </w:rPr>
        <w:tab/>
      </w:r>
      <w:r w:rsidRPr="00135D9D">
        <w:rPr>
          <w:bCs/>
        </w:rPr>
        <w:t xml:space="preserve">(7) </w:t>
      </w:r>
      <w:r>
        <w:rPr>
          <w:bCs/>
        </w:rPr>
        <w:t>Objednatel neposkytuje pro realizaci díla zálohy</w:t>
      </w:r>
      <w:r w:rsidRPr="00135D9D">
        <w:rPr>
          <w:bCs/>
        </w:rPr>
        <w:t>.</w:t>
      </w:r>
    </w:p>
    <w:p w:rsidR="002538E2" w:rsidRDefault="002538E2" w:rsidP="00EB492C"/>
    <w:p w:rsidR="003B67C1" w:rsidRDefault="003B67C1" w:rsidP="00EB492C"/>
    <w:p w:rsidR="00EB492C" w:rsidRDefault="00EB492C" w:rsidP="00EB492C">
      <w:pPr>
        <w:jc w:val="center"/>
        <w:rPr>
          <w:b/>
        </w:rPr>
      </w:pPr>
      <w:r>
        <w:rPr>
          <w:b/>
        </w:rPr>
        <w:t>VII.</w:t>
      </w:r>
    </w:p>
    <w:p w:rsidR="00EB492C" w:rsidRDefault="006C17C3" w:rsidP="00EB492C">
      <w:pPr>
        <w:jc w:val="center"/>
        <w:rPr>
          <w:b/>
        </w:rPr>
      </w:pPr>
      <w:r>
        <w:rPr>
          <w:b/>
        </w:rPr>
        <w:t xml:space="preserve">Další povinnosti </w:t>
      </w:r>
      <w:r w:rsidR="00EB492C">
        <w:rPr>
          <w:b/>
        </w:rPr>
        <w:t>objednatele a zhotovitele</w:t>
      </w:r>
    </w:p>
    <w:p w:rsidR="00DE521F" w:rsidRDefault="00DE521F" w:rsidP="00EB492C">
      <w:pPr>
        <w:jc w:val="both"/>
      </w:pPr>
    </w:p>
    <w:p w:rsidR="00D63E6E" w:rsidRPr="00633465" w:rsidRDefault="00657720" w:rsidP="00D63E6E">
      <w:pPr>
        <w:widowControl w:val="0"/>
        <w:autoSpaceDE w:val="0"/>
        <w:autoSpaceDN w:val="0"/>
        <w:adjustRightInd w:val="0"/>
        <w:jc w:val="both"/>
      </w:pPr>
      <w:r>
        <w:t>1</w:t>
      </w:r>
      <w:r w:rsidR="00D63E6E">
        <w:t xml:space="preserve">.    Zhotovitel </w:t>
      </w:r>
      <w:r w:rsidR="00D63E6E" w:rsidRPr="00633465">
        <w:t>se</w:t>
      </w:r>
      <w:r w:rsidR="00D63E6E">
        <w:t xml:space="preserve"> zavazuje během plnění </w:t>
      </w:r>
      <w:r w:rsidR="00EE3F04">
        <w:t>Smlouvy</w:t>
      </w:r>
      <w:r w:rsidR="00D63E6E">
        <w:t xml:space="preserve"> i po ukončení </w:t>
      </w:r>
      <w:r w:rsidR="00EE3F04">
        <w:t>Smlouvy</w:t>
      </w:r>
      <w:r w:rsidR="00D63E6E" w:rsidRPr="00633465">
        <w:t>, zachovávat mlčenlivost o všech skutečnostech, o kterých se dozví od objednatele v</w:t>
      </w:r>
      <w:r w:rsidR="00D63E6E">
        <w:t xml:space="preserve"> souvislosti s plněním </w:t>
      </w:r>
      <w:r w:rsidR="00EE3F04">
        <w:t>Smlouvy</w:t>
      </w:r>
      <w:r w:rsidR="00D63E6E" w:rsidRPr="00633465">
        <w:t>.</w:t>
      </w:r>
      <w:r w:rsidR="002A50E3">
        <w:t xml:space="preserve"> Zhotovitel odpovídá za porušení mlčenlivosti svými zaměstnanci, jakož i třetími osobami, které se na provádění díla podílejí.</w:t>
      </w:r>
    </w:p>
    <w:p w:rsidR="00EB492C" w:rsidRDefault="00EB492C" w:rsidP="00EB492C">
      <w:pPr>
        <w:jc w:val="both"/>
      </w:pPr>
    </w:p>
    <w:p w:rsidR="00EB492C" w:rsidRDefault="00A079CD" w:rsidP="00EB492C">
      <w:pPr>
        <w:jc w:val="both"/>
      </w:pPr>
      <w:r>
        <w:t>2</w:t>
      </w:r>
      <w:r w:rsidR="00EB492C">
        <w:t>.</w:t>
      </w:r>
      <w:r w:rsidR="00EB492C">
        <w:tab/>
        <w:t xml:space="preserve">Zhotovitel je povinen udržovat na předaném pracovišti pořádek a čistotu a odstraňovat odpady a nečistoty vzniklé </w:t>
      </w:r>
      <w:r w:rsidR="002A50E3">
        <w:t>prováděním díla</w:t>
      </w:r>
      <w:r w:rsidR="00EB492C">
        <w:t>.</w:t>
      </w:r>
    </w:p>
    <w:p w:rsidR="006C17C3" w:rsidRDefault="00A079CD" w:rsidP="006C17C3">
      <w:pPr>
        <w:pStyle w:val="Nadpis2"/>
        <w:numPr>
          <w:ilvl w:val="0"/>
          <w:numId w:val="0"/>
        </w:numPr>
        <w:tabs>
          <w:tab w:val="left" w:pos="720"/>
        </w:tabs>
        <w:rPr>
          <w:sz w:val="24"/>
          <w:szCs w:val="24"/>
        </w:rPr>
      </w:pPr>
      <w:r>
        <w:rPr>
          <w:sz w:val="24"/>
          <w:szCs w:val="24"/>
        </w:rPr>
        <w:t>3</w:t>
      </w:r>
      <w:r w:rsidR="006C17C3">
        <w:rPr>
          <w:sz w:val="24"/>
          <w:szCs w:val="24"/>
        </w:rPr>
        <w:t>. Další povinnosti zhotovitele:</w:t>
      </w:r>
    </w:p>
    <w:p w:rsidR="009B7CE5" w:rsidRDefault="006C17C3" w:rsidP="00EB492C">
      <w:pPr>
        <w:pStyle w:val="Nadpis2"/>
        <w:numPr>
          <w:ilvl w:val="0"/>
          <w:numId w:val="9"/>
        </w:numPr>
        <w:tabs>
          <w:tab w:val="clear" w:pos="720"/>
        </w:tabs>
        <w:spacing w:before="120" w:after="120"/>
        <w:ind w:left="1080" w:hanging="180"/>
        <w:jc w:val="both"/>
        <w:rPr>
          <w:sz w:val="24"/>
          <w:szCs w:val="24"/>
        </w:rPr>
      </w:pPr>
      <w:r w:rsidRPr="00F5435A">
        <w:rPr>
          <w:sz w:val="24"/>
          <w:szCs w:val="24"/>
        </w:rPr>
        <w:t xml:space="preserve">zhotovitel se zavazuje, že bude respektovat pravidla bezpečnosti práce, požární ochrany a ostatní pravidla platná v areálu objednatele. </w:t>
      </w:r>
    </w:p>
    <w:p w:rsidR="003B67C1" w:rsidRDefault="003B67C1" w:rsidP="003B67C1">
      <w:pPr>
        <w:pStyle w:val="Nadpis2"/>
        <w:numPr>
          <w:ilvl w:val="0"/>
          <w:numId w:val="0"/>
        </w:numPr>
        <w:spacing w:before="120" w:after="120"/>
        <w:jc w:val="both"/>
        <w:rPr>
          <w:sz w:val="24"/>
          <w:szCs w:val="24"/>
        </w:rPr>
      </w:pPr>
    </w:p>
    <w:p w:rsidR="00825E8E" w:rsidRDefault="00825E8E" w:rsidP="003B67C1">
      <w:pPr>
        <w:pStyle w:val="Nadpis2"/>
        <w:numPr>
          <w:ilvl w:val="0"/>
          <w:numId w:val="0"/>
        </w:numPr>
        <w:spacing w:before="120" w:after="120"/>
        <w:jc w:val="both"/>
        <w:rPr>
          <w:sz w:val="24"/>
          <w:szCs w:val="24"/>
        </w:rPr>
      </w:pPr>
    </w:p>
    <w:p w:rsidR="002538E2" w:rsidRPr="003B67C1" w:rsidRDefault="002538E2" w:rsidP="003B67C1">
      <w:pPr>
        <w:pStyle w:val="Nadpis2"/>
        <w:numPr>
          <w:ilvl w:val="0"/>
          <w:numId w:val="0"/>
        </w:numPr>
        <w:spacing w:before="120" w:after="120"/>
        <w:jc w:val="both"/>
        <w:rPr>
          <w:sz w:val="24"/>
          <w:szCs w:val="24"/>
        </w:rPr>
      </w:pPr>
    </w:p>
    <w:p w:rsidR="00E06700" w:rsidRDefault="00E06700" w:rsidP="00EB492C">
      <w:pPr>
        <w:jc w:val="center"/>
        <w:rPr>
          <w:b/>
        </w:rPr>
      </w:pPr>
    </w:p>
    <w:p w:rsidR="00E06700" w:rsidRDefault="00E06700" w:rsidP="00EB492C">
      <w:pPr>
        <w:jc w:val="center"/>
        <w:rPr>
          <w:b/>
        </w:rPr>
      </w:pPr>
    </w:p>
    <w:p w:rsidR="00E06700" w:rsidRDefault="00E06700" w:rsidP="00EB492C">
      <w:pPr>
        <w:jc w:val="center"/>
        <w:rPr>
          <w:b/>
        </w:rPr>
      </w:pPr>
    </w:p>
    <w:p w:rsidR="00EB492C" w:rsidRDefault="00EB492C" w:rsidP="00EB492C">
      <w:pPr>
        <w:jc w:val="center"/>
        <w:rPr>
          <w:b/>
        </w:rPr>
      </w:pPr>
      <w:r>
        <w:rPr>
          <w:b/>
        </w:rPr>
        <w:t>VIII.</w:t>
      </w:r>
    </w:p>
    <w:p w:rsidR="00EB492C" w:rsidRDefault="00EB492C" w:rsidP="00EB492C">
      <w:pPr>
        <w:jc w:val="center"/>
        <w:rPr>
          <w:b/>
        </w:rPr>
      </w:pPr>
      <w:r>
        <w:rPr>
          <w:b/>
        </w:rPr>
        <w:t>Oprávněné osoby</w:t>
      </w:r>
    </w:p>
    <w:p w:rsidR="00EB492C" w:rsidRDefault="00EB492C" w:rsidP="00EB492C">
      <w:pPr>
        <w:jc w:val="both"/>
      </w:pPr>
    </w:p>
    <w:p w:rsidR="00EB492C" w:rsidRDefault="00EB492C" w:rsidP="00EB492C">
      <w:pPr>
        <w:jc w:val="both"/>
      </w:pPr>
      <w:r>
        <w:t xml:space="preserve">1. </w:t>
      </w:r>
      <w:r>
        <w:tab/>
      </w:r>
      <w:r w:rsidR="006C17C3">
        <w:t>Mimo osob</w:t>
      </w:r>
      <w:r w:rsidR="00320D42">
        <w:t>y uvedené</w:t>
      </w:r>
      <w:r w:rsidR="006C17C3">
        <w:t xml:space="preserve"> v čl. I Smlouvy jsou </w:t>
      </w:r>
      <w:r w:rsidR="005770EA">
        <w:t>oprávněni objednatele zastupovat:</w:t>
      </w:r>
    </w:p>
    <w:p w:rsidR="00680C36" w:rsidRDefault="00680C36" w:rsidP="00EB492C">
      <w:pPr>
        <w:jc w:val="both"/>
      </w:pPr>
    </w:p>
    <w:p w:rsidR="005810CE" w:rsidRDefault="00EB492C" w:rsidP="00003FDE">
      <w:pPr>
        <w:numPr>
          <w:ilvl w:val="0"/>
          <w:numId w:val="3"/>
        </w:numPr>
        <w:ind w:left="360" w:firstLine="349"/>
        <w:jc w:val="both"/>
      </w:pPr>
      <w:r>
        <w:t xml:space="preserve">ve věcech technických, včetně kontroly provádění prací, převzetí díla, odsouhlasení faktur: </w:t>
      </w:r>
      <w:proofErr w:type="spellStart"/>
      <w:r w:rsidR="005810CE" w:rsidRPr="005810CE">
        <w:rPr>
          <w:highlight w:val="black"/>
        </w:rPr>
        <w:t>xxxxxxxxxxxxxxxxxxxxxxxxxxxxxxxxxxxxxxxxxxxxxxxxxx</w:t>
      </w:r>
      <w:proofErr w:type="spellEnd"/>
    </w:p>
    <w:p w:rsidR="005810CE" w:rsidRDefault="005810CE" w:rsidP="005810CE">
      <w:pPr>
        <w:ind w:left="720"/>
        <w:jc w:val="both"/>
      </w:pPr>
      <w:proofErr w:type="spellStart"/>
      <w:r w:rsidRPr="005810CE">
        <w:rPr>
          <w:highlight w:val="black"/>
        </w:rPr>
        <w:t>xxxxxxxxxxxxxxxxxxxxxxxxxxxxxxxxxxxxxxxxxxxxxxxxxxxxxxxxxx</w:t>
      </w:r>
      <w:proofErr w:type="spellEnd"/>
    </w:p>
    <w:p w:rsidR="00193A70" w:rsidRDefault="005810CE" w:rsidP="00EB492C">
      <w:pPr>
        <w:numPr>
          <w:ilvl w:val="0"/>
          <w:numId w:val="3"/>
        </w:numPr>
        <w:jc w:val="both"/>
      </w:pPr>
      <w:r>
        <w:t>ve věc</w:t>
      </w:r>
      <w:r w:rsidR="00EB492C">
        <w:t xml:space="preserve">ech ekonomických: </w:t>
      </w:r>
    </w:p>
    <w:p w:rsidR="005810CE" w:rsidRDefault="005810CE" w:rsidP="005810CE">
      <w:pPr>
        <w:ind w:left="720"/>
        <w:jc w:val="both"/>
      </w:pPr>
      <w:proofErr w:type="spellStart"/>
      <w:r w:rsidRPr="005810CE">
        <w:rPr>
          <w:highlight w:val="black"/>
        </w:rPr>
        <w:t>xxxxxxxxxxxxxxxxxxxxxxxxxxxxxxxxxxxxxxxxxxxxxxxxxxxxxxxxxxx</w:t>
      </w:r>
      <w:proofErr w:type="spellEnd"/>
    </w:p>
    <w:p w:rsidR="00EB492C" w:rsidRDefault="005810CE" w:rsidP="00EB492C">
      <w:pPr>
        <w:jc w:val="both"/>
      </w:pPr>
      <w:r>
        <w:t>mi</w:t>
      </w:r>
      <w:r w:rsidR="005770EA">
        <w:t>mo osob</w:t>
      </w:r>
      <w:r w:rsidR="00320D42">
        <w:t>y</w:t>
      </w:r>
      <w:r w:rsidR="005770EA">
        <w:t xml:space="preserve"> uveden</w:t>
      </w:r>
      <w:r w:rsidR="00320D42">
        <w:t>é</w:t>
      </w:r>
      <w:r w:rsidR="005770EA">
        <w:t xml:space="preserve"> v čl. I Smlouvy jsou oprávněni </w:t>
      </w:r>
      <w:r w:rsidR="008D1E79">
        <w:t>zhotovitele</w:t>
      </w:r>
      <w:r w:rsidR="005770EA">
        <w:t xml:space="preserve"> zastupovat:</w:t>
      </w:r>
      <w:r w:rsidR="00EB492C">
        <w:t xml:space="preserve">bez omezení rozsahu včetně předání díla </w:t>
      </w:r>
      <w:proofErr w:type="spellStart"/>
      <w:r w:rsidRPr="005810CE">
        <w:rPr>
          <w:highlight w:val="black"/>
        </w:rPr>
        <w:t>xxxxxxxxxxxxxxxxxxxxxxxxxxxxxxxxxxxxxxxxxxxx</w:t>
      </w:r>
      <w:proofErr w:type="spellEnd"/>
    </w:p>
    <w:p w:rsidR="009B7CE5" w:rsidRDefault="009B7CE5" w:rsidP="00EB492C">
      <w:pPr>
        <w:jc w:val="both"/>
      </w:pPr>
    </w:p>
    <w:p w:rsidR="00EB492C" w:rsidRPr="009353E5" w:rsidRDefault="005770EA" w:rsidP="00EB492C">
      <w:pPr>
        <w:jc w:val="both"/>
      </w:pPr>
      <w:r>
        <w:t>3</w:t>
      </w:r>
      <w:r w:rsidR="00EB492C">
        <w:t xml:space="preserve">. </w:t>
      </w:r>
      <w:r w:rsidR="00EB492C">
        <w:tab/>
        <w:t xml:space="preserve">Změna pověřených pracovníků nebo rozsahu jejich oprávnění bude provedena </w:t>
      </w:r>
      <w:r w:rsidR="00D63E6E">
        <w:t xml:space="preserve">písemným </w:t>
      </w:r>
      <w:r w:rsidR="00EB492C">
        <w:t xml:space="preserve">dodatkem k této </w:t>
      </w:r>
      <w:r w:rsidR="00EE3F04">
        <w:t>Smlouvě</w:t>
      </w:r>
      <w:r w:rsidR="00EB492C">
        <w:t>.</w:t>
      </w:r>
    </w:p>
    <w:p w:rsidR="00EB492C" w:rsidRDefault="00EB492C" w:rsidP="00EB492C"/>
    <w:p w:rsidR="00B4554F" w:rsidRDefault="00B4554F" w:rsidP="00EB492C"/>
    <w:p w:rsidR="003B67C1" w:rsidRDefault="003B67C1" w:rsidP="00EB492C"/>
    <w:p w:rsidR="002538E2" w:rsidRDefault="002538E2" w:rsidP="00EB492C"/>
    <w:p w:rsidR="00EB492C" w:rsidRDefault="00680C36" w:rsidP="00EB492C">
      <w:pPr>
        <w:jc w:val="center"/>
        <w:rPr>
          <w:b/>
        </w:rPr>
      </w:pPr>
      <w:r>
        <w:rPr>
          <w:b/>
        </w:rPr>
        <w:t>I</w:t>
      </w:r>
      <w:r w:rsidR="00EB492C">
        <w:rPr>
          <w:b/>
        </w:rPr>
        <w:t>X.</w:t>
      </w:r>
    </w:p>
    <w:p w:rsidR="00EB492C" w:rsidRDefault="00EB492C" w:rsidP="00EB492C">
      <w:pPr>
        <w:jc w:val="center"/>
        <w:rPr>
          <w:b/>
        </w:rPr>
      </w:pPr>
      <w:r>
        <w:rPr>
          <w:b/>
        </w:rPr>
        <w:t>Technický dozor objednatele</w:t>
      </w:r>
    </w:p>
    <w:p w:rsidR="00EB492C" w:rsidRDefault="00EB492C" w:rsidP="00EB492C">
      <w:pPr>
        <w:jc w:val="both"/>
      </w:pPr>
    </w:p>
    <w:p w:rsidR="00EB492C" w:rsidRDefault="00EB492C" w:rsidP="00EB492C">
      <w:pPr>
        <w:jc w:val="both"/>
      </w:pPr>
      <w:r>
        <w:t xml:space="preserve">1. </w:t>
      </w:r>
      <w:r>
        <w:tab/>
        <w:t>Výkon technického dozoru bude prováděn v s</w:t>
      </w:r>
      <w:r w:rsidR="00A44513">
        <w:t>ouladu s ustanoveními zákona č. </w:t>
      </w:r>
      <w:r>
        <w:t>183/2006 Sb., o územním plánování a stavebním řádu (stavební zákon), ve znění pozdějších předpisů.</w:t>
      </w:r>
    </w:p>
    <w:p w:rsidR="00EB492C" w:rsidRDefault="00EB492C" w:rsidP="00EB492C">
      <w:pPr>
        <w:jc w:val="both"/>
      </w:pPr>
    </w:p>
    <w:p w:rsidR="00F80131" w:rsidRDefault="00EB492C" w:rsidP="00EB492C">
      <w:pPr>
        <w:jc w:val="both"/>
      </w:pPr>
      <w:r>
        <w:t xml:space="preserve">2. </w:t>
      </w:r>
      <w:r>
        <w:tab/>
        <w:t xml:space="preserve">Objednatel je </w:t>
      </w:r>
      <w:r w:rsidR="00CC7976">
        <w:t xml:space="preserve">oprávněn </w:t>
      </w:r>
      <w:r>
        <w:t>vykonávat na stavbě technický dozor a v jeho průběhu sledovat, zda práce jsou prováděny podle smluvených podmínek, techn</w:t>
      </w:r>
      <w:r w:rsidR="00680C36">
        <w:t xml:space="preserve">ických norem, právních předpisů. </w:t>
      </w:r>
    </w:p>
    <w:p w:rsidR="009B7CE5" w:rsidRDefault="009B7CE5" w:rsidP="00120EB1">
      <w:pPr>
        <w:rPr>
          <w:b/>
        </w:rPr>
      </w:pPr>
    </w:p>
    <w:p w:rsidR="00B4554F" w:rsidRDefault="00B4554F" w:rsidP="00120EB1">
      <w:pPr>
        <w:rPr>
          <w:b/>
        </w:rPr>
      </w:pPr>
    </w:p>
    <w:p w:rsidR="002538E2" w:rsidRDefault="002538E2" w:rsidP="00120EB1">
      <w:pPr>
        <w:rPr>
          <w:b/>
        </w:rPr>
      </w:pPr>
    </w:p>
    <w:p w:rsidR="002538E2" w:rsidRDefault="002538E2" w:rsidP="00120EB1">
      <w:pPr>
        <w:rPr>
          <w:b/>
        </w:rPr>
      </w:pPr>
    </w:p>
    <w:p w:rsidR="003B67C1" w:rsidRDefault="003B67C1" w:rsidP="00120EB1">
      <w:pPr>
        <w:rPr>
          <w:b/>
        </w:rPr>
      </w:pPr>
    </w:p>
    <w:p w:rsidR="00EB492C" w:rsidRDefault="00680C36" w:rsidP="00EB492C">
      <w:pPr>
        <w:jc w:val="center"/>
        <w:rPr>
          <w:b/>
        </w:rPr>
      </w:pPr>
      <w:r>
        <w:rPr>
          <w:b/>
        </w:rPr>
        <w:t>X</w:t>
      </w:r>
      <w:r w:rsidR="00EB492C">
        <w:rPr>
          <w:b/>
        </w:rPr>
        <w:t>.</w:t>
      </w:r>
    </w:p>
    <w:p w:rsidR="00EB492C" w:rsidRDefault="00EB492C" w:rsidP="00EB492C">
      <w:pPr>
        <w:jc w:val="center"/>
        <w:rPr>
          <w:b/>
        </w:rPr>
      </w:pPr>
      <w:r>
        <w:rPr>
          <w:b/>
        </w:rPr>
        <w:t>Způsob provedení díla, vlastnické právo ke zhotovovanému dílu, škody vzniklé prováděním díla</w:t>
      </w:r>
    </w:p>
    <w:p w:rsidR="00EB492C" w:rsidRDefault="00EB492C" w:rsidP="00EB492C">
      <w:pPr>
        <w:jc w:val="both"/>
      </w:pPr>
    </w:p>
    <w:p w:rsidR="00EB492C" w:rsidRDefault="00680C36" w:rsidP="00EB492C">
      <w:pPr>
        <w:jc w:val="both"/>
      </w:pPr>
      <w:r>
        <w:t>1</w:t>
      </w:r>
      <w:r w:rsidR="00EB492C">
        <w:t xml:space="preserve">. </w:t>
      </w:r>
      <w:r w:rsidR="00EB492C">
        <w:tab/>
        <w:t xml:space="preserve">Vlastnické právo k realizovanému dílu přechází ze zhotovitele na objednatele okamžikem protokolárního </w:t>
      </w:r>
      <w:r w:rsidR="00292BA9">
        <w:t xml:space="preserve">převzetí </w:t>
      </w:r>
      <w:r w:rsidR="00EB492C">
        <w:t xml:space="preserve">díla </w:t>
      </w:r>
      <w:r w:rsidR="00292BA9">
        <w:t>objednatelem</w:t>
      </w:r>
      <w:r w:rsidR="00EB492C">
        <w:t>.</w:t>
      </w:r>
      <w:r w:rsidR="002B74D8">
        <w:t xml:space="preserve"> Vlastnictví k movitým věcem použitým ke zhotovení díla, které se zabudováním stanou součástí nemovité věci ve vlastnictví objednatele</w:t>
      </w:r>
      <w:r w:rsidR="0028191E">
        <w:t>,</w:t>
      </w:r>
      <w:r w:rsidR="002B74D8">
        <w:t xml:space="preserve"> však nabývá objednatel okamžikem zabudování do příslušné nemovité věci.</w:t>
      </w:r>
    </w:p>
    <w:p w:rsidR="00EB492C" w:rsidRDefault="00EB492C" w:rsidP="00EB492C">
      <w:pPr>
        <w:jc w:val="both"/>
      </w:pPr>
    </w:p>
    <w:p w:rsidR="00EB492C" w:rsidRDefault="00680C36" w:rsidP="00EB492C">
      <w:pPr>
        <w:jc w:val="both"/>
      </w:pPr>
      <w:r>
        <w:t>2</w:t>
      </w:r>
      <w:r w:rsidR="00EB492C">
        <w:t xml:space="preserve">. </w:t>
      </w:r>
      <w:r w:rsidR="00EB492C">
        <w:tab/>
        <w:t xml:space="preserve">Objednatel kontroluje provádění prací a </w:t>
      </w:r>
      <w:r w:rsidR="00292BA9">
        <w:t>zhotovitel je povinen umožnit objednateli</w:t>
      </w:r>
      <w:r w:rsidR="00EB492C">
        <w:t xml:space="preserve"> přístup na všechna pracoviště zhotovitele, kde jsou zpracovány nebo uskladněny dodávky pro stavbu. Při provádění kontroly má objednatel právo učinit opatření podle § </w:t>
      </w:r>
      <w:r w:rsidR="00292BA9">
        <w:t>2593 OZ</w:t>
      </w:r>
      <w:r w:rsidR="00EB492C">
        <w:t>.</w:t>
      </w:r>
    </w:p>
    <w:p w:rsidR="00EB492C" w:rsidRDefault="00EB492C" w:rsidP="00EB492C">
      <w:pPr>
        <w:jc w:val="both"/>
      </w:pPr>
    </w:p>
    <w:p w:rsidR="00EB492C" w:rsidRDefault="00680C36" w:rsidP="00EB492C">
      <w:pPr>
        <w:jc w:val="both"/>
      </w:pPr>
      <w:r>
        <w:lastRenderedPageBreak/>
        <w:t>3</w:t>
      </w:r>
      <w:r w:rsidR="00EB492C">
        <w:t xml:space="preserve">. </w:t>
      </w:r>
      <w:r w:rsidR="00EB492C">
        <w:tab/>
        <w:t>Změny materiálů a způsobu provádění díla musí být předem písemně odsouhlaseny objednatelem.</w:t>
      </w:r>
    </w:p>
    <w:p w:rsidR="00EB492C" w:rsidRDefault="00EB492C" w:rsidP="00EB492C">
      <w:pPr>
        <w:jc w:val="both"/>
      </w:pPr>
    </w:p>
    <w:p w:rsidR="00EB6FF4" w:rsidRDefault="00680C36" w:rsidP="003B67C1">
      <w:pPr>
        <w:jc w:val="both"/>
      </w:pPr>
      <w:r>
        <w:t>4</w:t>
      </w:r>
      <w:r w:rsidR="00EB492C">
        <w:t xml:space="preserve">. </w:t>
      </w:r>
      <w:r w:rsidR="00EB492C">
        <w:tab/>
        <w:t xml:space="preserve">Zhotovitel je povinen uvést staveniště do původního stavu do </w:t>
      </w:r>
      <w:r>
        <w:t>3</w:t>
      </w:r>
      <w:r w:rsidR="005810CE">
        <w:t xml:space="preserve"> </w:t>
      </w:r>
      <w:proofErr w:type="gramStart"/>
      <w:r w:rsidR="00EB492C">
        <w:t xml:space="preserve">kalendářních </w:t>
      </w:r>
      <w:r w:rsidR="003B67C1">
        <w:t xml:space="preserve"> dnů</w:t>
      </w:r>
      <w:proofErr w:type="gramEnd"/>
      <w:r w:rsidR="003B67C1">
        <w:t xml:space="preserve"> od předání a převzetí díla.</w:t>
      </w:r>
    </w:p>
    <w:p w:rsidR="003B67C1" w:rsidRDefault="003B67C1" w:rsidP="003B67C1">
      <w:pPr>
        <w:jc w:val="both"/>
      </w:pPr>
    </w:p>
    <w:p w:rsidR="003B67C1" w:rsidRDefault="003B67C1" w:rsidP="003B67C1">
      <w:pPr>
        <w:jc w:val="both"/>
      </w:pPr>
    </w:p>
    <w:p w:rsidR="003B67C1" w:rsidRPr="003B67C1" w:rsidRDefault="003B67C1" w:rsidP="003B67C1">
      <w:pPr>
        <w:jc w:val="both"/>
      </w:pPr>
    </w:p>
    <w:p w:rsidR="00EB492C" w:rsidRDefault="00EB492C" w:rsidP="00EB492C">
      <w:pPr>
        <w:jc w:val="center"/>
        <w:rPr>
          <w:b/>
        </w:rPr>
      </w:pPr>
      <w:r>
        <w:rPr>
          <w:b/>
        </w:rPr>
        <w:t>XI.</w:t>
      </w:r>
    </w:p>
    <w:p w:rsidR="00EB492C" w:rsidRDefault="00EB492C" w:rsidP="00EB492C">
      <w:pPr>
        <w:jc w:val="center"/>
        <w:rPr>
          <w:b/>
        </w:rPr>
      </w:pPr>
      <w:r>
        <w:rPr>
          <w:b/>
        </w:rPr>
        <w:t>Předání a převzetí díla</w:t>
      </w:r>
    </w:p>
    <w:p w:rsidR="00EB492C" w:rsidRDefault="00EB492C" w:rsidP="00EB492C"/>
    <w:p w:rsidR="008D77E5" w:rsidRDefault="00EB492C" w:rsidP="00EB492C">
      <w:pPr>
        <w:jc w:val="both"/>
      </w:pPr>
      <w:r>
        <w:t xml:space="preserve">1. </w:t>
      </w:r>
      <w:r w:rsidR="00B42190">
        <w:tab/>
      </w:r>
      <w:r w:rsidR="00292BA9">
        <w:t xml:space="preserve">O předání a převzetí </w:t>
      </w:r>
      <w:r w:rsidR="00C23E53">
        <w:t>díla</w:t>
      </w:r>
      <w:r w:rsidR="00292BA9" w:rsidRPr="001A2382">
        <w:t xml:space="preserve"> (dále také jen „přejímací řízení“) vyhotoví</w:t>
      </w:r>
      <w:r w:rsidR="00292BA9">
        <w:t xml:space="preserve"> zhotovitel samostatný zápis, který obě smluvní strany podepíší. Tento zápis je zhotovitel povinen vyhotovit v rozsahu a členění předem odsouhlaseném objednatelem. </w:t>
      </w:r>
    </w:p>
    <w:p w:rsidR="00E17882" w:rsidRDefault="00E17882" w:rsidP="00E04751">
      <w:pPr>
        <w:pStyle w:val="Nadpis2"/>
        <w:numPr>
          <w:ilvl w:val="0"/>
          <w:numId w:val="0"/>
        </w:numPr>
        <w:tabs>
          <w:tab w:val="num" w:pos="900"/>
        </w:tabs>
        <w:spacing w:before="0" w:after="0"/>
        <w:ind w:left="900" w:hanging="900"/>
        <w:jc w:val="both"/>
        <w:rPr>
          <w:sz w:val="24"/>
          <w:szCs w:val="24"/>
        </w:rPr>
      </w:pPr>
    </w:p>
    <w:p w:rsidR="0074776C" w:rsidRDefault="00C23E53" w:rsidP="0074776C">
      <w:pPr>
        <w:jc w:val="both"/>
      </w:pPr>
      <w:r>
        <w:t>2</w:t>
      </w:r>
      <w:r w:rsidR="0074776C">
        <w:t xml:space="preserve">. </w:t>
      </w:r>
      <w:r w:rsidR="0074776C">
        <w:tab/>
        <w:t>Zhotovitel zajistí doklady nezbytné pro proved</w:t>
      </w:r>
      <w:r w:rsidR="00E04751">
        <w:t>ení přejímacího řízení, zejména</w:t>
      </w:r>
      <w:r w:rsidR="0074776C">
        <w:t>:</w:t>
      </w:r>
    </w:p>
    <w:p w:rsidR="0074776C" w:rsidRDefault="0074776C" w:rsidP="0074776C">
      <w:pPr>
        <w:ind w:firstLine="708"/>
        <w:jc w:val="both"/>
      </w:pPr>
      <w:r>
        <w:t xml:space="preserve">• </w:t>
      </w:r>
      <w:r w:rsidR="00C23E53">
        <w:t>prohlášení o shodě nebo o tom, že takové prohlášení není třeba</w:t>
      </w:r>
      <w:r w:rsidR="00F60762">
        <w:t>,</w:t>
      </w:r>
    </w:p>
    <w:p w:rsidR="0074776C" w:rsidRDefault="0074776C" w:rsidP="0074776C">
      <w:pPr>
        <w:ind w:firstLine="708"/>
        <w:jc w:val="both"/>
      </w:pPr>
      <w:r>
        <w:t xml:space="preserve">• zápisy o osvědčení </w:t>
      </w:r>
      <w:r w:rsidR="00F60762">
        <w:t>použitých materiálů.</w:t>
      </w:r>
    </w:p>
    <w:p w:rsidR="0074776C" w:rsidRDefault="0074776C" w:rsidP="00E17882">
      <w:pPr>
        <w:jc w:val="both"/>
      </w:pPr>
    </w:p>
    <w:p w:rsidR="0074776C" w:rsidRDefault="00C23E53" w:rsidP="0074776C">
      <w:pPr>
        <w:jc w:val="both"/>
      </w:pPr>
      <w:r>
        <w:t>3</w:t>
      </w:r>
      <w:r w:rsidR="0074776C">
        <w:t xml:space="preserve">. </w:t>
      </w:r>
      <w:r w:rsidR="0074776C">
        <w:tab/>
        <w:t>Pokud jsou splněny všechny podmínky stavby, dílo bylo objednatelem zkontrolováno, nemá faktické ani právní vady, je provedeno řádně a včas, potvrdí objednatel a zhotovitel zápis o předání a převzetí díla. V zápise bude uvedeno zejména:</w:t>
      </w:r>
    </w:p>
    <w:p w:rsidR="0074776C" w:rsidRDefault="0074776C" w:rsidP="0074776C">
      <w:pPr>
        <w:ind w:firstLine="708"/>
        <w:jc w:val="both"/>
      </w:pPr>
      <w:r>
        <w:t>• hodnocení prací, zejména jejich jakostí,</w:t>
      </w:r>
    </w:p>
    <w:p w:rsidR="0074776C" w:rsidRDefault="0074776C" w:rsidP="0074776C">
      <w:pPr>
        <w:ind w:firstLine="708"/>
        <w:jc w:val="both"/>
      </w:pPr>
      <w:r>
        <w:t>• prohlášení objednatele, že předáv</w:t>
      </w:r>
      <w:r w:rsidR="00C23E53">
        <w:t>a</w:t>
      </w:r>
      <w:r>
        <w:t>né dílo nebo jeho část přejímá,</w:t>
      </w:r>
    </w:p>
    <w:p w:rsidR="00F60762" w:rsidRDefault="0074776C" w:rsidP="0074776C">
      <w:pPr>
        <w:ind w:firstLine="708"/>
        <w:jc w:val="both"/>
      </w:pPr>
      <w:r>
        <w:t xml:space="preserve">• soupis zjištěných vad anedodělků adohodnuté lhůty k jejich bezplatnému </w:t>
      </w:r>
    </w:p>
    <w:p w:rsidR="0074776C" w:rsidRDefault="0074776C" w:rsidP="0074776C">
      <w:pPr>
        <w:ind w:firstLine="708"/>
        <w:jc w:val="both"/>
      </w:pPr>
      <w:r>
        <w:t>odstranění, způsobu odstranění, popř. sleva z ceny díla,</w:t>
      </w:r>
    </w:p>
    <w:p w:rsidR="0074776C" w:rsidRDefault="00F013AF" w:rsidP="00F013AF">
      <w:pPr>
        <w:jc w:val="both"/>
      </w:pPr>
      <w:r>
        <w:tab/>
      </w:r>
      <w:r w:rsidR="0074776C">
        <w:t>• dohodou o jiných právech z odpovědnosti za vady (prodloužení záruční lhůty).</w:t>
      </w:r>
    </w:p>
    <w:p w:rsidR="0074776C" w:rsidRDefault="0074776C" w:rsidP="00F013AF">
      <w:pPr>
        <w:jc w:val="both"/>
      </w:pPr>
    </w:p>
    <w:p w:rsidR="0074776C" w:rsidRDefault="00C23E53" w:rsidP="00F013AF">
      <w:pPr>
        <w:jc w:val="both"/>
      </w:pPr>
      <w:r>
        <w:t>4</w:t>
      </w:r>
      <w:r w:rsidR="00F013AF">
        <w:t xml:space="preserve">. </w:t>
      </w:r>
      <w:r w:rsidR="00F013AF">
        <w:tab/>
      </w:r>
      <w:r w:rsidR="0074776C">
        <w:t>Sepsání a podpis zápisu o předání a převzetí zkolaudované stavby nemá vliv na odpovědnost zhotovitele za vady plnění.</w:t>
      </w:r>
    </w:p>
    <w:p w:rsidR="0074776C" w:rsidRDefault="0074776C" w:rsidP="00E17882">
      <w:pPr>
        <w:jc w:val="both"/>
      </w:pPr>
    </w:p>
    <w:p w:rsidR="00EB492C" w:rsidRDefault="00C23E53" w:rsidP="00EB492C">
      <w:pPr>
        <w:jc w:val="both"/>
      </w:pPr>
      <w:r>
        <w:t>5</w:t>
      </w:r>
      <w:r w:rsidR="00EB492C">
        <w:t xml:space="preserve">. </w:t>
      </w:r>
      <w:r w:rsidR="00EB492C">
        <w:tab/>
        <w:t>Objednatel splní svůj závazek převzít dílo podepsáním zápisu o předání a převzetí díla.</w:t>
      </w:r>
    </w:p>
    <w:p w:rsidR="00EB492C" w:rsidRDefault="00EB492C" w:rsidP="00EB492C">
      <w:pPr>
        <w:jc w:val="both"/>
      </w:pPr>
    </w:p>
    <w:p w:rsidR="00EB492C" w:rsidRDefault="00C23E53" w:rsidP="00EB492C">
      <w:pPr>
        <w:jc w:val="both"/>
      </w:pPr>
      <w:r>
        <w:t>6</w:t>
      </w:r>
      <w:r w:rsidR="00EB492C">
        <w:t xml:space="preserve">. </w:t>
      </w:r>
      <w:r w:rsidR="00EB492C">
        <w:tab/>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w:t>
      </w:r>
      <w:r w:rsidR="0074776C">
        <w:t xml:space="preserve"> Ustanovení </w:t>
      </w:r>
      <w:r w:rsidR="00F013AF">
        <w:br/>
      </w:r>
      <w:r w:rsidR="0074776C">
        <w:t>§ 2628 OZ se nepoužije.</w:t>
      </w:r>
    </w:p>
    <w:p w:rsidR="00120EB1" w:rsidRDefault="00120EB1" w:rsidP="00EB492C">
      <w:pPr>
        <w:jc w:val="both"/>
      </w:pPr>
    </w:p>
    <w:p w:rsidR="00EB492C" w:rsidRDefault="00C23E53" w:rsidP="00EB492C">
      <w:pPr>
        <w:jc w:val="both"/>
      </w:pPr>
      <w:r>
        <w:t>7</w:t>
      </w:r>
      <w:r w:rsidR="00EB492C">
        <w:t xml:space="preserve">. </w:t>
      </w:r>
      <w:r w:rsidR="00EB492C">
        <w:tab/>
        <w:t xml:space="preserve">Účastníci se mohou dohodnout </w:t>
      </w:r>
      <w:r w:rsidR="00E04751">
        <w:t>na</w:t>
      </w:r>
      <w:r w:rsidR="00EB492C">
        <w:t xml:space="preserve"> samostatném odevzdání a převzetí jen takových dokončených prací a dodávek nebo jejich částí, které jsou schopny samostatného užívání.</w:t>
      </w:r>
    </w:p>
    <w:p w:rsidR="00B94A58" w:rsidRDefault="00B94A58" w:rsidP="005532DE">
      <w:pPr>
        <w:rPr>
          <w:b/>
        </w:rPr>
      </w:pPr>
    </w:p>
    <w:p w:rsidR="00193A70" w:rsidRDefault="00193A70" w:rsidP="005532DE">
      <w:pPr>
        <w:rPr>
          <w:b/>
        </w:rPr>
      </w:pPr>
    </w:p>
    <w:p w:rsidR="00825E8E" w:rsidRDefault="00825E8E" w:rsidP="005532DE">
      <w:pPr>
        <w:rPr>
          <w:b/>
        </w:rPr>
      </w:pPr>
    </w:p>
    <w:p w:rsidR="008B67D2" w:rsidRDefault="008B67D2" w:rsidP="00EB492C">
      <w:pPr>
        <w:jc w:val="center"/>
        <w:rPr>
          <w:b/>
        </w:rPr>
      </w:pPr>
    </w:p>
    <w:p w:rsidR="008B67D2" w:rsidRDefault="008B67D2" w:rsidP="00EB492C">
      <w:pPr>
        <w:jc w:val="center"/>
        <w:rPr>
          <w:b/>
        </w:rPr>
      </w:pPr>
    </w:p>
    <w:p w:rsidR="008B67D2" w:rsidRDefault="008B67D2" w:rsidP="00EB492C">
      <w:pPr>
        <w:jc w:val="center"/>
        <w:rPr>
          <w:b/>
        </w:rPr>
      </w:pPr>
    </w:p>
    <w:p w:rsidR="00EB492C" w:rsidRDefault="009D0243" w:rsidP="00EB492C">
      <w:pPr>
        <w:jc w:val="center"/>
        <w:rPr>
          <w:b/>
        </w:rPr>
      </w:pPr>
      <w:r>
        <w:rPr>
          <w:b/>
        </w:rPr>
        <w:t>XI</w:t>
      </w:r>
      <w:r w:rsidR="00EB492C">
        <w:rPr>
          <w:b/>
        </w:rPr>
        <w:t>I.</w:t>
      </w:r>
    </w:p>
    <w:p w:rsidR="00EB492C" w:rsidRDefault="00EB492C" w:rsidP="00EB492C">
      <w:pPr>
        <w:jc w:val="center"/>
        <w:rPr>
          <w:b/>
        </w:rPr>
      </w:pPr>
      <w:r>
        <w:rPr>
          <w:b/>
        </w:rPr>
        <w:t>Záru</w:t>
      </w:r>
      <w:r w:rsidR="00F013AF">
        <w:rPr>
          <w:b/>
        </w:rPr>
        <w:t>ka za jakost</w:t>
      </w:r>
      <w:r>
        <w:rPr>
          <w:b/>
        </w:rPr>
        <w:t>, odpovědnost za vady</w:t>
      </w:r>
    </w:p>
    <w:p w:rsidR="00EB492C" w:rsidRDefault="00EB492C" w:rsidP="00EB492C"/>
    <w:p w:rsidR="00EB492C" w:rsidRDefault="00FF2E93" w:rsidP="00EB492C">
      <w:pPr>
        <w:jc w:val="both"/>
      </w:pPr>
      <w:r>
        <w:lastRenderedPageBreak/>
        <w:t>1</w:t>
      </w:r>
      <w:r w:rsidR="00EB492C">
        <w:t xml:space="preserve">. </w:t>
      </w:r>
      <w:r w:rsidR="00EB492C">
        <w:tab/>
      </w:r>
      <w:r w:rsidR="00F013AF">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w:t>
      </w:r>
      <w:r w:rsidR="009D0243">
        <w:t>. Záruční doba</w:t>
      </w:r>
      <w:r w:rsidR="00F013AF">
        <w:t xml:space="preserve"> za jakost stavby, za správnou technickou konstrukci, za kvalitu použitých materiálů, a stejně tak i za odborné provedení, které zaručuje správnou funkci díla</w:t>
      </w:r>
      <w:r w:rsidR="00B94A58">
        <w:t xml:space="preserve"> v délce </w:t>
      </w:r>
      <w:r w:rsidR="002538E2">
        <w:t>60</w:t>
      </w:r>
      <w:r w:rsidR="00BA36E6">
        <w:t xml:space="preserve"> měsíců</w:t>
      </w:r>
      <w:r w:rsidR="00F013AF">
        <w:t>, začín</w:t>
      </w:r>
      <w:r w:rsidR="009D0243">
        <w:t>á</w:t>
      </w:r>
      <w:r w:rsidR="00F013AF">
        <w:t xml:space="preserve"> běžet ode dne podpisu zápisu o předání a převzetí stavby.</w:t>
      </w:r>
    </w:p>
    <w:p w:rsidR="00EB492C" w:rsidRDefault="00EB492C" w:rsidP="00EB492C">
      <w:pPr>
        <w:jc w:val="both"/>
      </w:pPr>
    </w:p>
    <w:p w:rsidR="00F60762" w:rsidRDefault="009D0243" w:rsidP="00EB492C">
      <w:pPr>
        <w:jc w:val="both"/>
      </w:pPr>
      <w:r>
        <w:t>2</w:t>
      </w:r>
      <w:r w:rsidR="00EB492C">
        <w:t xml:space="preserve">. </w:t>
      </w:r>
      <w:r w:rsidR="00EB492C">
        <w:tab/>
      </w:r>
      <w:r w:rsidR="00F013AF">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F60762" w:rsidRDefault="00F60762" w:rsidP="00EB492C">
      <w:pPr>
        <w:jc w:val="both"/>
      </w:pPr>
    </w:p>
    <w:p w:rsidR="00FF2E93" w:rsidRDefault="009D0243" w:rsidP="00FF2E93">
      <w:pPr>
        <w:pStyle w:val="Nadpis2"/>
        <w:numPr>
          <w:ilvl w:val="0"/>
          <w:numId w:val="0"/>
        </w:numPr>
        <w:tabs>
          <w:tab w:val="left" w:pos="900"/>
        </w:tabs>
        <w:spacing w:before="120" w:after="0"/>
        <w:jc w:val="both"/>
        <w:rPr>
          <w:sz w:val="24"/>
          <w:szCs w:val="24"/>
        </w:rPr>
      </w:pPr>
      <w:r>
        <w:rPr>
          <w:sz w:val="24"/>
          <w:szCs w:val="24"/>
        </w:rPr>
        <w:t>3</w:t>
      </w:r>
      <w:r w:rsidR="00FF2E93">
        <w:rPr>
          <w:sz w:val="24"/>
          <w:szCs w:val="24"/>
        </w:rPr>
        <w:t>.    Bez ohledu na to, zda je vzniklou vadou smlouva porušena podstatným nebo nepodstatným způsobem, má objednatel v protokolu o nahlášení vady dle svého uvážení právo požadovat:</w:t>
      </w:r>
    </w:p>
    <w:p w:rsidR="00FF2E93" w:rsidRDefault="00FF2E93" w:rsidP="00FF2E93">
      <w:pPr>
        <w:pStyle w:val="Nadpis3"/>
        <w:tabs>
          <w:tab w:val="num" w:pos="1620"/>
        </w:tabs>
        <w:spacing w:before="120" w:after="0"/>
        <w:ind w:left="1620" w:hanging="900"/>
        <w:jc w:val="both"/>
        <w:rPr>
          <w:sz w:val="24"/>
          <w:szCs w:val="24"/>
        </w:rPr>
      </w:pPr>
      <w:r>
        <w:rPr>
          <w:sz w:val="24"/>
          <w:szCs w:val="24"/>
        </w:rPr>
        <w:t>odstranění vad dodáním náhradního plnění nebo požadovat dodání chybějící části díla,</w:t>
      </w:r>
    </w:p>
    <w:p w:rsidR="00FF2E93" w:rsidRDefault="00FF2E93" w:rsidP="00FF2E93">
      <w:pPr>
        <w:pStyle w:val="Nadpis3"/>
        <w:tabs>
          <w:tab w:val="num" w:pos="1620"/>
        </w:tabs>
        <w:spacing w:before="120" w:after="0"/>
        <w:ind w:left="1620" w:hanging="900"/>
        <w:jc w:val="both"/>
        <w:rPr>
          <w:sz w:val="24"/>
          <w:szCs w:val="24"/>
        </w:rPr>
      </w:pPr>
      <w:r>
        <w:rPr>
          <w:sz w:val="24"/>
          <w:szCs w:val="24"/>
        </w:rPr>
        <w:t>odstranění vad opravou vadné části díla, jestliže vady jsou opravitelné, nebo</w:t>
      </w:r>
    </w:p>
    <w:p w:rsidR="00FF2E93" w:rsidRDefault="00FF2E93" w:rsidP="00120EB1">
      <w:pPr>
        <w:pStyle w:val="Nadpis3"/>
        <w:tabs>
          <w:tab w:val="num" w:pos="1620"/>
        </w:tabs>
        <w:spacing w:before="120" w:after="0" w:line="360" w:lineRule="auto"/>
        <w:ind w:left="1620" w:hanging="900"/>
        <w:jc w:val="both"/>
        <w:rPr>
          <w:sz w:val="24"/>
          <w:szCs w:val="24"/>
        </w:rPr>
      </w:pPr>
      <w:r>
        <w:rPr>
          <w:sz w:val="24"/>
          <w:szCs w:val="24"/>
        </w:rPr>
        <w:t xml:space="preserve">přiměřenou slevu z ceny díla, </w:t>
      </w:r>
      <w:bookmarkStart w:id="1" w:name="_Ref78189263"/>
    </w:p>
    <w:p w:rsidR="00FF2E93" w:rsidRDefault="00FF2E93" w:rsidP="00FF2E93">
      <w:pPr>
        <w:jc w:val="both"/>
      </w:pPr>
      <w:r>
        <w:t>a zhotovitel má povinnost tyto vady požadovaným způsobem a ve stanovené lhůtě odstranit; objednatel lhůtu stanoví přiměřeně k rozsahu, povaze a zvolenému způsobu odstranění vady.</w:t>
      </w:r>
      <w:bookmarkEnd w:id="1"/>
    </w:p>
    <w:p w:rsidR="00FF2E93" w:rsidRDefault="00FF2E93" w:rsidP="00FF2E93">
      <w:pPr>
        <w:jc w:val="both"/>
      </w:pPr>
    </w:p>
    <w:p w:rsidR="00EB492C" w:rsidRDefault="009D0243" w:rsidP="00FF2E93">
      <w:pPr>
        <w:jc w:val="both"/>
      </w:pPr>
      <w:r>
        <w:t xml:space="preserve">4. </w:t>
      </w:r>
      <w:r>
        <w:tab/>
        <w:t>Ustanovením čl. XI</w:t>
      </w:r>
      <w:r w:rsidR="00FF2E93">
        <w:t>I. této Smlouvy není dotčeno právo objednatele odstoupit od </w:t>
      </w:r>
      <w:r w:rsidR="00B94A58">
        <w:t>S</w:t>
      </w:r>
      <w:r w:rsidR="00FF2E93">
        <w:t>mlouvy z důvodu vad díla v těch případech, kdy vada představuje podstatné porušení Smlouvy.</w:t>
      </w:r>
    </w:p>
    <w:p w:rsidR="00EB492C" w:rsidRDefault="00EB492C" w:rsidP="00EB492C">
      <w:pPr>
        <w:jc w:val="both"/>
      </w:pPr>
    </w:p>
    <w:p w:rsidR="00EB492C" w:rsidRDefault="009D0243" w:rsidP="00EB492C">
      <w:pPr>
        <w:jc w:val="both"/>
      </w:pPr>
      <w:r>
        <w:t>5</w:t>
      </w:r>
      <w:r w:rsidR="00EB492C">
        <w:t>.</w:t>
      </w:r>
      <w:r w:rsidR="00FF2E93">
        <w:tab/>
        <w:t xml:space="preserve">V případě, že objednatel uplatní v záruční době nárok z odpovědnosti za vady, zahájí zhotovitel práce na odstranění vad nebránících užívání díla do </w:t>
      </w:r>
      <w:r>
        <w:t>3</w:t>
      </w:r>
      <w:r w:rsidR="00FF2E93">
        <w:t xml:space="preserve"> pracovních dnů od písemného oznámení va</w:t>
      </w:r>
      <w:r w:rsidR="00997C1E">
        <w:t>d a práce provede ve lhůtě 15</w:t>
      </w:r>
      <w:r w:rsidR="00FF2E93">
        <w:t xml:space="preserve"> dnů ode dne písemného oznámení objednatelem. </w:t>
      </w:r>
    </w:p>
    <w:p w:rsidR="00EB492C" w:rsidRDefault="00EB492C" w:rsidP="00EB492C"/>
    <w:p w:rsidR="001F5D9D" w:rsidRDefault="001F5D9D" w:rsidP="00EB492C"/>
    <w:p w:rsidR="003B67C1" w:rsidRDefault="003B67C1" w:rsidP="00EB492C"/>
    <w:p w:rsidR="003520B0" w:rsidRDefault="003520B0" w:rsidP="00EB492C"/>
    <w:p w:rsidR="003520B0" w:rsidRDefault="003520B0" w:rsidP="00EB492C"/>
    <w:p w:rsidR="003520B0" w:rsidRDefault="003520B0" w:rsidP="00EB492C"/>
    <w:p w:rsidR="003520B0" w:rsidRDefault="003520B0" w:rsidP="00EB492C"/>
    <w:p w:rsidR="003520B0" w:rsidRDefault="003520B0" w:rsidP="00EB492C"/>
    <w:p w:rsidR="00EB492C" w:rsidRDefault="00EB492C" w:rsidP="00EB492C">
      <w:pPr>
        <w:jc w:val="center"/>
        <w:rPr>
          <w:b/>
        </w:rPr>
      </w:pPr>
      <w:r>
        <w:rPr>
          <w:b/>
        </w:rPr>
        <w:t>XI</w:t>
      </w:r>
      <w:r w:rsidR="009D0243">
        <w:rPr>
          <w:b/>
        </w:rPr>
        <w:t>II</w:t>
      </w:r>
      <w:r>
        <w:rPr>
          <w:b/>
        </w:rPr>
        <w:t>.</w:t>
      </w:r>
    </w:p>
    <w:p w:rsidR="00EB492C" w:rsidRDefault="00EB492C" w:rsidP="003520B0">
      <w:pPr>
        <w:jc w:val="center"/>
        <w:rPr>
          <w:b/>
        </w:rPr>
      </w:pPr>
      <w:r>
        <w:rPr>
          <w:b/>
        </w:rPr>
        <w:t xml:space="preserve">Úrok z prodlení a smluvní </w:t>
      </w:r>
      <w:r w:rsidR="00CC3D2A">
        <w:rPr>
          <w:b/>
        </w:rPr>
        <w:t xml:space="preserve">pokuty </w:t>
      </w:r>
    </w:p>
    <w:p w:rsidR="003520B0" w:rsidRPr="003520B0" w:rsidRDefault="003520B0" w:rsidP="003520B0">
      <w:pPr>
        <w:jc w:val="center"/>
        <w:rPr>
          <w:b/>
        </w:rPr>
      </w:pPr>
    </w:p>
    <w:p w:rsidR="00EB492C" w:rsidRDefault="00EB492C" w:rsidP="00EB492C">
      <w:pPr>
        <w:jc w:val="both"/>
      </w:pPr>
      <w:r>
        <w:t xml:space="preserve">1. </w:t>
      </w:r>
      <w:r>
        <w:tab/>
        <w:t>Je-li objednatel v prodlení s úhradou plateb podle čl. VI.</w:t>
      </w:r>
      <w:r w:rsidR="00F60762">
        <w:t xml:space="preserve"> odst. </w:t>
      </w:r>
      <w:r w:rsidR="009D0243">
        <w:t>4</w:t>
      </w:r>
      <w:r w:rsidR="00997C1E">
        <w:t xml:space="preserve">. </w:t>
      </w:r>
      <w:r>
        <w:t xml:space="preserve">této </w:t>
      </w:r>
      <w:r w:rsidR="00EE3F04">
        <w:t>Smlouvy</w:t>
      </w:r>
      <w:r>
        <w:t>, je povinen uhradit zhotoviteli úrok z prodlení z neuhrazené dlužné částky podle konkrétní faktury za každý den prodlení ve výši stanovené zvláštním právním předpisem.</w:t>
      </w:r>
    </w:p>
    <w:p w:rsidR="00EB492C" w:rsidRDefault="00EB492C" w:rsidP="00EB492C">
      <w:pPr>
        <w:jc w:val="both"/>
      </w:pPr>
    </w:p>
    <w:p w:rsidR="00EB492C" w:rsidRDefault="00EB492C" w:rsidP="00EB492C">
      <w:pPr>
        <w:jc w:val="both"/>
      </w:pPr>
      <w:r>
        <w:t xml:space="preserve">2. </w:t>
      </w:r>
      <w:r>
        <w:tab/>
        <w:t>Za prodlení s provedením díla ve lhůtě uvedené v čl. IV.</w:t>
      </w:r>
      <w:r w:rsidR="00F60762">
        <w:t xml:space="preserve"> odst. </w:t>
      </w:r>
      <w:r w:rsidR="00997C1E">
        <w:t>2.</w:t>
      </w:r>
      <w:r>
        <w:t xml:space="preserve"> této </w:t>
      </w:r>
      <w:r w:rsidR="00EE3F04">
        <w:t>Smlouvy</w:t>
      </w:r>
      <w:r>
        <w:t xml:space="preserve">, uhradí zhotovitel objednateli smluvní pokutu ve výši </w:t>
      </w:r>
      <w:r w:rsidR="005444BC">
        <w:t>1.000</w:t>
      </w:r>
      <w:r w:rsidR="009D0243">
        <w:t xml:space="preserve">,- Kč </w:t>
      </w:r>
      <w:r>
        <w:t xml:space="preserve">za každý </w:t>
      </w:r>
      <w:r w:rsidR="00075FE7">
        <w:t xml:space="preserve">i započatý </w:t>
      </w:r>
      <w:r>
        <w:t xml:space="preserve">den </w:t>
      </w:r>
      <w:r w:rsidR="00A56614">
        <w:t>prodlení.</w:t>
      </w:r>
    </w:p>
    <w:p w:rsidR="00EB492C" w:rsidRDefault="00EB492C" w:rsidP="00EB492C">
      <w:pPr>
        <w:jc w:val="both"/>
      </w:pPr>
    </w:p>
    <w:p w:rsidR="00EB492C" w:rsidRDefault="00EB492C" w:rsidP="00EB492C">
      <w:pPr>
        <w:jc w:val="both"/>
      </w:pPr>
      <w:r>
        <w:lastRenderedPageBreak/>
        <w:t xml:space="preserve">3. </w:t>
      </w:r>
      <w:r>
        <w:tab/>
        <w:t>Za prodlení s odstraněním vad nebo nedodělk</w:t>
      </w:r>
      <w:r w:rsidR="00C24084">
        <w:t>ů díla ve lhůtě uvedené v čl. X</w:t>
      </w:r>
      <w:r>
        <w:t>II.</w:t>
      </w:r>
      <w:r w:rsidR="00F60762">
        <w:t xml:space="preserve"> odst. </w:t>
      </w:r>
      <w:r w:rsidR="00C24084">
        <w:t>5.</w:t>
      </w:r>
      <w:r>
        <w:t xml:space="preserve"> uhradí zhotovitel objednateli smluvní pokutu ve výši</w:t>
      </w:r>
      <w:r w:rsidR="005810CE">
        <w:t xml:space="preserve"> </w:t>
      </w:r>
      <w:r w:rsidR="005444BC">
        <w:t>1.000</w:t>
      </w:r>
      <w:r w:rsidR="00C24084">
        <w:t>,- Kč</w:t>
      </w:r>
      <w:r>
        <w:t xml:space="preserve"> za každý </w:t>
      </w:r>
      <w:r w:rsidR="00075FE7">
        <w:t xml:space="preserve">i započatý </w:t>
      </w:r>
      <w:r>
        <w:t>den prodlení, a to za každou vadu nebo nedodělek zvlášť.</w:t>
      </w:r>
    </w:p>
    <w:p w:rsidR="00EB492C" w:rsidRDefault="00EB492C" w:rsidP="00EB492C">
      <w:pPr>
        <w:jc w:val="both"/>
      </w:pPr>
    </w:p>
    <w:p w:rsidR="00EB492C" w:rsidRDefault="00EB492C" w:rsidP="00EB492C">
      <w:pPr>
        <w:jc w:val="both"/>
      </w:pPr>
      <w:r>
        <w:t xml:space="preserve">4. </w:t>
      </w:r>
      <w:r>
        <w:tab/>
        <w:t xml:space="preserve">Za prodlení s uvedením staveniště do původního stavu oproti dohodnutému harmonogramu zaplatí zhotovitel objednateli smluvní pokutu </w:t>
      </w:r>
      <w:r w:rsidR="00997C1E">
        <w:t xml:space="preserve">ve výši </w:t>
      </w:r>
      <w:r w:rsidR="005444BC">
        <w:t>1.000</w:t>
      </w:r>
      <w:r w:rsidR="00C24084">
        <w:t>,-</w:t>
      </w:r>
      <w:r w:rsidR="00997C1E">
        <w:t xml:space="preserve"> Kč za každý i </w:t>
      </w:r>
      <w:r>
        <w:t>započatý den prodlení.</w:t>
      </w:r>
    </w:p>
    <w:p w:rsidR="00DE521F" w:rsidRDefault="00DE521F" w:rsidP="00EB492C">
      <w:pPr>
        <w:jc w:val="both"/>
      </w:pPr>
    </w:p>
    <w:p w:rsidR="00D63E6E" w:rsidRDefault="00D63E6E" w:rsidP="00D63E6E">
      <w:pPr>
        <w:widowControl w:val="0"/>
        <w:autoSpaceDE w:val="0"/>
        <w:autoSpaceDN w:val="0"/>
        <w:adjustRightInd w:val="0"/>
        <w:jc w:val="both"/>
      </w:pPr>
      <w:r>
        <w:t xml:space="preserve">5.    </w:t>
      </w:r>
      <w:r w:rsidR="00075FE7">
        <w:tab/>
      </w:r>
      <w:r w:rsidRPr="00633465">
        <w:t>Za porušení povinnosti mlčenlivosti specifikované v</w:t>
      </w:r>
      <w:r>
        <w:t xml:space="preserve"> čl. </w:t>
      </w:r>
      <w:r w:rsidR="00A56614">
        <w:t>VII. 1. této</w:t>
      </w:r>
      <w:r w:rsidR="00EE3F04">
        <w:t>Smlouvy</w:t>
      </w:r>
      <w:r w:rsidRPr="00633465">
        <w:t xml:space="preserve">je </w:t>
      </w:r>
      <w:r>
        <w:t xml:space="preserve">zhotovitel povinen uhradit objednateli </w:t>
      </w:r>
      <w:r w:rsidRPr="00633465">
        <w:t xml:space="preserve">smluvní pokutu ve výši </w:t>
      </w:r>
      <w:r w:rsidR="005444BC">
        <w:t>1.000</w:t>
      </w:r>
      <w:r w:rsidR="003A3AE4">
        <w:t>,-</w:t>
      </w:r>
      <w:r w:rsidRPr="00633465">
        <w:t xml:space="preserve"> Kč, a to za každý jednot</w:t>
      </w:r>
      <w:r>
        <w:t>livý případ porušení povinnosti</w:t>
      </w:r>
      <w:r w:rsidR="00550764">
        <w:t>.</w:t>
      </w:r>
    </w:p>
    <w:p w:rsidR="00075FE7" w:rsidRDefault="00075FE7" w:rsidP="00EB492C">
      <w:pPr>
        <w:jc w:val="both"/>
      </w:pPr>
    </w:p>
    <w:p w:rsidR="00EB492C" w:rsidRDefault="003A3AE4" w:rsidP="00EB492C">
      <w:pPr>
        <w:jc w:val="both"/>
      </w:pPr>
      <w:r>
        <w:t>6</w:t>
      </w:r>
      <w:r w:rsidR="00EB492C">
        <w:t xml:space="preserve">. </w:t>
      </w:r>
      <w:r w:rsidR="00EB492C">
        <w:tab/>
      </w:r>
      <w:r w:rsidR="00075FE7">
        <w:t>Úhradou smluvní pokuty není dotčeno právo na náhradu újmy způsobené porušením povinnosti, pro kterou jsou smluvní pokuty sjednány.</w:t>
      </w:r>
    </w:p>
    <w:p w:rsidR="00B4554F" w:rsidRDefault="00B4554F" w:rsidP="00EB492C">
      <w:pPr>
        <w:jc w:val="both"/>
      </w:pPr>
    </w:p>
    <w:p w:rsidR="00EB492C" w:rsidRDefault="003A3AE4" w:rsidP="00EB492C">
      <w:pPr>
        <w:jc w:val="both"/>
      </w:pPr>
      <w:r>
        <w:t>7</w:t>
      </w:r>
      <w:r w:rsidR="00EB492C">
        <w:t>.</w:t>
      </w:r>
      <w:r w:rsidR="00EB492C">
        <w:tab/>
        <w:t>Pro vyúčtování, náležitosti faktury a splatnost úroků z prodlení a smluvních pokut, platí obdobně ustanovení čl. VI</w:t>
      </w:r>
      <w:r w:rsidR="00BB7BFF">
        <w:t>.</w:t>
      </w:r>
      <w:r w:rsidR="0072343F">
        <w:t xml:space="preserve"> této </w:t>
      </w:r>
      <w:r w:rsidR="00EE3F04">
        <w:t>Smlouvy</w:t>
      </w:r>
      <w:r w:rsidR="00EB492C">
        <w:t>.</w:t>
      </w:r>
    </w:p>
    <w:p w:rsidR="00075FE7" w:rsidRDefault="00075FE7" w:rsidP="00EB492C">
      <w:pPr>
        <w:jc w:val="both"/>
      </w:pPr>
    </w:p>
    <w:p w:rsidR="001F5D9D" w:rsidRPr="00EB6FF4" w:rsidRDefault="003A3AE4" w:rsidP="00EB6FF4">
      <w:pPr>
        <w:jc w:val="both"/>
      </w:pPr>
      <w:r>
        <w:t>8</w:t>
      </w:r>
      <w:r w:rsidR="00075FE7">
        <w:t>.</w:t>
      </w:r>
      <w:r w:rsidR="00075FE7">
        <w:tab/>
        <w:t>Odstoupením od smlouvy dosud vzniklý nárok na úhradu smluvní pokuty nezaniká.</w:t>
      </w:r>
    </w:p>
    <w:p w:rsidR="001F5D9D" w:rsidRDefault="001F5D9D" w:rsidP="00EB492C">
      <w:pPr>
        <w:jc w:val="center"/>
        <w:rPr>
          <w:b/>
        </w:rPr>
      </w:pPr>
    </w:p>
    <w:p w:rsidR="00B4554F" w:rsidRDefault="00B4554F" w:rsidP="00193A70">
      <w:pPr>
        <w:rPr>
          <w:b/>
        </w:rPr>
      </w:pPr>
    </w:p>
    <w:p w:rsidR="003B67C1" w:rsidRDefault="003B67C1" w:rsidP="00193A70">
      <w:pPr>
        <w:rPr>
          <w:b/>
        </w:rPr>
      </w:pPr>
    </w:p>
    <w:p w:rsidR="003B67C1" w:rsidRDefault="003B67C1" w:rsidP="00193A70">
      <w:pPr>
        <w:rPr>
          <w:b/>
        </w:rPr>
      </w:pPr>
    </w:p>
    <w:p w:rsidR="00EB492C" w:rsidRDefault="005532DE" w:rsidP="00EB492C">
      <w:pPr>
        <w:jc w:val="center"/>
        <w:rPr>
          <w:b/>
        </w:rPr>
      </w:pPr>
      <w:r>
        <w:rPr>
          <w:b/>
        </w:rPr>
        <w:t>X</w:t>
      </w:r>
      <w:r w:rsidR="00EB492C">
        <w:rPr>
          <w:b/>
        </w:rPr>
        <w:t>I</w:t>
      </w:r>
      <w:r>
        <w:rPr>
          <w:b/>
        </w:rPr>
        <w:t>V</w:t>
      </w:r>
      <w:r w:rsidR="00EB492C">
        <w:rPr>
          <w:b/>
        </w:rPr>
        <w:t>.</w:t>
      </w:r>
    </w:p>
    <w:p w:rsidR="00EB492C" w:rsidRDefault="00EB492C" w:rsidP="00EB492C">
      <w:pPr>
        <w:jc w:val="center"/>
        <w:rPr>
          <w:b/>
        </w:rPr>
      </w:pPr>
      <w:r>
        <w:rPr>
          <w:b/>
        </w:rPr>
        <w:t xml:space="preserve">Ukončení </w:t>
      </w:r>
      <w:r w:rsidR="00AD1DD9">
        <w:rPr>
          <w:b/>
        </w:rPr>
        <w:t>Smlouvy</w:t>
      </w:r>
    </w:p>
    <w:p w:rsidR="00EB492C" w:rsidRDefault="00EB492C" w:rsidP="00EB492C">
      <w:pPr>
        <w:jc w:val="both"/>
      </w:pPr>
    </w:p>
    <w:p w:rsidR="00E92E9D" w:rsidRDefault="00B665C5" w:rsidP="00B94A58">
      <w:pPr>
        <w:jc w:val="both"/>
      </w:pPr>
      <w:r>
        <w:t>1</w:t>
      </w:r>
      <w:r w:rsidR="00EB492C">
        <w:t>.</w:t>
      </w:r>
      <w:r w:rsidR="00EB492C">
        <w:tab/>
        <w:t xml:space="preserve">Odstoupit od </w:t>
      </w:r>
      <w:r w:rsidR="00AD1DD9">
        <w:t xml:space="preserve">Smlouvy </w:t>
      </w:r>
      <w:r w:rsidR="00EB492C">
        <w:t xml:space="preserve">lze v případech podstatného porušení smluvní povinnosti ve smyslu ustanovení § </w:t>
      </w:r>
      <w:r w:rsidR="00686161">
        <w:t>2106</w:t>
      </w:r>
      <w:r w:rsidR="00EB492C">
        <w:t xml:space="preserve"> a</w:t>
      </w:r>
      <w:r w:rsidR="00D62205">
        <w:t xml:space="preserve"> násl. </w:t>
      </w:r>
      <w:r w:rsidR="003A3AE4">
        <w:t>OZ</w:t>
      </w:r>
      <w:r w:rsidR="00F64CF1">
        <w:t>.</w:t>
      </w:r>
    </w:p>
    <w:p w:rsidR="00E92E9D" w:rsidRDefault="00E92E9D" w:rsidP="00F53B50">
      <w:pPr>
        <w:pStyle w:val="Nadpis1"/>
        <w:tabs>
          <w:tab w:val="num" w:pos="709"/>
        </w:tabs>
        <w:ind w:left="0" w:firstLine="0"/>
        <w:jc w:val="both"/>
        <w:rPr>
          <w:b w:val="0"/>
          <w:i w:val="0"/>
          <w:sz w:val="24"/>
          <w:szCs w:val="24"/>
        </w:rPr>
      </w:pPr>
      <w:r w:rsidRPr="009A4F94">
        <w:rPr>
          <w:b w:val="0"/>
          <w:i w:val="0"/>
          <w:sz w:val="24"/>
          <w:szCs w:val="24"/>
        </w:rPr>
        <w:t>Objednatel je dále oprávněn od Sm</w:t>
      </w:r>
      <w:r w:rsidR="003A3505" w:rsidRPr="009A4F94">
        <w:rPr>
          <w:b w:val="0"/>
          <w:i w:val="0"/>
          <w:sz w:val="24"/>
          <w:szCs w:val="24"/>
        </w:rPr>
        <w:t>louvy odstoupit bez udání důvodu</w:t>
      </w:r>
      <w:r w:rsidRPr="009A4F94">
        <w:rPr>
          <w:b w:val="0"/>
          <w:i w:val="0"/>
          <w:sz w:val="24"/>
          <w:szCs w:val="24"/>
        </w:rPr>
        <w:t xml:space="preserve">. </w:t>
      </w:r>
      <w:r w:rsidR="00EF285D" w:rsidRPr="009A4F94">
        <w:rPr>
          <w:b w:val="0"/>
          <w:i w:val="0"/>
          <w:sz w:val="24"/>
          <w:szCs w:val="24"/>
        </w:rPr>
        <w:t>Tímto smluvní strany vylučují aplikaci ustanovení § 2004 odst. 3 OZ</w:t>
      </w:r>
      <w:r w:rsidR="00F9210E" w:rsidRPr="009A4F94">
        <w:rPr>
          <w:b w:val="0"/>
          <w:i w:val="0"/>
          <w:sz w:val="24"/>
          <w:szCs w:val="24"/>
        </w:rPr>
        <w:t xml:space="preserve"> a odstoupením od smlouvy se závazek ruší vždy od počátku</w:t>
      </w:r>
      <w:r w:rsidR="00EF285D" w:rsidRPr="009A4F94">
        <w:rPr>
          <w:b w:val="0"/>
          <w:i w:val="0"/>
          <w:sz w:val="24"/>
          <w:szCs w:val="24"/>
        </w:rPr>
        <w:t>.</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3.</w:t>
      </w:r>
      <w:r w:rsidR="00B665C5">
        <w:tab/>
        <w:t>Odstoupení od smlouvy je účinné okamžikem doručení písemného oznámení o odstoupení uvádějícího důvod odstoupení druhé smluvní straně.</w:t>
      </w:r>
    </w:p>
    <w:p w:rsidR="00B665C5" w:rsidRDefault="00B665C5" w:rsidP="00F64CF1">
      <w:pPr>
        <w:widowControl w:val="0"/>
        <w:autoSpaceDE w:val="0"/>
        <w:autoSpaceDN w:val="0"/>
        <w:adjustRightInd w:val="0"/>
        <w:jc w:val="both"/>
      </w:pPr>
    </w:p>
    <w:p w:rsidR="00B665C5" w:rsidRPr="005444BC" w:rsidRDefault="00F53B50" w:rsidP="00F64CF1">
      <w:pPr>
        <w:widowControl w:val="0"/>
        <w:autoSpaceDE w:val="0"/>
        <w:autoSpaceDN w:val="0"/>
        <w:adjustRightInd w:val="0"/>
        <w:jc w:val="both"/>
      </w:pPr>
      <w:r>
        <w:t>4.</w:t>
      </w:r>
      <w:r w:rsidR="00B665C5">
        <w:tab/>
        <w:t>V případě odstoupení kterékoli smluvní strany od smlouvy je zhotovitel povinen vyklidit staveniště ve lhůtě nejpozději 14 dnů od odstoupení od smlouvy. V případě, že zhotovitel v této lhůtě staveniště nevyklidí, je objednatel oprávněn provést nebo zajistit jeho vyklizení na náklady zhotovitele.</w:t>
      </w:r>
    </w:p>
    <w:p w:rsidR="00B665C5" w:rsidRDefault="00F53B50" w:rsidP="00F64CF1">
      <w:pPr>
        <w:widowControl w:val="0"/>
        <w:autoSpaceDE w:val="0"/>
        <w:autoSpaceDN w:val="0"/>
        <w:adjustRightInd w:val="0"/>
        <w:jc w:val="both"/>
      </w:pPr>
      <w:r w:rsidRPr="005444BC">
        <w:rPr>
          <w:b/>
        </w:rPr>
        <w:t>5.</w:t>
      </w:r>
      <w:r w:rsidR="00B665C5">
        <w:tab/>
        <w:t xml:space="preserve">Odstoupení od smlouvy se nedotýká nároku na zaplacení smluvní pokuty, nároku na náhradu </w:t>
      </w:r>
      <w:r w:rsidR="00DA3CA9">
        <w:t xml:space="preserve">újmy </w:t>
      </w:r>
      <w:r w:rsidR="00B665C5">
        <w:t>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665C5" w:rsidRDefault="00B665C5" w:rsidP="00F64CF1">
      <w:pPr>
        <w:widowControl w:val="0"/>
        <w:autoSpaceDE w:val="0"/>
        <w:autoSpaceDN w:val="0"/>
        <w:adjustRightInd w:val="0"/>
        <w:jc w:val="both"/>
      </w:pPr>
    </w:p>
    <w:p w:rsidR="007E2ADD" w:rsidRDefault="00F53B50" w:rsidP="00F64CF1">
      <w:pPr>
        <w:widowControl w:val="0"/>
        <w:autoSpaceDE w:val="0"/>
        <w:autoSpaceDN w:val="0"/>
        <w:adjustRightInd w:val="0"/>
        <w:jc w:val="both"/>
      </w:pPr>
      <w:r>
        <w:t>6.</w:t>
      </w:r>
      <w:r w:rsidR="007E2ADD">
        <w:tab/>
        <w:t>Smluvní strany jsou oprávněny odstoupit od části plnění, pokud se důvod odstoupení týká jen části díla.</w:t>
      </w:r>
    </w:p>
    <w:p w:rsidR="00B665C5" w:rsidRDefault="00B665C5" w:rsidP="00F64CF1">
      <w:pPr>
        <w:widowControl w:val="0"/>
        <w:autoSpaceDE w:val="0"/>
        <w:autoSpaceDN w:val="0"/>
        <w:adjustRightInd w:val="0"/>
        <w:jc w:val="both"/>
      </w:pPr>
    </w:p>
    <w:p w:rsidR="00EB6FF4" w:rsidRDefault="00F53B50" w:rsidP="00193A70">
      <w:pPr>
        <w:widowControl w:val="0"/>
        <w:autoSpaceDE w:val="0"/>
        <w:autoSpaceDN w:val="0"/>
        <w:adjustRightInd w:val="0"/>
        <w:jc w:val="both"/>
      </w:pPr>
      <w:r>
        <w:t>7.</w:t>
      </w:r>
      <w:r w:rsidR="007E2ADD">
        <w:tab/>
        <w:t xml:space="preserve">Zhotovitel výslovně prohlašuje, že na sebe přebírá nebezpečí změny okolností ve </w:t>
      </w:r>
      <w:r w:rsidR="007E2ADD">
        <w:lastRenderedPageBreak/>
        <w:t xml:space="preserve">smyslu ustanovení § 1765 odst. 2 OZ. </w:t>
      </w:r>
    </w:p>
    <w:p w:rsidR="00120EB1" w:rsidRDefault="00120EB1" w:rsidP="00193A70">
      <w:pPr>
        <w:widowControl w:val="0"/>
        <w:autoSpaceDE w:val="0"/>
        <w:autoSpaceDN w:val="0"/>
        <w:adjustRightInd w:val="0"/>
        <w:jc w:val="both"/>
      </w:pPr>
    </w:p>
    <w:p w:rsidR="003520B0" w:rsidRDefault="003520B0" w:rsidP="00193A70">
      <w:pPr>
        <w:widowControl w:val="0"/>
        <w:autoSpaceDE w:val="0"/>
        <w:autoSpaceDN w:val="0"/>
        <w:adjustRightInd w:val="0"/>
        <w:jc w:val="both"/>
      </w:pPr>
    </w:p>
    <w:p w:rsidR="003520B0" w:rsidRDefault="003520B0" w:rsidP="00193A70">
      <w:pPr>
        <w:widowControl w:val="0"/>
        <w:autoSpaceDE w:val="0"/>
        <w:autoSpaceDN w:val="0"/>
        <w:adjustRightInd w:val="0"/>
        <w:jc w:val="both"/>
      </w:pPr>
    </w:p>
    <w:p w:rsidR="00EB492C" w:rsidRDefault="005532DE" w:rsidP="00EB492C">
      <w:pPr>
        <w:jc w:val="center"/>
        <w:rPr>
          <w:b/>
        </w:rPr>
      </w:pPr>
      <w:r>
        <w:rPr>
          <w:b/>
        </w:rPr>
        <w:t>XV</w:t>
      </w:r>
      <w:r w:rsidR="00EB492C">
        <w:rPr>
          <w:b/>
        </w:rPr>
        <w:t>.</w:t>
      </w:r>
    </w:p>
    <w:p w:rsidR="00EB492C" w:rsidRDefault="00EB492C" w:rsidP="00EB492C">
      <w:pPr>
        <w:jc w:val="center"/>
        <w:rPr>
          <w:b/>
        </w:rPr>
      </w:pPr>
      <w:r>
        <w:rPr>
          <w:b/>
        </w:rPr>
        <w:t>Zvláštní ustanovení</w:t>
      </w:r>
    </w:p>
    <w:p w:rsidR="00EB492C" w:rsidRDefault="00EB492C" w:rsidP="00EB492C">
      <w:pPr>
        <w:jc w:val="both"/>
      </w:pPr>
    </w:p>
    <w:p w:rsidR="002E2495" w:rsidRPr="002E2495" w:rsidRDefault="00EB492C" w:rsidP="002E2495">
      <w:pPr>
        <w:jc w:val="both"/>
      </w:pPr>
      <w:r>
        <w:t>1.</w:t>
      </w:r>
      <w:r>
        <w:tab/>
        <w:t xml:space="preserve">Vyskytnou-li se události, které jedné nebo oběma smluvním stranám částečně nebo úplně znemožní plnění jejich povinností podle této </w:t>
      </w:r>
      <w:r w:rsidR="00AD1DD9">
        <w:t>Smlouvy</w:t>
      </w:r>
      <w:r w:rsidR="00F53B50">
        <w:t>, jsou povinny</w:t>
      </w:r>
      <w:r>
        <w:t xml:space="preserve"> se o tomto bez zbytečného odkladu informovat a společně podniknout kroky k jejich překonání. Nesplnění této povinnosti zakládá právo na náhradu </w:t>
      </w:r>
      <w:r w:rsidR="004212FB">
        <w:t xml:space="preserve">újmy </w:t>
      </w:r>
      <w:r>
        <w:t xml:space="preserve">pro stranu, která se porušení </w:t>
      </w:r>
      <w:r w:rsidR="00AD1DD9">
        <w:t xml:space="preserve">Smlouvy </w:t>
      </w:r>
      <w:r>
        <w:t>v tomto bodě nedopustila.</w:t>
      </w:r>
      <w:r w:rsidRPr="002E2495">
        <w:t xml:space="preserve">Stane-li se některé ustanovení této </w:t>
      </w:r>
      <w:r w:rsidR="00AD1DD9" w:rsidRPr="002E2495">
        <w:t xml:space="preserve">Smlouvy </w:t>
      </w:r>
      <w:r w:rsidRPr="002E2495">
        <w:t xml:space="preserve">neplatné či neúčinné, nedotýká se to ostatních ustanovení této </w:t>
      </w:r>
      <w:r w:rsidR="00AD1DD9" w:rsidRPr="002E2495">
        <w:t>Smlouvy</w:t>
      </w:r>
      <w:r w:rsidRPr="002E2495">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90E75" w:rsidRPr="002E2495" w:rsidRDefault="00690E75" w:rsidP="002E2495"/>
    <w:p w:rsidR="005532DE" w:rsidRDefault="00690E75" w:rsidP="005532DE">
      <w:pPr>
        <w:jc w:val="both"/>
      </w:pPr>
      <w:r>
        <w:t>2</w:t>
      </w:r>
      <w:r w:rsidR="00543938">
        <w:t xml:space="preserve">.       </w:t>
      </w:r>
      <w:r w:rsidR="00F64CF1" w:rsidRPr="002E2495">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5532DE" w:rsidRDefault="005532DE" w:rsidP="005532DE">
      <w:pPr>
        <w:jc w:val="both"/>
      </w:pPr>
    </w:p>
    <w:p w:rsidR="00543938" w:rsidRPr="005532DE" w:rsidRDefault="005532DE" w:rsidP="005532DE">
      <w:pPr>
        <w:jc w:val="both"/>
      </w:pPr>
      <w:r>
        <w:t>3.</w:t>
      </w:r>
      <w:r>
        <w:tab/>
      </w:r>
      <w:r w:rsidR="002E2495" w:rsidRPr="00543938">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rsidR="00425B05" w:rsidRDefault="005532DE" w:rsidP="005532DE">
      <w:pPr>
        <w:pStyle w:val="Nadpis1"/>
        <w:numPr>
          <w:ilvl w:val="0"/>
          <w:numId w:val="0"/>
        </w:numPr>
        <w:jc w:val="both"/>
        <w:rPr>
          <w:b w:val="0"/>
          <w:i w:val="0"/>
          <w:sz w:val="24"/>
          <w:szCs w:val="24"/>
        </w:rPr>
      </w:pPr>
      <w:r>
        <w:rPr>
          <w:b w:val="0"/>
          <w:i w:val="0"/>
          <w:sz w:val="24"/>
          <w:szCs w:val="24"/>
        </w:rPr>
        <w:t>4.</w:t>
      </w:r>
      <w:r>
        <w:rPr>
          <w:b w:val="0"/>
          <w:i w:val="0"/>
          <w:sz w:val="24"/>
          <w:szCs w:val="24"/>
        </w:rPr>
        <w:tab/>
      </w:r>
      <w:r w:rsidR="002E2495" w:rsidRPr="00543938">
        <w:rPr>
          <w:b w:val="0"/>
          <w:i w:val="0"/>
          <w:sz w:val="24"/>
          <w:szCs w:val="24"/>
        </w:rPr>
        <w:t>Nestanoví-li některý právní předpis jinak, budou veškeré spory mezi smluvními stranami vzniklé ze Smlouvy nebo v souvislosti s nimi řešeny před věcně a místně příslušným soudem České republiky.</w:t>
      </w:r>
    </w:p>
    <w:p w:rsidR="00425B05" w:rsidRPr="00425B05" w:rsidRDefault="00425B05" w:rsidP="00425B05">
      <w:pPr>
        <w:pStyle w:val="Nadpis1"/>
        <w:numPr>
          <w:ilvl w:val="0"/>
          <w:numId w:val="0"/>
        </w:numPr>
        <w:jc w:val="both"/>
        <w:rPr>
          <w:b w:val="0"/>
          <w:i w:val="0"/>
          <w:sz w:val="24"/>
          <w:szCs w:val="24"/>
        </w:rPr>
      </w:pPr>
      <w:r w:rsidRPr="00425B05">
        <w:rPr>
          <w:b w:val="0"/>
          <w:i w:val="0"/>
          <w:sz w:val="24"/>
          <w:szCs w:val="24"/>
        </w:rPr>
        <w:t>5. Zadavatel si vyhrazuje právo v zájmu zajištění transparentnosti poptávkového řízení uveřejnit uzavřenou smlouvu o dílo s vítězným uchazečem na profilu zadavatele.</w:t>
      </w:r>
    </w:p>
    <w:p w:rsidR="00543938" w:rsidRPr="00425B05" w:rsidRDefault="00543938" w:rsidP="00425B05">
      <w:pPr>
        <w:pStyle w:val="Nadpis1"/>
        <w:numPr>
          <w:ilvl w:val="0"/>
          <w:numId w:val="0"/>
        </w:numPr>
        <w:jc w:val="both"/>
        <w:rPr>
          <w:b w:val="0"/>
          <w:sz w:val="24"/>
          <w:szCs w:val="24"/>
        </w:rPr>
      </w:pPr>
    </w:p>
    <w:p w:rsidR="00B4554F" w:rsidRDefault="00B4554F" w:rsidP="005532DE">
      <w:pPr>
        <w:rPr>
          <w:b/>
        </w:rPr>
      </w:pPr>
    </w:p>
    <w:p w:rsidR="003B67C1" w:rsidRDefault="003B67C1" w:rsidP="005532DE">
      <w:pPr>
        <w:rPr>
          <w:b/>
        </w:rPr>
      </w:pPr>
    </w:p>
    <w:p w:rsidR="003520B0" w:rsidRDefault="003520B0" w:rsidP="00EB492C">
      <w:pPr>
        <w:jc w:val="center"/>
        <w:rPr>
          <w:b/>
        </w:rPr>
      </w:pPr>
    </w:p>
    <w:p w:rsidR="00EB492C" w:rsidRDefault="00EB492C" w:rsidP="00EB492C">
      <w:pPr>
        <w:jc w:val="center"/>
        <w:rPr>
          <w:b/>
        </w:rPr>
      </w:pPr>
      <w:r>
        <w:rPr>
          <w:b/>
        </w:rPr>
        <w:t>XVI.</w:t>
      </w:r>
    </w:p>
    <w:p w:rsidR="00EB492C" w:rsidRDefault="00EB492C" w:rsidP="00EB492C">
      <w:pPr>
        <w:jc w:val="center"/>
        <w:rPr>
          <w:b/>
        </w:rPr>
      </w:pPr>
      <w:r>
        <w:rPr>
          <w:b/>
        </w:rPr>
        <w:t>Závěrečná ustanovení</w:t>
      </w:r>
    </w:p>
    <w:p w:rsidR="00EB492C" w:rsidRDefault="00EB492C" w:rsidP="00EB492C">
      <w:pPr>
        <w:jc w:val="center"/>
        <w:rPr>
          <w:b/>
        </w:rPr>
      </w:pPr>
    </w:p>
    <w:p w:rsidR="00EB492C" w:rsidRDefault="00EB492C" w:rsidP="00EB492C">
      <w:pPr>
        <w:jc w:val="both"/>
      </w:pPr>
      <w:r>
        <w:t>1.</w:t>
      </w:r>
      <w:r>
        <w:tab/>
        <w:t xml:space="preserve">Na právní vztahy, touto </w:t>
      </w:r>
      <w:r w:rsidR="00AD1DD9">
        <w:t xml:space="preserve">Smlouvou </w:t>
      </w:r>
      <w:r>
        <w:t>založené a v ní výslovně neupravené, se použijí příslušná ustanovení</w:t>
      </w:r>
      <w:r w:rsidR="00AE6AC9">
        <w:t>OZ</w:t>
      </w:r>
      <w:r>
        <w:t>.</w:t>
      </w:r>
    </w:p>
    <w:p w:rsidR="007E2ADD" w:rsidRDefault="007E2ADD" w:rsidP="00EB492C">
      <w:pPr>
        <w:jc w:val="both"/>
      </w:pPr>
    </w:p>
    <w:p w:rsidR="007E2ADD" w:rsidRDefault="007E2ADD" w:rsidP="00EB492C">
      <w:pPr>
        <w:jc w:val="both"/>
      </w:pPr>
      <w:r>
        <w:t xml:space="preserve">2. </w:t>
      </w:r>
      <w:r>
        <w:tab/>
        <w:t xml:space="preserve">Smluvní strany </w:t>
      </w:r>
      <w:r w:rsidR="003E35DF">
        <w:t xml:space="preserve">v souladu s ustanovením § 558 odst. 2 OZ </w:t>
      </w:r>
      <w:r>
        <w:t xml:space="preserve">vylučují použití </w:t>
      </w:r>
      <w:r w:rsidR="003E35DF">
        <w:t xml:space="preserve">obchodních zvyklostí </w:t>
      </w:r>
      <w:r>
        <w:t>na právní vztahy vzniklé z této Smlouvy.</w:t>
      </w:r>
    </w:p>
    <w:p w:rsidR="007E2ADD" w:rsidRDefault="007E2ADD" w:rsidP="00EB492C">
      <w:pPr>
        <w:jc w:val="both"/>
      </w:pPr>
    </w:p>
    <w:p w:rsidR="007E2ADD" w:rsidRDefault="006E1EEE" w:rsidP="00EB492C">
      <w:pPr>
        <w:jc w:val="both"/>
      </w:pPr>
      <w:r>
        <w:lastRenderedPageBreak/>
        <w:t>3</w:t>
      </w:r>
      <w:r w:rsidR="007E2ADD">
        <w:t xml:space="preserve">. </w:t>
      </w:r>
      <w:r w:rsidR="007E2ADD">
        <w:tab/>
        <w:t xml:space="preserve">Smluvní strany souhlasně prohlašují, že tato Smlouva není smlouvou uzavřenou adhezním způsobem ve smyslu ustanovení § 1798 a násl. OZ. </w:t>
      </w:r>
      <w:r w:rsidR="008E068B">
        <w:t xml:space="preserve"> Ustanovení § 1799 a § 1800 OZ se nepoužijí.</w:t>
      </w:r>
    </w:p>
    <w:p w:rsidR="00EB492C" w:rsidRDefault="00EB492C" w:rsidP="00EB492C">
      <w:pPr>
        <w:jc w:val="both"/>
      </w:pPr>
    </w:p>
    <w:p w:rsidR="005807CC" w:rsidRDefault="006E1EEE" w:rsidP="006E1EEE">
      <w:pPr>
        <w:jc w:val="both"/>
      </w:pPr>
      <w:r>
        <w:t>4</w:t>
      </w:r>
      <w:r w:rsidR="00EB492C">
        <w:t>.</w:t>
      </w:r>
      <w:r w:rsidR="00EB492C">
        <w:tab/>
        <w:t xml:space="preserve">Jsou-li v této </w:t>
      </w:r>
      <w:r w:rsidR="00AD1DD9">
        <w:t xml:space="preserve">Smlouvě </w:t>
      </w:r>
      <w:r w:rsidR="00EB492C">
        <w:t xml:space="preserve">uvedeny přílohy, tvoří její nedílnou součást.Veškeré změny a doplňky této </w:t>
      </w:r>
      <w:r w:rsidR="00AD1DD9">
        <w:t xml:space="preserve">Smlouvy </w:t>
      </w:r>
      <w:r w:rsidR="00EB492C">
        <w:t xml:space="preserve">musí být učiněny písemně ve formě číslovaného dodatku k této </w:t>
      </w:r>
      <w:r w:rsidR="00AD1DD9">
        <w:t>Smlouvě</w:t>
      </w:r>
      <w:r w:rsidR="00EB492C">
        <w:t>, podepsaného oprávněnými zástupci obou smluvních stran.</w:t>
      </w:r>
      <w:r w:rsidR="008D77F1" w:rsidRPr="002B5626">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w:t>
      </w:r>
      <w:r w:rsidR="00AE6AC9">
        <w:t>s</w:t>
      </w:r>
      <w:r w:rsidR="008D77F1" w:rsidRPr="002B5626">
        <w:t xml:space="preserve">mluvních stran, včetně pokynů </w:t>
      </w:r>
      <w:r w:rsidR="00AE6AC9">
        <w:t>o</w:t>
      </w:r>
      <w:r w:rsidR="008D77F1" w:rsidRPr="002B5626">
        <w:t>bjednatele</w:t>
      </w:r>
      <w:r w:rsidR="00AE6AC9">
        <w:t>.</w:t>
      </w:r>
    </w:p>
    <w:p w:rsidR="00EB492C" w:rsidRDefault="00EB492C" w:rsidP="00EB492C">
      <w:pPr>
        <w:jc w:val="both"/>
      </w:pPr>
    </w:p>
    <w:p w:rsidR="00EB492C" w:rsidRDefault="00AE6AC9" w:rsidP="00EB492C">
      <w:pPr>
        <w:jc w:val="both"/>
      </w:pPr>
      <w:r>
        <w:t>5</w:t>
      </w:r>
      <w:r w:rsidR="00EB492C">
        <w:t>.</w:t>
      </w:r>
      <w:r w:rsidR="00EB492C">
        <w:tab/>
        <w:t xml:space="preserve">Smlouva je vyhotovena ve </w:t>
      </w:r>
      <w:r w:rsidR="005532DE">
        <w:t>dvou</w:t>
      </w:r>
      <w:r w:rsidR="007E2ADD">
        <w:t xml:space="preserve">stejnopisech </w:t>
      </w:r>
      <w:r w:rsidR="00EB492C">
        <w:t>s platností originálu, z nichž každá ze smluvních stran obdrží po</w:t>
      </w:r>
      <w:r w:rsidR="005532DE">
        <w:t xml:space="preserve"> jednom vyhotovení</w:t>
      </w:r>
      <w:r w:rsidR="00EB492C">
        <w:t>.</w:t>
      </w:r>
    </w:p>
    <w:p w:rsidR="00B4554F" w:rsidRDefault="00B4554F" w:rsidP="00EB492C">
      <w:pPr>
        <w:jc w:val="both"/>
      </w:pPr>
    </w:p>
    <w:p w:rsidR="00EB492C" w:rsidRDefault="00AE6AC9" w:rsidP="00EB492C">
      <w:pPr>
        <w:jc w:val="both"/>
      </w:pPr>
      <w:r>
        <w:t>6</w:t>
      </w:r>
      <w:r w:rsidR="00EB492C">
        <w:t>.</w:t>
      </w:r>
      <w:r w:rsidR="00EB492C">
        <w:tab/>
        <w:t xml:space="preserve">Účastníci této </w:t>
      </w:r>
      <w:r w:rsidR="00AD1DD9">
        <w:t xml:space="preserve">Smlouvy </w:t>
      </w:r>
      <w:r w:rsidR="00EB492C">
        <w:t>prohlašují, že smlouva byla sje</w:t>
      </w:r>
      <w:r w:rsidR="0003157C">
        <w:t>dnána na základě jejich pravé a </w:t>
      </w:r>
      <w:r w:rsidR="00EB492C">
        <w:t>svobodné vůle, že si její obsah přečetli a bezvýhradně s ním souhlasí, což stvrzují svými vlastnoručními podpisy.</w:t>
      </w:r>
    </w:p>
    <w:p w:rsidR="00EB492C" w:rsidRDefault="00EB492C" w:rsidP="00EB492C"/>
    <w:p w:rsidR="00EB492C" w:rsidRDefault="00AE6AC9" w:rsidP="00EB492C">
      <w:pPr>
        <w:jc w:val="both"/>
      </w:pPr>
      <w:r>
        <w:t>7</w:t>
      </w:r>
      <w:r w:rsidR="00EB492C">
        <w:t>.</w:t>
      </w:r>
      <w:r w:rsidR="00EB492C">
        <w:tab/>
        <w:t xml:space="preserve">Tato </w:t>
      </w:r>
      <w:r w:rsidR="00AD1DD9">
        <w:t xml:space="preserve">Smlouva </w:t>
      </w:r>
      <w:r w:rsidR="00EB492C">
        <w:t>vstupuje v platnost a účinnost dnem jejího podpisu oběma smluvními stranami.</w:t>
      </w:r>
    </w:p>
    <w:p w:rsidR="00543938" w:rsidRDefault="00543938" w:rsidP="00EB492C">
      <w:pPr>
        <w:rPr>
          <w:i/>
        </w:rPr>
      </w:pPr>
    </w:p>
    <w:p w:rsidR="001F5D9D" w:rsidRDefault="001F5D9D" w:rsidP="00EB492C">
      <w:pPr>
        <w:rPr>
          <w:i/>
        </w:rPr>
      </w:pPr>
    </w:p>
    <w:p w:rsidR="005532DE" w:rsidRDefault="005532DE" w:rsidP="005532DE">
      <w:pPr>
        <w:spacing w:after="100" w:afterAutospacing="1"/>
        <w:rPr>
          <w:bCs/>
        </w:rPr>
      </w:pPr>
      <w:r>
        <w:rPr>
          <w:bCs/>
        </w:rPr>
        <w:t xml:space="preserve">Ve Valdicích dne:                              </w:t>
      </w:r>
      <w:r>
        <w:rPr>
          <w:bCs/>
        </w:rPr>
        <w:tab/>
      </w:r>
      <w:r>
        <w:rPr>
          <w:bCs/>
        </w:rPr>
        <w:tab/>
      </w:r>
      <w:r>
        <w:rPr>
          <w:bCs/>
        </w:rPr>
        <w:tab/>
        <w:t xml:space="preserve"> V</w:t>
      </w:r>
      <w:r w:rsidR="00E06700">
        <w:rPr>
          <w:bCs/>
        </w:rPr>
        <w:t xml:space="preserve"> Šumperku </w:t>
      </w:r>
      <w:r>
        <w:rPr>
          <w:bCs/>
        </w:rPr>
        <w:t xml:space="preserve">dne: </w:t>
      </w:r>
      <w:proofErr w:type="gramStart"/>
      <w:r w:rsidR="000F5D20">
        <w:rPr>
          <w:bCs/>
        </w:rPr>
        <w:t>16.12.2016</w:t>
      </w:r>
      <w:proofErr w:type="gramEnd"/>
    </w:p>
    <w:p w:rsidR="001F5D9D" w:rsidRDefault="001F5D9D" w:rsidP="005532DE">
      <w:pPr>
        <w:spacing w:after="100" w:afterAutospacing="1"/>
        <w:rPr>
          <w:bCs/>
        </w:rPr>
      </w:pPr>
    </w:p>
    <w:p w:rsidR="005532DE" w:rsidRDefault="005532DE" w:rsidP="005532DE">
      <w:pPr>
        <w:spacing w:after="100" w:afterAutospacing="1"/>
      </w:pPr>
      <w:r>
        <w:rPr>
          <w:bCs/>
        </w:rPr>
        <w:t>Za objednatele:                                                             Za zhotovitele:</w:t>
      </w:r>
      <w: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6"/>
      </w:tblGrid>
      <w:tr w:rsidR="005532DE" w:rsidRPr="000F1822" w:rsidTr="00E06700">
        <w:trPr>
          <w:trHeight w:val="174"/>
        </w:trPr>
        <w:tc>
          <w:tcPr>
            <w:tcW w:w="9246" w:type="dxa"/>
          </w:tcPr>
          <w:p w:rsidR="005532DE" w:rsidRPr="000F1822" w:rsidRDefault="005532DE" w:rsidP="006A1263">
            <w:r>
              <w:t xml:space="preserve">Vrchní </w:t>
            </w:r>
            <w:proofErr w:type="gramStart"/>
            <w:r>
              <w:t>rada</w:t>
            </w:r>
            <w:r w:rsidR="00E06700">
              <w:t xml:space="preserve">                                                             Vladimír</w:t>
            </w:r>
            <w:proofErr w:type="gramEnd"/>
            <w:r w:rsidR="00E06700">
              <w:t xml:space="preserve"> Navrátil</w:t>
            </w:r>
          </w:p>
        </w:tc>
      </w:tr>
      <w:tr w:rsidR="005532DE" w:rsidRPr="000F1822" w:rsidTr="00E06700">
        <w:trPr>
          <w:trHeight w:val="1228"/>
        </w:trPr>
        <w:tc>
          <w:tcPr>
            <w:tcW w:w="9246" w:type="dxa"/>
          </w:tcPr>
          <w:p w:rsidR="00E06700" w:rsidRDefault="005532DE" w:rsidP="00963DCA">
            <w:r>
              <w:t xml:space="preserve">plk. Mgr. Jiří </w:t>
            </w:r>
            <w:proofErr w:type="gramStart"/>
            <w:r>
              <w:t>Mach</w:t>
            </w:r>
            <w:r w:rsidR="00E06700">
              <w:t xml:space="preserve">                                                    jednatel</w:t>
            </w:r>
            <w:proofErr w:type="gramEnd"/>
            <w:r w:rsidR="00E06700">
              <w:t xml:space="preserve"> společnosti</w:t>
            </w:r>
          </w:p>
          <w:p w:rsidR="005532DE" w:rsidRPr="000F1822" w:rsidRDefault="00E06700" w:rsidP="00E06700">
            <w:r>
              <w:t xml:space="preserve">                 ředitel Věznice Valdice                                              </w:t>
            </w:r>
          </w:p>
        </w:tc>
      </w:tr>
      <w:tr w:rsidR="005532DE" w:rsidRPr="000F1822" w:rsidTr="00E06700">
        <w:trPr>
          <w:trHeight w:val="475"/>
        </w:trPr>
        <w:tc>
          <w:tcPr>
            <w:tcW w:w="9246" w:type="dxa"/>
          </w:tcPr>
          <w:p w:rsidR="005532DE" w:rsidRPr="000F1822" w:rsidRDefault="005532DE" w:rsidP="00963DCA">
            <w:pPr>
              <w:jc w:val="center"/>
            </w:pPr>
          </w:p>
        </w:tc>
      </w:tr>
    </w:tbl>
    <w:p w:rsidR="00CC1709" w:rsidRDefault="00CC1709" w:rsidP="005532DE">
      <w:pPr>
        <w:jc w:val="both"/>
      </w:pPr>
    </w:p>
    <w:sectPr w:rsidR="00CC1709" w:rsidSect="00BD23F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2EC" w:rsidRDefault="001B02EC" w:rsidP="005572DB">
      <w:r>
        <w:separator/>
      </w:r>
    </w:p>
  </w:endnote>
  <w:endnote w:type="continuationSeparator" w:id="1">
    <w:p w:rsidR="001B02EC" w:rsidRDefault="001B02EC" w:rsidP="00557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2EC" w:rsidRDefault="001B02EC" w:rsidP="005572DB">
      <w:r>
        <w:separator/>
      </w:r>
    </w:p>
  </w:footnote>
  <w:footnote w:type="continuationSeparator" w:id="1">
    <w:p w:rsidR="001B02EC" w:rsidRDefault="001B02EC" w:rsidP="00557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3C3769F"/>
    <w:multiLevelType w:val="hybridMultilevel"/>
    <w:tmpl w:val="07FEFEB8"/>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4E620A0"/>
    <w:multiLevelType w:val="hybridMultilevel"/>
    <w:tmpl w:val="89609C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9926645"/>
    <w:multiLevelType w:val="hybridMultilevel"/>
    <w:tmpl w:val="48F44B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9B751B3"/>
    <w:multiLevelType w:val="hybridMultilevel"/>
    <w:tmpl w:val="F6F227B0"/>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8FB1C57"/>
    <w:multiLevelType w:val="hybridMultilevel"/>
    <w:tmpl w:val="B78AB76E"/>
    <w:lvl w:ilvl="0" w:tplc="A55A114E">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E54D0A"/>
    <w:multiLevelType w:val="hybridMultilevel"/>
    <w:tmpl w:val="6386708E"/>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nsid w:val="259B630F"/>
    <w:multiLevelType w:val="hybridMultilevel"/>
    <w:tmpl w:val="6B6C7130"/>
    <w:lvl w:ilvl="0" w:tplc="E0AA6B00">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nsid w:val="25BF4E22"/>
    <w:multiLevelType w:val="hybridMultilevel"/>
    <w:tmpl w:val="5B683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3496278E"/>
    <w:multiLevelType w:val="hybridMultilevel"/>
    <w:tmpl w:val="3E9EB1E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0CA224D"/>
    <w:multiLevelType w:val="hybridMultilevel"/>
    <w:tmpl w:val="D18C7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7621AF1"/>
    <w:multiLevelType w:val="hybridMultilevel"/>
    <w:tmpl w:val="AE5208BE"/>
    <w:lvl w:ilvl="0" w:tplc="0405000D">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8">
    <w:nsid w:val="79311153"/>
    <w:multiLevelType w:val="hybridMultilevel"/>
    <w:tmpl w:val="F3861836"/>
    <w:lvl w:ilvl="0" w:tplc="C3AAF87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12"/>
  </w:num>
  <w:num w:numId="13">
    <w:abstractNumId w:val="9"/>
  </w:num>
  <w:num w:numId="14">
    <w:abstractNumId w:val="12"/>
  </w:num>
  <w:num w:numId="15">
    <w:abstractNumId w:val="1"/>
  </w:num>
  <w:num w:numId="16">
    <w:abstractNumId w:val="2"/>
  </w:num>
  <w:num w:numId="17">
    <w:abstractNumId w:val="8"/>
  </w:num>
  <w:num w:numId="18">
    <w:abstractNumId w:val="5"/>
  </w:num>
  <w:num w:numId="19">
    <w:abstractNumId w:val="18"/>
  </w:num>
  <w:num w:numId="20">
    <w:abstractNumId w:val="17"/>
  </w:num>
  <w:num w:numId="21">
    <w:abstractNumId w:val="13"/>
  </w:num>
  <w:num w:numId="22">
    <w:abstractNumId w:val="6"/>
  </w:num>
  <w:num w:numId="23">
    <w:abstractNumId w:val="14"/>
  </w:num>
  <w:num w:numId="24">
    <w:abstractNumId w:val="15"/>
  </w:num>
  <w:num w:numId="25">
    <w:abstractNumId w:val="7"/>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EB492C"/>
    <w:rsid w:val="0000285F"/>
    <w:rsid w:val="00003FDE"/>
    <w:rsid w:val="00025814"/>
    <w:rsid w:val="0003157C"/>
    <w:rsid w:val="00037C01"/>
    <w:rsid w:val="00041028"/>
    <w:rsid w:val="000512BE"/>
    <w:rsid w:val="000656B7"/>
    <w:rsid w:val="0006789A"/>
    <w:rsid w:val="00070891"/>
    <w:rsid w:val="0007133E"/>
    <w:rsid w:val="0007217B"/>
    <w:rsid w:val="00075FE7"/>
    <w:rsid w:val="000820FD"/>
    <w:rsid w:val="0009465B"/>
    <w:rsid w:val="000A3675"/>
    <w:rsid w:val="000B47DC"/>
    <w:rsid w:val="000C4BDD"/>
    <w:rsid w:val="000C5155"/>
    <w:rsid w:val="000D765D"/>
    <w:rsid w:val="000E06D9"/>
    <w:rsid w:val="000F5D20"/>
    <w:rsid w:val="001156A3"/>
    <w:rsid w:val="00120EB1"/>
    <w:rsid w:val="00137824"/>
    <w:rsid w:val="00140E31"/>
    <w:rsid w:val="0015351E"/>
    <w:rsid w:val="00155E3F"/>
    <w:rsid w:val="00164FB3"/>
    <w:rsid w:val="0017280E"/>
    <w:rsid w:val="00175D72"/>
    <w:rsid w:val="00193A70"/>
    <w:rsid w:val="00196C5E"/>
    <w:rsid w:val="001B02EC"/>
    <w:rsid w:val="001D30D4"/>
    <w:rsid w:val="001E39CA"/>
    <w:rsid w:val="001F5D9D"/>
    <w:rsid w:val="0020336C"/>
    <w:rsid w:val="00211FB7"/>
    <w:rsid w:val="00212C41"/>
    <w:rsid w:val="0022013B"/>
    <w:rsid w:val="002258A6"/>
    <w:rsid w:val="00252B93"/>
    <w:rsid w:val="002538E2"/>
    <w:rsid w:val="0025743B"/>
    <w:rsid w:val="00266439"/>
    <w:rsid w:val="0027194A"/>
    <w:rsid w:val="0028191E"/>
    <w:rsid w:val="00285363"/>
    <w:rsid w:val="00292BA9"/>
    <w:rsid w:val="00297050"/>
    <w:rsid w:val="002A50E3"/>
    <w:rsid w:val="002B175D"/>
    <w:rsid w:val="002B3CCA"/>
    <w:rsid w:val="002B4B9C"/>
    <w:rsid w:val="002B74CE"/>
    <w:rsid w:val="002B74D8"/>
    <w:rsid w:val="002D6BFF"/>
    <w:rsid w:val="002D767F"/>
    <w:rsid w:val="002E2495"/>
    <w:rsid w:val="002E5E33"/>
    <w:rsid w:val="00304900"/>
    <w:rsid w:val="003107DA"/>
    <w:rsid w:val="00320D42"/>
    <w:rsid w:val="00324067"/>
    <w:rsid w:val="003407BD"/>
    <w:rsid w:val="00343EF3"/>
    <w:rsid w:val="003520B0"/>
    <w:rsid w:val="00360A1E"/>
    <w:rsid w:val="00380BC4"/>
    <w:rsid w:val="003A1CDD"/>
    <w:rsid w:val="003A3505"/>
    <w:rsid w:val="003A3AE4"/>
    <w:rsid w:val="003A7A77"/>
    <w:rsid w:val="003B3484"/>
    <w:rsid w:val="003B67C1"/>
    <w:rsid w:val="003C763C"/>
    <w:rsid w:val="003D30D8"/>
    <w:rsid w:val="003E35DF"/>
    <w:rsid w:val="003E658A"/>
    <w:rsid w:val="00400384"/>
    <w:rsid w:val="00405F3D"/>
    <w:rsid w:val="004212FB"/>
    <w:rsid w:val="0042433D"/>
    <w:rsid w:val="00425A76"/>
    <w:rsid w:val="00425B05"/>
    <w:rsid w:val="00432C01"/>
    <w:rsid w:val="0046072A"/>
    <w:rsid w:val="00461BF5"/>
    <w:rsid w:val="00465635"/>
    <w:rsid w:val="00486E20"/>
    <w:rsid w:val="004A4FE9"/>
    <w:rsid w:val="004C0FD2"/>
    <w:rsid w:val="004C3F8E"/>
    <w:rsid w:val="004E189E"/>
    <w:rsid w:val="004E57A0"/>
    <w:rsid w:val="004F6BBB"/>
    <w:rsid w:val="00512E63"/>
    <w:rsid w:val="00513054"/>
    <w:rsid w:val="00525A58"/>
    <w:rsid w:val="00533373"/>
    <w:rsid w:val="00543938"/>
    <w:rsid w:val="0054444D"/>
    <w:rsid w:val="005444BC"/>
    <w:rsid w:val="00550764"/>
    <w:rsid w:val="00552027"/>
    <w:rsid w:val="005532DE"/>
    <w:rsid w:val="005572DB"/>
    <w:rsid w:val="00562591"/>
    <w:rsid w:val="00574990"/>
    <w:rsid w:val="005770EA"/>
    <w:rsid w:val="00577E07"/>
    <w:rsid w:val="005807CC"/>
    <w:rsid w:val="005810CE"/>
    <w:rsid w:val="005818ED"/>
    <w:rsid w:val="0059354C"/>
    <w:rsid w:val="005A12C4"/>
    <w:rsid w:val="005A45CB"/>
    <w:rsid w:val="005B302E"/>
    <w:rsid w:val="005B46C5"/>
    <w:rsid w:val="005B65D9"/>
    <w:rsid w:val="005F0E78"/>
    <w:rsid w:val="006058C8"/>
    <w:rsid w:val="006079D4"/>
    <w:rsid w:val="00610A0F"/>
    <w:rsid w:val="00611878"/>
    <w:rsid w:val="0061631D"/>
    <w:rsid w:val="006260F4"/>
    <w:rsid w:val="00653C7D"/>
    <w:rsid w:val="00657720"/>
    <w:rsid w:val="00657F6C"/>
    <w:rsid w:val="00675549"/>
    <w:rsid w:val="0067709E"/>
    <w:rsid w:val="00680C36"/>
    <w:rsid w:val="00686161"/>
    <w:rsid w:val="00690E75"/>
    <w:rsid w:val="006A1263"/>
    <w:rsid w:val="006B4C3E"/>
    <w:rsid w:val="006C17C3"/>
    <w:rsid w:val="006C69FC"/>
    <w:rsid w:val="006E1EEE"/>
    <w:rsid w:val="006F460A"/>
    <w:rsid w:val="006F475A"/>
    <w:rsid w:val="006F6E16"/>
    <w:rsid w:val="007055DE"/>
    <w:rsid w:val="007114BC"/>
    <w:rsid w:val="00715718"/>
    <w:rsid w:val="0072343F"/>
    <w:rsid w:val="00741A83"/>
    <w:rsid w:val="007459FE"/>
    <w:rsid w:val="0074776C"/>
    <w:rsid w:val="00762EA2"/>
    <w:rsid w:val="00766576"/>
    <w:rsid w:val="007666FF"/>
    <w:rsid w:val="007727F3"/>
    <w:rsid w:val="007A669C"/>
    <w:rsid w:val="007A7610"/>
    <w:rsid w:val="007B3A31"/>
    <w:rsid w:val="007B3FA0"/>
    <w:rsid w:val="007E2ADD"/>
    <w:rsid w:val="007E3BDA"/>
    <w:rsid w:val="00802A18"/>
    <w:rsid w:val="00825E8E"/>
    <w:rsid w:val="00846C37"/>
    <w:rsid w:val="00871DFA"/>
    <w:rsid w:val="00887D53"/>
    <w:rsid w:val="008B67D2"/>
    <w:rsid w:val="008B768C"/>
    <w:rsid w:val="008C58F9"/>
    <w:rsid w:val="008D07BE"/>
    <w:rsid w:val="008D1E79"/>
    <w:rsid w:val="008D77E5"/>
    <w:rsid w:val="008D77F1"/>
    <w:rsid w:val="008E068B"/>
    <w:rsid w:val="008F15D9"/>
    <w:rsid w:val="008F1AA9"/>
    <w:rsid w:val="008F356A"/>
    <w:rsid w:val="0090512B"/>
    <w:rsid w:val="00906142"/>
    <w:rsid w:val="00907644"/>
    <w:rsid w:val="009212FF"/>
    <w:rsid w:val="00923AB5"/>
    <w:rsid w:val="00935171"/>
    <w:rsid w:val="00937D95"/>
    <w:rsid w:val="00961312"/>
    <w:rsid w:val="00963DCA"/>
    <w:rsid w:val="00970886"/>
    <w:rsid w:val="009865FE"/>
    <w:rsid w:val="00987C8D"/>
    <w:rsid w:val="00997C1E"/>
    <w:rsid w:val="009A4F94"/>
    <w:rsid w:val="009B4EFC"/>
    <w:rsid w:val="009B7CE5"/>
    <w:rsid w:val="009C0C6A"/>
    <w:rsid w:val="009D0243"/>
    <w:rsid w:val="009D5280"/>
    <w:rsid w:val="009F43DD"/>
    <w:rsid w:val="009F5255"/>
    <w:rsid w:val="00A079CD"/>
    <w:rsid w:val="00A15CEF"/>
    <w:rsid w:val="00A20F20"/>
    <w:rsid w:val="00A4158A"/>
    <w:rsid w:val="00A44513"/>
    <w:rsid w:val="00A557C5"/>
    <w:rsid w:val="00A56614"/>
    <w:rsid w:val="00AC731A"/>
    <w:rsid w:val="00AD1DD9"/>
    <w:rsid w:val="00AE2C8C"/>
    <w:rsid w:val="00AE6AC9"/>
    <w:rsid w:val="00AF497D"/>
    <w:rsid w:val="00B01549"/>
    <w:rsid w:val="00B2563C"/>
    <w:rsid w:val="00B25A9D"/>
    <w:rsid w:val="00B311F6"/>
    <w:rsid w:val="00B37203"/>
    <w:rsid w:val="00B42190"/>
    <w:rsid w:val="00B4554F"/>
    <w:rsid w:val="00B541E7"/>
    <w:rsid w:val="00B665C5"/>
    <w:rsid w:val="00B90D4A"/>
    <w:rsid w:val="00B921F2"/>
    <w:rsid w:val="00B94A58"/>
    <w:rsid w:val="00BA36E6"/>
    <w:rsid w:val="00BA614F"/>
    <w:rsid w:val="00BB1E7E"/>
    <w:rsid w:val="00BB7BFF"/>
    <w:rsid w:val="00BD23F1"/>
    <w:rsid w:val="00C23344"/>
    <w:rsid w:val="00C23E53"/>
    <w:rsid w:val="00C24084"/>
    <w:rsid w:val="00C34B5A"/>
    <w:rsid w:val="00C85957"/>
    <w:rsid w:val="00C907E6"/>
    <w:rsid w:val="00C97918"/>
    <w:rsid w:val="00CA639F"/>
    <w:rsid w:val="00CC1499"/>
    <w:rsid w:val="00CC1709"/>
    <w:rsid w:val="00CC1934"/>
    <w:rsid w:val="00CC3D2A"/>
    <w:rsid w:val="00CC5234"/>
    <w:rsid w:val="00CC6F1D"/>
    <w:rsid w:val="00CC7976"/>
    <w:rsid w:val="00CD136A"/>
    <w:rsid w:val="00CE4414"/>
    <w:rsid w:val="00D03DD5"/>
    <w:rsid w:val="00D14AB0"/>
    <w:rsid w:val="00D5684E"/>
    <w:rsid w:val="00D62205"/>
    <w:rsid w:val="00D63E6E"/>
    <w:rsid w:val="00DA3CA9"/>
    <w:rsid w:val="00DC0DA9"/>
    <w:rsid w:val="00DE521F"/>
    <w:rsid w:val="00DE68F9"/>
    <w:rsid w:val="00E04751"/>
    <w:rsid w:val="00E04EBC"/>
    <w:rsid w:val="00E06045"/>
    <w:rsid w:val="00E06700"/>
    <w:rsid w:val="00E1012B"/>
    <w:rsid w:val="00E17882"/>
    <w:rsid w:val="00E22507"/>
    <w:rsid w:val="00E41681"/>
    <w:rsid w:val="00E50EAF"/>
    <w:rsid w:val="00E513E2"/>
    <w:rsid w:val="00E64DF3"/>
    <w:rsid w:val="00E7151F"/>
    <w:rsid w:val="00E92E9D"/>
    <w:rsid w:val="00E94203"/>
    <w:rsid w:val="00EB0A8C"/>
    <w:rsid w:val="00EB492C"/>
    <w:rsid w:val="00EB6FF4"/>
    <w:rsid w:val="00EC21D5"/>
    <w:rsid w:val="00EE38C4"/>
    <w:rsid w:val="00EE3F04"/>
    <w:rsid w:val="00EF285D"/>
    <w:rsid w:val="00EF6497"/>
    <w:rsid w:val="00F013AF"/>
    <w:rsid w:val="00F06B2A"/>
    <w:rsid w:val="00F10A8A"/>
    <w:rsid w:val="00F40D51"/>
    <w:rsid w:val="00F43AB2"/>
    <w:rsid w:val="00F53B50"/>
    <w:rsid w:val="00F54C10"/>
    <w:rsid w:val="00F60762"/>
    <w:rsid w:val="00F64702"/>
    <w:rsid w:val="00F64CF1"/>
    <w:rsid w:val="00F80131"/>
    <w:rsid w:val="00F9210E"/>
    <w:rsid w:val="00F976EF"/>
    <w:rsid w:val="00FA0DD1"/>
    <w:rsid w:val="00FA33D5"/>
    <w:rsid w:val="00FB1DA3"/>
    <w:rsid w:val="00FE2A9E"/>
    <w:rsid w:val="00FE6250"/>
    <w:rsid w:val="00FE7F95"/>
    <w:rsid w:val="00FF003D"/>
    <w:rsid w:val="00FF2E9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2">
    <w:name w:val="Body Text 2"/>
    <w:basedOn w:val="Normln"/>
    <w:link w:val="Zkladntext2Char"/>
    <w:rsid w:val="00425B05"/>
    <w:pPr>
      <w:spacing w:after="120" w:line="480" w:lineRule="auto"/>
    </w:pPr>
    <w:rPr>
      <w:rFonts w:eastAsia="Calibri"/>
    </w:rPr>
  </w:style>
  <w:style w:type="character" w:customStyle="1" w:styleId="Zkladntext2Char">
    <w:name w:val="Základní text 2 Char"/>
    <w:basedOn w:val="Standardnpsmoodstavce"/>
    <w:link w:val="Zkladntext2"/>
    <w:rsid w:val="00425B05"/>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425B05"/>
    <w:pPr>
      <w:spacing w:after="120" w:line="480" w:lineRule="auto"/>
    </w:pPr>
    <w:rPr>
      <w:rFonts w:eastAsia="Calibri"/>
    </w:rPr>
  </w:style>
  <w:style w:type="character" w:customStyle="1" w:styleId="Zkladntext2Char">
    <w:name w:val="Základní text 2 Char"/>
    <w:basedOn w:val="Standardnpsmoodstavce"/>
    <w:link w:val="Zkladntext2"/>
    <w:rsid w:val="00425B05"/>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E020-EBE2-4D0F-962D-D55FB4FC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2956</Words>
  <Characters>18010</Characters>
  <Application>Microsoft Office Word</Application>
  <DocSecurity>0</DocSecurity>
  <Lines>150</Lines>
  <Paragraphs>41</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Doma</cp:lastModifiedBy>
  <cp:revision>4</cp:revision>
  <cp:lastPrinted>2016-12-16T15:57:00Z</cp:lastPrinted>
  <dcterms:created xsi:type="dcterms:W3CDTF">2017-06-26T11:40:00Z</dcterms:created>
  <dcterms:modified xsi:type="dcterms:W3CDTF">2017-06-28T16:43:00Z</dcterms:modified>
</cp:coreProperties>
</file>