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027D" w14:textId="77777777" w:rsidR="00FF399C" w:rsidRDefault="00FF399C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0ED47292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DE8B" w14:textId="77777777" w:rsidR="00EB7C00" w:rsidRDefault="00EB7C00" w:rsidP="00691246">
      <w:pPr>
        <w:spacing w:after="0" w:line="240" w:lineRule="auto"/>
      </w:pPr>
      <w:r>
        <w:separator/>
      </w:r>
    </w:p>
  </w:endnote>
  <w:endnote w:type="continuationSeparator" w:id="0">
    <w:p w14:paraId="55042B77" w14:textId="77777777" w:rsidR="00EB7C00" w:rsidRDefault="00EB7C0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5323" w14:textId="77777777" w:rsidR="00121F53" w:rsidRDefault="00121F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E14D" w14:textId="77777777" w:rsidR="00121F53" w:rsidRDefault="00121F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E21D" w14:textId="77777777" w:rsidR="00121F53" w:rsidRDefault="00121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3FAB" w14:textId="77777777" w:rsidR="00EB7C00" w:rsidRDefault="00EB7C00" w:rsidP="00691246">
      <w:pPr>
        <w:spacing w:after="0" w:line="240" w:lineRule="auto"/>
      </w:pPr>
      <w:r>
        <w:separator/>
      </w:r>
    </w:p>
  </w:footnote>
  <w:footnote w:type="continuationSeparator" w:id="0">
    <w:p w14:paraId="267D5C72" w14:textId="77777777" w:rsidR="00EB7C00" w:rsidRDefault="00EB7C0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933E" w14:textId="77777777" w:rsidR="00121F53" w:rsidRDefault="00121F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66E2333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19FADF9B">
              <wp:simplePos x="0" y="0"/>
              <wp:positionH relativeFrom="column">
                <wp:posOffset>5967730</wp:posOffset>
              </wp:positionH>
              <wp:positionV relativeFrom="paragraph">
                <wp:posOffset>-106680</wp:posOffset>
              </wp:positionV>
              <wp:extent cx="2943860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8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7F91DE0D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Příloha č. </w:t>
                          </w:r>
                          <w:r w:rsidR="00121F53">
                            <w:rPr>
                              <w:rFonts w:ascii="Arial" w:hAnsi="Arial" w:cs="Arial"/>
                              <w:sz w:val="18"/>
                            </w:rPr>
                            <w:t>1</w:t>
                          </w:r>
                          <w:r w:rsidR="00A637A2">
                            <w:rPr>
                              <w:rFonts w:ascii="Arial" w:hAnsi="Arial" w:cs="Arial"/>
                              <w:sz w:val="18"/>
                            </w:rPr>
                            <w:t xml:space="preserve"> 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69.9pt;margin-top:-8.4pt;width:231.8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" stroked="f">
              <v:textbox>
                <w:txbxContent>
                  <w:p w14:paraId="2A3A2845" w14:textId="7F91DE0D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 xml:space="preserve">Příloha č. </w:t>
                    </w:r>
                    <w:r w:rsidR="00121F53">
                      <w:rPr>
                        <w:rFonts w:ascii="Arial" w:hAnsi="Arial" w:cs="Arial"/>
                        <w:sz w:val="18"/>
                      </w:rPr>
                      <w:t>1</w:t>
                    </w:r>
                    <w:r w:rsidR="00A637A2">
                      <w:rPr>
                        <w:rFonts w:ascii="Arial" w:hAnsi="Arial" w:cs="Arial"/>
                        <w:sz w:val="18"/>
                      </w:rPr>
                      <w:t xml:space="preserve"> Plánu realizace odborné praxe</w:t>
                    </w:r>
                  </w:p>
                </w:txbxContent>
              </v:textbox>
            </v:shape>
          </w:pict>
        </mc:Fallback>
      </mc:AlternateContent>
    </w:r>
    <w:r w:rsidR="00FF399C">
      <w:rPr>
        <w:b/>
        <w:noProof/>
      </w:rPr>
      <w:drawing>
        <wp:inline distT="0" distB="0" distL="0" distR="0" wp14:anchorId="52173E55" wp14:editId="148FACBB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177" w14:textId="77777777" w:rsidR="00121F53" w:rsidRDefault="00121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463F5"/>
    <w:rsid w:val="00085E66"/>
    <w:rsid w:val="000E0868"/>
    <w:rsid w:val="001126D9"/>
    <w:rsid w:val="00121F53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31A74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637A2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B7C00"/>
    <w:rsid w:val="00EC0242"/>
    <w:rsid w:val="00EC4E3F"/>
    <w:rsid w:val="00F136B6"/>
    <w:rsid w:val="00FD624C"/>
    <w:rsid w:val="00FF399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3</cp:revision>
  <cp:lastPrinted>2023-12-21T07:04:00Z</cp:lastPrinted>
  <dcterms:created xsi:type="dcterms:W3CDTF">2023-09-25T14:28:00Z</dcterms:created>
  <dcterms:modified xsi:type="dcterms:W3CDTF">2023-12-21T07:05:00Z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