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0D9D8F7D" w:rsidR="00C11C72" w:rsidRPr="00AA7979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  <w:t xml:space="preserve">              </w:t>
      </w:r>
      <w:r w:rsidR="00024705" w:rsidRPr="00AA7979">
        <w:rPr>
          <w:rFonts w:ascii="Arial" w:hAnsi="Arial"/>
          <w:b/>
          <w:bCs/>
          <w:sz w:val="20"/>
          <w:szCs w:val="20"/>
        </w:rPr>
        <w:t xml:space="preserve">THO ND </w:t>
      </w:r>
      <w:r w:rsidR="009F616E" w:rsidRPr="00AA7979">
        <w:rPr>
          <w:rFonts w:ascii="Arial" w:hAnsi="Arial"/>
          <w:b/>
          <w:bCs/>
          <w:sz w:val="22"/>
          <w:szCs w:val="22"/>
        </w:rPr>
        <w:t>0</w:t>
      </w:r>
      <w:r w:rsidR="0045180C" w:rsidRPr="00AA7979">
        <w:rPr>
          <w:rFonts w:ascii="Arial" w:hAnsi="Arial"/>
          <w:b/>
          <w:bCs/>
          <w:sz w:val="22"/>
          <w:szCs w:val="22"/>
        </w:rPr>
        <w:t>5</w:t>
      </w:r>
      <w:r w:rsidR="009F616E" w:rsidRPr="00AA7979">
        <w:rPr>
          <w:rFonts w:ascii="Arial" w:hAnsi="Arial"/>
          <w:b/>
          <w:bCs/>
          <w:sz w:val="22"/>
          <w:szCs w:val="22"/>
        </w:rPr>
        <w:t>/202</w:t>
      </w:r>
      <w:r w:rsidR="0045180C" w:rsidRPr="00AA7979">
        <w:rPr>
          <w:rFonts w:ascii="Arial" w:hAnsi="Arial"/>
          <w:b/>
          <w:bCs/>
          <w:sz w:val="22"/>
          <w:szCs w:val="22"/>
        </w:rPr>
        <w:t>3</w:t>
      </w:r>
    </w:p>
    <w:p w14:paraId="5F139B85" w14:textId="3A14825E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 w:rsidRPr="00AA7979">
        <w:rPr>
          <w:rFonts w:ascii="Arial" w:hAnsi="Arial"/>
          <w:b/>
          <w:bCs/>
          <w:sz w:val="18"/>
          <w:szCs w:val="18"/>
        </w:rPr>
        <w:t>č.j.</w:t>
      </w:r>
      <w:proofErr w:type="gramEnd"/>
      <w:r w:rsidRPr="00AA7979">
        <w:rPr>
          <w:rFonts w:ascii="Arial" w:hAnsi="Arial"/>
          <w:b/>
          <w:bCs/>
          <w:sz w:val="18"/>
          <w:szCs w:val="18"/>
        </w:rPr>
        <w:t xml:space="preserve"> </w:t>
      </w:r>
      <w:r w:rsidRPr="00AA7979">
        <w:rPr>
          <w:rFonts w:ascii="Arial" w:hAnsi="Arial"/>
          <w:b/>
          <w:bCs/>
          <w:sz w:val="22"/>
          <w:szCs w:val="22"/>
        </w:rPr>
        <w:t>ND</w:t>
      </w:r>
      <w:r w:rsidR="00D947E9">
        <w:rPr>
          <w:rFonts w:ascii="Arial" w:hAnsi="Arial"/>
          <w:b/>
          <w:bCs/>
          <w:sz w:val="22"/>
          <w:szCs w:val="22"/>
        </w:rPr>
        <w:t>/1856/</w:t>
      </w:r>
      <w:r w:rsidR="00AA7979" w:rsidRPr="00AA7979">
        <w:rPr>
          <w:rFonts w:ascii="Arial" w:hAnsi="Arial"/>
          <w:b/>
          <w:bCs/>
          <w:sz w:val="22"/>
          <w:szCs w:val="22"/>
        </w:rPr>
        <w:t xml:space="preserve"> </w:t>
      </w:r>
      <w:r w:rsidRPr="00AA7979">
        <w:rPr>
          <w:rFonts w:ascii="Arial" w:hAnsi="Arial"/>
          <w:b/>
          <w:bCs/>
          <w:sz w:val="22"/>
          <w:szCs w:val="22"/>
        </w:rPr>
        <w:t>600300/2024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62D0288A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>Dodatek č</w:t>
      </w:r>
      <w:r w:rsidRPr="00AA7979">
        <w:rPr>
          <w:rFonts w:ascii="Arial" w:hAnsi="Arial"/>
          <w:b/>
          <w:bCs/>
        </w:rPr>
        <w:t xml:space="preserve">. </w:t>
      </w:r>
      <w:r w:rsidR="000007F1" w:rsidRPr="00AA7979">
        <w:rPr>
          <w:rFonts w:ascii="Arial" w:hAnsi="Arial"/>
          <w:b/>
          <w:bCs/>
        </w:rPr>
        <w:t>2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  ze dne </w:t>
      </w:r>
      <w:proofErr w:type="gramStart"/>
      <w:r w:rsidR="00407665">
        <w:rPr>
          <w:rFonts w:ascii="Arial" w:hAnsi="Arial"/>
          <w:b/>
          <w:bCs/>
        </w:rPr>
        <w:t>19.12.2023</w:t>
      </w:r>
      <w:proofErr w:type="gramEnd"/>
      <w:r w:rsidR="00F152D4">
        <w:rPr>
          <w:rFonts w:ascii="Arial" w:hAnsi="Arial"/>
          <w:b/>
          <w:bCs/>
        </w:rPr>
        <w:t xml:space="preserve">      </w:t>
      </w:r>
      <w:r w:rsidR="006D0C1E">
        <w:rPr>
          <w:rFonts w:ascii="Arial" w:hAnsi="Arial"/>
          <w:b/>
          <w:bCs/>
        </w:rPr>
        <w:tab/>
      </w:r>
      <w:r w:rsidR="00F152D4">
        <w:rPr>
          <w:rFonts w:ascii="Arial" w:hAnsi="Arial"/>
          <w:b/>
          <w:bCs/>
        </w:rPr>
        <w:t xml:space="preserve">          </w:t>
      </w:r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0F128159" w:rsidR="00C11C72" w:rsidRDefault="00835E40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u, v platném znění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Ostrovní 1, Praha 1, 112 30</w:t>
      </w:r>
    </w:p>
    <w:p w14:paraId="64DE0BDA" w14:textId="1F049D35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 xml:space="preserve">Ing. </w:t>
      </w:r>
      <w:r w:rsidR="00924593">
        <w:rPr>
          <w:rFonts w:ascii="Arial" w:hAnsi="Arial"/>
          <w:sz w:val="22"/>
          <w:szCs w:val="22"/>
        </w:rPr>
        <w:t xml:space="preserve">Václavem Pelouchem </w:t>
      </w:r>
    </w:p>
    <w:p w14:paraId="357999EA" w14:textId="26E7D5CE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>ředitele</w:t>
      </w:r>
      <w:r w:rsidR="00924593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technicko</w:t>
      </w:r>
      <w:proofErr w:type="spellEnd"/>
      <w:r>
        <w:rPr>
          <w:rFonts w:ascii="Arial" w:hAnsi="Arial"/>
          <w:sz w:val="22"/>
          <w:szCs w:val="22"/>
        </w:rPr>
        <w:t xml:space="preserve"> – provozní správy ND</w:t>
      </w:r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791D4C92" w14:textId="77777777" w:rsidR="00924593" w:rsidRDefault="00924593" w:rsidP="00924593">
      <w:pPr>
        <w:tabs>
          <w:tab w:val="left" w:pos="2694"/>
        </w:tabs>
        <w:ind w:left="2694" w:hanging="2694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03E81">
        <w:rPr>
          <w:rFonts w:ascii="Arial" w:hAnsi="Arial" w:cs="Arial"/>
          <w:b/>
          <w:bCs/>
          <w:sz w:val="22"/>
          <w:szCs w:val="22"/>
        </w:rPr>
        <w:t>SIS Systémy a.s.</w:t>
      </w:r>
    </w:p>
    <w:p w14:paraId="740F6DBA" w14:textId="77777777" w:rsidR="00924593" w:rsidRDefault="00924593" w:rsidP="00924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Pr="008078D7">
        <w:rPr>
          <w:rFonts w:ascii="Arial" w:hAnsi="Arial" w:cs="Arial"/>
          <w:sz w:val="23"/>
          <w:szCs w:val="23"/>
          <w:shd w:val="clear" w:color="auto" w:fill="FFFFFF"/>
        </w:rPr>
        <w:t>Toužimská 889, Letňany, 199 00, Praha 9</w:t>
      </w:r>
    </w:p>
    <w:p w14:paraId="0EF17FF8" w14:textId="53F8F651" w:rsidR="00924593" w:rsidRDefault="00924593" w:rsidP="00924593">
      <w:pPr>
        <w:rPr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zastoupen</w:t>
      </w:r>
      <w:r w:rsidR="0043695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 </w:t>
      </w:r>
      <w:proofErr w:type="spellStart"/>
      <w:r>
        <w:rPr>
          <w:rFonts w:ascii="Arial" w:hAnsi="Arial" w:cs="Arial"/>
          <w:sz w:val="22"/>
          <w:szCs w:val="22"/>
        </w:rPr>
        <w:t>Colinem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Gloverem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14:paraId="61C70942" w14:textId="77777777" w:rsidR="00924593" w:rsidRDefault="00924593" w:rsidP="00924593">
      <w:pPr>
        <w:tabs>
          <w:tab w:val="left" w:pos="2694"/>
        </w:tabs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</w:t>
      </w:r>
      <w:r>
        <w:rPr>
          <w:rFonts w:ascii="Arial" w:hAnsi="Arial" w:cs="Arial"/>
          <w:color w:val="auto"/>
          <w:sz w:val="22"/>
          <w:szCs w:val="22"/>
        </w:rPr>
        <w:tab/>
        <w:t>: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8078D7">
        <w:rPr>
          <w:rFonts w:ascii="Arial" w:hAnsi="Arial" w:cs="Arial"/>
          <w:sz w:val="23"/>
          <w:szCs w:val="23"/>
          <w:shd w:val="clear" w:color="auto" w:fill="FFFFFF"/>
        </w:rPr>
        <w:t>03747808</w:t>
      </w:r>
    </w:p>
    <w:p w14:paraId="2BBB23B6" w14:textId="77777777" w:rsidR="00924593" w:rsidRDefault="00924593" w:rsidP="00924593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8078D7">
        <w:rPr>
          <w:rFonts w:ascii="Arial" w:hAnsi="Arial" w:cs="Arial"/>
          <w:sz w:val="23"/>
          <w:szCs w:val="23"/>
          <w:shd w:val="clear" w:color="auto" w:fill="FFFFFF"/>
        </w:rPr>
        <w:t>CZ03747808</w:t>
      </w:r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66B014FD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4306E1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6FA11809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AA7979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dne </w:t>
      </w:r>
      <w:r w:rsidR="00924593" w:rsidRPr="00AA7979">
        <w:rPr>
          <w:rFonts w:ascii="Arial" w:eastAsia="Arial" w:hAnsi="Arial" w:cs="Arial"/>
          <w:sz w:val="22"/>
          <w:szCs w:val="22"/>
          <w:u w:val="single"/>
        </w:rPr>
        <w:t>19.12</w:t>
      </w:r>
      <w:r w:rsidR="00EB1AA7" w:rsidRPr="00AA7979">
        <w:rPr>
          <w:rFonts w:ascii="Arial" w:eastAsia="Arial" w:hAnsi="Arial" w:cs="Arial"/>
          <w:sz w:val="22"/>
          <w:szCs w:val="22"/>
          <w:u w:val="single"/>
        </w:rPr>
        <w:t>.</w:t>
      </w:r>
      <w:r w:rsidR="009A7C34" w:rsidRPr="00AA797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AA7979">
        <w:rPr>
          <w:rFonts w:ascii="Arial" w:eastAsia="Arial" w:hAnsi="Arial" w:cs="Arial"/>
          <w:sz w:val="22"/>
          <w:szCs w:val="22"/>
          <w:u w:val="single"/>
        </w:rPr>
        <w:t>202</w:t>
      </w:r>
      <w:r w:rsidR="003E6EFA" w:rsidRPr="00AA7979">
        <w:rPr>
          <w:rFonts w:ascii="Arial" w:eastAsia="Arial" w:hAnsi="Arial" w:cs="Arial"/>
          <w:sz w:val="22"/>
          <w:szCs w:val="22"/>
          <w:u w:val="single"/>
        </w:rPr>
        <w:t>3</w:t>
      </w:r>
      <w:r w:rsidRPr="00AA7979">
        <w:rPr>
          <w:rFonts w:ascii="Arial" w:eastAsia="Arial" w:hAnsi="Arial" w:cs="Arial"/>
          <w:sz w:val="22"/>
          <w:szCs w:val="22"/>
          <w:u w:val="single"/>
        </w:rPr>
        <w:t xml:space="preserve"> smlouvu o </w:t>
      </w:r>
      <w:r w:rsidR="003E6EFA" w:rsidRPr="00AA7979">
        <w:rPr>
          <w:rFonts w:ascii="Arial" w:eastAsia="Arial" w:hAnsi="Arial" w:cs="Arial"/>
          <w:sz w:val="22"/>
          <w:szCs w:val="22"/>
          <w:u w:val="single"/>
        </w:rPr>
        <w:t xml:space="preserve">užívání parkoviště </w:t>
      </w:r>
      <w:r w:rsidR="00006C6B" w:rsidRPr="00AA7979">
        <w:rPr>
          <w:rFonts w:ascii="Arial" w:eastAsia="Arial" w:hAnsi="Arial" w:cs="Arial"/>
          <w:sz w:val="22"/>
          <w:szCs w:val="22"/>
          <w:u w:val="single"/>
        </w:rPr>
        <w:t xml:space="preserve"> ve znění dodatku </w:t>
      </w:r>
      <w:proofErr w:type="gramStart"/>
      <w:r w:rsidR="00006C6B" w:rsidRPr="00AA7979">
        <w:rPr>
          <w:rFonts w:ascii="Arial" w:eastAsia="Arial" w:hAnsi="Arial" w:cs="Arial"/>
          <w:sz w:val="22"/>
          <w:szCs w:val="22"/>
          <w:u w:val="single"/>
        </w:rPr>
        <w:t>č.1 k této</w:t>
      </w:r>
      <w:proofErr w:type="gramEnd"/>
      <w:r w:rsidR="00006C6B" w:rsidRPr="00AA7979">
        <w:rPr>
          <w:rFonts w:ascii="Arial" w:eastAsia="Arial" w:hAnsi="Arial" w:cs="Arial"/>
          <w:sz w:val="22"/>
          <w:szCs w:val="22"/>
          <w:u w:val="single"/>
        </w:rPr>
        <w:t xml:space="preserve"> smlouvě </w:t>
      </w:r>
      <w:r w:rsidRPr="00AA7979">
        <w:rPr>
          <w:rFonts w:ascii="Arial" w:eastAsia="Arial" w:hAnsi="Arial" w:cs="Arial"/>
          <w:sz w:val="22"/>
          <w:szCs w:val="22"/>
          <w:u w:val="single"/>
        </w:rPr>
        <w:t xml:space="preserve"> (dále jen jako „Smlouva“). Z</w:t>
      </w:r>
      <w:r w:rsidR="000007F1" w:rsidRPr="00AA7979">
        <w:rPr>
          <w:rFonts w:ascii="Arial" w:eastAsia="Arial" w:hAnsi="Arial" w:cs="Arial"/>
          <w:sz w:val="22"/>
          <w:szCs w:val="22"/>
          <w:u w:val="single"/>
        </w:rPr>
        <w:t> </w:t>
      </w:r>
      <w:r w:rsidRPr="00AA7979">
        <w:rPr>
          <w:rFonts w:ascii="Arial" w:eastAsia="Arial" w:hAnsi="Arial" w:cs="Arial"/>
          <w:sz w:val="22"/>
          <w:szCs w:val="22"/>
          <w:u w:val="single"/>
        </w:rPr>
        <w:t>důvodu</w:t>
      </w:r>
      <w:r w:rsidR="000007F1" w:rsidRPr="00AA7979">
        <w:rPr>
          <w:rFonts w:ascii="Arial" w:eastAsia="Arial" w:hAnsi="Arial" w:cs="Arial"/>
          <w:sz w:val="22"/>
          <w:szCs w:val="22"/>
          <w:u w:val="single"/>
        </w:rPr>
        <w:t xml:space="preserve"> změny – prodloužení doby parkování</w:t>
      </w:r>
      <w:r w:rsidR="00924593" w:rsidRPr="00AA7979">
        <w:rPr>
          <w:rFonts w:ascii="Arial" w:eastAsia="Arial" w:hAnsi="Arial" w:cs="Arial"/>
          <w:sz w:val="22"/>
          <w:szCs w:val="22"/>
          <w:u w:val="single"/>
        </w:rPr>
        <w:t xml:space="preserve">, </w:t>
      </w:r>
      <w:r w:rsidR="000007F1" w:rsidRPr="00AA7979">
        <w:rPr>
          <w:rFonts w:ascii="Arial" w:eastAsia="Arial" w:hAnsi="Arial" w:cs="Arial"/>
          <w:sz w:val="22"/>
          <w:szCs w:val="22"/>
          <w:u w:val="single"/>
        </w:rPr>
        <w:t>sjednávají smluvní strany tento Dodatek č. 2 ke Smlouvě.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3FCED2A4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318C060E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684830B0" w:rsidR="00612396" w:rsidRDefault="00612396" w:rsidP="00AA7979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to </w:t>
      </w:r>
      <w:r w:rsidRPr="00AA7979">
        <w:rPr>
          <w:rFonts w:ascii="Arial" w:hAnsi="Arial"/>
          <w:sz w:val="22"/>
          <w:szCs w:val="22"/>
        </w:rPr>
        <w:t xml:space="preserve">do </w:t>
      </w:r>
      <w:r w:rsidRPr="00AA7979">
        <w:rPr>
          <w:rFonts w:ascii="Arial" w:hAnsi="Arial"/>
          <w:b/>
          <w:sz w:val="22"/>
          <w:szCs w:val="22"/>
        </w:rPr>
        <w:t>31. 5. 2024</w:t>
      </w:r>
      <w:r w:rsidR="00AA7979" w:rsidRPr="00AA7979">
        <w:rPr>
          <w:rFonts w:ascii="Arial" w:hAnsi="Arial"/>
          <w:sz w:val="22"/>
          <w:szCs w:val="22"/>
        </w:rPr>
        <w:t>.</w:t>
      </w:r>
    </w:p>
    <w:p w14:paraId="772731D3" w14:textId="77777777" w:rsidR="00AA7979" w:rsidRDefault="00AA7979" w:rsidP="00AA7979">
      <w:pPr>
        <w:pStyle w:val="Zkladntext2"/>
        <w:rPr>
          <w:rFonts w:ascii="Arial" w:hAnsi="Arial"/>
          <w:sz w:val="22"/>
          <w:szCs w:val="22"/>
        </w:rPr>
      </w:pPr>
    </w:p>
    <w:p w14:paraId="1BF59D61" w14:textId="3978F643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4306E1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4A60017D" w14:textId="77777777" w:rsidR="00C56E8B" w:rsidRPr="00C56E8B" w:rsidRDefault="00C56E8B" w:rsidP="00C56E8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8A34FAE" w14:textId="619F559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C349DF3" w14:textId="3480B444" w:rsidR="00C11C72" w:rsidRPr="00AA7979" w:rsidRDefault="006D0C1E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>
        <w:rPr>
          <w:rStyle w:val="slostrnky"/>
          <w:rFonts w:ascii="Arial" w:hAnsi="Arial"/>
          <w:sz w:val="22"/>
          <w:szCs w:val="22"/>
        </w:rPr>
        <w:t xml:space="preserve">Tento </w:t>
      </w:r>
      <w:r w:rsidR="004306E1" w:rsidRPr="00AA7979">
        <w:rPr>
          <w:rStyle w:val="slostrnky"/>
          <w:rFonts w:ascii="Arial" w:hAnsi="Arial"/>
          <w:sz w:val="22"/>
          <w:szCs w:val="22"/>
        </w:rPr>
        <w:t>D</w:t>
      </w:r>
      <w:r w:rsidRPr="00AA7979">
        <w:rPr>
          <w:rStyle w:val="slostrnky"/>
          <w:rFonts w:ascii="Arial" w:hAnsi="Arial"/>
          <w:sz w:val="22"/>
          <w:szCs w:val="22"/>
        </w:rPr>
        <w:t>odatek</w:t>
      </w:r>
      <w:r w:rsidR="00977DA8" w:rsidRPr="00AA7979">
        <w:rPr>
          <w:rStyle w:val="slostrnky"/>
          <w:rFonts w:ascii="Arial" w:hAnsi="Arial"/>
          <w:sz w:val="22"/>
          <w:szCs w:val="22"/>
        </w:rPr>
        <w:t xml:space="preserve"> </w:t>
      </w:r>
      <w:proofErr w:type="gramStart"/>
      <w:r w:rsidR="00977DA8" w:rsidRPr="00AA7979">
        <w:rPr>
          <w:rStyle w:val="slostrnky"/>
          <w:rFonts w:ascii="Arial" w:hAnsi="Arial"/>
          <w:sz w:val="22"/>
          <w:szCs w:val="22"/>
        </w:rPr>
        <w:t>č.</w:t>
      </w:r>
      <w:r w:rsidR="004306E1" w:rsidRPr="00AA7979">
        <w:rPr>
          <w:rStyle w:val="slostrnky"/>
          <w:rFonts w:ascii="Arial" w:hAnsi="Arial"/>
          <w:sz w:val="22"/>
          <w:szCs w:val="22"/>
        </w:rPr>
        <w:t>2</w:t>
      </w:r>
      <w:r w:rsidRPr="00AA7979">
        <w:rPr>
          <w:rStyle w:val="slostrnky"/>
          <w:rFonts w:ascii="Arial" w:hAnsi="Arial"/>
          <w:sz w:val="22"/>
          <w:szCs w:val="22"/>
        </w:rPr>
        <w:t xml:space="preserve"> </w:t>
      </w:r>
      <w:r w:rsidR="009C1038" w:rsidRPr="00AA7979">
        <w:rPr>
          <w:rStyle w:val="slostrnky"/>
          <w:rFonts w:ascii="Arial" w:hAnsi="Arial"/>
          <w:sz w:val="22"/>
          <w:szCs w:val="22"/>
        </w:rPr>
        <w:t>nabývá</w:t>
      </w:r>
      <w:proofErr w:type="gramEnd"/>
      <w:r w:rsidR="00A30B29" w:rsidRPr="00AA7979">
        <w:rPr>
          <w:rFonts w:ascii="Arial" w:hAnsi="Arial" w:cs="Arial"/>
          <w:sz w:val="22"/>
          <w:szCs w:val="22"/>
        </w:rPr>
        <w:t xml:space="preserve"> platnosti dnem jeho podpisu oběma smluvními stranami a účinnosti dnem jeho uveřejnění v registru smluv dle zákona č. 340/2015 Sb.</w:t>
      </w:r>
      <w:r w:rsidR="009C1038" w:rsidRPr="00AA7979">
        <w:rPr>
          <w:rStyle w:val="slostrnky"/>
          <w:rFonts w:ascii="Arial" w:hAnsi="Arial"/>
          <w:sz w:val="22"/>
          <w:szCs w:val="22"/>
        </w:rPr>
        <w:t xml:space="preserve"> </w:t>
      </w:r>
    </w:p>
    <w:p w14:paraId="399C6804" w14:textId="7767B043" w:rsidR="00C11C72" w:rsidRPr="00AA7979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AA7979">
        <w:rPr>
          <w:rStyle w:val="slostrnky"/>
          <w:rFonts w:ascii="Arial" w:hAnsi="Arial"/>
          <w:sz w:val="22"/>
          <w:szCs w:val="22"/>
        </w:rPr>
        <w:lastRenderedPageBreak/>
        <w:t xml:space="preserve">Tento </w:t>
      </w:r>
      <w:r w:rsidR="00977DA8" w:rsidRPr="00AA7979">
        <w:rPr>
          <w:rStyle w:val="slostrnky"/>
          <w:rFonts w:ascii="Arial" w:hAnsi="Arial"/>
          <w:sz w:val="22"/>
          <w:szCs w:val="22"/>
        </w:rPr>
        <w:t>D</w:t>
      </w:r>
      <w:r w:rsidRPr="00AA7979">
        <w:rPr>
          <w:rStyle w:val="slostrnky"/>
          <w:rFonts w:ascii="Arial" w:hAnsi="Arial"/>
          <w:sz w:val="22"/>
          <w:szCs w:val="22"/>
        </w:rPr>
        <w:t>odatek</w:t>
      </w:r>
      <w:r w:rsidR="006D0C1E" w:rsidRPr="00AA7979">
        <w:rPr>
          <w:rStyle w:val="slostrnky"/>
          <w:rFonts w:ascii="Arial" w:hAnsi="Arial"/>
          <w:sz w:val="22"/>
          <w:szCs w:val="22"/>
        </w:rPr>
        <w:t xml:space="preserve"> </w:t>
      </w:r>
      <w:proofErr w:type="gramStart"/>
      <w:r w:rsidR="00977DA8" w:rsidRPr="00AA7979">
        <w:rPr>
          <w:rStyle w:val="slostrnky"/>
          <w:rFonts w:ascii="Arial" w:hAnsi="Arial"/>
          <w:sz w:val="22"/>
          <w:szCs w:val="22"/>
        </w:rPr>
        <w:t>č.</w:t>
      </w:r>
      <w:r w:rsidR="004306E1" w:rsidRPr="00AA7979">
        <w:rPr>
          <w:rStyle w:val="slostrnky"/>
          <w:rFonts w:ascii="Arial" w:hAnsi="Arial"/>
          <w:sz w:val="22"/>
          <w:szCs w:val="22"/>
        </w:rPr>
        <w:t>2</w:t>
      </w:r>
      <w:r w:rsidR="00977DA8" w:rsidRPr="00AA7979">
        <w:rPr>
          <w:rStyle w:val="slostrnky"/>
          <w:rFonts w:ascii="Arial" w:hAnsi="Arial"/>
          <w:sz w:val="22"/>
          <w:szCs w:val="22"/>
        </w:rPr>
        <w:t xml:space="preserve"> </w:t>
      </w:r>
      <w:r w:rsidR="006D0C1E" w:rsidRPr="00AA7979">
        <w:rPr>
          <w:rStyle w:val="slostrnky"/>
          <w:rFonts w:ascii="Arial" w:hAnsi="Arial"/>
          <w:sz w:val="22"/>
          <w:szCs w:val="22"/>
        </w:rPr>
        <w:t>je</w:t>
      </w:r>
      <w:proofErr w:type="gramEnd"/>
      <w:r w:rsidR="006D0C1E" w:rsidRPr="00AA7979">
        <w:rPr>
          <w:rStyle w:val="slostrnky"/>
          <w:rFonts w:ascii="Arial" w:hAnsi="Arial"/>
          <w:sz w:val="22"/>
          <w:szCs w:val="22"/>
        </w:rPr>
        <w:t xml:space="preserve"> vyhotoven</w:t>
      </w:r>
      <w:r w:rsidR="009C1038" w:rsidRPr="00AA7979">
        <w:rPr>
          <w:rStyle w:val="slostrnky"/>
          <w:rFonts w:ascii="Arial" w:hAnsi="Arial"/>
          <w:sz w:val="22"/>
          <w:szCs w:val="22"/>
        </w:rPr>
        <w:t xml:space="preserve"> ve dvou výtiscích, z nichž každá ze smluvních stran obdrží po jednom výtisku.</w:t>
      </w:r>
    </w:p>
    <w:p w14:paraId="404F3B4B" w14:textId="5FE1FEBD" w:rsidR="006D0C1E" w:rsidRPr="00AA7979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AA7979">
        <w:rPr>
          <w:rStyle w:val="slostrnky"/>
          <w:rFonts w:ascii="Arial" w:hAnsi="Arial"/>
          <w:sz w:val="22"/>
          <w:szCs w:val="22"/>
        </w:rPr>
        <w:t xml:space="preserve">Ostatní ustanovení Smlouvy tímto </w:t>
      </w:r>
      <w:r w:rsidR="00977DA8" w:rsidRPr="00AA7979">
        <w:rPr>
          <w:rStyle w:val="slostrnky"/>
          <w:rFonts w:ascii="Arial" w:hAnsi="Arial"/>
          <w:sz w:val="22"/>
          <w:szCs w:val="22"/>
        </w:rPr>
        <w:t>D</w:t>
      </w:r>
      <w:r w:rsidRPr="00AA7979">
        <w:rPr>
          <w:rStyle w:val="slostrnky"/>
          <w:rFonts w:ascii="Arial" w:hAnsi="Arial"/>
          <w:sz w:val="22"/>
          <w:szCs w:val="22"/>
        </w:rPr>
        <w:t>odatkem</w:t>
      </w:r>
      <w:r w:rsidR="00977DA8" w:rsidRPr="00AA7979">
        <w:rPr>
          <w:rStyle w:val="slostrnky"/>
          <w:rFonts w:ascii="Arial" w:hAnsi="Arial"/>
          <w:sz w:val="22"/>
          <w:szCs w:val="22"/>
        </w:rPr>
        <w:t xml:space="preserve"> </w:t>
      </w:r>
      <w:proofErr w:type="gramStart"/>
      <w:r w:rsidR="00977DA8" w:rsidRPr="00AA7979">
        <w:rPr>
          <w:rStyle w:val="slostrnky"/>
          <w:rFonts w:ascii="Arial" w:hAnsi="Arial"/>
          <w:sz w:val="22"/>
          <w:szCs w:val="22"/>
        </w:rPr>
        <w:t>č.</w:t>
      </w:r>
      <w:r w:rsidR="004306E1" w:rsidRPr="00AA7979">
        <w:rPr>
          <w:rStyle w:val="slostrnky"/>
          <w:rFonts w:ascii="Arial" w:hAnsi="Arial"/>
          <w:sz w:val="22"/>
          <w:szCs w:val="22"/>
        </w:rPr>
        <w:t>2</w:t>
      </w:r>
      <w:r w:rsidRPr="00AA7979">
        <w:rPr>
          <w:rStyle w:val="slostrnky"/>
          <w:rFonts w:ascii="Arial" w:hAnsi="Arial"/>
          <w:sz w:val="22"/>
          <w:szCs w:val="22"/>
        </w:rPr>
        <w:t xml:space="preserve"> nezměněná</w:t>
      </w:r>
      <w:proofErr w:type="gramEnd"/>
      <w:r w:rsidRPr="00AA7979">
        <w:rPr>
          <w:rStyle w:val="slostrnky"/>
          <w:rFonts w:ascii="Arial" w:hAnsi="Arial"/>
          <w:sz w:val="22"/>
          <w:szCs w:val="22"/>
        </w:rPr>
        <w:t xml:space="preserve"> zůstávají v platnosti.</w:t>
      </w:r>
    </w:p>
    <w:p w14:paraId="3AA27DEB" w14:textId="7BF670FF" w:rsidR="006D0C1E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AA7979">
        <w:rPr>
          <w:rStyle w:val="slostrnky"/>
          <w:rFonts w:ascii="Arial" w:hAnsi="Arial"/>
          <w:sz w:val="22"/>
          <w:szCs w:val="22"/>
        </w:rPr>
        <w:t xml:space="preserve">Obě smluvní strany po přečtení tohoto </w:t>
      </w:r>
      <w:r w:rsidR="00977DA8" w:rsidRPr="00AA7979">
        <w:rPr>
          <w:rStyle w:val="slostrnky"/>
          <w:rFonts w:ascii="Arial" w:hAnsi="Arial"/>
          <w:sz w:val="22"/>
          <w:szCs w:val="22"/>
        </w:rPr>
        <w:t>D</w:t>
      </w:r>
      <w:r w:rsidRPr="00AA7979">
        <w:rPr>
          <w:rStyle w:val="slostrnky"/>
          <w:rFonts w:ascii="Arial" w:hAnsi="Arial"/>
          <w:sz w:val="22"/>
          <w:szCs w:val="22"/>
        </w:rPr>
        <w:t xml:space="preserve">odatku </w:t>
      </w:r>
      <w:proofErr w:type="gramStart"/>
      <w:r w:rsidR="00977DA8" w:rsidRPr="00AA7979">
        <w:rPr>
          <w:rStyle w:val="slostrnky"/>
          <w:rFonts w:ascii="Arial" w:hAnsi="Arial"/>
          <w:sz w:val="22"/>
          <w:szCs w:val="22"/>
        </w:rPr>
        <w:t>č.</w:t>
      </w:r>
      <w:r w:rsidR="004306E1" w:rsidRPr="00AA7979">
        <w:rPr>
          <w:rStyle w:val="slostrnky"/>
          <w:rFonts w:ascii="Arial" w:hAnsi="Arial"/>
          <w:sz w:val="22"/>
          <w:szCs w:val="22"/>
        </w:rPr>
        <w:t xml:space="preserve">2 </w:t>
      </w:r>
      <w:r w:rsidRPr="00AA7979">
        <w:rPr>
          <w:rStyle w:val="slostrnky"/>
          <w:rFonts w:ascii="Arial" w:hAnsi="Arial"/>
          <w:sz w:val="22"/>
          <w:szCs w:val="22"/>
        </w:rPr>
        <w:t>prohlašují</w:t>
      </w:r>
      <w:proofErr w:type="gramEnd"/>
      <w:r>
        <w:rPr>
          <w:rStyle w:val="slostrnky"/>
          <w:rFonts w:ascii="Arial" w:hAnsi="Arial"/>
          <w:sz w:val="22"/>
          <w:szCs w:val="22"/>
        </w:rPr>
        <w:t>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77777777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6BFC3676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 xml:space="preserve">...................................  </w:t>
      </w:r>
    </w:p>
    <w:p w14:paraId="27A6455A" w14:textId="77777777" w:rsidR="00A30B29" w:rsidRDefault="00A30B29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sz w:val="22"/>
          <w:szCs w:val="22"/>
        </w:rPr>
      </w:pPr>
      <w:r w:rsidRPr="00103E81">
        <w:rPr>
          <w:rFonts w:ascii="Arial" w:hAnsi="Arial" w:cs="Arial"/>
          <w:sz w:val="22"/>
          <w:szCs w:val="22"/>
        </w:rPr>
        <w:t>SIS Systémy a.s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BB5646">
        <w:rPr>
          <w:rFonts w:ascii="Arial" w:hAnsi="Arial" w:cs="Arial"/>
          <w:sz w:val="22"/>
          <w:szCs w:val="22"/>
        </w:rPr>
        <w:t>Národní</w:t>
      </w:r>
      <w:proofErr w:type="gramEnd"/>
      <w:r w:rsidRPr="00BB5646">
        <w:rPr>
          <w:rFonts w:ascii="Arial" w:hAnsi="Arial" w:cs="Arial"/>
          <w:sz w:val="22"/>
          <w:szCs w:val="22"/>
        </w:rPr>
        <w:t xml:space="preserve"> divadlo</w:t>
      </w:r>
    </w:p>
    <w:p w14:paraId="30BF42D2" w14:textId="25376F08" w:rsidR="00A30B29" w:rsidRPr="00BB5646" w:rsidRDefault="00A30B29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Colin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Glover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BB5646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Václav Pelouch</w:t>
      </w:r>
    </w:p>
    <w:p w14:paraId="347343D0" w14:textId="5AAB425F" w:rsidR="00A30B29" w:rsidRDefault="00A30B29" w:rsidP="00A30B2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BB5646">
        <w:rPr>
          <w:rFonts w:ascii="Arial" w:hAnsi="Arial" w:cs="Arial"/>
          <w:bCs/>
          <w:sz w:val="22"/>
          <w:szCs w:val="22"/>
        </w:rPr>
        <w:t xml:space="preserve">ředitel </w:t>
      </w:r>
      <w:proofErr w:type="spellStart"/>
      <w:r w:rsidRPr="00BB5646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Pr="00BB5646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provozní správy ND</w:t>
      </w:r>
    </w:p>
    <w:p w14:paraId="44FD4E04" w14:textId="77777777" w:rsidR="00A30B29" w:rsidRPr="00E606E0" w:rsidRDefault="00A30B29" w:rsidP="00A30B29">
      <w:pPr>
        <w:ind w:left="708" w:firstLine="5262"/>
        <w:rPr>
          <w:rFonts w:ascii="Arial" w:hAnsi="Arial" w:cs="Arial"/>
          <w:bCs/>
          <w:sz w:val="22"/>
          <w:szCs w:val="22"/>
        </w:rPr>
      </w:pPr>
      <w:r w:rsidRPr="00BB5646" w:rsidDel="00E606E0">
        <w:rPr>
          <w:rFonts w:ascii="Arial" w:hAnsi="Arial" w:cs="Arial"/>
          <w:sz w:val="22"/>
          <w:szCs w:val="22"/>
        </w:rPr>
        <w:t xml:space="preserve"> </w:t>
      </w:r>
    </w:p>
    <w:p w14:paraId="023A8F21" w14:textId="77777777" w:rsidR="00A30B29" w:rsidRDefault="00A30B29">
      <w:pPr>
        <w:jc w:val="both"/>
      </w:pPr>
    </w:p>
    <w:sectPr w:rsidR="00A30B29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4ED63" w14:textId="77777777" w:rsidR="007359F5" w:rsidRDefault="007359F5">
      <w:r>
        <w:separator/>
      </w:r>
    </w:p>
  </w:endnote>
  <w:endnote w:type="continuationSeparator" w:id="0">
    <w:p w14:paraId="0F32873D" w14:textId="77777777" w:rsidR="007359F5" w:rsidRDefault="0073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3F938A28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162A0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162A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BA71" w14:textId="77777777" w:rsidR="007359F5" w:rsidRDefault="007359F5">
      <w:r>
        <w:separator/>
      </w:r>
    </w:p>
  </w:footnote>
  <w:footnote w:type="continuationSeparator" w:id="0">
    <w:p w14:paraId="47749179" w14:textId="77777777" w:rsidR="007359F5" w:rsidRDefault="0073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A02AD618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9C52D4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28F2F4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760762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40A51E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A4D6FE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CE7288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FCA10E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FE122A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E58CDDF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B29016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423F54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7C66A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F2F066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6864B0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F80D4E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D8E336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6056DC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06C6B"/>
    <w:rsid w:val="00020ADC"/>
    <w:rsid w:val="00024705"/>
    <w:rsid w:val="00025F0A"/>
    <w:rsid w:val="00123C0A"/>
    <w:rsid w:val="001C11C9"/>
    <w:rsid w:val="0020140F"/>
    <w:rsid w:val="002568B0"/>
    <w:rsid w:val="00287793"/>
    <w:rsid w:val="002B3592"/>
    <w:rsid w:val="002E6203"/>
    <w:rsid w:val="00337844"/>
    <w:rsid w:val="0035115D"/>
    <w:rsid w:val="00354932"/>
    <w:rsid w:val="00380A3D"/>
    <w:rsid w:val="00393B30"/>
    <w:rsid w:val="003B1876"/>
    <w:rsid w:val="003C66EC"/>
    <w:rsid w:val="003E6EFA"/>
    <w:rsid w:val="00407665"/>
    <w:rsid w:val="004306E1"/>
    <w:rsid w:val="0043695B"/>
    <w:rsid w:val="0045180C"/>
    <w:rsid w:val="00473C61"/>
    <w:rsid w:val="004E67C9"/>
    <w:rsid w:val="00504F6A"/>
    <w:rsid w:val="005440CA"/>
    <w:rsid w:val="005A2A01"/>
    <w:rsid w:val="00612396"/>
    <w:rsid w:val="00625469"/>
    <w:rsid w:val="00635846"/>
    <w:rsid w:val="006409EB"/>
    <w:rsid w:val="006C7FCB"/>
    <w:rsid w:val="006D0C1E"/>
    <w:rsid w:val="007162A0"/>
    <w:rsid w:val="00720CF7"/>
    <w:rsid w:val="007232E4"/>
    <w:rsid w:val="007359F5"/>
    <w:rsid w:val="00742784"/>
    <w:rsid w:val="00810B6A"/>
    <w:rsid w:val="00835E40"/>
    <w:rsid w:val="008406F1"/>
    <w:rsid w:val="00924593"/>
    <w:rsid w:val="00977DA8"/>
    <w:rsid w:val="009A6EE8"/>
    <w:rsid w:val="009A7C34"/>
    <w:rsid w:val="009C1038"/>
    <w:rsid w:val="009C1063"/>
    <w:rsid w:val="009C4133"/>
    <w:rsid w:val="009E40D8"/>
    <w:rsid w:val="009F616E"/>
    <w:rsid w:val="00A30B29"/>
    <w:rsid w:val="00A364FE"/>
    <w:rsid w:val="00A607BD"/>
    <w:rsid w:val="00AA7979"/>
    <w:rsid w:val="00BC2F68"/>
    <w:rsid w:val="00C0646C"/>
    <w:rsid w:val="00C11C72"/>
    <w:rsid w:val="00C26087"/>
    <w:rsid w:val="00C56E8B"/>
    <w:rsid w:val="00C81475"/>
    <w:rsid w:val="00CB2EDC"/>
    <w:rsid w:val="00CD4CB2"/>
    <w:rsid w:val="00D312FE"/>
    <w:rsid w:val="00D947E9"/>
    <w:rsid w:val="00E0658C"/>
    <w:rsid w:val="00E72CEB"/>
    <w:rsid w:val="00EB1AA7"/>
    <w:rsid w:val="00EB6973"/>
    <w:rsid w:val="00EC5F65"/>
    <w:rsid w:val="00EE35C3"/>
    <w:rsid w:val="00F01E71"/>
    <w:rsid w:val="00F152D4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5F64-B571-4D16-B881-8924D257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4</cp:revision>
  <cp:lastPrinted>2024-03-06T06:31:00Z</cp:lastPrinted>
  <dcterms:created xsi:type="dcterms:W3CDTF">2024-03-06T13:58:00Z</dcterms:created>
  <dcterms:modified xsi:type="dcterms:W3CDTF">2024-03-22T14:58:00Z</dcterms:modified>
</cp:coreProperties>
</file>