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C2EF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C2EF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C2E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C2E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C2E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C2E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C2EF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CC2EF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CC2EF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C2EF6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C2EF6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C2EF6">
        <w:rPr>
          <w:rFonts w:ascii="Tahoma" w:hAnsi="Tahoma" w:cs="Tahoma"/>
          <w:noProof/>
          <w:sz w:val="28"/>
          <w:szCs w:val="28"/>
        </w:rPr>
        <w:t>69/24/7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CC2EF6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ZŠ  Jezerní , oprava omítek  v tělocvičně dle  nabídky.</w:t>
            </w:r>
          </w:p>
          <w:p w:rsidR="00CC2EF6" w:rsidRPr="006F0BA2" w:rsidRDefault="00CC2EF6" w:rsidP="00CC2EF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Jednotkové  ceny v kalkulaci   –  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ÚRS , cenová  úroveň  2024/I snížená  o  5 %</w:t>
            </w:r>
          </w:p>
        </w:tc>
        <w:tc>
          <w:tcPr>
            <w:tcW w:w="1440" w:type="dxa"/>
          </w:tcPr>
          <w:p w:rsidR="001F0477" w:rsidRPr="006F0BA2" w:rsidRDefault="00CC2EF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C2EF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C2EF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275 506,00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C2EF6">
        <w:rPr>
          <w:rFonts w:ascii="Tahoma" w:hAnsi="Tahoma" w:cs="Tahoma"/>
          <w:b/>
          <w:bCs/>
          <w:noProof/>
          <w:sz w:val="20"/>
          <w:szCs w:val="20"/>
        </w:rPr>
        <w:t>275 506,00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C2EF6">
        <w:rPr>
          <w:rFonts w:ascii="Tahoma" w:hAnsi="Tahoma" w:cs="Tahoma"/>
          <w:noProof/>
          <w:sz w:val="20"/>
          <w:szCs w:val="20"/>
        </w:rPr>
        <w:t>29. 3. 2024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C2EF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C2EF6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F6" w:rsidRDefault="00CC2EF6">
      <w:r>
        <w:separator/>
      </w:r>
    </w:p>
  </w:endnote>
  <w:endnote w:type="continuationSeparator" w:id="0">
    <w:p w:rsidR="00CC2EF6" w:rsidRDefault="00CC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F6" w:rsidRDefault="00CC2EF6">
      <w:r>
        <w:separator/>
      </w:r>
    </w:p>
  </w:footnote>
  <w:footnote w:type="continuationSeparator" w:id="0">
    <w:p w:rsidR="00CC2EF6" w:rsidRDefault="00CC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6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C2EF6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A55C"/>
  <w15:chartTrackingRefBased/>
  <w15:docId w15:val="{02815A3A-D0B9-4D68-B500-7F79AA8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2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8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1071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2024-03-22T12:26:00Z</cp:lastPrinted>
  <dcterms:created xsi:type="dcterms:W3CDTF">2024-03-22T12:22:00Z</dcterms:created>
  <dcterms:modified xsi:type="dcterms:W3CDTF">2024-03-22T12:31:00Z</dcterms:modified>
</cp:coreProperties>
</file>