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666D64"/>
          <w:spacing w:val="-8"/>
          <w:w w:val="115"/>
        </w:rPr>
        <w:t>Technické</w:t>
      </w:r>
      <w:r>
        <w:rPr>
          <w:color w:val="666D64"/>
          <w:spacing w:val="-40"/>
          <w:w w:val="115"/>
        </w:rPr>
        <w:t> </w:t>
      </w:r>
      <w:r>
        <w:rPr>
          <w:color w:val="666D64"/>
          <w:spacing w:val="-2"/>
          <w:w w:val="125"/>
        </w:rPr>
        <w:t>ÚDaje</w:t>
      </w:r>
    </w:p>
    <w:p>
      <w:pPr>
        <w:pStyle w:val="Heading1"/>
        <w:tabs>
          <w:tab w:pos="5978" w:val="left" w:leader="none"/>
          <w:tab w:pos="7333" w:val="left" w:leader="none"/>
          <w:tab w:pos="8581" w:val="left" w:leader="none"/>
        </w:tabs>
        <w:spacing w:before="67"/>
        <w:ind w:left="48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8688">
                <wp:simplePos x="0" y="0"/>
                <wp:positionH relativeFrom="page">
                  <wp:posOffset>5852210</wp:posOffset>
                </wp:positionH>
                <wp:positionV relativeFrom="paragraph">
                  <wp:posOffset>157111</wp:posOffset>
                </wp:positionV>
                <wp:extent cx="229870" cy="1244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29870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Dacia Block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Dacia Block"/>
                                <w:b/>
                                <w:color w:val="666D64"/>
                                <w:spacing w:val="-5"/>
                                <w:sz w:val="16"/>
                              </w:rPr>
                              <w:t>EDC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60.803986pt;margin-top:12.371pt;width:18.1pt;height:9.8pt;mso-position-horizontal-relative:page;mso-position-vertical-relative:paragraph;z-index:-16097792" type="#_x0000_t202" id="docshape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Dacia Block"/>
                          <w:b/>
                          <w:sz w:val="16"/>
                        </w:rPr>
                      </w:pPr>
                      <w:r>
                        <w:rPr>
                          <w:rFonts w:ascii="Dacia Block"/>
                          <w:b/>
                          <w:color w:val="666D64"/>
                          <w:spacing w:val="-5"/>
                          <w:sz w:val="16"/>
                        </w:rPr>
                        <w:t>EDC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66D64"/>
        </w:rPr>
        <w:t>TCe </w:t>
      </w:r>
      <w:r>
        <w:rPr>
          <w:color w:val="666D64"/>
          <w:spacing w:val="-5"/>
        </w:rPr>
        <w:t>90</w:t>
      </w:r>
      <w:r>
        <w:rPr>
          <w:color w:val="666D64"/>
        </w:rPr>
        <w:tab/>
        <w:t>ECO-G </w:t>
      </w:r>
      <w:r>
        <w:rPr>
          <w:color w:val="666D64"/>
          <w:spacing w:val="-5"/>
        </w:rPr>
        <w:t>100</w:t>
      </w:r>
      <w:r>
        <w:rPr>
          <w:color w:val="666D64"/>
        </w:rPr>
        <w:tab/>
        <w:t>TCe </w:t>
      </w:r>
      <w:r>
        <w:rPr>
          <w:color w:val="666D64"/>
          <w:spacing w:val="-5"/>
        </w:rPr>
        <w:t>130</w:t>
      </w:r>
      <w:r>
        <w:rPr>
          <w:color w:val="666D64"/>
        </w:rPr>
        <w:tab/>
      </w:r>
      <w:r>
        <w:rPr>
          <w:color w:val="666D64"/>
          <w:position w:val="9"/>
        </w:rPr>
        <w:t>TCe </w:t>
      </w:r>
      <w:r>
        <w:rPr>
          <w:color w:val="666D64"/>
          <w:spacing w:val="-5"/>
          <w:position w:val="9"/>
        </w:rPr>
        <w:t>150</w:t>
      </w:r>
    </w:p>
    <w:p>
      <w:pPr>
        <w:spacing w:line="240" w:lineRule="auto" w:before="0"/>
        <w:rPr>
          <w:rFonts w:ascii="Dacia Block"/>
          <w:b/>
          <w:sz w:val="16"/>
        </w:rPr>
      </w:pPr>
      <w:r>
        <w:rPr/>
        <w:br w:type="column"/>
      </w:r>
      <w:r>
        <w:rPr>
          <w:rFonts w:ascii="Dacia Block"/>
          <w:b/>
          <w:sz w:val="16"/>
        </w:rPr>
      </w:r>
    </w:p>
    <w:p>
      <w:pPr>
        <w:pStyle w:val="BodyText"/>
        <w:rPr>
          <w:rFonts w:ascii="Dacia Block"/>
          <w:b/>
          <w:sz w:val="16"/>
        </w:rPr>
      </w:pPr>
    </w:p>
    <w:p>
      <w:pPr>
        <w:pStyle w:val="BodyText"/>
        <w:spacing w:before="161"/>
        <w:rPr>
          <w:rFonts w:ascii="Dacia Block"/>
          <w:b/>
          <w:sz w:val="16"/>
        </w:rPr>
      </w:pPr>
    </w:p>
    <w:p>
      <w:pPr>
        <w:pStyle w:val="Heading1"/>
        <w:spacing w:line="186" w:lineRule="exact"/>
        <w:ind w:right="130"/>
        <w:jc w:val="center"/>
      </w:pPr>
      <w:r>
        <w:rPr>
          <w:color w:val="666D64"/>
        </w:rPr>
        <w:t>Blue dCi </w:t>
      </w:r>
      <w:r>
        <w:rPr>
          <w:color w:val="666D64"/>
          <w:spacing w:val="-5"/>
        </w:rPr>
        <w:t>115</w:t>
      </w:r>
    </w:p>
    <w:p>
      <w:pPr>
        <w:spacing w:line="186" w:lineRule="exact" w:before="0"/>
        <w:ind w:left="0" w:right="130" w:firstLine="0"/>
        <w:jc w:val="center"/>
        <w:rPr>
          <w:rFonts w:ascii="Dacia Block" w:hAnsi="Dacia Block"/>
          <w:b/>
          <w:sz w:val="16"/>
        </w:rPr>
      </w:pPr>
      <w:r>
        <w:rPr>
          <w:rFonts w:ascii="Dacia Block" w:hAnsi="Dacia Block"/>
          <w:b/>
          <w:color w:val="666D64"/>
          <w:spacing w:val="-5"/>
          <w:sz w:val="16"/>
        </w:rPr>
        <w:t>4×2</w:t>
      </w:r>
    </w:p>
    <w:p>
      <w:pPr>
        <w:spacing w:after="0" w:line="186" w:lineRule="exact"/>
        <w:jc w:val="center"/>
        <w:rPr>
          <w:rFonts w:ascii="Dacia Block" w:hAnsi="Dacia Block"/>
          <w:sz w:val="16"/>
        </w:rPr>
        <w:sectPr>
          <w:type w:val="continuous"/>
          <w:pgSz w:w="11910" w:h="16840"/>
          <w:pgMar w:top="380" w:bottom="280" w:left="460" w:right="460"/>
          <w:cols w:num="2" w:equalWidth="0">
            <w:col w:w="9333" w:space="238"/>
            <w:col w:w="1419"/>
          </w:cols>
        </w:sect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5"/>
        <w:gridCol w:w="2761"/>
        <w:gridCol w:w="1275"/>
        <w:gridCol w:w="1232"/>
        <w:gridCol w:w="1261"/>
        <w:gridCol w:w="1291"/>
      </w:tblGrid>
      <w:tr>
        <w:trPr>
          <w:trHeight w:val="274" w:hRule="atLeast"/>
        </w:trPr>
        <w:tc>
          <w:tcPr>
            <w:tcW w:w="2935" w:type="dxa"/>
          </w:tcPr>
          <w:p>
            <w:pPr>
              <w:pStyle w:val="TableParagraph"/>
              <w:spacing w:line="236" w:lineRule="exact"/>
              <w:ind w:left="55"/>
              <w:jc w:val="left"/>
              <w:rPr>
                <w:rFonts w:ascii="Dacia Block"/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161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61784</wp:posOffset>
                      </wp:positionV>
                      <wp:extent cx="6831330" cy="12700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6831330" cy="127000"/>
                                <a:chExt cx="6831330" cy="1270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765263" y="38100"/>
                                  <a:ext cx="60661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66155" h="0">
                                      <a:moveTo>
                                        <a:pt x="0" y="0"/>
                                      </a:moveTo>
                                      <a:lnTo>
                                        <a:pt x="6065735" y="0"/>
                                      </a:lnTo>
                                    </a:path>
                                  </a:pathLst>
                                </a:custGeom>
                                <a:ln w="50800">
                                  <a:solidFill>
                                    <a:srgbClr val="666D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76581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810" h="127000">
                                      <a:moveTo>
                                        <a:pt x="0" y="127000"/>
                                      </a:moveTo>
                                      <a:lnTo>
                                        <a:pt x="765263" y="127000"/>
                                      </a:lnTo>
                                      <a:lnTo>
                                        <a:pt x="7652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4.864900pt;width:537.9pt;height:10pt;mso-position-horizontal-relative:column;mso-position-vertical-relative:paragraph;z-index:-16100352" id="docshapegroup2" coordorigin="0,97" coordsize="10758,200">
                      <v:line style="position:absolute" from="1205,157" to="10757,157" stroked="true" strokeweight="4pt" strokecolor="#666d64">
                        <v:stroke dashstyle="solid"/>
                      </v:line>
                      <v:rect style="position:absolute;left:0;top:97;width:1206;height:200" id="docshape3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Dacia Block"/>
                <w:b/>
                <w:color w:val="666D64"/>
                <w:spacing w:val="-2"/>
                <w:sz w:val="22"/>
              </w:rPr>
              <w:t>MOTOR</w:t>
            </w:r>
          </w:p>
        </w:tc>
        <w:tc>
          <w:tcPr>
            <w:tcW w:w="7820" w:type="dxa"/>
            <w:gridSpan w:val="5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2" w:hRule="atLeast"/>
        </w:trPr>
        <w:tc>
          <w:tcPr>
            <w:tcW w:w="2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2" w:lineRule="exact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Emisní </w:t>
            </w:r>
            <w:r>
              <w:rPr>
                <w:spacing w:val="-4"/>
                <w:sz w:val="16"/>
              </w:rPr>
              <w:t>norma</w:t>
            </w: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2" w:lineRule="exact"/>
              <w:ind w:left="1542"/>
              <w:rPr>
                <w:sz w:val="16"/>
              </w:rPr>
            </w:pPr>
            <w:r>
              <w:rPr>
                <w:spacing w:val="-4"/>
                <w:sz w:val="16"/>
              </w:rPr>
              <w:t>Euro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6DFull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2" w:lineRule="exact"/>
              <w:ind w:left="3" w:right="3"/>
              <w:rPr>
                <w:sz w:val="16"/>
              </w:rPr>
            </w:pPr>
            <w:r>
              <w:rPr>
                <w:spacing w:val="-4"/>
                <w:sz w:val="16"/>
              </w:rPr>
              <w:t>Euro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6DFull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2" w:lineRule="exact"/>
              <w:ind w:left="1" w:right="10"/>
              <w:rPr>
                <w:sz w:val="16"/>
              </w:rPr>
            </w:pPr>
            <w:r>
              <w:rPr>
                <w:spacing w:val="-4"/>
                <w:sz w:val="16"/>
              </w:rPr>
              <w:t>Euro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6DFull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2" w:lineRule="exact"/>
              <w:ind w:left="1" w:right="9"/>
              <w:rPr>
                <w:sz w:val="16"/>
              </w:rPr>
            </w:pPr>
            <w:r>
              <w:rPr>
                <w:spacing w:val="-4"/>
                <w:sz w:val="16"/>
              </w:rPr>
              <w:t>Euro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6DFull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2" w:lineRule="exact"/>
              <w:ind w:left="1" w:right="10"/>
              <w:rPr>
                <w:sz w:val="16"/>
              </w:rPr>
            </w:pPr>
            <w:r>
              <w:rPr>
                <w:spacing w:val="-4"/>
                <w:sz w:val="16"/>
              </w:rPr>
              <w:t>Euro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6DFull</w:t>
            </w:r>
          </w:p>
        </w:tc>
      </w:tr>
      <w:tr>
        <w:trPr>
          <w:trHeight w:val="174" w:hRule="atLeast"/>
        </w:trPr>
        <w:tc>
          <w:tcPr>
            <w:tcW w:w="29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Zdvihový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objem</w:t>
            </w:r>
          </w:p>
        </w:tc>
        <w:tc>
          <w:tcPr>
            <w:tcW w:w="27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left="1542" w:right="1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left="3" w:right="3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right="10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332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left="1" w:right="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332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left="1" w:right="10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461</w:t>
            </w:r>
          </w:p>
        </w:tc>
      </w:tr>
      <w:tr>
        <w:trPr>
          <w:trHeight w:val="174" w:hRule="atLeast"/>
        </w:trPr>
        <w:tc>
          <w:tcPr>
            <w:tcW w:w="29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left="5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Palivo</w:t>
            </w:r>
          </w:p>
        </w:tc>
        <w:tc>
          <w:tcPr>
            <w:tcW w:w="27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left="1542" w:right="1"/>
              <w:rPr>
                <w:sz w:val="16"/>
              </w:rPr>
            </w:pPr>
            <w:r>
              <w:rPr>
                <w:spacing w:val="-2"/>
                <w:sz w:val="16"/>
              </w:rPr>
              <w:t>benzín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left="3"/>
              <w:rPr>
                <w:sz w:val="16"/>
              </w:rPr>
            </w:pPr>
            <w:r>
              <w:rPr>
                <w:spacing w:val="-4"/>
                <w:sz w:val="16"/>
              </w:rPr>
              <w:t>benzín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/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LPG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right="10"/>
              <w:rPr>
                <w:sz w:val="16"/>
              </w:rPr>
            </w:pPr>
            <w:r>
              <w:rPr>
                <w:spacing w:val="-2"/>
                <w:sz w:val="16"/>
              </w:rPr>
              <w:t>benzín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benzín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right="10"/>
              <w:rPr>
                <w:sz w:val="16"/>
              </w:rPr>
            </w:pPr>
            <w:r>
              <w:rPr>
                <w:spacing w:val="-2"/>
                <w:sz w:val="16"/>
              </w:rPr>
              <w:t>diesel</w:t>
            </w:r>
          </w:p>
        </w:tc>
      </w:tr>
    </w:tbl>
    <w:p>
      <w:pPr>
        <w:spacing w:after="0" w:line="144" w:lineRule="exact"/>
        <w:rPr>
          <w:sz w:val="16"/>
        </w:rPr>
        <w:sectPr>
          <w:type w:val="continuous"/>
          <w:pgSz w:w="11910" w:h="16840"/>
          <w:pgMar w:top="380" w:bottom="280" w:left="460" w:right="460"/>
        </w:sectPr>
      </w:pPr>
    </w:p>
    <w:p>
      <w:pPr>
        <w:tabs>
          <w:tab w:pos="4965" w:val="left" w:leader="none"/>
          <w:tab w:pos="5836" w:val="left" w:leader="none"/>
        </w:tabs>
        <w:spacing w:line="176" w:lineRule="exact" w:before="0"/>
        <w:ind w:left="163" w:right="0" w:firstLine="0"/>
        <w:jc w:val="left"/>
        <w:rPr>
          <w:sz w:val="16"/>
        </w:rPr>
      </w:pPr>
      <w:r>
        <w:rPr>
          <w:sz w:val="16"/>
        </w:rPr>
        <w:t>Maximální</w:t>
      </w:r>
      <w:r>
        <w:rPr>
          <w:spacing w:val="-2"/>
          <w:sz w:val="16"/>
        </w:rPr>
        <w:t> </w:t>
      </w:r>
      <w:r>
        <w:rPr>
          <w:sz w:val="16"/>
        </w:rPr>
        <w:t>výkon</w:t>
      </w:r>
      <w:r>
        <w:rPr>
          <w:spacing w:val="-2"/>
          <w:sz w:val="16"/>
        </w:rPr>
        <w:t> (kw/k)</w:t>
      </w:r>
      <w:r>
        <w:rPr>
          <w:sz w:val="16"/>
        </w:rPr>
        <w:tab/>
        <w:t>67</w:t>
      </w:r>
      <w:r>
        <w:rPr>
          <w:spacing w:val="-9"/>
          <w:sz w:val="16"/>
        </w:rPr>
        <w:t> </w:t>
      </w:r>
      <w:r>
        <w:rPr>
          <w:sz w:val="16"/>
        </w:rPr>
        <w:t>/</w:t>
      </w:r>
      <w:r>
        <w:rPr>
          <w:spacing w:val="-9"/>
          <w:sz w:val="16"/>
        </w:rPr>
        <w:t> </w:t>
      </w:r>
      <w:r>
        <w:rPr>
          <w:spacing w:val="-5"/>
          <w:sz w:val="16"/>
        </w:rPr>
        <w:t>91</w:t>
      </w:r>
      <w:r>
        <w:rPr>
          <w:sz w:val="16"/>
        </w:rPr>
        <w:tab/>
      </w:r>
      <w:r>
        <w:rPr>
          <w:spacing w:val="-4"/>
          <w:position w:val="8"/>
          <w:sz w:val="16"/>
        </w:rPr>
        <w:t>67 /</w:t>
      </w:r>
      <w:r>
        <w:rPr>
          <w:spacing w:val="-3"/>
          <w:position w:val="8"/>
          <w:sz w:val="16"/>
        </w:rPr>
        <w:t> </w:t>
      </w:r>
      <w:r>
        <w:rPr>
          <w:spacing w:val="-4"/>
          <w:position w:val="8"/>
          <w:sz w:val="16"/>
        </w:rPr>
        <w:t>91 pro</w:t>
      </w:r>
      <w:r>
        <w:rPr>
          <w:spacing w:val="-3"/>
          <w:position w:val="8"/>
          <w:sz w:val="16"/>
        </w:rPr>
        <w:t> </w:t>
      </w:r>
      <w:r>
        <w:rPr>
          <w:spacing w:val="-4"/>
          <w:position w:val="8"/>
          <w:sz w:val="16"/>
        </w:rPr>
        <w:t>benzín</w:t>
      </w:r>
    </w:p>
    <w:p>
      <w:pPr>
        <w:spacing w:line="135" w:lineRule="exact" w:before="0"/>
        <w:ind w:left="5799" w:right="0" w:firstLine="0"/>
        <w:jc w:val="center"/>
        <w:rPr>
          <w:sz w:val="16"/>
        </w:rPr>
      </w:pPr>
      <w:r>
        <w:rPr>
          <w:spacing w:val="-4"/>
          <w:sz w:val="16"/>
        </w:rPr>
        <w:t>74 /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100 pro</w:t>
      </w:r>
      <w:r>
        <w:rPr>
          <w:spacing w:val="-3"/>
          <w:sz w:val="16"/>
        </w:rPr>
        <w:t> </w:t>
      </w:r>
      <w:r>
        <w:rPr>
          <w:spacing w:val="-5"/>
          <w:sz w:val="16"/>
        </w:rPr>
        <w:t>LPG</w:t>
      </w:r>
    </w:p>
    <w:p>
      <w:pPr>
        <w:spacing w:line="189" w:lineRule="exact" w:before="0"/>
        <w:ind w:left="5799" w:right="4" w:firstLine="0"/>
        <w:jc w:val="center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360000</wp:posOffset>
                </wp:positionH>
                <wp:positionV relativeFrom="paragraph">
                  <wp:posOffset>4289</wp:posOffset>
                </wp:positionV>
                <wp:extent cx="6831330" cy="635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31330" cy="6350"/>
                          <a:chExt cx="683133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175"/>
                            <a:ext cx="2835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5275" h="0">
                                <a:moveTo>
                                  <a:pt x="0" y="0"/>
                                </a:moveTo>
                                <a:lnTo>
                                  <a:pt x="2834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834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626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418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210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02999" y="3175"/>
                            <a:ext cx="82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0">
                                <a:moveTo>
                                  <a:pt x="0" y="0"/>
                                </a:moveTo>
                                <a:lnTo>
                                  <a:pt x="828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5pt;margin-top:.33779pt;width:537.9pt;height:.5pt;mso-position-horizontal-relative:page;mso-position-vertical-relative:paragraph;z-index:15732224" id="docshapegroup4" coordorigin="567,7" coordsize="10758,10">
                <v:line style="position:absolute" from="567,12" to="5031,12" stroked="true" strokeweight=".5pt" strokecolor="#000000">
                  <v:stroke dashstyle="solid"/>
                </v:line>
                <v:line style="position:absolute" from="5031,12" to="6279,12" stroked="true" strokeweight=".5pt" strokecolor="#000000">
                  <v:stroke dashstyle="solid"/>
                </v:line>
                <v:line style="position:absolute" from="6279,12" to="7526,12" stroked="true" strokeweight=".5pt" strokecolor="#000000">
                  <v:stroke dashstyle="solid"/>
                </v:line>
                <v:line style="position:absolute" from="7526,12" to="8773,12" stroked="true" strokeweight=".5pt" strokecolor="#000000">
                  <v:stroke dashstyle="solid"/>
                </v:line>
                <v:line style="position:absolute" from="8773,12" to="10020,12" stroked="true" strokeweight=".5pt" strokecolor="#000000">
                  <v:stroke dashstyle="solid"/>
                </v:line>
                <v:line style="position:absolute" from="10020,12" to="11324,12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  <w:sz w:val="16"/>
        </w:rPr>
        <w:t>4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400–4</w:t>
      </w:r>
      <w:r>
        <w:rPr>
          <w:spacing w:val="-3"/>
          <w:sz w:val="16"/>
        </w:rPr>
        <w:t> </w:t>
      </w:r>
      <w:r>
        <w:rPr>
          <w:spacing w:val="-5"/>
          <w:sz w:val="16"/>
        </w:rPr>
        <w:t>900</w:t>
      </w:r>
    </w:p>
    <w:p>
      <w:pPr>
        <w:tabs>
          <w:tab w:pos="1367" w:val="left" w:leader="none"/>
          <w:tab w:pos="2685" w:val="left" w:leader="none"/>
        </w:tabs>
        <w:spacing w:before="37"/>
        <w:ind w:left="16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96</w:t>
      </w:r>
      <w:r>
        <w:rPr>
          <w:spacing w:val="-9"/>
          <w:sz w:val="16"/>
        </w:rPr>
        <w:t> </w:t>
      </w:r>
      <w:r>
        <w:rPr>
          <w:sz w:val="16"/>
        </w:rPr>
        <w:t>/</w:t>
      </w:r>
      <w:r>
        <w:rPr>
          <w:spacing w:val="-9"/>
          <w:sz w:val="16"/>
        </w:rPr>
        <w:t> </w:t>
      </w:r>
      <w:r>
        <w:rPr>
          <w:spacing w:val="-5"/>
          <w:sz w:val="16"/>
        </w:rPr>
        <w:t>130</w:t>
      </w:r>
      <w:r>
        <w:rPr>
          <w:sz w:val="16"/>
        </w:rPr>
        <w:tab/>
      </w:r>
      <w:r>
        <w:rPr>
          <w:spacing w:val="-2"/>
          <w:sz w:val="16"/>
        </w:rPr>
        <w:t>110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/</w:t>
      </w:r>
      <w:r>
        <w:rPr>
          <w:spacing w:val="-7"/>
          <w:sz w:val="16"/>
        </w:rPr>
        <w:t> </w:t>
      </w:r>
      <w:r>
        <w:rPr>
          <w:spacing w:val="-5"/>
          <w:sz w:val="16"/>
        </w:rPr>
        <w:t>150</w:t>
      </w:r>
      <w:r>
        <w:rPr>
          <w:sz w:val="16"/>
        </w:rPr>
        <w:tab/>
        <w:t>85</w:t>
      </w:r>
      <w:r>
        <w:rPr>
          <w:spacing w:val="-9"/>
          <w:sz w:val="16"/>
        </w:rPr>
        <w:t> </w:t>
      </w:r>
      <w:r>
        <w:rPr>
          <w:sz w:val="16"/>
        </w:rPr>
        <w:t>/</w:t>
      </w:r>
      <w:r>
        <w:rPr>
          <w:spacing w:val="-9"/>
          <w:sz w:val="16"/>
        </w:rPr>
        <w:t> </w:t>
      </w:r>
      <w:r>
        <w:rPr>
          <w:spacing w:val="-5"/>
          <w:sz w:val="16"/>
        </w:rPr>
        <w:t>115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380" w:bottom="280" w:left="460" w:right="460"/>
          <w:cols w:num="2" w:equalWidth="0">
            <w:col w:w="7085" w:space="169"/>
            <w:col w:w="3736"/>
          </w:cols>
        </w:sectPr>
      </w:pPr>
    </w:p>
    <w:p>
      <w:pPr>
        <w:tabs>
          <w:tab w:pos="4788" w:val="left" w:leader="none"/>
        </w:tabs>
        <w:spacing w:before="61"/>
        <w:ind w:left="199" w:right="0" w:firstLine="0"/>
        <w:jc w:val="left"/>
        <w:rPr>
          <w:sz w:val="16"/>
        </w:rPr>
      </w:pPr>
      <w:r>
        <w:rPr>
          <w:sz w:val="16"/>
        </w:rPr>
        <w:t>–</w:t>
      </w:r>
      <w:r>
        <w:rPr>
          <w:spacing w:val="-1"/>
          <w:sz w:val="16"/>
        </w:rPr>
        <w:t> </w:t>
      </w:r>
      <w:r>
        <w:rPr>
          <w:sz w:val="16"/>
        </w:rPr>
        <w:t>při</w:t>
      </w:r>
      <w:r>
        <w:rPr>
          <w:spacing w:val="-1"/>
          <w:sz w:val="16"/>
        </w:rPr>
        <w:t> </w:t>
      </w:r>
      <w:r>
        <w:rPr>
          <w:sz w:val="16"/>
        </w:rPr>
        <w:t>otáčkách </w:t>
      </w:r>
      <w:r>
        <w:rPr>
          <w:spacing w:val="-2"/>
          <w:sz w:val="16"/>
        </w:rPr>
        <w:t>(ot./min)</w:t>
      </w:r>
      <w:r>
        <w:rPr>
          <w:rFonts w:ascii="Times New Roman" w:hAnsi="Times New Roman"/>
          <w:sz w:val="16"/>
        </w:rPr>
        <w:tab/>
      </w:r>
      <w:r>
        <w:rPr>
          <w:spacing w:val="-4"/>
          <w:sz w:val="16"/>
        </w:rPr>
        <w:t>4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400–4</w:t>
      </w:r>
      <w:r>
        <w:rPr>
          <w:spacing w:val="-3"/>
          <w:sz w:val="16"/>
        </w:rPr>
        <w:t> </w:t>
      </w:r>
      <w:r>
        <w:rPr>
          <w:spacing w:val="-5"/>
          <w:sz w:val="16"/>
        </w:rPr>
        <w:t>900</w:t>
      </w:r>
    </w:p>
    <w:p>
      <w:pPr>
        <w:spacing w:line="211" w:lineRule="auto" w:before="0"/>
        <w:ind w:left="199" w:right="31" w:firstLine="60"/>
        <w:jc w:val="left"/>
        <w:rPr>
          <w:sz w:val="16"/>
        </w:rPr>
      </w:pPr>
      <w:r>
        <w:rPr/>
        <w:br w:type="column"/>
      </w:r>
      <w:r>
        <w:rPr>
          <w:sz w:val="16"/>
        </w:rPr>
        <w:t>pro</w:t>
      </w:r>
      <w:r>
        <w:rPr>
          <w:spacing w:val="-10"/>
          <w:sz w:val="16"/>
        </w:rPr>
        <w:t> </w:t>
      </w:r>
      <w:r>
        <w:rPr>
          <w:sz w:val="16"/>
        </w:rPr>
        <w:t>benzín</w:t>
      </w:r>
      <w:r>
        <w:rPr>
          <w:spacing w:val="40"/>
          <w:sz w:val="16"/>
        </w:rPr>
        <w:t> </w:t>
      </w:r>
      <w:r>
        <w:rPr>
          <w:spacing w:val="-4"/>
          <w:sz w:val="16"/>
        </w:rPr>
        <w:t>4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600–5</w:t>
      </w:r>
      <w:r>
        <w:rPr>
          <w:spacing w:val="-3"/>
          <w:sz w:val="16"/>
        </w:rPr>
        <w:t> </w:t>
      </w:r>
      <w:r>
        <w:rPr>
          <w:spacing w:val="-5"/>
          <w:sz w:val="16"/>
        </w:rPr>
        <w:t>000</w:t>
      </w:r>
    </w:p>
    <w:p>
      <w:pPr>
        <w:spacing w:line="174" w:lineRule="exact" w:before="0"/>
        <w:ind w:left="35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360000</wp:posOffset>
                </wp:positionH>
                <wp:positionV relativeFrom="paragraph">
                  <wp:posOffset>109013</wp:posOffset>
                </wp:positionV>
                <wp:extent cx="6831330" cy="635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831330" cy="6350"/>
                          <a:chExt cx="683133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75"/>
                            <a:ext cx="2835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5275" h="0">
                                <a:moveTo>
                                  <a:pt x="0" y="0"/>
                                </a:moveTo>
                                <a:lnTo>
                                  <a:pt x="2834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834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626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418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210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002999" y="3175"/>
                            <a:ext cx="82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0">
                                <a:moveTo>
                                  <a:pt x="0" y="0"/>
                                </a:moveTo>
                                <a:lnTo>
                                  <a:pt x="828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5pt;margin-top:8.583768pt;width:537.9pt;height:.5pt;mso-position-horizontal-relative:page;mso-position-vertical-relative:paragraph;z-index:15732736" id="docshapegroup5" coordorigin="567,172" coordsize="10758,10">
                <v:line style="position:absolute" from="567,177" to="5031,177" stroked="true" strokeweight=".5pt" strokecolor="#000000">
                  <v:stroke dashstyle="solid"/>
                </v:line>
                <v:line style="position:absolute" from="5031,177" to="6279,177" stroked="true" strokeweight=".5pt" strokecolor="#000000">
                  <v:stroke dashstyle="solid"/>
                </v:line>
                <v:line style="position:absolute" from="6279,177" to="7526,177" stroked="true" strokeweight=".5pt" strokecolor="#000000">
                  <v:stroke dashstyle="solid"/>
                </v:line>
                <v:line style="position:absolute" from="7526,177" to="8773,177" stroked="true" strokeweight=".5pt" strokecolor="#000000">
                  <v:stroke dashstyle="solid"/>
                </v:line>
                <v:line style="position:absolute" from="8773,177" to="10020,177" stroked="true" strokeweight=".5pt" strokecolor="#000000">
                  <v:stroke dashstyle="solid"/>
                </v:line>
                <v:line style="position:absolute" from="10020,177" to="11324,177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  <w:sz w:val="16"/>
        </w:rPr>
        <w:t>pro</w:t>
      </w:r>
      <w:r>
        <w:rPr>
          <w:spacing w:val="-5"/>
          <w:sz w:val="16"/>
        </w:rPr>
        <w:t> LPG</w:t>
      </w:r>
    </w:p>
    <w:p>
      <w:pPr>
        <w:tabs>
          <w:tab w:pos="1446" w:val="left" w:leader="none"/>
          <w:tab w:pos="2956" w:val="left" w:leader="none"/>
        </w:tabs>
        <w:spacing w:before="61"/>
        <w:ind w:left="199" w:right="0" w:firstLine="0"/>
        <w:jc w:val="left"/>
        <w:rPr>
          <w:sz w:val="16"/>
        </w:rPr>
      </w:pPr>
      <w:r>
        <w:rPr/>
        <w:br w:type="column"/>
      </w:r>
      <w:r>
        <w:rPr>
          <w:spacing w:val="-4"/>
          <w:sz w:val="16"/>
        </w:rPr>
        <w:t>4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500–6</w:t>
      </w:r>
      <w:r>
        <w:rPr>
          <w:spacing w:val="-3"/>
          <w:sz w:val="16"/>
        </w:rPr>
        <w:t> </w:t>
      </w:r>
      <w:r>
        <w:rPr>
          <w:spacing w:val="-5"/>
          <w:sz w:val="16"/>
        </w:rPr>
        <w:t>000</w:t>
      </w:r>
      <w:r>
        <w:rPr>
          <w:sz w:val="16"/>
        </w:rPr>
        <w:tab/>
      </w:r>
      <w:r>
        <w:rPr>
          <w:spacing w:val="-4"/>
          <w:sz w:val="16"/>
        </w:rPr>
        <w:t>5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250–6</w:t>
      </w:r>
      <w:r>
        <w:rPr>
          <w:spacing w:val="-3"/>
          <w:sz w:val="16"/>
        </w:rPr>
        <w:t> </w:t>
      </w:r>
      <w:r>
        <w:rPr>
          <w:spacing w:val="-5"/>
          <w:sz w:val="16"/>
        </w:rPr>
        <w:t>000</w:t>
      </w:r>
      <w:r>
        <w:rPr>
          <w:sz w:val="16"/>
        </w:rPr>
        <w:tab/>
        <w:t>3</w:t>
      </w:r>
      <w:r>
        <w:rPr>
          <w:spacing w:val="-9"/>
          <w:sz w:val="16"/>
        </w:rPr>
        <w:t> </w:t>
      </w:r>
      <w:r>
        <w:rPr>
          <w:spacing w:val="-5"/>
          <w:sz w:val="16"/>
        </w:rPr>
        <w:t>750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380" w:bottom="280" w:left="460" w:right="460"/>
          <w:cols w:num="3" w:equalWidth="0">
            <w:col w:w="5671" w:space="149"/>
            <w:col w:w="1082" w:space="165"/>
            <w:col w:w="3923"/>
          </w:cols>
        </w:sectPr>
      </w:pPr>
    </w:p>
    <w:p>
      <w:pPr>
        <w:tabs>
          <w:tab w:pos="5065" w:val="left" w:leader="none"/>
          <w:tab w:pos="5935" w:val="left" w:leader="none"/>
        </w:tabs>
        <w:spacing w:line="105" w:lineRule="auto" w:before="80"/>
        <w:ind w:left="6025" w:right="38" w:hanging="5863"/>
        <w:jc w:val="left"/>
        <w:rPr>
          <w:sz w:val="16"/>
        </w:rPr>
      </w:pPr>
      <w:r>
        <w:rPr>
          <w:sz w:val="16"/>
        </w:rPr>
        <w:t>Maximální točívý moment (Nm)</w:t>
        <w:tab/>
      </w:r>
      <w:r>
        <w:rPr>
          <w:spacing w:val="-4"/>
          <w:sz w:val="16"/>
        </w:rPr>
        <w:t>160</w:t>
      </w:r>
      <w:r>
        <w:rPr>
          <w:sz w:val="16"/>
        </w:rPr>
        <w:tab/>
      </w:r>
      <w:r>
        <w:rPr>
          <w:spacing w:val="-4"/>
          <w:position w:val="8"/>
          <w:sz w:val="16"/>
        </w:rPr>
        <w:t>160</w:t>
      </w:r>
      <w:r>
        <w:rPr>
          <w:spacing w:val="-9"/>
          <w:position w:val="8"/>
          <w:sz w:val="16"/>
        </w:rPr>
        <w:t> </w:t>
      </w:r>
      <w:r>
        <w:rPr>
          <w:spacing w:val="-4"/>
          <w:position w:val="8"/>
          <w:sz w:val="16"/>
        </w:rPr>
        <w:t>pro</w:t>
      </w:r>
      <w:r>
        <w:rPr>
          <w:spacing w:val="-7"/>
          <w:position w:val="8"/>
          <w:sz w:val="16"/>
        </w:rPr>
        <w:t> </w:t>
      </w:r>
      <w:r>
        <w:rPr>
          <w:spacing w:val="-4"/>
          <w:position w:val="8"/>
          <w:sz w:val="16"/>
        </w:rPr>
        <w:t>benzín</w:t>
      </w:r>
      <w:r>
        <w:rPr>
          <w:spacing w:val="40"/>
          <w:position w:val="8"/>
          <w:sz w:val="16"/>
        </w:rPr>
        <w:t> </w:t>
      </w:r>
      <w:r>
        <w:rPr>
          <w:sz w:val="16"/>
        </w:rPr>
        <w:t>170 pro LPG</w:t>
      </w:r>
    </w:p>
    <w:p>
      <w:pPr>
        <w:spacing w:before="10"/>
        <w:ind w:left="0" w:right="121" w:firstLine="0"/>
        <w:jc w:val="righ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360000</wp:posOffset>
                </wp:positionH>
                <wp:positionV relativeFrom="paragraph">
                  <wp:posOffset>13883</wp:posOffset>
                </wp:positionV>
                <wp:extent cx="6831330" cy="635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831330" cy="6350"/>
                          <a:chExt cx="683133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175"/>
                            <a:ext cx="2835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5275" h="0">
                                <a:moveTo>
                                  <a:pt x="0" y="0"/>
                                </a:moveTo>
                                <a:lnTo>
                                  <a:pt x="2834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834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626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418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210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002999" y="3175"/>
                            <a:ext cx="82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0">
                                <a:moveTo>
                                  <a:pt x="0" y="0"/>
                                </a:moveTo>
                                <a:lnTo>
                                  <a:pt x="828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5pt;margin-top:1.093163pt;width:537.9pt;height:.5pt;mso-position-horizontal-relative:page;mso-position-vertical-relative:paragraph;z-index:15733248" id="docshapegroup6" coordorigin="567,22" coordsize="10758,10">
                <v:line style="position:absolute" from="567,27" to="5031,27" stroked="true" strokeweight=".5pt" strokecolor="#000000">
                  <v:stroke dashstyle="solid"/>
                </v:line>
                <v:line style="position:absolute" from="5031,27" to="6279,27" stroked="true" strokeweight=".5pt" strokecolor="#000000">
                  <v:stroke dashstyle="solid"/>
                </v:line>
                <v:line style="position:absolute" from="6279,27" to="7526,27" stroked="true" strokeweight=".5pt" strokecolor="#000000">
                  <v:stroke dashstyle="solid"/>
                </v:line>
                <v:line style="position:absolute" from="7526,27" to="8773,27" stroked="true" strokeweight=".5pt" strokecolor="#000000">
                  <v:stroke dashstyle="solid"/>
                </v:line>
                <v:line style="position:absolute" from="8773,27" to="10020,27" stroked="true" strokeweight=".5pt" strokecolor="#000000">
                  <v:stroke dashstyle="solid"/>
                </v:line>
                <v:line style="position:absolute" from="10020,27" to="11324,27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  <w:sz w:val="16"/>
        </w:rPr>
        <w:t>2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200–3</w:t>
      </w:r>
      <w:r>
        <w:rPr>
          <w:spacing w:val="-3"/>
          <w:sz w:val="16"/>
        </w:rPr>
        <w:t> </w:t>
      </w:r>
      <w:r>
        <w:rPr>
          <w:spacing w:val="-5"/>
          <w:sz w:val="16"/>
        </w:rPr>
        <w:t>750</w:t>
      </w:r>
    </w:p>
    <w:p>
      <w:pPr>
        <w:tabs>
          <w:tab w:pos="1410" w:val="left" w:leader="none"/>
          <w:tab w:pos="2685" w:val="left" w:leader="none"/>
        </w:tabs>
        <w:spacing w:before="71"/>
        <w:ind w:left="162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sz w:val="16"/>
        </w:rPr>
        <w:t>240</w:t>
      </w:r>
      <w:r>
        <w:rPr>
          <w:sz w:val="16"/>
        </w:rPr>
        <w:tab/>
      </w:r>
      <w:r>
        <w:rPr>
          <w:spacing w:val="-5"/>
          <w:sz w:val="16"/>
        </w:rPr>
        <w:t>250</w:t>
      </w:r>
      <w:r>
        <w:rPr>
          <w:sz w:val="16"/>
        </w:rPr>
        <w:tab/>
      </w:r>
      <w:r>
        <w:rPr>
          <w:spacing w:val="-5"/>
          <w:sz w:val="16"/>
        </w:rPr>
        <w:t>260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380" w:bottom="280" w:left="460" w:right="460"/>
          <w:cols w:num="2" w:equalWidth="0">
            <w:col w:w="6985" w:space="412"/>
            <w:col w:w="3593"/>
          </w:cols>
        </w:sectPr>
      </w:pPr>
    </w:p>
    <w:p>
      <w:pPr>
        <w:tabs>
          <w:tab w:pos="4772" w:val="left" w:leader="none"/>
        </w:tabs>
        <w:spacing w:before="62"/>
        <w:ind w:left="199" w:right="0" w:firstLine="0"/>
        <w:jc w:val="left"/>
        <w:rPr>
          <w:sz w:val="16"/>
        </w:rPr>
      </w:pPr>
      <w:r>
        <w:rPr>
          <w:sz w:val="16"/>
        </w:rPr>
        <w:t>–</w:t>
      </w:r>
      <w:r>
        <w:rPr>
          <w:spacing w:val="-1"/>
          <w:sz w:val="16"/>
        </w:rPr>
        <w:t> </w:t>
      </w:r>
      <w:r>
        <w:rPr>
          <w:sz w:val="16"/>
        </w:rPr>
        <w:t>při</w:t>
      </w:r>
      <w:r>
        <w:rPr>
          <w:spacing w:val="-1"/>
          <w:sz w:val="16"/>
        </w:rPr>
        <w:t> </w:t>
      </w:r>
      <w:r>
        <w:rPr>
          <w:sz w:val="16"/>
        </w:rPr>
        <w:t>otáčkách </w:t>
      </w:r>
      <w:r>
        <w:rPr>
          <w:spacing w:val="-2"/>
          <w:sz w:val="16"/>
        </w:rPr>
        <w:t>(ot./min)</w:t>
      </w:r>
      <w:r>
        <w:rPr>
          <w:rFonts w:ascii="Times New Roman" w:hAnsi="Times New Roman"/>
          <w:sz w:val="16"/>
        </w:rPr>
        <w:tab/>
      </w:r>
      <w:r>
        <w:rPr>
          <w:spacing w:val="-4"/>
          <w:sz w:val="16"/>
        </w:rPr>
        <w:t>2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200–3</w:t>
      </w:r>
      <w:r>
        <w:rPr>
          <w:spacing w:val="-3"/>
          <w:sz w:val="16"/>
        </w:rPr>
        <w:t> </w:t>
      </w:r>
      <w:r>
        <w:rPr>
          <w:spacing w:val="-5"/>
          <w:sz w:val="16"/>
        </w:rPr>
        <w:t>750</w:t>
      </w:r>
    </w:p>
    <w:p>
      <w:pPr>
        <w:spacing w:line="211" w:lineRule="auto" w:before="0"/>
        <w:ind w:left="199" w:right="35" w:firstLine="60"/>
        <w:jc w:val="left"/>
        <w:rPr>
          <w:sz w:val="16"/>
        </w:rPr>
      </w:pPr>
      <w:r>
        <w:rPr/>
        <w:br w:type="column"/>
      </w:r>
      <w:r>
        <w:rPr>
          <w:sz w:val="16"/>
        </w:rPr>
        <w:t>pro</w:t>
      </w:r>
      <w:r>
        <w:rPr>
          <w:spacing w:val="-10"/>
          <w:sz w:val="16"/>
        </w:rPr>
        <w:t> </w:t>
      </w:r>
      <w:r>
        <w:rPr>
          <w:sz w:val="16"/>
        </w:rPr>
        <w:t>benzín</w:t>
      </w:r>
      <w:r>
        <w:rPr>
          <w:spacing w:val="40"/>
          <w:sz w:val="16"/>
        </w:rPr>
        <w:t> </w:t>
      </w:r>
      <w:r>
        <w:rPr>
          <w:spacing w:val="-4"/>
          <w:sz w:val="16"/>
        </w:rPr>
        <w:t>2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000–3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500</w:t>
      </w:r>
    </w:p>
    <w:p>
      <w:pPr>
        <w:spacing w:line="174" w:lineRule="exact" w:before="0"/>
        <w:ind w:left="350" w:right="0" w:firstLine="0"/>
        <w:jc w:val="left"/>
        <w:rPr>
          <w:sz w:val="16"/>
        </w:rPr>
      </w:pPr>
      <w:r>
        <w:rPr>
          <w:spacing w:val="-4"/>
          <w:sz w:val="16"/>
        </w:rPr>
        <w:t>pro</w:t>
      </w:r>
      <w:r>
        <w:rPr>
          <w:spacing w:val="-5"/>
          <w:sz w:val="16"/>
        </w:rPr>
        <w:t> LPG</w:t>
      </w:r>
    </w:p>
    <w:p>
      <w:pPr>
        <w:tabs>
          <w:tab w:pos="1446" w:val="left" w:leader="none"/>
          <w:tab w:pos="2722" w:val="left" w:leader="none"/>
        </w:tabs>
        <w:spacing w:before="61"/>
        <w:ind w:left="199" w:right="0" w:firstLine="0"/>
        <w:jc w:val="left"/>
        <w:rPr>
          <w:sz w:val="16"/>
        </w:rPr>
      </w:pPr>
      <w:r>
        <w:rPr/>
        <w:br w:type="column"/>
      </w:r>
      <w:r>
        <w:rPr>
          <w:spacing w:val="-4"/>
          <w:sz w:val="16"/>
        </w:rPr>
        <w:t>1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600–3</w:t>
      </w:r>
      <w:r>
        <w:rPr>
          <w:spacing w:val="-3"/>
          <w:sz w:val="16"/>
        </w:rPr>
        <w:t> </w:t>
      </w:r>
      <w:r>
        <w:rPr>
          <w:spacing w:val="-5"/>
          <w:sz w:val="16"/>
        </w:rPr>
        <w:t>500</w:t>
      </w:r>
      <w:r>
        <w:rPr>
          <w:sz w:val="16"/>
        </w:rPr>
        <w:tab/>
      </w:r>
      <w:r>
        <w:rPr>
          <w:spacing w:val="-4"/>
          <w:sz w:val="16"/>
        </w:rPr>
        <w:t>1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700–3</w:t>
      </w:r>
      <w:r>
        <w:rPr>
          <w:spacing w:val="-3"/>
          <w:sz w:val="16"/>
        </w:rPr>
        <w:t> </w:t>
      </w:r>
      <w:r>
        <w:rPr>
          <w:spacing w:val="-5"/>
          <w:sz w:val="16"/>
        </w:rPr>
        <w:t>250</w:t>
      </w:r>
      <w:r>
        <w:rPr>
          <w:sz w:val="16"/>
        </w:rPr>
        <w:tab/>
      </w:r>
      <w:r>
        <w:rPr>
          <w:spacing w:val="-4"/>
          <w:sz w:val="16"/>
        </w:rPr>
        <w:t>1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750–2</w:t>
      </w:r>
      <w:r>
        <w:rPr>
          <w:spacing w:val="-3"/>
          <w:sz w:val="16"/>
        </w:rPr>
        <w:t> </w:t>
      </w:r>
      <w:r>
        <w:rPr>
          <w:spacing w:val="-5"/>
          <w:sz w:val="16"/>
        </w:rPr>
        <w:t>750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380" w:bottom="280" w:left="460" w:right="460"/>
          <w:cols w:num="3" w:equalWidth="0">
            <w:col w:w="5654" w:space="166"/>
            <w:col w:w="1081" w:space="166"/>
            <w:col w:w="3923"/>
          </w:cols>
        </w:sect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3"/>
        <w:gridCol w:w="2307"/>
        <w:gridCol w:w="1248"/>
        <w:gridCol w:w="1248"/>
        <w:gridCol w:w="1051"/>
        <w:gridCol w:w="1505"/>
      </w:tblGrid>
      <w:tr>
        <w:trPr>
          <w:trHeight w:val="344" w:hRule="atLeast"/>
        </w:trPr>
        <w:tc>
          <w:tcPr>
            <w:tcW w:w="34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3"/>
              <w:ind w:left="55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Typ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vstřikování</w:t>
            </w:r>
          </w:p>
        </w:tc>
        <w:tc>
          <w:tcPr>
            <w:tcW w:w="23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3"/>
              <w:ind w:left="1061" w:right="3"/>
              <w:rPr>
                <w:sz w:val="16"/>
              </w:rPr>
            </w:pPr>
            <w:r>
              <w:rPr>
                <w:spacing w:val="-2"/>
                <w:sz w:val="16"/>
              </w:rPr>
              <w:t>nepřímé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3"/>
              <w:ind w:left="1" w:right="1"/>
              <w:rPr>
                <w:sz w:val="16"/>
              </w:rPr>
            </w:pPr>
            <w:r>
              <w:rPr>
                <w:spacing w:val="-2"/>
                <w:sz w:val="16"/>
              </w:rPr>
              <w:t>nepřímé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3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přímé</w:t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3"/>
              <w:ind w:left="194" w:right="3"/>
              <w:rPr>
                <w:sz w:val="16"/>
              </w:rPr>
            </w:pPr>
            <w:r>
              <w:rPr>
                <w:spacing w:val="-4"/>
                <w:sz w:val="16"/>
              </w:rPr>
              <w:t>přímé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0" w:lineRule="exact"/>
              <w:ind w:left="337" w:right="11" w:hanging="14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přímé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6"/>
                <w:sz w:val="16"/>
              </w:rPr>
              <w:t>common-rail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multi-injection</w:t>
            </w:r>
          </w:p>
        </w:tc>
      </w:tr>
      <w:tr>
        <w:trPr>
          <w:trHeight w:val="174" w:hRule="atLeast"/>
        </w:trPr>
        <w:tc>
          <w:tcPr>
            <w:tcW w:w="34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4" w:lineRule="exact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Počet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ventilů</w:t>
            </w:r>
          </w:p>
        </w:tc>
        <w:tc>
          <w:tcPr>
            <w:tcW w:w="23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4" w:lineRule="exact"/>
              <w:ind w:left="1061" w:right="3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4" w:lineRule="exact"/>
              <w:ind w:left="1" w:right="1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4" w:lineRule="exact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4" w:lineRule="exact"/>
              <w:ind w:left="194" w:right="3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4" w:lineRule="exact"/>
              <w:ind w:right="61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>
        <w:trPr>
          <w:trHeight w:val="174" w:hRule="atLeast"/>
        </w:trPr>
        <w:tc>
          <w:tcPr>
            <w:tcW w:w="34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4" w:lineRule="exact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Filtr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pevných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částic</w:t>
            </w:r>
          </w:p>
        </w:tc>
        <w:tc>
          <w:tcPr>
            <w:tcW w:w="23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4" w:lineRule="exact"/>
              <w:ind w:left="1061"/>
              <w:rPr>
                <w:sz w:val="16"/>
              </w:rPr>
            </w:pPr>
            <w:r>
              <w:rPr>
                <w:spacing w:val="-10"/>
                <w:sz w:val="16"/>
              </w:rPr>
              <w:t>•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4" w:lineRule="exact"/>
              <w:ind w:left="1" w:right="1"/>
              <w:rPr>
                <w:sz w:val="16"/>
              </w:rPr>
            </w:pPr>
            <w:r>
              <w:rPr>
                <w:spacing w:val="-10"/>
                <w:sz w:val="16"/>
              </w:rPr>
              <w:t>•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4" w:lineRule="exact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•</w:t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spacing w:val="-10"/>
                <w:sz w:val="16"/>
              </w:rPr>
              <w:t>•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4" w:lineRule="exact"/>
              <w:ind w:right="63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•</w:t>
            </w:r>
          </w:p>
        </w:tc>
      </w:tr>
      <w:tr>
        <w:trPr>
          <w:trHeight w:val="423" w:hRule="atLeast"/>
        </w:trPr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154"/>
              <w:ind w:left="55"/>
              <w:jc w:val="left"/>
              <w:rPr>
                <w:rFonts w:ascii="Dacia Block" w:hAnsi="Dacia Block"/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1664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177482</wp:posOffset>
                      </wp:positionV>
                      <wp:extent cx="6831330" cy="12700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6831330" cy="127000"/>
                                <a:chExt cx="6831330" cy="1270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292910" y="38100"/>
                                  <a:ext cx="5538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8470" h="0">
                                      <a:moveTo>
                                        <a:pt x="0" y="0"/>
                                      </a:moveTo>
                                      <a:lnTo>
                                        <a:pt x="5538089" y="0"/>
                                      </a:lnTo>
                                    </a:path>
                                  </a:pathLst>
                                </a:custGeom>
                                <a:ln w="50800">
                                  <a:solidFill>
                                    <a:srgbClr val="666D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293495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3495" h="127000">
                                      <a:moveTo>
                                        <a:pt x="0" y="127000"/>
                                      </a:moveTo>
                                      <a:lnTo>
                                        <a:pt x="1292910" y="127000"/>
                                      </a:lnTo>
                                      <a:lnTo>
                                        <a:pt x="12929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0001pt;margin-top:13.974977pt;width:537.9pt;height:10pt;mso-position-horizontal-relative:column;mso-position-vertical-relative:paragraph;z-index:-16099840" id="docshapegroup7" coordorigin="0,279" coordsize="10758,200">
                      <v:line style="position:absolute" from="2036,339" to="10757,339" stroked="true" strokeweight="4pt" strokecolor="#666d64">
                        <v:stroke dashstyle="solid"/>
                      </v:line>
                      <v:rect style="position:absolute;left:0;top:279;width:2037;height:200" id="docshape8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Dacia Block" w:hAnsi="Dacia Block"/>
                <w:b/>
                <w:color w:val="666D64"/>
                <w:spacing w:val="-2"/>
                <w:sz w:val="22"/>
              </w:rPr>
              <w:t>PŘEVODOVKA</w:t>
            </w:r>
          </w:p>
        </w:tc>
        <w:tc>
          <w:tcPr>
            <w:tcW w:w="23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4"/>
        </w:rPr>
        <w:sectPr>
          <w:type w:val="continuous"/>
          <w:pgSz w:w="11910" w:h="16840"/>
          <w:pgMar w:top="380" w:bottom="280" w:left="460" w:right="460"/>
        </w:sectPr>
      </w:pPr>
    </w:p>
    <w:p>
      <w:pPr>
        <w:tabs>
          <w:tab w:pos="4868" w:val="left" w:leader="none"/>
          <w:tab w:pos="6115" w:val="left" w:leader="none"/>
          <w:tab w:pos="7362" w:val="left" w:leader="none"/>
          <w:tab w:pos="8502" w:val="left" w:leader="none"/>
        </w:tabs>
        <w:spacing w:line="105" w:lineRule="auto" w:before="92"/>
        <w:ind w:left="8464" w:right="38" w:hanging="8301"/>
        <w:jc w:val="righ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360000</wp:posOffset>
                </wp:positionH>
                <wp:positionV relativeFrom="paragraph">
                  <wp:posOffset>231272</wp:posOffset>
                </wp:positionV>
                <wp:extent cx="6831330" cy="635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831330" cy="6350"/>
                          <a:chExt cx="6831330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3175"/>
                            <a:ext cx="2835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5275" h="0">
                                <a:moveTo>
                                  <a:pt x="0" y="0"/>
                                </a:moveTo>
                                <a:lnTo>
                                  <a:pt x="2834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834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626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418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210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002999" y="3175"/>
                            <a:ext cx="82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0">
                                <a:moveTo>
                                  <a:pt x="0" y="0"/>
                                </a:moveTo>
                                <a:lnTo>
                                  <a:pt x="828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5pt;margin-top:18.2104pt;width:537.9pt;height:.5pt;mso-position-horizontal-relative:page;mso-position-vertical-relative:paragraph;z-index:15734272" id="docshapegroup9" coordorigin="567,364" coordsize="10758,10">
                <v:line style="position:absolute" from="567,369" to="5031,369" stroked="true" strokeweight=".5pt" strokecolor="#000000">
                  <v:stroke dashstyle="solid"/>
                </v:line>
                <v:line style="position:absolute" from="5031,369" to="6279,369" stroked="true" strokeweight=".5pt" strokecolor="#000000">
                  <v:stroke dashstyle="solid"/>
                </v:line>
                <v:line style="position:absolute" from="6279,369" to="7526,369" stroked="true" strokeweight=".5pt" strokecolor="#000000">
                  <v:stroke dashstyle="solid"/>
                </v:line>
                <v:line style="position:absolute" from="7526,369" to="8773,369" stroked="true" strokeweight=".5pt" strokecolor="#000000">
                  <v:stroke dashstyle="solid"/>
                </v:line>
                <v:line style="position:absolute" from="8773,369" to="10020,369" stroked="true" strokeweight=".5pt" strokecolor="#000000">
                  <v:stroke dashstyle="solid"/>
                </v:line>
                <v:line style="position:absolute" from="10020,369" to="11324,369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  <w:sz w:val="16"/>
        </w:rPr>
        <w:t>Typ</w:t>
      </w:r>
      <w:r>
        <w:rPr>
          <w:sz w:val="16"/>
        </w:rPr>
        <w:tab/>
      </w:r>
      <w:r>
        <w:rPr>
          <w:spacing w:val="-2"/>
          <w:sz w:val="16"/>
        </w:rPr>
        <w:t>manuální</w:t>
      </w:r>
      <w:r>
        <w:rPr>
          <w:sz w:val="16"/>
        </w:rPr>
        <w:tab/>
      </w:r>
      <w:r>
        <w:rPr>
          <w:spacing w:val="-2"/>
          <w:sz w:val="16"/>
        </w:rPr>
        <w:t>manuální</w:t>
      </w:r>
      <w:r>
        <w:rPr>
          <w:sz w:val="16"/>
        </w:rPr>
        <w:tab/>
      </w:r>
      <w:r>
        <w:rPr>
          <w:spacing w:val="-2"/>
          <w:sz w:val="16"/>
        </w:rPr>
        <w:t>manuální</w:t>
      </w:r>
      <w:r>
        <w:rPr>
          <w:sz w:val="16"/>
        </w:rPr>
        <w:tab/>
        <w:tab/>
      </w:r>
      <w:r>
        <w:rPr>
          <w:spacing w:val="-2"/>
          <w:position w:val="8"/>
          <w:sz w:val="16"/>
        </w:rPr>
        <w:t>automatická</w:t>
      </w:r>
      <w:r>
        <w:rPr>
          <w:spacing w:val="40"/>
          <w:position w:val="8"/>
          <w:sz w:val="16"/>
        </w:rPr>
        <w:t> </w:t>
      </w:r>
      <w:r>
        <w:rPr>
          <w:spacing w:val="-6"/>
          <w:sz w:val="16"/>
        </w:rPr>
        <w:t>dvouspojková</w:t>
      </w:r>
    </w:p>
    <w:p>
      <w:pPr>
        <w:spacing w:before="83"/>
        <w:ind w:left="163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manuální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380" w:bottom="280" w:left="460" w:right="460"/>
          <w:cols w:num="2" w:equalWidth="0">
            <w:col w:w="9450" w:space="272"/>
            <w:col w:w="1268"/>
          </w:cols>
        </w:sectPr>
      </w:pPr>
    </w:p>
    <w:p>
      <w:pPr>
        <w:tabs>
          <w:tab w:pos="5150" w:val="left" w:leader="none"/>
          <w:tab w:pos="6397" w:val="left" w:leader="none"/>
          <w:tab w:pos="7645" w:val="left" w:leader="none"/>
          <w:tab w:pos="8892" w:val="left" w:leader="none"/>
          <w:tab w:pos="10256" w:val="right" w:leader="none"/>
        </w:tabs>
        <w:spacing w:before="27" w:after="3"/>
        <w:ind w:left="163" w:right="0" w:firstLine="0"/>
        <w:jc w:val="left"/>
        <w:rPr>
          <w:sz w:val="16"/>
        </w:rPr>
      </w:pPr>
      <w:r>
        <w:rPr>
          <w:sz w:val="16"/>
        </w:rPr>
        <w:t>Počet</w:t>
      </w:r>
      <w:r>
        <w:rPr>
          <w:spacing w:val="-9"/>
          <w:sz w:val="16"/>
        </w:rPr>
        <w:t> </w:t>
      </w:r>
      <w:r>
        <w:rPr>
          <w:sz w:val="16"/>
        </w:rPr>
        <w:t>převodových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stupňů</w:t>
      </w:r>
      <w:r>
        <w:rPr>
          <w:sz w:val="16"/>
        </w:rPr>
        <w:tab/>
      </w:r>
      <w:r>
        <w:rPr>
          <w:spacing w:val="-10"/>
          <w:sz w:val="16"/>
        </w:rPr>
        <w:t>6</w:t>
      </w:r>
      <w:r>
        <w:rPr>
          <w:sz w:val="16"/>
        </w:rPr>
        <w:tab/>
      </w:r>
      <w:r>
        <w:rPr>
          <w:spacing w:val="-10"/>
          <w:sz w:val="16"/>
        </w:rPr>
        <w:t>6</w:t>
      </w:r>
      <w:r>
        <w:rPr>
          <w:sz w:val="16"/>
        </w:rPr>
        <w:tab/>
      </w:r>
      <w:r>
        <w:rPr>
          <w:spacing w:val="-10"/>
          <w:sz w:val="16"/>
        </w:rPr>
        <w:t>6</w:t>
      </w:r>
      <w:r>
        <w:rPr>
          <w:sz w:val="16"/>
        </w:rPr>
        <w:tab/>
      </w:r>
      <w:r>
        <w:rPr>
          <w:spacing w:val="-10"/>
          <w:sz w:val="16"/>
        </w:rPr>
        <w:t>6</w:t>
      </w:r>
      <w:r>
        <w:rPr>
          <w:rFonts w:ascii="Times New Roman" w:hAnsi="Times New Roman"/>
          <w:sz w:val="16"/>
        </w:rPr>
        <w:tab/>
      </w:r>
      <w:r>
        <w:rPr>
          <w:spacing w:val="-10"/>
          <w:sz w:val="16"/>
        </w:rPr>
        <w:t>6</w:t>
      </w:r>
    </w:p>
    <w:p>
      <w:pPr>
        <w:spacing w:line="20" w:lineRule="exact"/>
        <w:ind w:left="101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31330" cy="6350"/>
                <wp:effectExtent l="9525" t="0" r="0" b="3175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831330" cy="6350"/>
                          <a:chExt cx="6831330" cy="63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3175"/>
                            <a:ext cx="2835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5275" h="0">
                                <a:moveTo>
                                  <a:pt x="0" y="0"/>
                                </a:moveTo>
                                <a:lnTo>
                                  <a:pt x="2834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834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626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418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210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002999" y="3175"/>
                            <a:ext cx="82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0">
                                <a:moveTo>
                                  <a:pt x="0" y="0"/>
                                </a:moveTo>
                                <a:lnTo>
                                  <a:pt x="828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7.9pt;height:.5pt;mso-position-horizontal-relative:char;mso-position-vertical-relative:line" id="docshapegroup10" coordorigin="0,0" coordsize="10758,10">
                <v:line style="position:absolute" from="0,5" to="4465,5" stroked="true" strokeweight=".5pt" strokecolor="#000000">
                  <v:stroke dashstyle="solid"/>
                </v:line>
                <v:line style="position:absolute" from="4465,5" to="5712,5" stroked="true" strokeweight=".5pt" strokecolor="#000000">
                  <v:stroke dashstyle="solid"/>
                </v:line>
                <v:line style="position:absolute" from="5712,5" to="6959,5" stroked="true" strokeweight=".5pt" strokecolor="#000000">
                  <v:stroke dashstyle="solid"/>
                </v:line>
                <v:line style="position:absolute" from="6959,5" to="8206,5" stroked="true" strokeweight=".5pt" strokecolor="#000000">
                  <v:stroke dashstyle="solid"/>
                </v:line>
                <v:line style="position:absolute" from="8206,5" to="9454,5" stroked="true" strokeweight=".5pt" strokecolor="#000000">
                  <v:stroke dashstyle="solid"/>
                </v:line>
                <v:line style="position:absolute" from="9454,5" to="10757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25"/>
        <w:rPr>
          <w:sz w:val="16"/>
        </w:rPr>
      </w:pPr>
    </w:p>
    <w:p>
      <w:pPr>
        <w:tabs>
          <w:tab w:pos="5005" w:val="left" w:leader="none"/>
          <w:tab w:pos="6252" w:val="left" w:leader="none"/>
          <w:tab w:pos="7500" w:val="left" w:leader="none"/>
          <w:tab w:pos="8747" w:val="left" w:leader="none"/>
          <w:tab w:pos="10022" w:val="left" w:leader="none"/>
        </w:tabs>
        <w:spacing w:before="0" w:after="3"/>
        <w:ind w:left="163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7152">
                <wp:simplePos x="0" y="0"/>
                <wp:positionH relativeFrom="page">
                  <wp:posOffset>360001</wp:posOffset>
                </wp:positionH>
                <wp:positionV relativeFrom="paragraph">
                  <wp:posOffset>-169999</wp:posOffset>
                </wp:positionV>
                <wp:extent cx="6831330" cy="207010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6831330" cy="207010"/>
                          <a:chExt cx="6831330" cy="20701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702818" y="117652"/>
                            <a:ext cx="6128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8385" h="0">
                                <a:moveTo>
                                  <a:pt x="0" y="0"/>
                                </a:moveTo>
                                <a:lnTo>
                                  <a:pt x="6128181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666D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79552"/>
                            <a:ext cx="70294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945" h="127000">
                                <a:moveTo>
                                  <a:pt x="0" y="127000"/>
                                </a:moveTo>
                                <a:lnTo>
                                  <a:pt x="702818" y="127000"/>
                                </a:lnTo>
                                <a:lnTo>
                                  <a:pt x="7028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6831330" cy="207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exact" w:before="0"/>
                                <w:ind w:left="55" w:right="0" w:firstLine="0"/>
                                <w:jc w:val="left"/>
                                <w:rPr>
                                  <w:rFonts w:ascii="Dacia Block" w:hAnsi="Dacia Block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Dacia Block" w:hAnsi="Dacia Block"/>
                                  <w:b/>
                                  <w:color w:val="666D64"/>
                                  <w:spacing w:val="-2"/>
                                  <w:sz w:val="22"/>
                                </w:rPr>
                                <w:t>ŘÍZENÍ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6pt;margin-top:-13.3858pt;width:537.9pt;height:16.3pt;mso-position-horizontal-relative:page;mso-position-vertical-relative:paragraph;z-index:-16099328" id="docshapegroup11" coordorigin="567,-268" coordsize="10758,326">
                <v:line style="position:absolute" from="1674,-82" to="11324,-82" stroked="true" strokeweight="4pt" strokecolor="#666d64">
                  <v:stroke dashstyle="solid"/>
                </v:line>
                <v:rect style="position:absolute;left:566;top:-143;width:1107;height:200" id="docshape12" filled="true" fillcolor="#ffffff" stroked="false">
                  <v:fill type="solid"/>
                </v:rect>
                <v:shape style="position:absolute;left:566;top:-268;width:10758;height:326" type="#_x0000_t202" id="docshape13" filled="false" stroked="false">
                  <v:textbox inset="0,0,0,0">
                    <w:txbxContent>
                      <w:p>
                        <w:pPr>
                          <w:spacing w:line="264" w:lineRule="exact" w:before="0"/>
                          <w:ind w:left="55" w:right="0" w:firstLine="0"/>
                          <w:jc w:val="left"/>
                          <w:rPr>
                            <w:rFonts w:ascii="Dacia Block" w:hAnsi="Dacia Block"/>
                            <w:b/>
                            <w:sz w:val="22"/>
                          </w:rPr>
                        </w:pPr>
                        <w:r>
                          <w:rPr>
                            <w:rFonts w:ascii="Dacia Block" w:hAnsi="Dacia Block"/>
                            <w:b/>
                            <w:color w:val="666D64"/>
                            <w:spacing w:val="-2"/>
                            <w:sz w:val="22"/>
                          </w:rPr>
                          <w:t>ŘÍZENÍ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6"/>
        </w:rPr>
        <w:t>Průměr</w:t>
      </w:r>
      <w:r>
        <w:rPr>
          <w:spacing w:val="-4"/>
          <w:sz w:val="16"/>
        </w:rPr>
        <w:t> </w:t>
      </w:r>
      <w:r>
        <w:rPr>
          <w:sz w:val="16"/>
        </w:rPr>
        <w:t>otáčení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stopový</w:t>
      </w:r>
      <w:r>
        <w:rPr>
          <w:sz w:val="16"/>
        </w:rPr>
        <w:tab/>
      </w:r>
      <w:r>
        <w:rPr>
          <w:spacing w:val="-2"/>
          <w:sz w:val="16"/>
        </w:rPr>
        <w:t>10,72</w:t>
      </w:r>
      <w:r>
        <w:rPr>
          <w:sz w:val="16"/>
        </w:rPr>
        <w:tab/>
      </w:r>
      <w:r>
        <w:rPr>
          <w:spacing w:val="-2"/>
          <w:sz w:val="16"/>
        </w:rPr>
        <w:t>10,72</w:t>
      </w:r>
      <w:r>
        <w:rPr>
          <w:sz w:val="16"/>
        </w:rPr>
        <w:tab/>
      </w:r>
      <w:r>
        <w:rPr>
          <w:spacing w:val="-2"/>
          <w:sz w:val="16"/>
        </w:rPr>
        <w:t>10,72</w:t>
      </w:r>
      <w:r>
        <w:rPr>
          <w:sz w:val="16"/>
        </w:rPr>
        <w:tab/>
      </w:r>
      <w:r>
        <w:rPr>
          <w:spacing w:val="-2"/>
          <w:sz w:val="16"/>
        </w:rPr>
        <w:t>10,72</w:t>
      </w:r>
      <w:r>
        <w:rPr>
          <w:sz w:val="16"/>
        </w:rPr>
        <w:tab/>
      </w:r>
      <w:r>
        <w:rPr>
          <w:spacing w:val="-2"/>
          <w:sz w:val="16"/>
        </w:rPr>
        <w:t>10,72</w:t>
      </w:r>
    </w:p>
    <w:p>
      <w:pPr>
        <w:spacing w:line="20" w:lineRule="exact"/>
        <w:ind w:left="101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31330" cy="6350"/>
                <wp:effectExtent l="9525" t="0" r="0" b="3175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6831330" cy="6350"/>
                          <a:chExt cx="6831330" cy="635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3175"/>
                            <a:ext cx="2835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5275" h="0">
                                <a:moveTo>
                                  <a:pt x="0" y="0"/>
                                </a:moveTo>
                                <a:lnTo>
                                  <a:pt x="2834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834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626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418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210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002999" y="3175"/>
                            <a:ext cx="82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0">
                                <a:moveTo>
                                  <a:pt x="0" y="0"/>
                                </a:moveTo>
                                <a:lnTo>
                                  <a:pt x="828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7.9pt;height:.5pt;mso-position-horizontal-relative:char;mso-position-vertical-relative:line" id="docshapegroup14" coordorigin="0,0" coordsize="10758,10">
                <v:line style="position:absolute" from="0,5" to="4465,5" stroked="true" strokeweight=".5pt" strokecolor="#000000">
                  <v:stroke dashstyle="solid"/>
                </v:line>
                <v:line style="position:absolute" from="4465,5" to="5712,5" stroked="true" strokeweight=".5pt" strokecolor="#000000">
                  <v:stroke dashstyle="solid"/>
                </v:line>
                <v:line style="position:absolute" from="5712,5" to="6959,5" stroked="true" strokeweight=".5pt" strokecolor="#000000">
                  <v:stroke dashstyle="solid"/>
                </v:line>
                <v:line style="position:absolute" from="6959,5" to="8206,5" stroked="true" strokeweight=".5pt" strokecolor="#000000">
                  <v:stroke dashstyle="solid"/>
                </v:line>
                <v:line style="position:absolute" from="8206,5" to="9454,5" stroked="true" strokeweight=".5pt" strokecolor="#000000">
                  <v:stroke dashstyle="solid"/>
                </v:line>
                <v:line style="position:absolute" from="9454,5" to="10757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5065" w:val="left" w:leader="none"/>
          <w:tab w:pos="6312" w:val="left" w:leader="none"/>
          <w:tab w:pos="7560" w:val="left" w:leader="none"/>
          <w:tab w:pos="8807" w:val="left" w:leader="none"/>
          <w:tab w:pos="10338" w:val="right" w:leader="none"/>
        </w:tabs>
        <w:spacing w:before="412"/>
        <w:ind w:left="163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360000</wp:posOffset>
                </wp:positionH>
                <wp:positionV relativeFrom="paragraph">
                  <wp:posOffset>386124</wp:posOffset>
                </wp:positionV>
                <wp:extent cx="6831330" cy="6350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6831330" cy="6350"/>
                          <a:chExt cx="6831330" cy="635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3175"/>
                            <a:ext cx="2835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5275" h="0">
                                <a:moveTo>
                                  <a:pt x="0" y="0"/>
                                </a:moveTo>
                                <a:lnTo>
                                  <a:pt x="2834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834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626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418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210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002999" y="3175"/>
                            <a:ext cx="82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0">
                                <a:moveTo>
                                  <a:pt x="0" y="0"/>
                                </a:moveTo>
                                <a:lnTo>
                                  <a:pt x="828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5pt;margin-top:30.4035pt;width:537.9pt;height:.5pt;mso-position-horizontal-relative:page;mso-position-vertical-relative:paragraph;z-index:15734784" id="docshapegroup15" coordorigin="567,608" coordsize="10758,10">
                <v:line style="position:absolute" from="567,613" to="5031,613" stroked="true" strokeweight=".5pt" strokecolor="#000000">
                  <v:stroke dashstyle="solid"/>
                </v:line>
                <v:line style="position:absolute" from="5031,613" to="6279,613" stroked="true" strokeweight=".5pt" strokecolor="#000000">
                  <v:stroke dashstyle="solid"/>
                </v:line>
                <v:line style="position:absolute" from="6279,613" to="7526,613" stroked="true" strokeweight=".5pt" strokecolor="#000000">
                  <v:stroke dashstyle="solid"/>
                </v:line>
                <v:line style="position:absolute" from="7526,613" to="8773,613" stroked="true" strokeweight=".5pt" strokecolor="#000000">
                  <v:stroke dashstyle="solid"/>
                </v:line>
                <v:line style="position:absolute" from="8773,613" to="10020,613" stroked="true" strokeweight=".5pt" strokecolor="#000000">
                  <v:stroke dashstyle="solid"/>
                </v:line>
                <v:line style="position:absolute" from="10020,613" to="11324,613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7664">
                <wp:simplePos x="0" y="0"/>
                <wp:positionH relativeFrom="page">
                  <wp:posOffset>360001</wp:posOffset>
                </wp:positionH>
                <wp:positionV relativeFrom="paragraph">
                  <wp:posOffset>91542</wp:posOffset>
                </wp:positionV>
                <wp:extent cx="6831330" cy="207010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831330" cy="207010"/>
                          <a:chExt cx="6831330" cy="20701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718604" y="117652"/>
                            <a:ext cx="6112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2510" h="0">
                                <a:moveTo>
                                  <a:pt x="0" y="0"/>
                                </a:moveTo>
                                <a:lnTo>
                                  <a:pt x="6112395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666D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79552"/>
                            <a:ext cx="7188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127000">
                                <a:moveTo>
                                  <a:pt x="0" y="127000"/>
                                </a:moveTo>
                                <a:lnTo>
                                  <a:pt x="718604" y="127000"/>
                                </a:lnTo>
                                <a:lnTo>
                                  <a:pt x="7186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6831330" cy="207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exact" w:before="0"/>
                                <w:ind w:left="55" w:right="0" w:firstLine="0"/>
                                <w:jc w:val="left"/>
                                <w:rPr>
                                  <w:rFonts w:ascii="Dacia Block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Dacia Block"/>
                                  <w:b/>
                                  <w:color w:val="666D64"/>
                                  <w:spacing w:val="-2"/>
                                  <w:sz w:val="22"/>
                                </w:rPr>
                                <w:t>BRZDY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6pt;margin-top:7.2081pt;width:537.9pt;height:16.3pt;mso-position-horizontal-relative:page;mso-position-vertical-relative:paragraph;z-index:-16098816" id="docshapegroup16" coordorigin="567,144" coordsize="10758,326">
                <v:line style="position:absolute" from="1699,329" to="11324,329" stroked="true" strokeweight="4pt" strokecolor="#666d64">
                  <v:stroke dashstyle="solid"/>
                </v:line>
                <v:rect style="position:absolute;left:566;top:269;width:1132;height:200" id="docshape17" filled="true" fillcolor="#ffffff" stroked="false">
                  <v:fill type="solid"/>
                </v:rect>
                <v:shape style="position:absolute;left:566;top:144;width:10758;height:326" type="#_x0000_t202" id="docshape18" filled="false" stroked="false">
                  <v:textbox inset="0,0,0,0">
                    <w:txbxContent>
                      <w:p>
                        <w:pPr>
                          <w:spacing w:line="264" w:lineRule="exact" w:before="0"/>
                          <w:ind w:left="55" w:right="0" w:firstLine="0"/>
                          <w:jc w:val="left"/>
                          <w:rPr>
                            <w:rFonts w:ascii="Dacia Block"/>
                            <w:b/>
                            <w:sz w:val="22"/>
                          </w:rPr>
                        </w:pPr>
                        <w:r>
                          <w:rPr>
                            <w:rFonts w:ascii="Dacia Block"/>
                            <w:b/>
                            <w:color w:val="666D64"/>
                            <w:spacing w:val="-2"/>
                            <w:sz w:val="22"/>
                          </w:rPr>
                          <w:t>BRZDY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6"/>
        </w:rPr>
        <w:t>Vpředu:</w:t>
      </w:r>
      <w:r>
        <w:rPr>
          <w:spacing w:val="-8"/>
          <w:sz w:val="16"/>
        </w:rPr>
        <w:t> </w:t>
      </w:r>
      <w:r>
        <w:rPr>
          <w:sz w:val="16"/>
        </w:rPr>
        <w:t>kotoučové</w:t>
      </w:r>
      <w:r>
        <w:rPr>
          <w:spacing w:val="-6"/>
          <w:sz w:val="16"/>
        </w:rPr>
        <w:t> </w:t>
      </w:r>
      <w:r>
        <w:rPr>
          <w:sz w:val="16"/>
        </w:rPr>
        <w:t>(Ø</w:t>
      </w:r>
      <w:r>
        <w:rPr>
          <w:spacing w:val="-6"/>
          <w:sz w:val="16"/>
        </w:rPr>
        <w:t> </w:t>
      </w:r>
      <w:r>
        <w:rPr>
          <w:sz w:val="16"/>
        </w:rPr>
        <w:t>v</w:t>
      </w:r>
      <w:r>
        <w:rPr>
          <w:spacing w:val="-5"/>
          <w:sz w:val="16"/>
        </w:rPr>
        <w:t> mm)</w:t>
      </w:r>
      <w:r>
        <w:rPr>
          <w:sz w:val="16"/>
        </w:rPr>
        <w:tab/>
      </w:r>
      <w:r>
        <w:rPr>
          <w:spacing w:val="-5"/>
          <w:sz w:val="16"/>
        </w:rPr>
        <w:t>280</w:t>
      </w:r>
      <w:r>
        <w:rPr>
          <w:sz w:val="16"/>
        </w:rPr>
        <w:tab/>
      </w:r>
      <w:r>
        <w:rPr>
          <w:spacing w:val="-5"/>
          <w:sz w:val="16"/>
        </w:rPr>
        <w:t>280</w:t>
      </w:r>
      <w:r>
        <w:rPr>
          <w:sz w:val="16"/>
        </w:rPr>
        <w:tab/>
      </w:r>
      <w:r>
        <w:rPr>
          <w:spacing w:val="-5"/>
          <w:sz w:val="16"/>
        </w:rPr>
        <w:t>280</w:t>
      </w:r>
      <w:r>
        <w:rPr>
          <w:sz w:val="16"/>
        </w:rPr>
        <w:tab/>
      </w:r>
      <w:r>
        <w:rPr>
          <w:spacing w:val="-5"/>
          <w:sz w:val="16"/>
        </w:rPr>
        <w:t>280</w:t>
      </w:r>
      <w:r>
        <w:rPr>
          <w:rFonts w:ascii="Times New Roman" w:hAnsi="Times New Roman"/>
          <w:sz w:val="16"/>
        </w:rPr>
        <w:tab/>
      </w:r>
      <w:r>
        <w:rPr>
          <w:spacing w:val="-5"/>
          <w:sz w:val="16"/>
        </w:rPr>
        <w:t>280</w:t>
      </w:r>
    </w:p>
    <w:p>
      <w:pPr>
        <w:tabs>
          <w:tab w:pos="5117" w:val="left" w:leader="none"/>
          <w:tab w:pos="6365" w:val="left" w:leader="none"/>
          <w:tab w:pos="7612" w:val="left" w:leader="none"/>
          <w:tab w:pos="8859" w:val="left" w:leader="none"/>
          <w:tab w:pos="10135" w:val="left" w:leader="none"/>
        </w:tabs>
        <w:spacing w:before="8"/>
        <w:ind w:left="163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360000</wp:posOffset>
                </wp:positionH>
                <wp:positionV relativeFrom="paragraph">
                  <wp:posOffset>129371</wp:posOffset>
                </wp:positionV>
                <wp:extent cx="6831330" cy="6350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6831330" cy="6350"/>
                          <a:chExt cx="6831330" cy="635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3175"/>
                            <a:ext cx="2835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5275" h="0">
                                <a:moveTo>
                                  <a:pt x="0" y="0"/>
                                </a:moveTo>
                                <a:lnTo>
                                  <a:pt x="2834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834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626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418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210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002999" y="3175"/>
                            <a:ext cx="82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0">
                                <a:moveTo>
                                  <a:pt x="0" y="0"/>
                                </a:moveTo>
                                <a:lnTo>
                                  <a:pt x="828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5pt;margin-top:10.1867pt;width:537.9pt;height:.5pt;mso-position-horizontal-relative:page;mso-position-vertical-relative:paragraph;z-index:15733760" id="docshapegroup19" coordorigin="567,204" coordsize="10758,10">
                <v:line style="position:absolute" from="567,209" to="5031,209" stroked="true" strokeweight=".5pt" strokecolor="#000000">
                  <v:stroke dashstyle="solid"/>
                </v:line>
                <v:line style="position:absolute" from="5031,209" to="6279,209" stroked="true" strokeweight=".5pt" strokecolor="#000000">
                  <v:stroke dashstyle="solid"/>
                </v:line>
                <v:line style="position:absolute" from="6279,209" to="7526,209" stroked="true" strokeweight=".5pt" strokecolor="#000000">
                  <v:stroke dashstyle="solid"/>
                </v:line>
                <v:line style="position:absolute" from="7526,209" to="8773,209" stroked="true" strokeweight=".5pt" strokecolor="#000000">
                  <v:stroke dashstyle="solid"/>
                </v:line>
                <v:line style="position:absolute" from="8773,209" to="10020,209" stroked="true" strokeweight=".5pt" strokecolor="#000000">
                  <v:stroke dashstyle="solid"/>
                </v:line>
                <v:line style="position:absolute" from="10020,209" to="11324,209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16"/>
        </w:rPr>
        <w:t>Vzadu:</w:t>
      </w:r>
      <w:r>
        <w:rPr>
          <w:spacing w:val="-4"/>
          <w:sz w:val="16"/>
        </w:rPr>
        <w:t> </w:t>
      </w:r>
      <w:r>
        <w:rPr>
          <w:sz w:val="16"/>
        </w:rPr>
        <w:t>bubnové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(Ø)</w:t>
      </w:r>
      <w:r>
        <w:rPr>
          <w:sz w:val="16"/>
        </w:rPr>
        <w:tab/>
      </w:r>
      <w:r>
        <w:rPr>
          <w:spacing w:val="-5"/>
          <w:sz w:val="16"/>
        </w:rPr>
        <w:t>9"</w:t>
      </w:r>
      <w:r>
        <w:rPr>
          <w:sz w:val="16"/>
        </w:rPr>
        <w:tab/>
      </w:r>
      <w:r>
        <w:rPr>
          <w:spacing w:val="-5"/>
          <w:sz w:val="16"/>
        </w:rPr>
        <w:t>9"</w:t>
      </w:r>
      <w:r>
        <w:rPr>
          <w:sz w:val="16"/>
        </w:rPr>
        <w:tab/>
      </w:r>
      <w:r>
        <w:rPr>
          <w:spacing w:val="-5"/>
          <w:sz w:val="16"/>
        </w:rPr>
        <w:t>9"</w:t>
      </w:r>
      <w:r>
        <w:rPr>
          <w:sz w:val="16"/>
        </w:rPr>
        <w:tab/>
      </w:r>
      <w:r>
        <w:rPr>
          <w:spacing w:val="-5"/>
          <w:sz w:val="16"/>
        </w:rPr>
        <w:t>9"</w:t>
      </w:r>
      <w:r>
        <w:rPr>
          <w:sz w:val="16"/>
        </w:rPr>
        <w:tab/>
      </w:r>
      <w:r>
        <w:rPr>
          <w:spacing w:val="-5"/>
          <w:sz w:val="16"/>
        </w:rPr>
        <w:t>9"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380" w:bottom="280" w:left="460" w:right="460"/>
        </w:sectPr>
      </w:pPr>
    </w:p>
    <w:p>
      <w:pPr>
        <w:tabs>
          <w:tab w:pos="4607" w:val="left" w:leader="none"/>
        </w:tabs>
        <w:spacing w:line="182" w:lineRule="exact" w:before="434"/>
        <w:ind w:left="0" w:right="38" w:firstLine="0"/>
        <w:jc w:val="righ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8176">
                <wp:simplePos x="0" y="0"/>
                <wp:positionH relativeFrom="page">
                  <wp:posOffset>360001</wp:posOffset>
                </wp:positionH>
                <wp:positionV relativeFrom="paragraph">
                  <wp:posOffset>105700</wp:posOffset>
                </wp:positionV>
                <wp:extent cx="6831330" cy="207010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6831330" cy="207010"/>
                          <a:chExt cx="6831330" cy="20701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2029815" y="117652"/>
                            <a:ext cx="480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1235" h="0">
                                <a:moveTo>
                                  <a:pt x="0" y="0"/>
                                </a:moveTo>
                                <a:lnTo>
                                  <a:pt x="4801184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666D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79552"/>
                            <a:ext cx="203009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0095" h="127000">
                                <a:moveTo>
                                  <a:pt x="0" y="127000"/>
                                </a:moveTo>
                                <a:lnTo>
                                  <a:pt x="2029815" y="127000"/>
                                </a:lnTo>
                                <a:lnTo>
                                  <a:pt x="2029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0" y="0"/>
                            <a:ext cx="6831330" cy="207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exact" w:before="0"/>
                                <w:ind w:left="55" w:right="0" w:firstLine="0"/>
                                <w:jc w:val="left"/>
                                <w:rPr>
                                  <w:rFonts w:ascii="Dacia Block" w:hAnsi="Dacia Block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Dacia Block" w:hAnsi="Dacia Block"/>
                                  <w:b/>
                                  <w:color w:val="666D64"/>
                                  <w:sz w:val="22"/>
                                </w:rPr>
                                <w:t>RÁFKY</w:t>
                              </w:r>
                              <w:r>
                                <w:rPr>
                                  <w:rFonts w:ascii="Dacia Block" w:hAnsi="Dacia Block"/>
                                  <w:b/>
                                  <w:color w:val="666D64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Dacia Block" w:hAnsi="Dacia Block"/>
                                  <w:b/>
                                  <w:color w:val="666D64"/>
                                  <w:sz w:val="22"/>
                                </w:rPr>
                                <w:t>A </w:t>
                              </w:r>
                              <w:r>
                                <w:rPr>
                                  <w:rFonts w:ascii="Dacia Block" w:hAnsi="Dacia Block"/>
                                  <w:b/>
                                  <w:color w:val="666D64"/>
                                  <w:spacing w:val="-2"/>
                                  <w:sz w:val="22"/>
                                </w:rPr>
                                <w:t>PNEUMATIKY*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6pt;margin-top:8.3229pt;width:537.9pt;height:16.3pt;mso-position-horizontal-relative:page;mso-position-vertical-relative:paragraph;z-index:-16098304" id="docshapegroup20" coordorigin="567,166" coordsize="10758,326">
                <v:line style="position:absolute" from="3763,352" to="11324,352" stroked="true" strokeweight="4pt" strokecolor="#666d64">
                  <v:stroke dashstyle="solid"/>
                </v:line>
                <v:rect style="position:absolute;left:566;top:291;width:3197;height:200" id="docshape21" filled="true" fillcolor="#ffffff" stroked="false">
                  <v:fill type="solid"/>
                </v:rect>
                <v:shape style="position:absolute;left:566;top:166;width:10758;height:326" type="#_x0000_t202" id="docshape22" filled="false" stroked="false">
                  <v:textbox inset="0,0,0,0">
                    <w:txbxContent>
                      <w:p>
                        <w:pPr>
                          <w:spacing w:line="264" w:lineRule="exact" w:before="0"/>
                          <w:ind w:left="55" w:right="0" w:firstLine="0"/>
                          <w:jc w:val="left"/>
                          <w:rPr>
                            <w:rFonts w:ascii="Dacia Block" w:hAnsi="Dacia Block"/>
                            <w:b/>
                            <w:sz w:val="22"/>
                          </w:rPr>
                        </w:pPr>
                        <w:r>
                          <w:rPr>
                            <w:rFonts w:ascii="Dacia Block" w:hAnsi="Dacia Block"/>
                            <w:b/>
                            <w:color w:val="666D64"/>
                            <w:sz w:val="22"/>
                          </w:rPr>
                          <w:t>RÁFKY</w:t>
                        </w:r>
                        <w:r>
                          <w:rPr>
                            <w:rFonts w:ascii="Dacia Block" w:hAnsi="Dacia Block"/>
                            <w:b/>
                            <w:color w:val="666D64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Dacia Block" w:hAnsi="Dacia Block"/>
                            <w:b/>
                            <w:color w:val="666D64"/>
                            <w:sz w:val="22"/>
                          </w:rPr>
                          <w:t>A </w:t>
                        </w:r>
                        <w:r>
                          <w:rPr>
                            <w:rFonts w:ascii="Dacia Block" w:hAnsi="Dacia Block"/>
                            <w:b/>
                            <w:color w:val="666D64"/>
                            <w:spacing w:val="-2"/>
                            <w:sz w:val="22"/>
                          </w:rPr>
                          <w:t>PNEUMATIKY*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sz w:val="16"/>
        </w:rPr>
        <w:t>Pneumatiky</w:t>
      </w:r>
      <w:r>
        <w:rPr>
          <w:sz w:val="16"/>
        </w:rPr>
        <w:tab/>
      </w:r>
      <w:r>
        <w:rPr>
          <w:spacing w:val="-2"/>
          <w:sz w:val="16"/>
        </w:rPr>
        <w:t>215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/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65</w:t>
      </w:r>
      <w:r>
        <w:rPr>
          <w:spacing w:val="-7"/>
          <w:sz w:val="16"/>
        </w:rPr>
        <w:t> </w:t>
      </w:r>
      <w:r>
        <w:rPr>
          <w:spacing w:val="-5"/>
          <w:sz w:val="16"/>
        </w:rPr>
        <w:t>R16</w:t>
      </w:r>
    </w:p>
    <w:p>
      <w:pPr>
        <w:spacing w:line="182" w:lineRule="exact" w:before="0"/>
        <w:ind w:left="0" w:right="38" w:firstLine="0"/>
        <w:jc w:val="right"/>
        <w:rPr>
          <w:sz w:val="16"/>
        </w:rPr>
      </w:pPr>
      <w:r>
        <w:rPr>
          <w:spacing w:val="-2"/>
          <w:sz w:val="16"/>
        </w:rPr>
        <w:t>215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/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60</w:t>
      </w:r>
      <w:r>
        <w:rPr>
          <w:spacing w:val="-7"/>
          <w:sz w:val="16"/>
        </w:rPr>
        <w:t> </w:t>
      </w:r>
      <w:r>
        <w:rPr>
          <w:spacing w:val="-5"/>
          <w:sz w:val="16"/>
        </w:rPr>
        <w:t>R17</w:t>
      </w:r>
    </w:p>
    <w:p>
      <w:pPr>
        <w:spacing w:line="182" w:lineRule="exact" w:before="434"/>
        <w:ind w:left="163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215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/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65</w:t>
      </w:r>
      <w:r>
        <w:rPr>
          <w:spacing w:val="-7"/>
          <w:sz w:val="16"/>
        </w:rPr>
        <w:t> </w:t>
      </w:r>
      <w:r>
        <w:rPr>
          <w:spacing w:val="-5"/>
          <w:sz w:val="16"/>
        </w:rPr>
        <w:t>R16</w:t>
      </w:r>
    </w:p>
    <w:p>
      <w:pPr>
        <w:spacing w:line="182" w:lineRule="exact" w:before="0"/>
        <w:ind w:left="163" w:right="0" w:firstLine="0"/>
        <w:jc w:val="left"/>
        <w:rPr>
          <w:sz w:val="16"/>
        </w:rPr>
      </w:pPr>
      <w:r>
        <w:rPr>
          <w:spacing w:val="-2"/>
          <w:sz w:val="16"/>
        </w:rPr>
        <w:t>215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/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60</w:t>
      </w:r>
      <w:r>
        <w:rPr>
          <w:spacing w:val="-7"/>
          <w:sz w:val="16"/>
        </w:rPr>
        <w:t> </w:t>
      </w:r>
      <w:r>
        <w:rPr>
          <w:spacing w:val="-5"/>
          <w:sz w:val="16"/>
        </w:rPr>
        <w:t>R17</w:t>
      </w:r>
    </w:p>
    <w:p>
      <w:pPr>
        <w:spacing w:line="182" w:lineRule="exact" w:before="434"/>
        <w:ind w:left="163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215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/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65</w:t>
      </w:r>
      <w:r>
        <w:rPr>
          <w:spacing w:val="-7"/>
          <w:sz w:val="16"/>
        </w:rPr>
        <w:t> </w:t>
      </w:r>
      <w:r>
        <w:rPr>
          <w:spacing w:val="-5"/>
          <w:sz w:val="16"/>
        </w:rPr>
        <w:t>R16</w:t>
      </w:r>
    </w:p>
    <w:p>
      <w:pPr>
        <w:spacing w:line="182" w:lineRule="exact" w:before="0"/>
        <w:ind w:left="163" w:right="0" w:firstLine="0"/>
        <w:jc w:val="left"/>
        <w:rPr>
          <w:sz w:val="16"/>
        </w:rPr>
      </w:pPr>
      <w:r>
        <w:rPr>
          <w:spacing w:val="-2"/>
          <w:sz w:val="16"/>
        </w:rPr>
        <w:t>215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/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60</w:t>
      </w:r>
      <w:r>
        <w:rPr>
          <w:spacing w:val="-7"/>
          <w:sz w:val="16"/>
        </w:rPr>
        <w:t> </w:t>
      </w:r>
      <w:r>
        <w:rPr>
          <w:spacing w:val="-5"/>
          <w:sz w:val="16"/>
        </w:rPr>
        <w:t>R17</w:t>
      </w:r>
    </w:p>
    <w:p>
      <w:pPr>
        <w:spacing w:line="182" w:lineRule="exact" w:before="434"/>
        <w:ind w:left="163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215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/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65</w:t>
      </w:r>
      <w:r>
        <w:rPr>
          <w:spacing w:val="-7"/>
          <w:sz w:val="16"/>
        </w:rPr>
        <w:t> </w:t>
      </w:r>
      <w:r>
        <w:rPr>
          <w:spacing w:val="-5"/>
          <w:sz w:val="16"/>
        </w:rPr>
        <w:t>R16</w:t>
      </w:r>
    </w:p>
    <w:p>
      <w:pPr>
        <w:spacing w:line="182" w:lineRule="exact" w:before="0"/>
        <w:ind w:left="163" w:right="0" w:firstLine="0"/>
        <w:jc w:val="left"/>
        <w:rPr>
          <w:sz w:val="16"/>
        </w:rPr>
      </w:pPr>
      <w:r>
        <w:rPr>
          <w:spacing w:val="-2"/>
          <w:sz w:val="16"/>
        </w:rPr>
        <w:t>215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/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60</w:t>
      </w:r>
      <w:r>
        <w:rPr>
          <w:spacing w:val="-7"/>
          <w:sz w:val="16"/>
        </w:rPr>
        <w:t> </w:t>
      </w:r>
      <w:r>
        <w:rPr>
          <w:spacing w:val="-5"/>
          <w:sz w:val="16"/>
        </w:rPr>
        <w:t>R17</w:t>
      </w:r>
    </w:p>
    <w:p>
      <w:pPr>
        <w:spacing w:line="182" w:lineRule="exact" w:before="434"/>
        <w:ind w:left="163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215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/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65</w:t>
      </w:r>
      <w:r>
        <w:rPr>
          <w:spacing w:val="-7"/>
          <w:sz w:val="16"/>
        </w:rPr>
        <w:t> </w:t>
      </w:r>
      <w:r>
        <w:rPr>
          <w:spacing w:val="-5"/>
          <w:sz w:val="16"/>
        </w:rPr>
        <w:t>R16</w:t>
      </w:r>
    </w:p>
    <w:p>
      <w:pPr>
        <w:spacing w:line="182" w:lineRule="exact" w:before="0"/>
        <w:ind w:left="163" w:right="0" w:firstLine="0"/>
        <w:jc w:val="left"/>
        <w:rPr>
          <w:sz w:val="16"/>
        </w:rPr>
      </w:pPr>
      <w:r>
        <w:rPr>
          <w:spacing w:val="-2"/>
          <w:sz w:val="16"/>
        </w:rPr>
        <w:t>215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/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60</w:t>
      </w:r>
      <w:r>
        <w:rPr>
          <w:spacing w:val="-7"/>
          <w:sz w:val="16"/>
        </w:rPr>
        <w:t> </w:t>
      </w:r>
      <w:r>
        <w:rPr>
          <w:spacing w:val="-5"/>
          <w:sz w:val="16"/>
        </w:rPr>
        <w:t>R17</w:t>
      </w:r>
    </w:p>
    <w:p>
      <w:pPr>
        <w:spacing w:after="0" w:line="182" w:lineRule="exact"/>
        <w:jc w:val="left"/>
        <w:rPr>
          <w:sz w:val="16"/>
        </w:rPr>
        <w:sectPr>
          <w:type w:val="continuous"/>
          <w:pgSz w:w="11910" w:h="16840"/>
          <w:pgMar w:top="380" w:bottom="280" w:left="460" w:right="460"/>
          <w:cols w:num="5" w:equalWidth="0">
            <w:col w:w="5656" w:space="199"/>
            <w:col w:w="1049" w:space="198"/>
            <w:col w:w="1049" w:space="199"/>
            <w:col w:w="1049" w:space="226"/>
            <w:col w:w="1365"/>
          </w:cols>
        </w:sectPr>
      </w:pPr>
    </w:p>
    <w:p>
      <w:pPr>
        <w:spacing w:line="20" w:lineRule="exact"/>
        <w:ind w:left="101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31330" cy="6350"/>
                <wp:effectExtent l="9525" t="0" r="0" b="3175"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6831330" cy="6350"/>
                          <a:chExt cx="6831330" cy="635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3175"/>
                            <a:ext cx="2835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5275" h="0">
                                <a:moveTo>
                                  <a:pt x="0" y="0"/>
                                </a:moveTo>
                                <a:lnTo>
                                  <a:pt x="2834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834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626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418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210999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002999" y="3175"/>
                            <a:ext cx="82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0">
                                <a:moveTo>
                                  <a:pt x="0" y="0"/>
                                </a:moveTo>
                                <a:lnTo>
                                  <a:pt x="828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7.9pt;height:.5pt;mso-position-horizontal-relative:char;mso-position-vertical-relative:line" id="docshapegroup23" coordorigin="0,0" coordsize="10758,10">
                <v:line style="position:absolute" from="0,5" to="4465,5" stroked="true" strokeweight=".5pt" strokecolor="#000000">
                  <v:stroke dashstyle="solid"/>
                </v:line>
                <v:line style="position:absolute" from="4465,5" to="5712,5" stroked="true" strokeweight=".5pt" strokecolor="#000000">
                  <v:stroke dashstyle="solid"/>
                </v:line>
                <v:line style="position:absolute" from="5712,5" to="6959,5" stroked="true" strokeweight=".5pt" strokecolor="#000000">
                  <v:stroke dashstyle="solid"/>
                </v:line>
                <v:line style="position:absolute" from="6959,5" to="8206,5" stroked="true" strokeweight=".5pt" strokecolor="#000000">
                  <v:stroke dashstyle="solid"/>
                </v:line>
                <v:line style="position:absolute" from="8206,5" to="9454,5" stroked="true" strokeweight=".5pt" strokecolor="#000000">
                  <v:stroke dashstyle="solid"/>
                </v:line>
                <v:line style="position:absolute" from="9454,5" to="10757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2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360003</wp:posOffset>
                </wp:positionH>
                <wp:positionV relativeFrom="paragraph">
                  <wp:posOffset>93450</wp:posOffset>
                </wp:positionV>
                <wp:extent cx="6831330" cy="207010"/>
                <wp:effectExtent l="0" t="0" r="0" b="0"/>
                <wp:wrapTopAndBottom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6831330" cy="207010"/>
                          <a:chExt cx="6831330" cy="20701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851738" y="117652"/>
                            <a:ext cx="5979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795" h="0">
                                <a:moveTo>
                                  <a:pt x="0" y="0"/>
                                </a:moveTo>
                                <a:lnTo>
                                  <a:pt x="5979261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666D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0" y="79552"/>
                            <a:ext cx="852169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127000">
                                <a:moveTo>
                                  <a:pt x="0" y="127000"/>
                                </a:moveTo>
                                <a:lnTo>
                                  <a:pt x="851738" y="127000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0" y="0"/>
                            <a:ext cx="6831330" cy="207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exact" w:before="0"/>
                                <w:ind w:left="55" w:right="0" w:firstLine="0"/>
                                <w:jc w:val="left"/>
                                <w:rPr>
                                  <w:rFonts w:ascii="Dacia Block" w:hAnsi="Dacia Block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Dacia Block" w:hAnsi="Dacia Block"/>
                                  <w:b/>
                                  <w:color w:val="666D64"/>
                                  <w:spacing w:val="-2"/>
                                  <w:sz w:val="22"/>
                                </w:rPr>
                                <w:t>VÝKONY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701pt;margin-top:7.358328pt;width:537.9pt;height:16.3pt;mso-position-horizontal-relative:page;mso-position-vertical-relative:paragraph;z-index:-15727104;mso-wrap-distance-left:0;mso-wrap-distance-right:0" id="docshapegroup24" coordorigin="567,147" coordsize="10758,326">
                <v:line style="position:absolute" from="1908,332" to="11324,332" stroked="true" strokeweight="4pt" strokecolor="#666d64">
                  <v:stroke dashstyle="solid"/>
                </v:line>
                <v:rect style="position:absolute;left:566;top:272;width:1342;height:200" id="docshape25" filled="true" fillcolor="#ffffff" stroked="false">
                  <v:fill type="solid"/>
                </v:rect>
                <v:shape style="position:absolute;left:566;top:147;width:10758;height:326" type="#_x0000_t202" id="docshape26" filled="false" stroked="false">
                  <v:textbox inset="0,0,0,0">
                    <w:txbxContent>
                      <w:p>
                        <w:pPr>
                          <w:spacing w:line="264" w:lineRule="exact" w:before="0"/>
                          <w:ind w:left="55" w:right="0" w:firstLine="0"/>
                          <w:jc w:val="left"/>
                          <w:rPr>
                            <w:rFonts w:ascii="Dacia Block" w:hAnsi="Dacia Block"/>
                            <w:b/>
                            <w:sz w:val="22"/>
                          </w:rPr>
                        </w:pPr>
                        <w:r>
                          <w:rPr>
                            <w:rFonts w:ascii="Dacia Block" w:hAnsi="Dacia Block"/>
                            <w:b/>
                            <w:color w:val="666D64"/>
                            <w:spacing w:val="-2"/>
                            <w:sz w:val="22"/>
                          </w:rPr>
                          <w:t>VÝKONY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113"/>
        <w:ind w:left="1899" w:right="0" w:firstLine="0"/>
        <w:jc w:val="center"/>
        <w:rPr>
          <w:sz w:val="16"/>
        </w:rPr>
      </w:pPr>
      <w:r>
        <w:rPr>
          <w:spacing w:val="-4"/>
          <w:sz w:val="16"/>
        </w:rPr>
        <w:t>168 pro </w:t>
      </w:r>
      <w:r>
        <w:rPr>
          <w:spacing w:val="-5"/>
          <w:sz w:val="16"/>
        </w:rPr>
        <w:t>LPG</w:t>
      </w:r>
    </w:p>
    <w:p>
      <w:pPr>
        <w:spacing w:before="177"/>
        <w:ind w:left="1899" w:right="1" w:firstLine="0"/>
        <w:jc w:val="center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321900</wp:posOffset>
                </wp:positionH>
                <wp:positionV relativeFrom="paragraph">
                  <wp:posOffset>-213064</wp:posOffset>
                </wp:positionV>
                <wp:extent cx="6907530" cy="378206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907530" cy="3782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588"/>
                              <w:gridCol w:w="1053"/>
                              <w:gridCol w:w="1385"/>
                              <w:gridCol w:w="1177"/>
                              <w:gridCol w:w="1201"/>
                              <w:gridCol w:w="1350"/>
                            </w:tblGrid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8203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958" w:val="left" w:leader="none"/>
                                      <w:tab w:pos="5829" w:val="left" w:leader="none"/>
                                      <w:tab w:pos="7708" w:val="right" w:leader="none"/>
                                    </w:tabs>
                                    <w:spacing w:line="250" w:lineRule="exact"/>
                                    <w:ind w:left="5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Maximální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rychlost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(km/h)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166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position w:val="8"/>
                                      <w:sz w:val="16"/>
                                    </w:rPr>
                                    <w:t>166 pro benzín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8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7"/>
                                    <w:ind w:left="52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7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1" w:hRule="atLeast"/>
                              </w:trPr>
                              <w:tc>
                                <w:tcPr>
                                  <w:tcW w:w="8203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941" w:val="left" w:leader="none"/>
                                      <w:tab w:pos="5811" w:val="left" w:leader="none"/>
                                      <w:tab w:pos="7435" w:val="left" w:leader="none"/>
                                    </w:tabs>
                                    <w:spacing w:line="240" w:lineRule="auto"/>
                                    <w:ind w:left="5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Zrychlení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km/h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(s)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13,1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position w:val="8"/>
                                      <w:sz w:val="16"/>
                                    </w:rPr>
                                    <w:t>15,1 pro benzín</w:t>
                                  </w:r>
                                  <w:r>
                                    <w:rPr>
                                      <w:position w:val="8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10,6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80"/>
                                    <w:ind w:left="52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9,7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80"/>
                                    <w:ind w:left="49"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10,2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1" w:hRule="atLeast"/>
                              </w:trPr>
                              <w:tc>
                                <w:tcPr>
                                  <w:tcW w:w="8203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940" w:val="left" w:leader="none"/>
                                      <w:tab w:pos="5811" w:val="left" w:leader="none"/>
                                      <w:tab w:pos="7435" w:val="left" w:leader="none"/>
                                    </w:tabs>
                                    <w:spacing w:line="240" w:lineRule="auto"/>
                                    <w:ind w:left="5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Zrychlení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000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pevným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startem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(s)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35,4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position w:val="8"/>
                                      <w:sz w:val="16"/>
                                    </w:rPr>
                                    <w:t>37,9 pro benzín</w:t>
                                  </w:r>
                                  <w:r>
                                    <w:rPr>
                                      <w:position w:val="8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31,6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80"/>
                                    <w:ind w:left="52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31,4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80"/>
                                    <w:ind w:left="49"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32,2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8203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99" w:lineRule="exact" w:before="153"/>
                                    <w:ind w:left="55"/>
                                    <w:jc w:val="left"/>
                                    <w:rPr>
                                      <w:rFonts w:ascii="Dacia Block" w:hAnsi="Dacia Block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Dacia Block" w:hAnsi="Dacia Block"/>
                                      <w:b/>
                                      <w:color w:val="666D64"/>
                                      <w:position w:val="1"/>
                                      <w:sz w:val="22"/>
                                    </w:rPr>
                                    <w:t>SPOTŘEBA (l/100 km) A EMISE </w:t>
                                  </w:r>
                                  <w:r>
                                    <w:rPr>
                                      <w:rFonts w:ascii="Dacia Block" w:hAnsi="Dacia Block"/>
                                      <w:b/>
                                      <w:color w:val="666D64"/>
                                      <w:spacing w:val="-5"/>
                                      <w:position w:val="1"/>
                                      <w:sz w:val="22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Dacia Block" w:hAnsi="Dacia Block"/>
                                      <w:b/>
                                      <w:color w:val="666D64"/>
                                      <w:spacing w:val="-5"/>
                                      <w:sz w:val="13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" w:lineRule="exact"/>
                                    <w:ind w:left="374"/>
                                    <w:rPr>
                                      <w:rFonts w:ascii="Dacia Block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Dacia Block"/>
                                      <w:b/>
                                      <w:color w:val="666D64"/>
                                      <w:spacing w:val="-5"/>
                                      <w:sz w:val="13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58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6" w:lineRule="exact" w:before="38"/>
                                    <w:ind w:left="5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Kombinovaná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(l/100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km)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36" w:space="0" w:color="666D64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6" w:lineRule="exact" w:before="38"/>
                                    <w:ind w:left="2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6,1–6,2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36" w:space="0" w:color="666D64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6" w:lineRule="exact" w:before="38"/>
                                    <w:ind w:left="3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6,4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6,9–7,0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vertAlign w:val="superscript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36" w:space="0" w:color="666D64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6" w:lineRule="exact" w:before="38"/>
                                    <w:ind w:left="2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6,2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36" w:space="0" w:color="666D64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6" w:lineRule="exact" w:before="38"/>
                                    <w:ind w:left="52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6,2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36" w:space="0" w:color="666D64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6" w:lineRule="exact" w:before="38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4,8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1" w:hRule="atLeast"/>
                              </w:trPr>
                              <w:tc>
                                <w:tcPr>
                                  <w:tcW w:w="458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5"/>
                                    <w:ind w:left="5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Emise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vertAlign w:val="baseline"/>
                                    </w:rPr>
                                    <w:t> (g/km)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5"/>
                                    <w:ind w:left="2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137–140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35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143–145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4" w:lineRule="exact"/>
                                    <w:ind w:left="35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125–127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vertAlign w:val="superscript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5"/>
                                    <w:ind w:left="2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5"/>
                                    <w:ind w:left="52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5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126–127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8" w:hRule="atLeast"/>
                              </w:trPr>
                              <w:tc>
                                <w:tcPr>
                                  <w:tcW w:w="45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54"/>
                                    <w:ind w:left="55"/>
                                    <w:jc w:val="left"/>
                                    <w:rPr>
                                      <w:rFonts w:ascii="Dacia Block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Dacia Block"/>
                                      <w:b/>
                                      <w:color w:val="666D64"/>
                                      <w:sz w:val="22"/>
                                    </w:rPr>
                                    <w:t>HMOTNOSTI</w:t>
                                  </w:r>
                                  <w:r>
                                    <w:rPr>
                                      <w:rFonts w:ascii="Dacia Block"/>
                                      <w:b/>
                                      <w:color w:val="666D64"/>
                                      <w:spacing w:val="-4"/>
                                      <w:sz w:val="22"/>
                                    </w:rPr>
                                    <w:t> (kg)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6" w:lineRule="exact" w:before="4"/>
                                    <w:ind w:left="5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Užitečné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zatížení** min /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max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Dacia Block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38"/>
                                    <w:jc w:val="left"/>
                                    <w:rPr>
                                      <w:rFonts w:ascii="Dacia Block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2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385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470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Dacia Block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38"/>
                                    <w:jc w:val="left"/>
                                    <w:rPr>
                                      <w:rFonts w:ascii="Dacia Block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3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385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429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Dacia Block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38"/>
                                    <w:jc w:val="left"/>
                                    <w:rPr>
                                      <w:rFonts w:ascii="Dacia Block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385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450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Dacia Block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38"/>
                                    <w:jc w:val="left"/>
                                    <w:rPr>
                                      <w:rFonts w:ascii="Dacia Block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52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450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515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Dacia Block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38"/>
                                    <w:jc w:val="left"/>
                                    <w:rPr>
                                      <w:rFonts w:ascii="Dacia Block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460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45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Provozní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hmotnost**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min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max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264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331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364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317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338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383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45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Max.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povolená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celková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hmotnost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734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760–1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767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767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778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798–1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855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45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Max.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povolená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hmotnost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jízdní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soupravy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934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960–2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967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967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978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998–3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45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Max.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povolená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hmotnost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nebržděného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přívěsu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630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665–680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655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665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690–710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45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Max.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povolená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hmotnost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bržděného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přívěsu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8" w:hRule="atLeast"/>
                              </w:trPr>
                              <w:tc>
                                <w:tcPr>
                                  <w:tcW w:w="45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54"/>
                                    <w:ind w:left="55"/>
                                    <w:jc w:val="left"/>
                                    <w:rPr>
                                      <w:rFonts w:ascii="Dacia Block" w:hAnsi="Dacia Block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Dacia Block" w:hAnsi="Dacia Block"/>
                                      <w:b/>
                                      <w:color w:val="666D64"/>
                                      <w:spacing w:val="-2"/>
                                      <w:sz w:val="22"/>
                                    </w:rPr>
                                    <w:t>ROZMĚRY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6" w:lineRule="exact" w:before="4"/>
                                    <w:ind w:left="5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Výška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nezatíženého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vozu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(vč.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střešních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lišt)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Dacia Block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38"/>
                                    <w:jc w:val="left"/>
                                    <w:rPr>
                                      <w:rFonts w:ascii="Dacia Block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2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693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Dacia Block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38"/>
                                    <w:jc w:val="left"/>
                                    <w:rPr>
                                      <w:rFonts w:ascii="Dacia Block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3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693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Dacia Block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38"/>
                                    <w:jc w:val="left"/>
                                    <w:rPr>
                                      <w:rFonts w:ascii="Dacia Block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2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693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Dacia Block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38"/>
                                    <w:jc w:val="left"/>
                                    <w:rPr>
                                      <w:rFonts w:ascii="Dacia Block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52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693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Dacia Block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38"/>
                                    <w:jc w:val="left"/>
                                    <w:rPr>
                                      <w:rFonts w:ascii="Dacia Block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693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45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Přední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nájezdový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úhel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(°)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45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Přejezdový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úhel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(°)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45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Zadní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nájezdový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úhel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(°)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45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Objem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zavazadlového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prostoru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(VDA,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dm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vertAlign w:val="baseline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445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445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445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445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471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45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Objem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zavazadlového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prostoru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(l)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478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478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478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478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494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45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Maximální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objem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zavazadlového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prostoru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(dm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vertAlign w:val="baseline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478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478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478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478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478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45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Objem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palivové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nádrže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(l)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48,8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vertAlign w:val="superscript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45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Objem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nádrže AdBlue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(l)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" w:righ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15,1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3465pt;margin-top:-16.776699pt;width:543.9pt;height:297.8pt;mso-position-horizontal-relative:page;mso-position-vertical-relative:paragraph;z-index:15738368" type="#_x0000_t202" id="docshape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588"/>
                        <w:gridCol w:w="1053"/>
                        <w:gridCol w:w="1385"/>
                        <w:gridCol w:w="1177"/>
                        <w:gridCol w:w="1201"/>
                        <w:gridCol w:w="1350"/>
                      </w:tblGrid>
                      <w:tr>
                        <w:trPr>
                          <w:trHeight w:val="337" w:hRule="atLeast"/>
                        </w:trPr>
                        <w:tc>
                          <w:tcPr>
                            <w:tcW w:w="8203" w:type="dxa"/>
                            <w:gridSpan w:val="4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4958" w:val="left" w:leader="none"/>
                                <w:tab w:pos="5829" w:val="left" w:leader="none"/>
                                <w:tab w:pos="7708" w:val="right" w:leader="none"/>
                              </w:tabs>
                              <w:spacing w:line="250" w:lineRule="exact"/>
                              <w:ind w:left="5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Maximální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rychlost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(km/h)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166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position w:val="8"/>
                                <w:sz w:val="16"/>
                              </w:rPr>
                              <w:t>166 pro benzín</w:t>
                            </w:r>
                            <w:r>
                              <w:rPr>
                                <w:rFonts w:ascii="Times New Roman" w:hAnsi="Times New Roman"/>
                                <w:position w:val="8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57"/>
                              <w:ind w:left="52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57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180</w:t>
                            </w:r>
                          </w:p>
                        </w:tc>
                      </w:tr>
                      <w:tr>
                        <w:trPr>
                          <w:trHeight w:val="361" w:hRule="atLeast"/>
                        </w:trPr>
                        <w:tc>
                          <w:tcPr>
                            <w:tcW w:w="8203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4941" w:val="left" w:leader="none"/>
                                <w:tab w:pos="5811" w:val="left" w:leader="none"/>
                                <w:tab w:pos="7435" w:val="left" w:leader="none"/>
                              </w:tabs>
                              <w:spacing w:line="240" w:lineRule="auto"/>
                              <w:ind w:left="5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Zrychlení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100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km/h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(s)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13,1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position w:val="8"/>
                                <w:sz w:val="16"/>
                              </w:rPr>
                              <w:t>15,1 pro benzín</w:t>
                            </w:r>
                            <w:r>
                              <w:rPr>
                                <w:position w:val="8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10,6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80"/>
                              <w:ind w:left="52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9,7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80"/>
                              <w:ind w:left="49"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10,2</w:t>
                            </w:r>
                          </w:p>
                        </w:tc>
                      </w:tr>
                      <w:tr>
                        <w:trPr>
                          <w:trHeight w:val="361" w:hRule="atLeast"/>
                        </w:trPr>
                        <w:tc>
                          <w:tcPr>
                            <w:tcW w:w="8203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4940" w:val="left" w:leader="none"/>
                                <w:tab w:pos="5811" w:val="left" w:leader="none"/>
                                <w:tab w:pos="7435" w:val="left" w:leader="none"/>
                              </w:tabs>
                              <w:spacing w:line="240" w:lineRule="auto"/>
                              <w:ind w:left="5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Zrychlení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000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pevným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startem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(s)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35,4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position w:val="8"/>
                                <w:sz w:val="16"/>
                              </w:rPr>
                              <w:t>37,9 pro benzín</w:t>
                            </w:r>
                            <w:r>
                              <w:rPr>
                                <w:position w:val="8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31,6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80"/>
                              <w:ind w:left="52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31,4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80"/>
                              <w:ind w:left="49"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32,2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8203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99" w:lineRule="exact" w:before="153"/>
                              <w:ind w:left="55"/>
                              <w:jc w:val="left"/>
                              <w:rPr>
                                <w:rFonts w:ascii="Dacia Block" w:hAnsi="Dacia Block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Dacia Block" w:hAnsi="Dacia Block"/>
                                <w:b/>
                                <w:color w:val="666D64"/>
                                <w:position w:val="1"/>
                                <w:sz w:val="22"/>
                              </w:rPr>
                              <w:t>SPOTŘEBA (l/100 km) A EMISE </w:t>
                            </w:r>
                            <w:r>
                              <w:rPr>
                                <w:rFonts w:ascii="Dacia Block" w:hAnsi="Dacia Block"/>
                                <w:b/>
                                <w:color w:val="666D64"/>
                                <w:spacing w:val="-5"/>
                                <w:position w:val="1"/>
                                <w:sz w:val="22"/>
                              </w:rPr>
                              <w:t>CO</w:t>
                            </w:r>
                            <w:r>
                              <w:rPr>
                                <w:rFonts w:ascii="Dacia Block" w:hAnsi="Dacia Block"/>
                                <w:b/>
                                <w:color w:val="666D64"/>
                                <w:spacing w:val="-5"/>
                                <w:sz w:val="13"/>
                              </w:rPr>
                              <w:t>2</w:t>
                            </w:r>
                          </w:p>
                          <w:p>
                            <w:pPr>
                              <w:pStyle w:val="TableParagraph"/>
                              <w:spacing w:line="22" w:lineRule="exact"/>
                              <w:ind w:left="374"/>
                              <w:rPr>
                                <w:rFonts w:ascii="Dacia Block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Dacia Block"/>
                                <w:b/>
                                <w:color w:val="666D64"/>
                                <w:spacing w:val="-5"/>
                                <w:sz w:val="13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120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588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6" w:lineRule="exact" w:before="38"/>
                              <w:ind w:left="5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Kombinovaná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(l/100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km)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36" w:space="0" w:color="666D64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6" w:lineRule="exact" w:before="38"/>
                              <w:ind w:left="2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6,1–6,2</w:t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36" w:space="0" w:color="666D64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6" w:lineRule="exact" w:before="38"/>
                              <w:ind w:left="3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6,4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6,9–7,0</w:t>
                            </w:r>
                            <w:r>
                              <w:rPr>
                                <w:spacing w:val="-2"/>
                                <w:sz w:val="16"/>
                                <w:vertAlign w:val="superscript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36" w:space="0" w:color="666D64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6" w:lineRule="exact" w:before="38"/>
                              <w:ind w:left="2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6,2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36" w:space="0" w:color="666D64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6" w:lineRule="exact" w:before="38"/>
                              <w:ind w:left="52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6,2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36" w:space="0" w:color="666D64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6" w:lineRule="exact" w:before="38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4,8</w:t>
                            </w:r>
                          </w:p>
                        </w:tc>
                      </w:tr>
                      <w:tr>
                        <w:trPr>
                          <w:trHeight w:val="361" w:hRule="atLeast"/>
                        </w:trPr>
                        <w:tc>
                          <w:tcPr>
                            <w:tcW w:w="4588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75"/>
                              <w:ind w:left="5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Emise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  <w:vertAlign w:val="baseline"/>
                              </w:rPr>
                              <w:t> (g/km)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75"/>
                              <w:ind w:left="2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137–140</w:t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35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143–145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164" w:lineRule="exact"/>
                              <w:ind w:left="35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125–127</w:t>
                            </w:r>
                            <w:r>
                              <w:rPr>
                                <w:spacing w:val="-2"/>
                                <w:sz w:val="16"/>
                                <w:vertAlign w:val="superscript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75"/>
                              <w:ind w:left="2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75"/>
                              <w:ind w:left="52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75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126–127</w:t>
                            </w:r>
                          </w:p>
                        </w:tc>
                      </w:tr>
                      <w:tr>
                        <w:trPr>
                          <w:trHeight w:val="618" w:hRule="atLeast"/>
                        </w:trPr>
                        <w:tc>
                          <w:tcPr>
                            <w:tcW w:w="45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54"/>
                              <w:ind w:left="55"/>
                              <w:jc w:val="left"/>
                              <w:rPr>
                                <w:rFonts w:ascii="Dacia Block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Dacia Block"/>
                                <w:b/>
                                <w:color w:val="666D64"/>
                                <w:sz w:val="22"/>
                              </w:rPr>
                              <w:t>HMOTNOSTI</w:t>
                            </w:r>
                            <w:r>
                              <w:rPr>
                                <w:rFonts w:ascii="Dacia Block"/>
                                <w:b/>
                                <w:color w:val="666D64"/>
                                <w:spacing w:val="-4"/>
                                <w:sz w:val="22"/>
                              </w:rPr>
                              <w:t> (kg)</w:t>
                            </w:r>
                          </w:p>
                          <w:p>
                            <w:pPr>
                              <w:pStyle w:val="TableParagraph"/>
                              <w:spacing w:line="176" w:lineRule="exact" w:before="4"/>
                              <w:ind w:left="5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Užitečné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zatížení** min /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max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Dacia Block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38"/>
                              <w:jc w:val="left"/>
                              <w:rPr>
                                <w:rFonts w:ascii="Dacia Block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6" w:lineRule="exact"/>
                              <w:ind w:left="2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385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470</w:t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Dacia Block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38"/>
                              <w:jc w:val="left"/>
                              <w:rPr>
                                <w:rFonts w:ascii="Dacia Block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6" w:lineRule="exact"/>
                              <w:ind w:left="3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385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429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Dacia Block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38"/>
                              <w:jc w:val="left"/>
                              <w:rPr>
                                <w:rFonts w:ascii="Dacia Block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6" w:lineRule="exact"/>
                              <w:ind w:left="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385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Dacia Block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38"/>
                              <w:jc w:val="left"/>
                              <w:rPr>
                                <w:rFonts w:ascii="Dacia Block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6" w:lineRule="exact"/>
                              <w:ind w:left="52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450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515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Dacia Block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38"/>
                              <w:jc w:val="left"/>
                              <w:rPr>
                                <w:rFonts w:ascii="Dacia Block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6" w:lineRule="exact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460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523</w:t>
                            </w: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45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Provozní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hmotnost**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min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max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264</w:t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331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364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317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2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338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383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425</w:t>
                            </w: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45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Max.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povolená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celková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hmotnost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734</w:t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760–1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767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767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2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778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798–1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855</w:t>
                            </w: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45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Max.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povolená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hmotnost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jízdní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soupravy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934</w:t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960–2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967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967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2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978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998–3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055</w:t>
                            </w: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45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Max.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povolená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hmotnost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nebržděného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přívěsu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665–680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655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2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665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690–710</w:t>
                            </w: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45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Max.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povolená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hmotnost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bržděného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přívěsu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2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200</w:t>
                            </w:r>
                          </w:p>
                        </w:tc>
                      </w:tr>
                      <w:tr>
                        <w:trPr>
                          <w:trHeight w:val="618" w:hRule="atLeast"/>
                        </w:trPr>
                        <w:tc>
                          <w:tcPr>
                            <w:tcW w:w="45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54"/>
                              <w:ind w:left="55"/>
                              <w:jc w:val="left"/>
                              <w:rPr>
                                <w:rFonts w:ascii="Dacia Block" w:hAnsi="Dacia Block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Dacia Block" w:hAnsi="Dacia Block"/>
                                <w:b/>
                                <w:color w:val="666D64"/>
                                <w:spacing w:val="-2"/>
                                <w:sz w:val="22"/>
                              </w:rPr>
                              <w:t>ROZMĚRY</w:t>
                            </w:r>
                          </w:p>
                          <w:p>
                            <w:pPr>
                              <w:pStyle w:val="TableParagraph"/>
                              <w:spacing w:line="176" w:lineRule="exact" w:before="4"/>
                              <w:ind w:left="5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Výška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nezatíženého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vozu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(vč.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střešních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lišt)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Dacia Block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38"/>
                              <w:jc w:val="left"/>
                              <w:rPr>
                                <w:rFonts w:ascii="Dacia Block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6" w:lineRule="exact"/>
                              <w:ind w:left="2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693</w:t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Dacia Block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38"/>
                              <w:jc w:val="left"/>
                              <w:rPr>
                                <w:rFonts w:ascii="Dacia Block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6" w:lineRule="exact"/>
                              <w:ind w:left="3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693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Dacia Block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38"/>
                              <w:jc w:val="left"/>
                              <w:rPr>
                                <w:rFonts w:ascii="Dacia Block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6" w:lineRule="exact"/>
                              <w:ind w:left="2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693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Dacia Block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38"/>
                              <w:jc w:val="left"/>
                              <w:rPr>
                                <w:rFonts w:ascii="Dacia Block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6" w:lineRule="exact"/>
                              <w:ind w:left="52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693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Dacia Block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38"/>
                              <w:jc w:val="left"/>
                              <w:rPr>
                                <w:rFonts w:ascii="Dacia Block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6" w:lineRule="exact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693</w:t>
                            </w: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45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Přední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nájezdový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úhel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(°)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2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29</w:t>
                            </w: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45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Přejezdový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úhel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(°)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2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22</w:t>
                            </w: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45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Zadní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nájezdový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úhel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(°)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2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29</w:t>
                            </w: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45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Objem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zavazadlového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prostoru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(VDA,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dm</w:t>
                            </w:r>
                            <w:r>
                              <w:rPr>
                                <w:spacing w:val="-4"/>
                                <w:sz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16"/>
                                <w:vertAlign w:val="baseline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445</w:t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445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445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2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445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471</w:t>
                            </w: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45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Objem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zavazadlového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prostoru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(l)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478</w:t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478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478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2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478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494</w:t>
                            </w: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45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Maximální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objem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zavazadlového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prostoru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(dm</w:t>
                            </w:r>
                            <w:r>
                              <w:rPr>
                                <w:spacing w:val="-2"/>
                                <w:sz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  <w:vertAlign w:val="baseline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478</w:t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478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478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2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478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478</w:t>
                            </w: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45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Objem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palivové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nádrže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(l)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48,8</w:t>
                            </w:r>
                            <w:r>
                              <w:rPr>
                                <w:spacing w:val="-2"/>
                                <w:sz w:val="16"/>
                                <w:vertAlign w:val="superscript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2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45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Objem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nádrže AdBlue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(l)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" w:righ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15,1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6"/>
        </w:rPr>
        <w:t>13,8 pro </w:t>
      </w:r>
      <w:r>
        <w:rPr>
          <w:spacing w:val="-5"/>
          <w:sz w:val="16"/>
        </w:rPr>
        <w:t>LPG</w:t>
      </w:r>
    </w:p>
    <w:p>
      <w:pPr>
        <w:spacing w:before="178"/>
        <w:ind w:left="1899" w:right="1" w:firstLine="0"/>
        <w:jc w:val="center"/>
        <w:rPr>
          <w:sz w:val="16"/>
        </w:rPr>
      </w:pPr>
      <w:r>
        <w:rPr>
          <w:spacing w:val="-4"/>
          <w:sz w:val="16"/>
        </w:rPr>
        <w:t>36,2 pro </w:t>
      </w:r>
      <w:r>
        <w:rPr>
          <w:spacing w:val="-5"/>
          <w:sz w:val="16"/>
        </w:rPr>
        <w:t>LPG</w:t>
      </w:r>
    </w:p>
    <w:p>
      <w:pPr>
        <w:spacing w:line="240" w:lineRule="auto" w:before="1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360003</wp:posOffset>
                </wp:positionH>
                <wp:positionV relativeFrom="paragraph">
                  <wp:posOffset>138874</wp:posOffset>
                </wp:positionV>
                <wp:extent cx="2914015" cy="179705"/>
                <wp:effectExtent l="0" t="0" r="0" b="0"/>
                <wp:wrapTopAndBottom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2914015" cy="179705"/>
                          <a:chExt cx="2914015" cy="17970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46520"/>
                            <a:ext cx="262318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3185" h="127000">
                                <a:moveTo>
                                  <a:pt x="0" y="127000"/>
                                </a:moveTo>
                                <a:lnTo>
                                  <a:pt x="2622981" y="127000"/>
                                </a:lnTo>
                                <a:lnTo>
                                  <a:pt x="26229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622979" y="115900"/>
                            <a:ext cx="57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0">
                                <a:moveTo>
                                  <a:pt x="0" y="0"/>
                                </a:moveTo>
                                <a:lnTo>
                                  <a:pt x="57010" y="0"/>
                                </a:lnTo>
                              </a:path>
                            </a:pathLst>
                          </a:custGeom>
                          <a:ln w="1270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679983" y="7"/>
                            <a:ext cx="233679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73990">
                                <a:moveTo>
                                  <a:pt x="233426" y="46520"/>
                                </a:moveTo>
                                <a:lnTo>
                                  <a:pt x="86741" y="46520"/>
                                </a:lnTo>
                                <a:lnTo>
                                  <a:pt x="867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0"/>
                                </a:lnTo>
                                <a:lnTo>
                                  <a:pt x="86741" y="127000"/>
                                </a:lnTo>
                                <a:lnTo>
                                  <a:pt x="86741" y="173520"/>
                                </a:lnTo>
                                <a:lnTo>
                                  <a:pt x="233426" y="173520"/>
                                </a:lnTo>
                                <a:lnTo>
                                  <a:pt x="233426" y="46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701pt;margin-top:10.935pt;width:229.45pt;height:14.15pt;mso-position-horizontal-relative:page;mso-position-vertical-relative:paragraph;z-index:-15726592;mso-wrap-distance-left:0;mso-wrap-distance-right:0" id="docshapegroup28" coordorigin="567,219" coordsize="4589,283">
                <v:rect style="position:absolute;left:566;top:291;width:4131;height:200" id="docshape29" filled="true" fillcolor="#ffffff" stroked="false">
                  <v:fill type="solid"/>
                </v:rect>
                <v:line style="position:absolute" from="4698,401" to="4787,401" stroked="true" strokeweight="10pt" strokecolor="#ffffff">
                  <v:stroke dashstyle="solid"/>
                </v:line>
                <v:shape style="position:absolute;left:4787;top:218;width:368;height:274" id="docshape30" coordorigin="4787,219" coordsize="368,274" path="m5155,292l4924,292,4924,219,4787,219,4787,419,4924,419,4924,492,5155,492,5155,292xe" filled="true" fillcolor="#ffffff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360003</wp:posOffset>
                </wp:positionH>
                <wp:positionV relativeFrom="paragraph">
                  <wp:posOffset>194509</wp:posOffset>
                </wp:positionV>
                <wp:extent cx="6831330" cy="127000"/>
                <wp:effectExtent l="0" t="0" r="0" b="0"/>
                <wp:wrapTopAndBottom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6831330" cy="127000"/>
                          <a:chExt cx="6831330" cy="12700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1465580" y="38100"/>
                            <a:ext cx="5365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0" h="0">
                                <a:moveTo>
                                  <a:pt x="0" y="0"/>
                                </a:moveTo>
                                <a:lnTo>
                                  <a:pt x="5365419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666D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146558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5580" h="127000">
                                <a:moveTo>
                                  <a:pt x="0" y="126999"/>
                                </a:moveTo>
                                <a:lnTo>
                                  <a:pt x="1465580" y="126999"/>
                                </a:lnTo>
                                <a:lnTo>
                                  <a:pt x="1465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701pt;margin-top:15.3157pt;width:537.9pt;height:10pt;mso-position-horizontal-relative:page;mso-position-vertical-relative:paragraph;z-index:-15726080;mso-wrap-distance-left:0;mso-wrap-distance-right:0" id="docshapegroup31" coordorigin="567,306" coordsize="10758,200">
                <v:line style="position:absolute" from="2875,366" to="11324,366" stroked="true" strokeweight="4pt" strokecolor="#666d64">
                  <v:stroke dashstyle="solid"/>
                </v:line>
                <v:rect style="position:absolute;left:566;top:306;width:2308;height:200" id="docshape32" filled="true" fillcolor="#ffffff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0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360003</wp:posOffset>
                </wp:positionH>
                <wp:positionV relativeFrom="paragraph">
                  <wp:posOffset>296161</wp:posOffset>
                </wp:positionV>
                <wp:extent cx="6831330" cy="127000"/>
                <wp:effectExtent l="0" t="0" r="0" b="0"/>
                <wp:wrapTopAndBottom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6831330" cy="127000"/>
                          <a:chExt cx="6831330" cy="12700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962660" y="3810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0">
                                <a:moveTo>
                                  <a:pt x="0" y="0"/>
                                </a:moveTo>
                                <a:lnTo>
                                  <a:pt x="5868339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666D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96266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2660" h="127000">
                                <a:moveTo>
                                  <a:pt x="0" y="127000"/>
                                </a:moveTo>
                                <a:lnTo>
                                  <a:pt x="962660" y="127000"/>
                                </a:lnTo>
                                <a:lnTo>
                                  <a:pt x="962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701pt;margin-top:23.319799pt;width:537.9pt;height:10pt;mso-position-horizontal-relative:page;mso-position-vertical-relative:paragraph;z-index:-15725568;mso-wrap-distance-left:0;mso-wrap-distance-right:0" id="docshapegroup33" coordorigin="567,466" coordsize="10758,200">
                <v:line style="position:absolute" from="2083,526" to="11324,526" stroked="true" strokeweight="4pt" strokecolor="#666d64">
                  <v:stroke dashstyle="solid"/>
                </v:line>
                <v:rect style="position:absolute;left:566;top:466;width:1516;height:200" id="docshape34" filled="true" fillcolor="#ffffff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7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274" w:val="left" w:leader="none"/>
          <w:tab w:pos="276" w:val="left" w:leader="none"/>
        </w:tabs>
        <w:spacing w:line="220" w:lineRule="auto" w:before="0" w:after="0"/>
        <w:ind w:left="276" w:right="104" w:hanging="171"/>
        <w:jc w:val="both"/>
        <w:rPr>
          <w:position w:val="2"/>
          <w:sz w:val="12"/>
        </w:rPr>
      </w:pPr>
      <w:r>
        <w:rPr>
          <w:position w:val="2"/>
          <w:sz w:val="12"/>
        </w:rPr>
        <w:t>Uvedené spotřeby paliva a emise CO</w:t>
      </w:r>
      <w:r>
        <w:rPr>
          <w:sz w:val="7"/>
        </w:rPr>
        <w:t>2</w:t>
      </w:r>
      <w:r>
        <w:rPr>
          <w:spacing w:val="15"/>
          <w:sz w:val="7"/>
        </w:rPr>
        <w:t> </w:t>
      </w:r>
      <w:r>
        <w:rPr>
          <w:position w:val="2"/>
          <w:sz w:val="12"/>
        </w:rPr>
        <w:t>jsou změřeny metodikou stanovenou dle platných právních předpisů vyžadovaných pro homologaci vozidla a slouží k porovnání vozidel v daných parametrech za</w:t>
      </w:r>
      <w:r>
        <w:rPr>
          <w:spacing w:val="40"/>
          <w:position w:val="2"/>
          <w:sz w:val="12"/>
        </w:rPr>
        <w:t> </w:t>
      </w:r>
      <w:r>
        <w:rPr>
          <w:position w:val="2"/>
          <w:sz w:val="12"/>
        </w:rPr>
        <w:t>stejných podmínek. Běžná spotřeba se může od těchto údajů lišit v závislosti na charakteru jízdy, zatížení vozidla, povětrnostních podmínkách a profilu trasy. Hodnoty spotřeby paliva a emisí CO</w:t>
      </w:r>
      <w:r>
        <w:rPr>
          <w:sz w:val="7"/>
        </w:rPr>
        <w:t>2</w:t>
      </w:r>
      <w:r>
        <w:rPr>
          <w:spacing w:val="15"/>
          <w:sz w:val="7"/>
        </w:rPr>
        <w:t> </w:t>
      </w:r>
      <w:r>
        <w:rPr>
          <w:position w:val="2"/>
          <w:sz w:val="12"/>
        </w:rPr>
        <w:t>byly</w:t>
      </w:r>
      <w:r>
        <w:rPr>
          <w:spacing w:val="40"/>
          <w:position w:val="2"/>
          <w:sz w:val="12"/>
        </w:rPr>
        <w:t> </w:t>
      </w:r>
      <w:r>
        <w:rPr>
          <w:sz w:val="12"/>
        </w:rPr>
        <w:t>zjištěny podle testovací metodiky WLTP. Nejedná se o finálně homologované údaje.</w:t>
      </w:r>
    </w:p>
    <w:p>
      <w:pPr>
        <w:pStyle w:val="ListParagraph"/>
        <w:numPr>
          <w:ilvl w:val="0"/>
          <w:numId w:val="1"/>
        </w:numPr>
        <w:tabs>
          <w:tab w:pos="275" w:val="left" w:leader="none"/>
        </w:tabs>
        <w:spacing w:line="138" w:lineRule="exact" w:before="0" w:after="0"/>
        <w:ind w:left="275" w:right="0" w:hanging="169"/>
        <w:jc w:val="both"/>
        <w:rPr>
          <w:sz w:val="12"/>
        </w:rPr>
      </w:pPr>
      <w:r>
        <w:rPr>
          <w:sz w:val="12"/>
        </w:rPr>
        <w:t>benzín</w:t>
      </w:r>
      <w:r>
        <w:rPr>
          <w:spacing w:val="-1"/>
          <w:sz w:val="12"/>
        </w:rPr>
        <w:t> </w:t>
      </w:r>
      <w:r>
        <w:rPr>
          <w:sz w:val="12"/>
        </w:rPr>
        <w:t>/</w:t>
      </w:r>
      <w:r>
        <w:rPr>
          <w:spacing w:val="-1"/>
          <w:sz w:val="12"/>
        </w:rPr>
        <w:t> </w:t>
      </w:r>
      <w:r>
        <w:rPr>
          <w:spacing w:val="-5"/>
          <w:sz w:val="12"/>
        </w:rPr>
        <w:t>LPG</w:t>
      </w:r>
    </w:p>
    <w:p>
      <w:pPr>
        <w:pStyle w:val="BodyText"/>
        <w:spacing w:line="140" w:lineRule="exact"/>
        <w:ind w:left="106"/>
        <w:jc w:val="both"/>
      </w:pPr>
      <w:r>
        <w:rPr/>
        <w:t>*</w:t>
      </w:r>
      <w:r>
        <w:rPr>
          <w:spacing w:val="77"/>
        </w:rPr>
        <w:t> </w:t>
      </w:r>
      <w:r>
        <w:rPr/>
        <w:t>Uvedené</w:t>
      </w:r>
      <w:r>
        <w:rPr>
          <w:spacing w:val="-3"/>
        </w:rPr>
        <w:t> </w:t>
      </w:r>
      <w:r>
        <w:rPr/>
        <w:t>rozměry</w:t>
      </w:r>
      <w:r>
        <w:rPr>
          <w:spacing w:val="-2"/>
        </w:rPr>
        <w:t> </w:t>
      </w:r>
      <w:r>
        <w:rPr/>
        <w:t>pneumatik</w:t>
      </w:r>
      <w:r>
        <w:rPr>
          <w:spacing w:val="-3"/>
        </w:rPr>
        <w:t> </w:t>
      </w:r>
      <w:r>
        <w:rPr/>
        <w:t>pro</w:t>
      </w:r>
      <w:r>
        <w:rPr>
          <w:spacing w:val="-2"/>
        </w:rPr>
        <w:t> </w:t>
      </w:r>
      <w:r>
        <w:rPr/>
        <w:t>jednotlivé</w:t>
      </w:r>
      <w:r>
        <w:rPr>
          <w:spacing w:val="-3"/>
        </w:rPr>
        <w:t> </w:t>
      </w:r>
      <w:r>
        <w:rPr/>
        <w:t>motorizace</w:t>
      </w:r>
      <w:r>
        <w:rPr>
          <w:spacing w:val="-2"/>
        </w:rPr>
        <w:t> </w:t>
      </w:r>
      <w:r>
        <w:rPr/>
        <w:t>jsou</w:t>
      </w:r>
      <w:r>
        <w:rPr>
          <w:spacing w:val="-3"/>
        </w:rPr>
        <w:t> </w:t>
      </w:r>
      <w:r>
        <w:rPr/>
        <w:t>pouze</w:t>
      </w:r>
      <w:r>
        <w:rPr>
          <w:spacing w:val="-2"/>
        </w:rPr>
        <w:t> </w:t>
      </w:r>
      <w:r>
        <w:rPr/>
        <w:t>orientační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vždy</w:t>
      </w:r>
      <w:r>
        <w:rPr>
          <w:spacing w:val="-3"/>
        </w:rPr>
        <w:t> </w:t>
      </w:r>
      <w:r>
        <w:rPr/>
        <w:t>záleží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vybrané</w:t>
      </w:r>
      <w:r>
        <w:rPr>
          <w:spacing w:val="-2"/>
        </w:rPr>
        <w:t> </w:t>
      </w:r>
      <w:r>
        <w:rPr/>
        <w:t>verzi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příplatkové</w:t>
      </w:r>
      <w:r>
        <w:rPr>
          <w:spacing w:val="-3"/>
        </w:rPr>
        <w:t> </w:t>
      </w:r>
      <w:r>
        <w:rPr/>
        <w:t>výbavě.</w:t>
      </w:r>
      <w:r>
        <w:rPr>
          <w:spacing w:val="-2"/>
        </w:rPr>
        <w:t> </w:t>
      </w:r>
      <w:r>
        <w:rPr/>
        <w:t>Více</w:t>
      </w:r>
      <w:r>
        <w:rPr>
          <w:spacing w:val="-3"/>
        </w:rPr>
        <w:t> </w:t>
      </w:r>
      <w:r>
        <w:rPr/>
        <w:t>informací</w:t>
      </w:r>
      <w:r>
        <w:rPr>
          <w:spacing w:val="-2"/>
        </w:rPr>
        <w:t> </w:t>
      </w:r>
      <w:r>
        <w:rPr/>
        <w:t>Vám</w:t>
      </w:r>
      <w:r>
        <w:rPr>
          <w:spacing w:val="-3"/>
        </w:rPr>
        <w:t> </w:t>
      </w:r>
      <w:r>
        <w:rPr/>
        <w:t>sdělí</w:t>
      </w:r>
      <w:r>
        <w:rPr>
          <w:spacing w:val="-2"/>
        </w:rPr>
        <w:t> </w:t>
      </w:r>
      <w:r>
        <w:rPr/>
        <w:t>případně</w:t>
      </w:r>
      <w:r>
        <w:rPr>
          <w:spacing w:val="-3"/>
        </w:rPr>
        <w:t> </w:t>
      </w:r>
      <w:r>
        <w:rPr/>
        <w:t>Váš</w:t>
      </w:r>
      <w:r>
        <w:rPr>
          <w:spacing w:val="-2"/>
        </w:rPr>
        <w:t> prodejce.</w:t>
      </w:r>
    </w:p>
    <w:p>
      <w:pPr>
        <w:pStyle w:val="BodyText"/>
        <w:spacing w:line="143" w:lineRule="exact"/>
        <w:ind w:left="106"/>
        <w:jc w:val="both"/>
      </w:pPr>
      <w:r>
        <w:rPr/>
        <w:t>**</w:t>
      </w:r>
      <w:r>
        <w:rPr>
          <w:spacing w:val="33"/>
        </w:rPr>
        <w:t> </w:t>
      </w:r>
      <w:r>
        <w:rPr/>
        <w:t>Údaje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mohou lišit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závislosti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výbavě.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údajích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započítána</w:t>
      </w:r>
      <w:r>
        <w:rPr>
          <w:spacing w:val="-1"/>
        </w:rPr>
        <w:t> </w:t>
      </w:r>
      <w:r>
        <w:rPr/>
        <w:t>hmotnost</w:t>
      </w:r>
      <w:r>
        <w:rPr>
          <w:spacing w:val="-1"/>
        </w:rPr>
        <w:t> </w:t>
      </w:r>
      <w:r>
        <w:rPr/>
        <w:t>řidiče</w:t>
      </w:r>
      <w:r>
        <w:rPr>
          <w:spacing w:val="-1"/>
        </w:rPr>
        <w:t> </w:t>
      </w:r>
      <w:r>
        <w:rPr/>
        <w:t>(75 </w:t>
      </w:r>
      <w:r>
        <w:rPr>
          <w:spacing w:val="-4"/>
        </w:rPr>
        <w:t>kg).</w:t>
      </w:r>
    </w:p>
    <w:p>
      <w:pPr>
        <w:pStyle w:val="BodyText"/>
        <w:rPr>
          <w:sz w:val="16"/>
        </w:rPr>
      </w:pPr>
    </w:p>
    <w:p>
      <w:pPr>
        <w:pStyle w:val="BodyText"/>
        <w:spacing w:before="32"/>
        <w:rPr>
          <w:sz w:val="16"/>
        </w:rPr>
      </w:pPr>
    </w:p>
    <w:p>
      <w:pPr>
        <w:tabs>
          <w:tab w:pos="1056" w:val="left" w:leader="none"/>
        </w:tabs>
        <w:spacing w:before="0"/>
        <w:ind w:left="106" w:right="0" w:firstLine="0"/>
        <w:jc w:val="left"/>
        <w:rPr>
          <w:rFonts w:ascii="Dacia Block"/>
          <w:b/>
          <w:sz w:val="16"/>
        </w:rPr>
      </w:pPr>
      <w:r>
        <w:rPr>
          <w:rFonts w:ascii="Dacia Block"/>
          <w:sz w:val="16"/>
        </w:rPr>
        <w:t>str.</w:t>
      </w:r>
      <w:r>
        <w:rPr>
          <w:rFonts w:ascii="Dacia Block"/>
          <w:spacing w:val="21"/>
          <w:sz w:val="16"/>
        </w:rPr>
        <w:t> </w:t>
      </w:r>
      <w:r>
        <w:rPr>
          <w:rFonts w:ascii="Dacia Block"/>
          <w:spacing w:val="-5"/>
          <w:sz w:val="16"/>
        </w:rPr>
        <w:t>8/9</w:t>
      </w:r>
      <w:r>
        <w:rPr>
          <w:rFonts w:ascii="Dacia Block"/>
          <w:sz w:val="16"/>
        </w:rPr>
        <w:tab/>
      </w:r>
      <w:hyperlink r:id="rId5">
        <w:r>
          <w:rPr>
            <w:rFonts w:ascii="Dacia Block"/>
            <w:b/>
            <w:color w:val="F36E35"/>
            <w:spacing w:val="-2"/>
            <w:sz w:val="16"/>
          </w:rPr>
          <w:t>www.dacia.cz</w:t>
        </w:r>
      </w:hyperlink>
    </w:p>
    <w:sectPr>
      <w:type w:val="continuous"/>
      <w:pgSz w:w="11910" w:h="16840"/>
      <w:pgMar w:top="38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Read Light">
    <w:altName w:val="Read Light"/>
    <w:charset w:val="0"/>
    <w:family w:val="roman"/>
    <w:pitch w:val="variable"/>
  </w:font>
  <w:font w:name="Dacia Block Extended">
    <w:altName w:val="Dacia Block Extended"/>
    <w:charset w:val="0"/>
    <w:family w:val="roman"/>
    <w:pitch w:val="variable"/>
  </w:font>
  <w:font w:name="Dacia Block">
    <w:altName w:val="Dacia Block"/>
    <w:charset w:val="0"/>
    <w:family w:val="roman"/>
    <w:pitch w:val="variable"/>
  </w:font>
  <w:font w:name="Read">
    <w:altName w:val="Read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276" w:hanging="171"/>
        <w:jc w:val="left"/>
      </w:pPr>
      <w:rPr>
        <w:rFonts w:hint="default"/>
        <w:spacing w:val="0"/>
        <w:w w:val="10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50" w:hanging="17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21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1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62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632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03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73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44" w:hanging="171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ead" w:hAnsi="Read" w:eastAsia="Read" w:cs="Read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Read Light" w:hAnsi="Read Light" w:eastAsia="Read Light" w:cs="Read Light"/>
      <w:sz w:val="12"/>
      <w:szCs w:val="12"/>
      <w:lang w:val="cs-CZ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Dacia Block" w:hAnsi="Dacia Block" w:eastAsia="Dacia Block" w:cs="Dacia Block"/>
      <w:b/>
      <w:bCs/>
      <w:sz w:val="16"/>
      <w:szCs w:val="16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106"/>
    </w:pPr>
    <w:rPr>
      <w:rFonts w:ascii="Dacia Block Extended" w:hAnsi="Dacia Block Extended" w:eastAsia="Dacia Block Extended" w:cs="Dacia Block Extended"/>
      <w:sz w:val="50"/>
      <w:szCs w:val="5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275" w:hanging="171"/>
      <w:jc w:val="both"/>
    </w:pPr>
    <w:rPr>
      <w:rFonts w:ascii="Read Light" w:hAnsi="Read Light" w:eastAsia="Read Light" w:cs="Read Light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171" w:lineRule="exact"/>
      <w:jc w:val="center"/>
    </w:pPr>
    <w:rPr>
      <w:rFonts w:ascii="Read" w:hAnsi="Read" w:eastAsia="Read" w:cs="Read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cia.cz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2024-03-20T13:44:34Z</dcterms:created>
  <dcterms:modified xsi:type="dcterms:W3CDTF">2024-03-20T13:44:34Z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2024-03-20T00:00:00Z</vt:filetime>
  </property>
  <property fmtid="{D5CDD505-2E9C-101B-9397-08002B2CF9AE}" pid="5" name="Producer">
    <vt:lpwstr>Adobe PDF Library 10.0.1</vt:lpwstr>
  </property>
</Properties>
</file>