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</w:p>
    <w:p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</w:p>
    <w:p w:rsidR="00CA51DE" w:rsidRDefault="004D216E" w:rsidP="005073AF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Příloha č. </w:t>
      </w:r>
      <w:r w:rsidR="00F32693">
        <w:rPr>
          <w:rFonts w:ascii="Arial Narrow" w:hAnsi="Arial Narrow"/>
          <w:b/>
          <w:bCs/>
          <w:u w:val="single"/>
        </w:rPr>
        <w:t>2</w:t>
      </w:r>
      <w:r w:rsidR="009228D8">
        <w:rPr>
          <w:rFonts w:ascii="Arial Narrow" w:hAnsi="Arial Narrow"/>
          <w:b/>
          <w:bCs/>
          <w:u w:val="single"/>
        </w:rPr>
        <w:t xml:space="preserve"> </w:t>
      </w:r>
      <w:r>
        <w:rPr>
          <w:rFonts w:ascii="Arial Narrow" w:hAnsi="Arial Narrow"/>
          <w:b/>
          <w:bCs/>
          <w:u w:val="single"/>
        </w:rPr>
        <w:t>– Specifikace díla</w:t>
      </w:r>
    </w:p>
    <w:p w:rsidR="005073AF" w:rsidRDefault="005073AF" w:rsidP="005073AF">
      <w:pPr>
        <w:rPr>
          <w:rFonts w:ascii="Arial Narrow" w:hAnsi="Arial Narrow"/>
          <w:b/>
          <w:bCs/>
          <w:u w:val="single"/>
        </w:rPr>
      </w:pPr>
    </w:p>
    <w:p w:rsidR="00CA51DE" w:rsidRDefault="004D216E">
      <w:pPr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 </w:t>
      </w:r>
    </w:p>
    <w:p w:rsidR="00CA51DE" w:rsidRDefault="00B27C95">
      <w:pPr>
        <w:rPr>
          <w:rFonts w:ascii="Arial Narrow" w:hAnsi="Arial Narrow" w:cs="Arial"/>
          <w:b/>
          <w:bCs/>
        </w:rPr>
      </w:pPr>
      <w:r w:rsidRPr="00B27C95">
        <w:rPr>
          <w:rFonts w:ascii="Arial Narrow" w:hAnsi="Arial Narrow" w:cs="Arial"/>
        </w:rPr>
        <w:t xml:space="preserve">Stavba SDK stěn, montáž a nátěr dle zadání zadavatele v přízemí Pražákova paláce Moravské galerie v Brně, Husova 18, Brno, 662 26, včetně dodání a dopravy materiálu na místo, provedení průběžného a finálního úklidu a zajištění prostor vlastním ochranným materiálem z důvodu zamezení znečištění prostor (viz. pracovní podmínky); to vše pro výstavu </w:t>
      </w:r>
      <w:r w:rsidR="001453BE">
        <w:rPr>
          <w:rFonts w:ascii="Arial Narrow" w:hAnsi="Arial Narrow" w:cs="Arial"/>
          <w:b/>
        </w:rPr>
        <w:t>Dagmar Hochová: Retrospektiva</w:t>
      </w:r>
      <w:r w:rsidRPr="00B27C95">
        <w:rPr>
          <w:rFonts w:ascii="Arial Narrow" w:hAnsi="Arial Narrow" w:cs="Arial"/>
          <w:b/>
        </w:rPr>
        <w:t xml:space="preserve">, konanou v termínu </w:t>
      </w:r>
      <w:r w:rsidR="001453BE">
        <w:rPr>
          <w:rFonts w:ascii="Arial Narrow" w:hAnsi="Arial Narrow" w:cs="Arial"/>
          <w:b/>
        </w:rPr>
        <w:t>19. 4. – 29. 9. 2024</w:t>
      </w:r>
      <w:r w:rsidRPr="00B27C95">
        <w:rPr>
          <w:rFonts w:ascii="Arial Narrow" w:hAnsi="Arial Narrow" w:cs="Arial"/>
        </w:rPr>
        <w:t>.</w:t>
      </w:r>
    </w:p>
    <w:p w:rsidR="00F46E15" w:rsidRDefault="00F46E15">
      <w:pPr>
        <w:rPr>
          <w:rFonts w:ascii="Arial Narrow" w:hAnsi="Arial Narrow" w:cs="Arial"/>
          <w:b/>
          <w:bCs/>
        </w:rPr>
      </w:pPr>
    </w:p>
    <w:p w:rsidR="00F46E15" w:rsidRDefault="00F46E1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Zadání:</w:t>
      </w:r>
    </w:p>
    <w:p w:rsidR="00983AA0" w:rsidRDefault="00983AA0">
      <w:pPr>
        <w:rPr>
          <w:rFonts w:ascii="Arial Narrow" w:hAnsi="Arial Narrow" w:cs="Arial"/>
        </w:rPr>
      </w:pPr>
    </w:p>
    <w:p w:rsidR="00983AA0" w:rsidRDefault="00D67C3B">
      <w:pPr>
        <w:rPr>
          <w:rFonts w:ascii="Arial Narrow" w:hAnsi="Arial Narrow" w:cs="Arial"/>
        </w:rPr>
      </w:pPr>
      <w:r w:rsidRPr="00983AA0">
        <w:rPr>
          <w:rFonts w:ascii="Arial Narrow" w:hAnsi="Arial Narrow" w:cs="Arial"/>
          <w:b/>
          <w:bCs/>
        </w:rPr>
        <w:t>Sál 1</w:t>
      </w:r>
      <w:r w:rsidR="00B27C95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</w:rPr>
        <w:t>–</w:t>
      </w:r>
      <w:r w:rsidR="00292352">
        <w:rPr>
          <w:rFonts w:ascii="Arial Narrow" w:hAnsi="Arial Narrow" w:cs="Arial"/>
        </w:rPr>
        <w:t xml:space="preserve"> </w:t>
      </w:r>
      <w:r w:rsidR="001453BE">
        <w:rPr>
          <w:rFonts w:ascii="Arial Narrow" w:hAnsi="Arial Narrow" w:cs="Arial"/>
        </w:rPr>
        <w:t>výmalba SDK panelu (</w:t>
      </w:r>
      <w:r w:rsidR="001453BE" w:rsidRPr="001453BE">
        <w:rPr>
          <w:rFonts w:ascii="Arial Narrow" w:hAnsi="Arial Narrow" w:cs="Arial"/>
        </w:rPr>
        <w:t>signální šedá RAL 7004) včetně práce a materiálu</w:t>
      </w:r>
      <w:r w:rsidR="00C21A50">
        <w:rPr>
          <w:rFonts w:ascii="Arial Narrow" w:hAnsi="Arial Narrow" w:cs="Arial"/>
        </w:rPr>
        <w:t xml:space="preserve">, </w:t>
      </w:r>
      <w:r w:rsidR="00C21A50" w:rsidRPr="00C21A50">
        <w:rPr>
          <w:rFonts w:ascii="Arial Narrow" w:hAnsi="Arial Narrow" w:cs="Arial"/>
        </w:rPr>
        <w:t>stavba laťové konstrukce</w:t>
      </w:r>
      <w:bookmarkStart w:id="0" w:name="_GoBack"/>
      <w:bookmarkEnd w:id="0"/>
      <w:r w:rsidR="00C21A50" w:rsidRPr="00C21A50">
        <w:rPr>
          <w:rFonts w:ascii="Arial Narrow" w:hAnsi="Arial Narrow" w:cs="Arial"/>
        </w:rPr>
        <w:t xml:space="preserve"> </w:t>
      </w:r>
      <w:r w:rsidR="00C21A50" w:rsidRPr="001453BE">
        <w:rPr>
          <w:rFonts w:ascii="Arial Narrow" w:hAnsi="Arial Narrow" w:cs="Arial"/>
        </w:rPr>
        <w:t>včetně práce a materiálu</w:t>
      </w:r>
      <w:r w:rsidRPr="001453BE">
        <w:rPr>
          <w:rFonts w:ascii="Arial Narrow" w:hAnsi="Arial Narrow" w:cs="Arial"/>
        </w:rPr>
        <w:t>;</w:t>
      </w:r>
    </w:p>
    <w:p w:rsidR="00B27C95" w:rsidRDefault="00B27C95">
      <w:pPr>
        <w:rPr>
          <w:rFonts w:ascii="Arial Narrow" w:hAnsi="Arial Narrow" w:cs="Arial"/>
        </w:rPr>
      </w:pPr>
    </w:p>
    <w:p w:rsidR="00B27C95" w:rsidRDefault="00B27C95" w:rsidP="00B27C95">
      <w:pPr>
        <w:rPr>
          <w:rFonts w:ascii="Arial Narrow" w:hAnsi="Arial Narrow" w:cs="Arial"/>
        </w:rPr>
      </w:pPr>
      <w:r w:rsidRPr="00F460BB">
        <w:rPr>
          <w:rFonts w:ascii="Arial Narrow" w:hAnsi="Arial Narrow" w:cs="Arial"/>
          <w:b/>
          <w:bCs/>
        </w:rPr>
        <w:t xml:space="preserve">Sál </w:t>
      </w:r>
      <w:r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</w:rPr>
        <w:t xml:space="preserve"> –</w:t>
      </w:r>
      <w:r w:rsidR="0029235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výstavba a výmalba SDK panelu (</w:t>
      </w:r>
      <w:r w:rsidR="001453BE" w:rsidRPr="001453BE">
        <w:rPr>
          <w:rFonts w:ascii="Arial Narrow" w:hAnsi="Arial Narrow" w:cs="Arial"/>
        </w:rPr>
        <w:t>černá RAL 7021</w:t>
      </w:r>
      <w:r w:rsidRPr="001453BE">
        <w:rPr>
          <w:rFonts w:ascii="Arial Narrow" w:hAnsi="Arial Narrow" w:cs="Arial"/>
        </w:rPr>
        <w:t xml:space="preserve">) včetně práce a materiálu, </w:t>
      </w:r>
    </w:p>
    <w:p w:rsidR="001453BE" w:rsidRDefault="001453BE" w:rsidP="00B27C95">
      <w:pPr>
        <w:rPr>
          <w:rFonts w:ascii="Arial Narrow" w:hAnsi="Arial Narrow" w:cs="Arial"/>
        </w:rPr>
      </w:pPr>
    </w:p>
    <w:p w:rsidR="001453BE" w:rsidRDefault="001453BE" w:rsidP="001453BE">
      <w:pPr>
        <w:rPr>
          <w:rFonts w:ascii="Arial Narrow" w:hAnsi="Arial Narrow" w:cs="Arial"/>
        </w:rPr>
      </w:pPr>
      <w:r w:rsidRPr="00983AA0">
        <w:rPr>
          <w:rFonts w:ascii="Arial Narrow" w:hAnsi="Arial Narrow" w:cs="Arial"/>
          <w:b/>
          <w:bCs/>
        </w:rPr>
        <w:t xml:space="preserve">Sál </w:t>
      </w:r>
      <w:r>
        <w:rPr>
          <w:rFonts w:ascii="Arial Narrow" w:hAnsi="Arial Narrow" w:cs="Arial"/>
          <w:b/>
          <w:bCs/>
        </w:rPr>
        <w:t xml:space="preserve">3 </w:t>
      </w:r>
      <w:r>
        <w:rPr>
          <w:rFonts w:ascii="Arial Narrow" w:hAnsi="Arial Narrow" w:cs="Arial"/>
        </w:rPr>
        <w:t>– výmalba SDK panelu (</w:t>
      </w:r>
      <w:r w:rsidRPr="001453BE">
        <w:rPr>
          <w:rFonts w:ascii="Arial Narrow" w:hAnsi="Arial Narrow" w:cs="Arial"/>
        </w:rPr>
        <w:t>signální šedá RAL 7004) včetně práce a materiálu;</w:t>
      </w:r>
    </w:p>
    <w:p w:rsidR="00F460BB" w:rsidRPr="001453BE" w:rsidRDefault="00F460BB">
      <w:pPr>
        <w:rPr>
          <w:rFonts w:ascii="Arial Narrow" w:hAnsi="Arial Narrow" w:cs="Arial"/>
        </w:rPr>
      </w:pPr>
    </w:p>
    <w:p w:rsidR="007D7B60" w:rsidRPr="001453BE" w:rsidRDefault="007D7B60" w:rsidP="007D7B60">
      <w:pPr>
        <w:rPr>
          <w:rFonts w:ascii="Arial Narrow" w:hAnsi="Arial Narrow" w:cs="Arial"/>
        </w:rPr>
      </w:pPr>
      <w:r w:rsidRPr="00F460BB">
        <w:rPr>
          <w:rFonts w:ascii="Arial Narrow" w:hAnsi="Arial Narrow" w:cs="Arial"/>
          <w:b/>
          <w:bCs/>
        </w:rPr>
        <w:t xml:space="preserve">Sál </w:t>
      </w:r>
      <w:r>
        <w:rPr>
          <w:rFonts w:ascii="Arial Narrow" w:hAnsi="Arial Narrow" w:cs="Arial"/>
          <w:b/>
          <w:bCs/>
        </w:rPr>
        <w:t>4</w:t>
      </w:r>
      <w:r>
        <w:rPr>
          <w:rFonts w:ascii="Arial Narrow" w:hAnsi="Arial Narrow" w:cs="Arial"/>
        </w:rPr>
        <w:t xml:space="preserve"> – výstavba a výmalba SDK panelu (</w:t>
      </w:r>
      <w:r w:rsidR="001453BE" w:rsidRPr="001453BE">
        <w:rPr>
          <w:rFonts w:ascii="Arial Narrow" w:hAnsi="Arial Narrow" w:cs="Arial"/>
        </w:rPr>
        <w:t>černá RAL 7021</w:t>
      </w:r>
      <w:r w:rsidRPr="001453BE">
        <w:rPr>
          <w:rFonts w:ascii="Arial Narrow" w:hAnsi="Arial Narrow" w:cs="Arial"/>
        </w:rPr>
        <w:t>) včetně práce a materiálu;</w:t>
      </w:r>
    </w:p>
    <w:p w:rsidR="007D7B60" w:rsidRDefault="007D7B60">
      <w:pPr>
        <w:rPr>
          <w:rFonts w:ascii="Arial Narrow" w:hAnsi="Arial Narrow" w:cs="Arial"/>
          <w:b/>
          <w:bCs/>
        </w:rPr>
      </w:pPr>
    </w:p>
    <w:p w:rsidR="001453BE" w:rsidRDefault="00F460BB">
      <w:pPr>
        <w:rPr>
          <w:rFonts w:ascii="Arial Narrow" w:hAnsi="Arial Narrow" w:cs="Arial"/>
        </w:rPr>
      </w:pPr>
      <w:r w:rsidRPr="00F460BB">
        <w:rPr>
          <w:rFonts w:ascii="Arial Narrow" w:hAnsi="Arial Narrow" w:cs="Arial"/>
          <w:b/>
          <w:bCs/>
        </w:rPr>
        <w:t>Sál 5</w:t>
      </w:r>
      <w:r>
        <w:rPr>
          <w:rFonts w:ascii="Arial Narrow" w:hAnsi="Arial Narrow" w:cs="Arial"/>
        </w:rPr>
        <w:t xml:space="preserve"> – </w:t>
      </w:r>
      <w:r w:rsidR="007D7B60">
        <w:rPr>
          <w:rFonts w:ascii="Arial Narrow" w:hAnsi="Arial Narrow" w:cs="Arial"/>
        </w:rPr>
        <w:t>výstavba a výmalba SDK panelu (</w:t>
      </w:r>
      <w:r w:rsidR="001453BE" w:rsidRPr="001453BE">
        <w:rPr>
          <w:rFonts w:ascii="Arial Narrow" w:hAnsi="Arial Narrow" w:cs="Arial"/>
        </w:rPr>
        <w:t>černá RAL 7021) včetně práce a materiálu;</w:t>
      </w:r>
    </w:p>
    <w:p w:rsidR="007D7B60" w:rsidRDefault="00D67C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1453BE" w:rsidRDefault="001453BE" w:rsidP="001453BE">
      <w:pPr>
        <w:rPr>
          <w:rFonts w:ascii="Arial Narrow" w:hAnsi="Arial Narrow" w:cs="Arial"/>
        </w:rPr>
      </w:pPr>
      <w:r w:rsidRPr="00F460BB">
        <w:rPr>
          <w:rFonts w:ascii="Arial Narrow" w:hAnsi="Arial Narrow" w:cs="Arial"/>
          <w:b/>
          <w:bCs/>
        </w:rPr>
        <w:t xml:space="preserve">Sál </w:t>
      </w:r>
      <w:r>
        <w:rPr>
          <w:rFonts w:ascii="Arial Narrow" w:hAnsi="Arial Narrow" w:cs="Arial"/>
          <w:b/>
          <w:bCs/>
        </w:rPr>
        <w:t>6</w:t>
      </w:r>
      <w:r>
        <w:rPr>
          <w:rFonts w:ascii="Arial Narrow" w:hAnsi="Arial Narrow" w:cs="Arial"/>
        </w:rPr>
        <w:t xml:space="preserve"> – výstavba a výmalba SDK panelu (</w:t>
      </w:r>
      <w:r w:rsidRPr="001453BE">
        <w:rPr>
          <w:rFonts w:ascii="Arial Narrow" w:hAnsi="Arial Narrow" w:cs="Arial"/>
        </w:rPr>
        <w:t>signální šedá RAL 7004) včetně práce a materiálu;</w:t>
      </w:r>
    </w:p>
    <w:p w:rsidR="001453BE" w:rsidRDefault="001453BE">
      <w:pPr>
        <w:rPr>
          <w:rFonts w:ascii="Arial Narrow" w:hAnsi="Arial Narrow" w:cs="Arial"/>
        </w:rPr>
      </w:pPr>
    </w:p>
    <w:p w:rsidR="007D7B60" w:rsidRDefault="007D7B60" w:rsidP="007D7B60">
      <w:pPr>
        <w:rPr>
          <w:rFonts w:ascii="Arial Narrow" w:hAnsi="Arial Narrow" w:cs="Arial"/>
        </w:rPr>
      </w:pPr>
      <w:r w:rsidRPr="00983AA0">
        <w:rPr>
          <w:rFonts w:ascii="Arial Narrow" w:hAnsi="Arial Narrow" w:cs="Arial"/>
          <w:b/>
          <w:bCs/>
        </w:rPr>
        <w:t xml:space="preserve">Sál </w:t>
      </w:r>
      <w:r>
        <w:rPr>
          <w:rFonts w:ascii="Arial Narrow" w:hAnsi="Arial Narrow" w:cs="Arial"/>
          <w:b/>
          <w:bCs/>
        </w:rPr>
        <w:t xml:space="preserve">7 </w:t>
      </w:r>
      <w:r>
        <w:rPr>
          <w:rFonts w:ascii="Arial Narrow" w:hAnsi="Arial Narrow" w:cs="Arial"/>
        </w:rPr>
        <w:t>–</w:t>
      </w:r>
      <w:r w:rsidR="00292352">
        <w:rPr>
          <w:rFonts w:ascii="Arial Narrow" w:hAnsi="Arial Narrow" w:cs="Arial"/>
        </w:rPr>
        <w:t xml:space="preserve"> </w:t>
      </w:r>
      <w:r w:rsidR="001453BE">
        <w:rPr>
          <w:rFonts w:ascii="Arial Narrow" w:hAnsi="Arial Narrow" w:cs="Arial"/>
        </w:rPr>
        <w:t>výmalba SDK panelu (</w:t>
      </w:r>
      <w:r w:rsidR="001453BE" w:rsidRPr="001453BE">
        <w:rPr>
          <w:rFonts w:ascii="Arial Narrow" w:hAnsi="Arial Narrow" w:cs="Arial"/>
        </w:rPr>
        <w:t>černá RAL 7021) včetně práce a materiálu</w:t>
      </w:r>
      <w:r>
        <w:rPr>
          <w:rFonts w:ascii="Arial Narrow" w:hAnsi="Arial Narrow" w:cs="Arial"/>
        </w:rPr>
        <w:t>.</w:t>
      </w:r>
    </w:p>
    <w:p w:rsidR="007D7B60" w:rsidRPr="00D67C3B" w:rsidRDefault="007D7B60">
      <w:pPr>
        <w:rPr>
          <w:rFonts w:ascii="Arial Narrow" w:hAnsi="Arial Narrow" w:cs="Arial"/>
        </w:rPr>
      </w:pPr>
    </w:p>
    <w:p w:rsidR="00A51609" w:rsidRDefault="00B50DD9" w:rsidP="00B50DD9">
      <w:pPr>
        <w:pStyle w:val="Nadpis4"/>
        <w:spacing w:beforeAutospacing="0" w:afterAutospacing="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br/>
      </w:r>
      <w:r w:rsidRPr="007F7F16">
        <w:rPr>
          <w:rFonts w:ascii="Arial Narrow" w:hAnsi="Arial Narrow" w:cs="Arial"/>
        </w:rPr>
        <w:t xml:space="preserve">- </w:t>
      </w:r>
      <w:r>
        <w:rPr>
          <w:rFonts w:ascii="Arial Narrow" w:hAnsi="Arial Narrow" w:cs="Arial"/>
        </w:rPr>
        <w:t xml:space="preserve">pracovní </w:t>
      </w:r>
      <w:r w:rsidRPr="007F7F16">
        <w:rPr>
          <w:rFonts w:ascii="Arial Narrow" w:hAnsi="Arial Narrow" w:cs="Arial"/>
        </w:rPr>
        <w:t>podmínk</w:t>
      </w:r>
      <w:r>
        <w:rPr>
          <w:rFonts w:ascii="Arial Narrow" w:hAnsi="Arial Narrow" w:cs="Arial"/>
        </w:rPr>
        <w:t>y</w:t>
      </w:r>
      <w:r>
        <w:rPr>
          <w:rFonts w:ascii="Arial Narrow" w:hAnsi="Arial Narrow" w:cs="Arial"/>
          <w:b w:val="0"/>
          <w:bCs w:val="0"/>
        </w:rPr>
        <w:t xml:space="preserve">: zajištění maximálních opatření při veškerých prašných procesech za využití odsávací techniky a zabezpečení dotčeného prostoru – zakrytí podlah, stěn a oken – vhodným materiálem (plachty, </w:t>
      </w:r>
      <w:r w:rsidR="00CB6D33">
        <w:rPr>
          <w:rFonts w:ascii="Arial Narrow" w:hAnsi="Arial Narrow" w:cs="Arial"/>
          <w:b w:val="0"/>
          <w:bCs w:val="0"/>
        </w:rPr>
        <w:t>igelity</w:t>
      </w:r>
      <w:r>
        <w:rPr>
          <w:rFonts w:ascii="Arial Narrow" w:hAnsi="Arial Narrow" w:cs="Arial"/>
          <w:b w:val="0"/>
          <w:bCs w:val="0"/>
        </w:rPr>
        <w:t xml:space="preserve"> atd.)</w:t>
      </w:r>
      <w:r w:rsidR="00A51609">
        <w:rPr>
          <w:rFonts w:ascii="Arial Narrow" w:hAnsi="Arial Narrow" w:cs="Arial"/>
          <w:b w:val="0"/>
          <w:bCs w:val="0"/>
        </w:rPr>
        <w:t>.</w:t>
      </w:r>
    </w:p>
    <w:p w:rsidR="00CA51DE" w:rsidRDefault="00B50DD9" w:rsidP="00A51609">
      <w:pPr>
        <w:pStyle w:val="Nadpis4"/>
        <w:spacing w:beforeAutospacing="0" w:afterAutospacing="0"/>
        <w:rPr>
          <w:rFonts w:ascii="Arial Narrow Bold" w:hAnsi="Arial Narrow Bold" w:cs="Arial" w:hint="eastAsia"/>
        </w:rPr>
      </w:pPr>
      <w:r>
        <w:rPr>
          <w:rFonts w:ascii="Arial Narrow" w:hAnsi="Arial Narrow" w:cs="Arial"/>
          <w:b w:val="0"/>
          <w:bCs w:val="0"/>
        </w:rPr>
        <w:t xml:space="preserve"> </w:t>
      </w:r>
      <w:r w:rsidR="00CB6D33">
        <w:rPr>
          <w:rFonts w:ascii="Arial Narrow" w:hAnsi="Arial Narrow" w:cs="Arial"/>
          <w:b w:val="0"/>
          <w:bCs w:val="0"/>
        </w:rPr>
        <w:br/>
      </w:r>
    </w:p>
    <w:p w:rsidR="00CA51DE" w:rsidRDefault="004D216E">
      <w:pPr>
        <w:rPr>
          <w:rFonts w:ascii="Arial Narrow" w:hAnsi="Arial Narrow"/>
        </w:rPr>
      </w:pPr>
      <w:r>
        <w:rPr>
          <w:rFonts w:ascii="Arial Narrow" w:hAnsi="Arial Narrow"/>
          <w:b/>
          <w:bCs/>
          <w:u w:val="single"/>
        </w:rPr>
        <w:t xml:space="preserve">Termín a místo </w:t>
      </w:r>
      <w:r w:rsidRPr="00DD1FD4">
        <w:rPr>
          <w:rFonts w:ascii="Arial Narrow" w:hAnsi="Arial Narrow"/>
          <w:b/>
          <w:bCs/>
          <w:u w:val="single"/>
        </w:rPr>
        <w:t>plnění:</w:t>
      </w:r>
      <w:r w:rsidRPr="00DD1FD4">
        <w:rPr>
          <w:rFonts w:ascii="Arial Narrow" w:hAnsi="Arial Narrow"/>
          <w:b/>
          <w:bCs/>
        </w:rPr>
        <w:t xml:space="preserve"> </w:t>
      </w:r>
      <w:r w:rsidRPr="00DD1FD4">
        <w:rPr>
          <w:rFonts w:ascii="Arial Narrow" w:hAnsi="Arial Narrow"/>
        </w:rPr>
        <w:t xml:space="preserve">od </w:t>
      </w:r>
      <w:r w:rsidR="001453BE">
        <w:rPr>
          <w:rFonts w:ascii="Arial Narrow" w:hAnsi="Arial Narrow"/>
        </w:rPr>
        <w:t>18. 3. 2024</w:t>
      </w:r>
      <w:r w:rsidRPr="00DD1FD4">
        <w:rPr>
          <w:rFonts w:ascii="Arial Narrow" w:hAnsi="Arial Narrow"/>
        </w:rPr>
        <w:t xml:space="preserve"> do </w:t>
      </w:r>
      <w:r w:rsidR="001453BE">
        <w:rPr>
          <w:rFonts w:ascii="Arial Narrow" w:hAnsi="Arial Narrow"/>
        </w:rPr>
        <w:t>2</w:t>
      </w:r>
      <w:r w:rsidR="000D5FBF">
        <w:rPr>
          <w:rFonts w:ascii="Arial Narrow" w:hAnsi="Arial Narrow"/>
        </w:rPr>
        <w:t>2</w:t>
      </w:r>
      <w:r w:rsidR="006C567F" w:rsidRPr="00DD1FD4">
        <w:rPr>
          <w:rFonts w:ascii="Arial Narrow" w:hAnsi="Arial Narrow"/>
        </w:rPr>
        <w:t>.</w:t>
      </w:r>
      <w:r w:rsidRPr="00DD1FD4">
        <w:rPr>
          <w:rFonts w:ascii="Arial Narrow" w:hAnsi="Arial Narrow"/>
        </w:rPr>
        <w:t xml:space="preserve"> </w:t>
      </w:r>
      <w:r w:rsidR="001453BE">
        <w:rPr>
          <w:rFonts w:ascii="Arial Narrow" w:hAnsi="Arial Narrow"/>
        </w:rPr>
        <w:t>3</w:t>
      </w:r>
      <w:r w:rsidR="006C567F" w:rsidRPr="00DD1FD4">
        <w:rPr>
          <w:rFonts w:ascii="Arial Narrow" w:hAnsi="Arial Narrow"/>
        </w:rPr>
        <w:t>. 202</w:t>
      </w:r>
      <w:r w:rsidR="007D7B6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(pracovní doba 8.00 –1</w:t>
      </w:r>
      <w:r w:rsidR="007D7B60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.00 hod.); </w:t>
      </w:r>
      <w:r w:rsidR="00F46E15">
        <w:rPr>
          <w:rFonts w:ascii="Arial Narrow" w:hAnsi="Arial Narrow"/>
        </w:rPr>
        <w:t xml:space="preserve">výstavní sály v </w:t>
      </w:r>
      <w:r w:rsidR="00F46E15" w:rsidRPr="00F46E15">
        <w:rPr>
          <w:rFonts w:ascii="Arial Narrow" w:hAnsi="Arial Narrow"/>
        </w:rPr>
        <w:t>přízemí Pražákova paláce v Moravské galerii v Brně, Husova 18, 662 26</w:t>
      </w:r>
      <w:r w:rsidR="00F46E15">
        <w:rPr>
          <w:rFonts w:ascii="Arial Narrow" w:hAnsi="Arial Narrow"/>
        </w:rPr>
        <w:t>.</w:t>
      </w:r>
    </w:p>
    <w:p w:rsidR="00CA51DE" w:rsidRDefault="004D216E">
      <w:pPr>
        <w:pStyle w:val="Nadpis4"/>
        <w:spacing w:beforeAutospacing="0" w:afterAutospacing="0"/>
        <w:ind w:left="72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t xml:space="preserve">             </w:t>
      </w:r>
    </w:p>
    <w:p w:rsidR="007359A6" w:rsidRDefault="007359A6">
      <w:pPr>
        <w:rPr>
          <w:rFonts w:ascii="Arial Narrow" w:hAnsi="Arial Narrow"/>
        </w:rPr>
      </w:pPr>
    </w:p>
    <w:p w:rsidR="00CA51DE" w:rsidRDefault="004D216E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KONTAKT NA KONZULTACI ZAKÁZKY:</w:t>
      </w:r>
    </w:p>
    <w:p w:rsidR="007D7B60" w:rsidRDefault="007D7B60" w:rsidP="007D7B60">
      <w:pPr>
        <w:rPr>
          <w:rFonts w:ascii="Arial Narrow" w:hAnsi="Arial Narrow"/>
        </w:rPr>
      </w:pPr>
      <w:r>
        <w:rPr>
          <w:rFonts w:ascii="Arial Narrow" w:hAnsi="Arial Narrow"/>
        </w:rPr>
        <w:t>Aneta Chrástová</w:t>
      </w:r>
    </w:p>
    <w:p w:rsidR="007D7B60" w:rsidRDefault="007D7B60" w:rsidP="007D7B6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produkční Moravské galerie v Brně</w:t>
      </w:r>
    </w:p>
    <w:p w:rsidR="007D7B60" w:rsidRDefault="007D7B60" w:rsidP="007D7B6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+420 778 482 476</w:t>
      </w:r>
    </w:p>
    <w:p w:rsidR="007D7B60" w:rsidRDefault="00C21A50" w:rsidP="007D7B60">
      <w:pPr>
        <w:rPr>
          <w:rFonts w:ascii="Arial Narrow" w:hAnsi="Arial Narrow" w:cs="Arial"/>
        </w:rPr>
      </w:pPr>
      <w:hyperlink r:id="rId5" w:history="1">
        <w:r w:rsidR="007D7B60" w:rsidRPr="00D66723">
          <w:rPr>
            <w:rStyle w:val="Hypertextovodkaz"/>
            <w:rFonts w:ascii="Arial Narrow" w:hAnsi="Arial Narrow" w:cs="Arial"/>
          </w:rPr>
          <w:t>aneta.chrastova@moravska-galerie.cz</w:t>
        </w:r>
      </w:hyperlink>
    </w:p>
    <w:p w:rsidR="00CA51DE" w:rsidRDefault="00CA51DE">
      <w:pPr>
        <w:pStyle w:val="Zkladntext3"/>
        <w:rPr>
          <w:rFonts w:ascii="Arial Narrow" w:hAnsi="Arial Narrow"/>
        </w:rPr>
      </w:pPr>
    </w:p>
    <w:p w:rsidR="00CA51DE" w:rsidRDefault="00CA51DE">
      <w:pPr>
        <w:pStyle w:val="Zkladntext3"/>
        <w:jc w:val="right"/>
        <w:rPr>
          <w:rFonts w:ascii="Arial Narrow" w:hAnsi="Arial Narrow"/>
        </w:rPr>
      </w:pPr>
    </w:p>
    <w:sectPr w:rsidR="00CA51DE">
      <w:pgSz w:w="11906" w:h="16838"/>
      <w:pgMar w:top="851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 Bold">
    <w:altName w:val="Times New Roman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DE"/>
    <w:rsid w:val="000652E9"/>
    <w:rsid w:val="000D5FBF"/>
    <w:rsid w:val="001453BE"/>
    <w:rsid w:val="00177B12"/>
    <w:rsid w:val="00197CF5"/>
    <w:rsid w:val="001C1098"/>
    <w:rsid w:val="001E14CE"/>
    <w:rsid w:val="00266C86"/>
    <w:rsid w:val="00280C1E"/>
    <w:rsid w:val="00292352"/>
    <w:rsid w:val="002B7C3D"/>
    <w:rsid w:val="002C02AE"/>
    <w:rsid w:val="002D2403"/>
    <w:rsid w:val="004D216E"/>
    <w:rsid w:val="00502F0E"/>
    <w:rsid w:val="005073AF"/>
    <w:rsid w:val="005A1F18"/>
    <w:rsid w:val="005F0897"/>
    <w:rsid w:val="0060169C"/>
    <w:rsid w:val="006248B4"/>
    <w:rsid w:val="00646169"/>
    <w:rsid w:val="006C567F"/>
    <w:rsid w:val="006F79F2"/>
    <w:rsid w:val="007359A6"/>
    <w:rsid w:val="007D7B60"/>
    <w:rsid w:val="007F7F16"/>
    <w:rsid w:val="00833813"/>
    <w:rsid w:val="00872E67"/>
    <w:rsid w:val="009228D8"/>
    <w:rsid w:val="0092536E"/>
    <w:rsid w:val="00983AA0"/>
    <w:rsid w:val="009929FF"/>
    <w:rsid w:val="00A01414"/>
    <w:rsid w:val="00A176BD"/>
    <w:rsid w:val="00A23BAC"/>
    <w:rsid w:val="00A47957"/>
    <w:rsid w:val="00A51609"/>
    <w:rsid w:val="00AA434F"/>
    <w:rsid w:val="00AC3038"/>
    <w:rsid w:val="00B01839"/>
    <w:rsid w:val="00B27C95"/>
    <w:rsid w:val="00B44ABE"/>
    <w:rsid w:val="00B50DD9"/>
    <w:rsid w:val="00B811F9"/>
    <w:rsid w:val="00C21A50"/>
    <w:rsid w:val="00CA51DE"/>
    <w:rsid w:val="00CA5DBB"/>
    <w:rsid w:val="00CB17DB"/>
    <w:rsid w:val="00CB6D33"/>
    <w:rsid w:val="00D11F70"/>
    <w:rsid w:val="00D601E5"/>
    <w:rsid w:val="00D67C3B"/>
    <w:rsid w:val="00DD1FD4"/>
    <w:rsid w:val="00F32693"/>
    <w:rsid w:val="00F33A87"/>
    <w:rsid w:val="00F460BB"/>
    <w:rsid w:val="00F46E15"/>
    <w:rsid w:val="00F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4A58"/>
  <w15:docId w15:val="{E5A69D70-9152-43C4-949D-60390A5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Narrow" w:hAnsi="Arial Narrow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  <w:bCs/>
      <w:sz w:val="28"/>
      <w:u w:val="single"/>
    </w:rPr>
  </w:style>
  <w:style w:type="paragraph" w:styleId="Nadpis4">
    <w:name w:val="heading 4"/>
    <w:basedOn w:val="Normln"/>
    <w:link w:val="Nadpis4Char"/>
    <w:qFormat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Nadpis5">
    <w:name w:val="heading 5"/>
    <w:basedOn w:val="Normln"/>
    <w:next w:val="Normln"/>
    <w:qFormat/>
    <w:pPr>
      <w:keepNext/>
      <w:ind w:left="-360" w:firstLine="360"/>
      <w:outlineLvl w:val="4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Pr>
      <w:color w:val="0000FF"/>
      <w:u w:val="single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vtveninternetovodkaz">
    <w:name w:val="Navštívený internetový odkaz"/>
    <w:semiHidden/>
    <w:rPr>
      <w:color w:val="800080"/>
      <w:u w:val="single"/>
    </w:rPr>
  </w:style>
  <w:style w:type="character" w:customStyle="1" w:styleId="Nadpis4Char">
    <w:name w:val="Nadpis 4 Char"/>
    <w:link w:val="Nadpis4"/>
    <w:qFormat/>
    <w:rsid w:val="00656B36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677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Pr>
      <w:rFonts w:ascii="Arial Narrow" w:hAnsi="Arial Narrow"/>
      <w:sz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2">
    <w:name w:val="Body Text 2"/>
    <w:basedOn w:val="Normln"/>
    <w:semiHidden/>
    <w:qFormat/>
    <w:rPr>
      <w:rFonts w:ascii="Arial Narrow" w:hAnsi="Arial Narrow"/>
      <w:i/>
      <w:iCs/>
      <w:sz w:val="28"/>
    </w:rPr>
  </w:style>
  <w:style w:type="paragraph" w:styleId="Zkladntext3">
    <w:name w:val="Body Text 3"/>
    <w:basedOn w:val="Normln"/>
    <w:semiHidden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6774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D7B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eta.chrastova@moravska-galeri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0C215-485E-43C5-BAFF-6ECB3C46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Element F – podklady pro Tendermarket – výmalba:</vt:lpstr>
    </vt:vector>
  </TitlesOfParts>
  <Company>Moravská galerie v Brně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Element F – podklady pro Tendermarket – výmalba:</dc:title>
  <dc:subject/>
  <dc:creator>trtilkova</dc:creator>
  <dc:description/>
  <cp:lastModifiedBy>Chrástová Aneta</cp:lastModifiedBy>
  <cp:revision>22</cp:revision>
  <cp:lastPrinted>2024-03-22T09:18:00Z</cp:lastPrinted>
  <dcterms:created xsi:type="dcterms:W3CDTF">2022-10-18T12:17:00Z</dcterms:created>
  <dcterms:modified xsi:type="dcterms:W3CDTF">2024-03-22T09:18:00Z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Moravská galerie v Brně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