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13435DC7" w14:textId="77777777" w:rsidR="007A6914" w:rsidRDefault="007A6914" w:rsidP="007A6914">
      <w:pPr>
        <w:rPr>
          <w:b/>
        </w:rPr>
      </w:pPr>
      <w:proofErr w:type="spellStart"/>
      <w:r>
        <w:rPr>
          <w:b/>
        </w:rPr>
        <w:t>Alliance</w:t>
      </w:r>
      <w:proofErr w:type="spellEnd"/>
      <w:r>
        <w:rPr>
          <w:b/>
        </w:rPr>
        <w:t xml:space="preserve"> </w:t>
      </w:r>
      <w:proofErr w:type="spellStart"/>
      <w:r>
        <w:rPr>
          <w:b/>
        </w:rPr>
        <w:t>Healthcare</w:t>
      </w:r>
      <w:proofErr w:type="spellEnd"/>
      <w:r>
        <w:rPr>
          <w:b/>
        </w:rPr>
        <w:t xml:space="preserve"> s.r.o. </w:t>
      </w:r>
    </w:p>
    <w:p w14:paraId="1A7153CB" w14:textId="77777777" w:rsidR="007A6914" w:rsidRDefault="007A6914" w:rsidP="007A6914">
      <w:r>
        <w:t xml:space="preserve">IČO: 14707420 </w:t>
      </w:r>
    </w:p>
    <w:p w14:paraId="08A84494" w14:textId="77777777" w:rsidR="007A6914" w:rsidRDefault="007A6914" w:rsidP="007A6914">
      <w:r>
        <w:t xml:space="preserve">DIČ: CZ14707420 </w:t>
      </w:r>
    </w:p>
    <w:p w14:paraId="3A5B8D3A" w14:textId="77777777" w:rsidR="007A6914" w:rsidRDefault="007A6914" w:rsidP="007A6914">
      <w:r>
        <w:t>se sídlem: Podle Trati 624/7, 108 00, Praha 10 - Malešice</w:t>
      </w:r>
    </w:p>
    <w:p w14:paraId="6545AB08" w14:textId="77777777" w:rsidR="007A6914" w:rsidRDefault="007A6914" w:rsidP="007A6914">
      <w:r>
        <w:t xml:space="preserve">zastoupena: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3CBF3E41" w14:textId="77777777" w:rsidR="007A6914" w:rsidRDefault="007A6914" w:rsidP="007A6914">
      <w:r>
        <w:t>bankovní spojení: ČSOB, a.s.</w:t>
      </w:r>
    </w:p>
    <w:p w14:paraId="0FC4101E" w14:textId="77777777" w:rsidR="007A6914" w:rsidRDefault="007A6914" w:rsidP="007A6914">
      <w:r>
        <w:t>číslo účtu: 8010-0404243703/0300</w:t>
      </w:r>
    </w:p>
    <w:p w14:paraId="6FAB13D4" w14:textId="77777777" w:rsidR="007A6914" w:rsidRDefault="007A6914" w:rsidP="007A6914">
      <w:r>
        <w:t>zapsána v obchodním rejstříku vedeném 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E0136F6"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proofErr w:type="spellStart"/>
      <w:r w:rsidR="00A20240">
        <w:rPr>
          <w:b/>
          <w:bCs/>
        </w:rPr>
        <w:t>Ruxolitinib</w:t>
      </w:r>
      <w:proofErr w:type="spellEnd"/>
      <w:r w:rsidR="00954210" w:rsidRPr="00954210">
        <w:rPr>
          <w:b/>
          <w:bCs/>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 xml:space="preserve">Kupující není povinen </w:t>
      </w:r>
      <w:proofErr w:type="gramStart"/>
      <w:r>
        <w:t>vystavit</w:t>
      </w:r>
      <w:proofErr w:type="gramEnd"/>
      <w:r>
        <w:t xml:space="preserve">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5015E5F0" w:rsidR="00014CFB" w:rsidRDefault="00014CFB" w:rsidP="00014CFB">
      <w:pPr>
        <w:pStyle w:val="Psmenoodstavce"/>
      </w:pPr>
      <w:r>
        <w:t xml:space="preserve">e-mailem na adresu </w:t>
      </w:r>
      <w:r w:rsidR="004B2410">
        <w:t>XXX</w:t>
      </w:r>
    </w:p>
    <w:p w14:paraId="62F78F14" w14:textId="3575264C" w:rsidR="00014CFB" w:rsidRDefault="00014CFB" w:rsidP="00014CFB">
      <w:pPr>
        <w:pStyle w:val="Psmenoodstavce"/>
      </w:pPr>
      <w:r>
        <w:t>faxem na telefonní číslo</w:t>
      </w:r>
      <w:r w:rsidR="007A6914">
        <w:t xml:space="preserve"> </w:t>
      </w:r>
      <w:r w:rsidR="004B2410">
        <w:t>XXX</w:t>
      </w:r>
    </w:p>
    <w:p w14:paraId="62F78F15" w14:textId="77E5863E" w:rsidR="00014CFB" w:rsidRDefault="00014CFB" w:rsidP="00014CFB">
      <w:pPr>
        <w:pStyle w:val="Psmenoodstavce"/>
      </w:pPr>
      <w:r>
        <w:t>v internetovém systému Prodávajícího na adrese</w:t>
      </w:r>
      <w:r w:rsidR="007A6914">
        <w:t xml:space="preserve">: </w:t>
      </w:r>
      <w:r w:rsidR="004B2410">
        <w:t>XXX</w:t>
      </w:r>
    </w:p>
    <w:p w14:paraId="62F78F16" w14:textId="77777777" w:rsidR="00014CFB" w:rsidRDefault="00014CFB" w:rsidP="00014CFB">
      <w:pPr>
        <w:pStyle w:val="Odstavecsmlouvy"/>
        <w:numPr>
          <w:ilvl w:val="0"/>
          <w:numId w:val="0"/>
        </w:numPr>
        <w:ind w:left="567"/>
      </w:pPr>
    </w:p>
    <w:p w14:paraId="62F78F17" w14:textId="069B4503" w:rsidR="00014CFB" w:rsidRDefault="00014CFB" w:rsidP="00014CFB">
      <w:pPr>
        <w:pStyle w:val="Odstavecsmlouvy"/>
      </w:pPr>
      <w:r>
        <w:t xml:space="preserve">V naléhavých případech je Kupující oprávněn učinit Objednávku rovněž telefonicky na čísle </w:t>
      </w:r>
      <w:r w:rsidR="004B2410">
        <w:t>XXX</w:t>
      </w:r>
    </w:p>
    <w:p w14:paraId="62F78F18" w14:textId="77777777" w:rsidR="00014CFB" w:rsidRDefault="00014CFB" w:rsidP="00014CFB">
      <w:pPr>
        <w:pStyle w:val="Odstavecsmlouvy"/>
        <w:numPr>
          <w:ilvl w:val="0"/>
          <w:numId w:val="0"/>
        </w:numPr>
        <w:ind w:left="567"/>
      </w:pPr>
    </w:p>
    <w:p w14:paraId="62F78F19" w14:textId="02499570"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4B2410">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395D97BF" w14:textId="77777777" w:rsidR="0021689E" w:rsidRDefault="0021689E" w:rsidP="000C1FD1">
      <w:pPr>
        <w:jc w:val="center"/>
        <w:rPr>
          <w:b/>
          <w:bCs/>
        </w:rPr>
      </w:pPr>
    </w:p>
    <w:p w14:paraId="558A8D1B" w14:textId="77777777" w:rsidR="0021689E" w:rsidRDefault="0021689E" w:rsidP="000C1FD1">
      <w:pPr>
        <w:jc w:val="center"/>
        <w:rPr>
          <w:b/>
          <w:bCs/>
        </w:rPr>
      </w:pPr>
    </w:p>
    <w:p w14:paraId="1D5198F2" w14:textId="77777777" w:rsidR="004B2410" w:rsidRPr="002B77A6" w:rsidRDefault="004B2410"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450E4DF" w:rsidR="006A5B99" w:rsidRDefault="006A5B99" w:rsidP="006A5B99">
      <w:pPr>
        <w:pStyle w:val="Odstavecsmlouvy"/>
      </w:pPr>
      <w:bookmarkStart w:id="5" w:name="_Ref525635743"/>
      <w:bookmarkStart w:id="6" w:name="_Ref8729760"/>
      <w:r>
        <w:t xml:space="preserve">Prodávající je povinen dodat Zboží dle Objednávky </w:t>
      </w:r>
      <w:r w:rsidRPr="00EF7CB4">
        <w:rPr>
          <w:b/>
        </w:rPr>
        <w:t xml:space="preserve">do </w:t>
      </w:r>
      <w:r w:rsidR="00A20240">
        <w:rPr>
          <w:b/>
        </w:rPr>
        <w:t>2</w:t>
      </w:r>
      <w:r w:rsidRPr="006C2669">
        <w:rPr>
          <w:b/>
        </w:rPr>
        <w:t xml:space="preserve"> pracovní</w:t>
      </w:r>
      <w:r w:rsidR="0006415D">
        <w:rPr>
          <w:b/>
        </w:rPr>
        <w:t>ch</w:t>
      </w:r>
      <w:r w:rsidRPr="006C2669">
        <w:rPr>
          <w:b/>
        </w:rPr>
        <w:t xml:space="preserve"> dn</w:t>
      </w:r>
      <w:r w:rsidR="0006415D">
        <w:rPr>
          <w:b/>
        </w:rPr>
        <w:t>ů</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2F31A1CB"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 xml:space="preserve">boží z trhu na základě rozhodnutí SÚKL (doložené příslušným rozhodnutím SÚKL) nebo z důvodu výpadku dodávek/omezení výroby </w:t>
      </w:r>
      <w:r w:rsidR="001B4808">
        <w:rPr>
          <w:shd w:val="clear" w:color="auto" w:fill="FFFFFF"/>
        </w:rPr>
        <w:t>Z</w:t>
      </w:r>
      <w:r w:rsidRPr="0029459F">
        <w:rPr>
          <w:shd w:val="clear" w:color="auto" w:fill="FFFFFF"/>
        </w:rPr>
        <w:t xml:space="preserve">boží (doložené prohlášením výrobce </w:t>
      </w:r>
      <w:r w:rsidR="001B4808">
        <w:rPr>
          <w:shd w:val="clear" w:color="auto" w:fill="FFFFFF"/>
        </w:rPr>
        <w:t>Z</w:t>
      </w:r>
      <w:r w:rsidRPr="0029459F">
        <w:rPr>
          <w:shd w:val="clear" w:color="auto" w:fill="FFFFFF"/>
        </w:rPr>
        <w:t xml:space="preserve">boží), </w:t>
      </w:r>
      <w:r w:rsidR="007F730A">
        <w:rPr>
          <w:shd w:val="clear" w:color="auto" w:fill="FFFFFF"/>
        </w:rPr>
        <w:t xml:space="preserve">nebo pokud bylo zboží Ministerstvem zdravotnictví zařazeno do tzv. systému rezervních zásob, </w:t>
      </w:r>
      <w:r w:rsidRPr="0029459F">
        <w:rPr>
          <w:shd w:val="clear" w:color="auto" w:fill="FFFFFF"/>
        </w:rPr>
        <w:t xml:space="preserve">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rsidRPr="004E4993">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rsidRPr="004E4993">
        <w:t>toto Zboží</w:t>
      </w:r>
      <w:r>
        <w:t xml:space="preserve">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57E203A0"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012EB9">
        <w:rPr>
          <w:color w:val="000000"/>
        </w:rPr>
        <w:t>XXX</w:t>
      </w:r>
    </w:p>
    <w:p w14:paraId="62F78F44" w14:textId="77777777" w:rsidR="00014CFB" w:rsidRDefault="00014CFB" w:rsidP="00014CFB">
      <w:pPr>
        <w:pStyle w:val="Odstavecsmlouvy"/>
        <w:numPr>
          <w:ilvl w:val="0"/>
          <w:numId w:val="0"/>
        </w:numPr>
        <w:ind w:left="567"/>
      </w:pPr>
    </w:p>
    <w:p w14:paraId="4E33942A" w14:textId="77777777" w:rsidR="00A20240" w:rsidRDefault="00A20240"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088B3ADB" w:rsidR="000C1FD1" w:rsidRPr="001C6FBA"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1C6FBA">
        <w:t xml:space="preserve">ve formě tzv. sběrných faktur v denním intervalu.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 xml:space="preserve">vrátit Prodávajícímu k přepracování či doplnění. V takovém případě </w:t>
      </w:r>
      <w:proofErr w:type="gramStart"/>
      <w:r w:rsidRPr="006925A2">
        <w:t>běží</w:t>
      </w:r>
      <w:proofErr w:type="gramEnd"/>
      <w:r w:rsidRPr="006925A2">
        <w:t xml:space="preserve">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0E551946" w:rsidR="0010739D" w:rsidRPr="00F34B44" w:rsidRDefault="0010739D" w:rsidP="00F34B44">
      <w:pPr>
        <w:pStyle w:val="Odstavecsmlouvy"/>
      </w:pPr>
      <w:r>
        <w:rPr>
          <w:color w:val="000000"/>
        </w:rPr>
        <w:t>O</w:t>
      </w:r>
      <w:r w:rsidRPr="00D24606">
        <w:rPr>
          <w:color w:val="000000"/>
        </w:rPr>
        <w:t xml:space="preserve">dmítne-li </w:t>
      </w:r>
      <w:r w:rsidR="00575EC4">
        <w:rPr>
          <w:color w:val="000000"/>
        </w:rPr>
        <w:t>P</w:t>
      </w:r>
      <w:r w:rsidR="00575EC4" w:rsidRPr="00D24606">
        <w:rPr>
          <w:color w:val="000000"/>
        </w:rPr>
        <w:t xml:space="preserve">rodávající </w:t>
      </w:r>
      <w:r w:rsidR="00575EC4">
        <w:rPr>
          <w:color w:val="000000"/>
        </w:rPr>
        <w:t>O</w:t>
      </w:r>
      <w:r w:rsidR="00575EC4" w:rsidRPr="00D24606">
        <w:rPr>
          <w:color w:val="000000"/>
        </w:rPr>
        <w:t xml:space="preserve">bjednávku </w:t>
      </w:r>
      <w:r w:rsidRPr="00D24606">
        <w:rPr>
          <w:color w:val="000000"/>
        </w:rPr>
        <w:t xml:space="preserve">či její část z důvodu stahování </w:t>
      </w:r>
      <w:r w:rsidR="00575EC4">
        <w:rPr>
          <w:color w:val="000000"/>
        </w:rPr>
        <w:t>Z</w:t>
      </w:r>
      <w:r w:rsidR="00575EC4" w:rsidRPr="00D24606">
        <w:rPr>
          <w:color w:val="000000"/>
        </w:rPr>
        <w:t xml:space="preserve">boží </w:t>
      </w:r>
      <w:r w:rsidRPr="00D24606">
        <w:rPr>
          <w:color w:val="000000"/>
        </w:rPr>
        <w:t>z trhu na základě rozhodnutí SÚKL (doložené příslušným rozhodnutím SÚKL), nebo z důvodu výpadku dodávek</w:t>
      </w:r>
      <w:r w:rsidR="00575EC4">
        <w:rPr>
          <w:color w:val="000000"/>
        </w:rPr>
        <w:t xml:space="preserve"> nebo </w:t>
      </w:r>
      <w:r w:rsidRPr="00D24606">
        <w:rPr>
          <w:color w:val="000000"/>
        </w:rPr>
        <w:t xml:space="preserve">omezení výroby </w:t>
      </w:r>
      <w:r w:rsidR="00575EC4">
        <w:rPr>
          <w:color w:val="000000"/>
        </w:rPr>
        <w:t>Z</w:t>
      </w:r>
      <w:r w:rsidR="00575EC4" w:rsidRPr="00D24606">
        <w:rPr>
          <w:color w:val="000000"/>
        </w:rPr>
        <w:t xml:space="preserve">boží </w:t>
      </w:r>
      <w:r w:rsidRPr="00D24606">
        <w:rPr>
          <w:color w:val="000000"/>
        </w:rPr>
        <w:t xml:space="preserve">delšího než šest měsíců (doložené prohlášením výrobce </w:t>
      </w:r>
      <w:r w:rsidR="00575EC4">
        <w:rPr>
          <w:color w:val="000000"/>
        </w:rPr>
        <w:t>Z</w:t>
      </w:r>
      <w:r w:rsidR="00575EC4" w:rsidRPr="00D24606">
        <w:rPr>
          <w:color w:val="000000"/>
        </w:rPr>
        <w:t>boží</w:t>
      </w:r>
      <w:r w:rsidRPr="00D24606">
        <w:rPr>
          <w:color w:val="000000"/>
        </w:rPr>
        <w:t xml:space="preserve">), </w:t>
      </w:r>
      <w:r w:rsidR="007F730A">
        <w:rPr>
          <w:color w:val="000000"/>
        </w:rPr>
        <w:t xml:space="preserve">nebo pokud bylo zboží Ministerstvem zdravotnictví zařazeno do tzv. systému rezervních zásob, </w:t>
      </w:r>
      <w:r w:rsidRPr="00D24606">
        <w:rPr>
          <w:color w:val="000000"/>
        </w:rPr>
        <w:t xml:space="preserve">nevznikne </w:t>
      </w:r>
      <w:r w:rsidR="00575EC4">
        <w:rPr>
          <w:color w:val="000000"/>
        </w:rPr>
        <w:t>K</w:t>
      </w:r>
      <w:r w:rsidR="00575EC4" w:rsidRPr="00D24606">
        <w:rPr>
          <w:color w:val="000000"/>
        </w:rPr>
        <w:t xml:space="preserve">upujícímu </w:t>
      </w:r>
      <w:r w:rsidRPr="00D24606">
        <w:rPr>
          <w:color w:val="000000"/>
        </w:rPr>
        <w:t xml:space="preserve">v těchto případech nárok na úhradu rozdílu v ceně dle odst. 1 tohoto článku. Prodávající je povinen doložit </w:t>
      </w:r>
      <w:r w:rsidR="00575EC4">
        <w:rPr>
          <w:color w:val="000000"/>
        </w:rPr>
        <w:t>K</w:t>
      </w:r>
      <w:r w:rsidR="00575EC4" w:rsidRPr="00D24606">
        <w:rPr>
          <w:color w:val="000000"/>
        </w:rPr>
        <w:t xml:space="preserve">upujícímu </w:t>
      </w:r>
      <w:r w:rsidRPr="00D24606">
        <w:rPr>
          <w:color w:val="000000"/>
        </w:rPr>
        <w:t xml:space="preserve">podklady prokazující výše uvedené důvody prodlení nejpozději do 48 hodin od uplynutí termínu pro dodání </w:t>
      </w:r>
      <w:r w:rsidR="00575EC4">
        <w:rPr>
          <w:color w:val="000000"/>
        </w:rPr>
        <w:t>Z</w:t>
      </w:r>
      <w:r w:rsidR="00575EC4" w:rsidRPr="00D24606">
        <w:rPr>
          <w:color w:val="000000"/>
        </w:rPr>
        <w:t xml:space="preserve">boží </w:t>
      </w:r>
      <w:r w:rsidRPr="00D24606">
        <w:rPr>
          <w:color w:val="000000"/>
        </w:rPr>
        <w:t xml:space="preserve">dle této smlouvy, </w:t>
      </w:r>
      <w:r w:rsidR="00575EC4">
        <w:rPr>
          <w:color w:val="000000"/>
        </w:rPr>
        <w:t>ledaže</w:t>
      </w:r>
      <w:r w:rsidRPr="00D24606">
        <w:rPr>
          <w:color w:val="000000"/>
        </w:rPr>
        <w:t xml:space="preserve"> se smluvní strany </w:t>
      </w:r>
      <w:r w:rsidR="00575EC4">
        <w:rPr>
          <w:color w:val="000000"/>
        </w:rPr>
        <w:t xml:space="preserve">dohodnou </w:t>
      </w:r>
      <w:r w:rsidRPr="00D24606">
        <w:rPr>
          <w:color w:val="000000"/>
        </w:rPr>
        <w:t>jinak.</w:t>
      </w:r>
    </w:p>
    <w:p w14:paraId="7804CBD1" w14:textId="77777777" w:rsidR="00F34B44" w:rsidRPr="00D24606" w:rsidRDefault="00F34B44" w:rsidP="00F34B44">
      <w:pPr>
        <w:pStyle w:val="Odstavecsmlouvy"/>
        <w:numPr>
          <w:ilvl w:val="0"/>
          <w:numId w:val="0"/>
        </w:numPr>
      </w:pPr>
    </w:p>
    <w:p w14:paraId="68E6EF03" w14:textId="5FEB859E" w:rsidR="0010739D" w:rsidRDefault="0010739D" w:rsidP="00F34B44">
      <w:pPr>
        <w:pStyle w:val="Odstavecsmlouvy"/>
      </w:pPr>
      <w:r w:rsidRPr="00D24606">
        <w:t xml:space="preserve">Prodávající se zavazuje uhradit penalizační fakturu </w:t>
      </w:r>
      <w:r w:rsidR="00575EC4">
        <w:t>K</w:t>
      </w:r>
      <w:r w:rsidRPr="00D24606">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rsidRPr="00D24606">
        <w:t xml:space="preserve">Zaplacením penalizační faktury není dotčeno právo </w:t>
      </w:r>
      <w:r w:rsidR="00575EC4">
        <w:t>K</w:t>
      </w:r>
      <w:r w:rsidR="00575EC4" w:rsidRPr="00D24606">
        <w:t xml:space="preserve">upujícího </w:t>
      </w:r>
      <w:r w:rsidRPr="00D24606">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lastRenderedPageBreak/>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B0013E2" w:rsidR="006A5B99" w:rsidRDefault="00407E72" w:rsidP="00407E72">
      <w:pPr>
        <w:pStyle w:val="Odstavecsmlouvy"/>
      </w:pPr>
      <w:r>
        <w:t xml:space="preserve">Tato smlouva nabývá platnosti dnem podpisu obou smluvních stran a účinnosti </w:t>
      </w:r>
      <w:r w:rsidRPr="00407E72">
        <w:rPr>
          <w:b/>
          <w:bCs/>
        </w:rPr>
        <w:t>dnem uveřejnění v registru smluv podle zákona o registru smluv nebo dnem 20. 3. 2024</w:t>
      </w:r>
      <w:r>
        <w:t xml:space="preserve">, přičemž rozhodné je datum, které nastane později.  Smlouva je uzavřena na dobu </w:t>
      </w:r>
      <w:r w:rsidRPr="00407E72">
        <w:rPr>
          <w:b/>
          <w:bCs/>
        </w:rPr>
        <w:t>čtyř let</w:t>
      </w:r>
      <w: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w:t>
      </w:r>
      <w:proofErr w:type="gramStart"/>
      <w:r w:rsidRPr="00677000">
        <w:t>Poruší</w:t>
      </w:r>
      <w:proofErr w:type="gramEnd"/>
      <w:r w:rsidRPr="00677000">
        <w:t>-li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5167BC6" w:rsidR="007426B4" w:rsidRPr="00766CF0" w:rsidRDefault="001920AB" w:rsidP="007426B4">
      <w:pPr>
        <w:pStyle w:val="Odstavecsmlouvy"/>
        <w:rPr>
          <w:snapToGrid w:val="0"/>
        </w:rPr>
      </w:pPr>
      <w:r w:rsidRPr="001D71E3">
        <w:rPr>
          <w:snapToGrid w:val="0"/>
        </w:rPr>
        <w:lastRenderedPageBreak/>
        <w:t xml:space="preserve">Tato </w:t>
      </w:r>
      <w:r>
        <w:rPr>
          <w:snapToGrid w:val="0"/>
        </w:rPr>
        <w:t>smlouva</w:t>
      </w:r>
      <w:r w:rsidRPr="00684BFA">
        <w:rPr>
          <w:snapToGrid w:val="0"/>
        </w:rPr>
        <w:t xml:space="preserve"> je sepsána ve </w:t>
      </w:r>
      <w:r w:rsidR="006C2669">
        <w:rPr>
          <w:snapToGrid w:val="0"/>
        </w:rPr>
        <w:t xml:space="preserve">třech </w:t>
      </w:r>
      <w:r w:rsidRPr="00684BFA">
        <w:rPr>
          <w:snapToGrid w:val="0"/>
        </w:rPr>
        <w:t xml:space="preserve">vyhotoveních stejné platnosti a závaznosti, přičemž </w:t>
      </w:r>
      <w:r>
        <w:rPr>
          <w:snapToGrid w:val="0"/>
        </w:rPr>
        <w:t xml:space="preserve">Prodávající </w:t>
      </w:r>
      <w:proofErr w:type="gramStart"/>
      <w:r>
        <w:rPr>
          <w:snapToGrid w:val="0"/>
        </w:rPr>
        <w:t>obdrží</w:t>
      </w:r>
      <w:proofErr w:type="gramEnd"/>
      <w:r>
        <w:rPr>
          <w:snapToGrid w:val="0"/>
        </w:rPr>
        <w:t xml:space="preserve"> jedno vyhotovení a Kupující obdrží </w:t>
      </w:r>
      <w:r w:rsidR="006C266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xml:space="preserve">. V takovém případě </w:t>
      </w:r>
      <w:proofErr w:type="gramStart"/>
      <w:r>
        <w:rPr>
          <w:snapToGrid w:val="0"/>
        </w:rPr>
        <w:t>obdrží</w:t>
      </w:r>
      <w:proofErr w:type="gramEnd"/>
      <w:r>
        <w:rPr>
          <w:snapToGrid w:val="0"/>
        </w:rPr>
        <w:t xml:space="preserve">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5362D5D9"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1C6FBA">
              <w:rPr>
                <w:sz w:val="22"/>
                <w:szCs w:val="22"/>
              </w:rPr>
              <w:t> Praze,</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51E482CE" w14:textId="77777777" w:rsidR="001C6FBA" w:rsidRPr="001C6FBA" w:rsidRDefault="001C6FBA" w:rsidP="001C6FBA">
            <w:pPr>
              <w:pStyle w:val="slovn"/>
              <w:numPr>
                <w:ilvl w:val="0"/>
                <w:numId w:val="0"/>
              </w:numPr>
              <w:jc w:val="center"/>
              <w:rPr>
                <w:b/>
                <w:sz w:val="22"/>
                <w:szCs w:val="22"/>
              </w:rPr>
            </w:pPr>
            <w:proofErr w:type="spellStart"/>
            <w:r w:rsidRPr="001C6FBA">
              <w:rPr>
                <w:b/>
                <w:sz w:val="22"/>
                <w:szCs w:val="22"/>
              </w:rPr>
              <w:t>Alliance</w:t>
            </w:r>
            <w:proofErr w:type="spellEnd"/>
            <w:r w:rsidRPr="001C6FBA">
              <w:rPr>
                <w:b/>
                <w:sz w:val="22"/>
                <w:szCs w:val="22"/>
              </w:rPr>
              <w:t xml:space="preserve"> </w:t>
            </w:r>
            <w:proofErr w:type="spellStart"/>
            <w:r w:rsidRPr="001C6FBA">
              <w:rPr>
                <w:b/>
                <w:sz w:val="22"/>
                <w:szCs w:val="22"/>
              </w:rPr>
              <w:t>Healthcare</w:t>
            </w:r>
            <w:proofErr w:type="spellEnd"/>
            <w:r w:rsidRPr="001C6FBA">
              <w:rPr>
                <w:b/>
                <w:sz w:val="22"/>
                <w:szCs w:val="22"/>
              </w:rPr>
              <w:t xml:space="preserve"> s.r.o.</w:t>
            </w:r>
          </w:p>
          <w:p w14:paraId="2228CB4E" w14:textId="77777777" w:rsidR="001C6FBA" w:rsidRPr="001C6FBA" w:rsidRDefault="001C6FBA" w:rsidP="001C6FBA">
            <w:pPr>
              <w:pStyle w:val="slovn"/>
              <w:numPr>
                <w:ilvl w:val="0"/>
                <w:numId w:val="0"/>
              </w:numPr>
              <w:ind w:left="1647" w:hanging="567"/>
              <w:rPr>
                <w:bCs/>
                <w:sz w:val="22"/>
                <w:szCs w:val="22"/>
              </w:rPr>
            </w:pPr>
            <w:r w:rsidRPr="001C6FBA">
              <w:rPr>
                <w:bCs/>
                <w:sz w:val="22"/>
                <w:szCs w:val="22"/>
              </w:rPr>
              <w:t xml:space="preserve">Ing. Jan Rohrbacher, </w:t>
            </w:r>
          </w:p>
          <w:p w14:paraId="467B040F" w14:textId="2DDD6999" w:rsidR="001C6FBA" w:rsidRPr="001C6FBA" w:rsidRDefault="001C6FBA" w:rsidP="001C6FBA">
            <w:pPr>
              <w:pStyle w:val="slovn"/>
              <w:numPr>
                <w:ilvl w:val="0"/>
                <w:numId w:val="0"/>
              </w:numPr>
              <w:ind w:left="1647" w:hanging="567"/>
              <w:rPr>
                <w:bCs/>
                <w:sz w:val="22"/>
                <w:szCs w:val="22"/>
              </w:rPr>
            </w:pPr>
            <w:r w:rsidRPr="001C6FBA">
              <w:rPr>
                <w:bCs/>
                <w:sz w:val="22"/>
                <w:szCs w:val="22"/>
              </w:rPr>
              <w:t>Ing. Michal Kadleček,</w:t>
            </w:r>
          </w:p>
          <w:p w14:paraId="62F78FB8" w14:textId="78578A83" w:rsidR="004A45B0" w:rsidRPr="00D722DC" w:rsidRDefault="001C6FBA" w:rsidP="001C6FBA">
            <w:pPr>
              <w:pStyle w:val="slovn"/>
              <w:numPr>
                <w:ilvl w:val="0"/>
                <w:numId w:val="0"/>
              </w:numPr>
              <w:tabs>
                <w:tab w:val="num" w:pos="567"/>
              </w:tabs>
              <w:spacing w:after="0" w:line="280" w:lineRule="atLeast"/>
              <w:jc w:val="center"/>
              <w:rPr>
                <w:sz w:val="22"/>
                <w:szCs w:val="22"/>
              </w:rPr>
            </w:pPr>
            <w:r w:rsidRPr="001C6FBA">
              <w:rPr>
                <w:bCs/>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0A7DAAEB" w14:textId="77777777" w:rsidR="006C2669" w:rsidRPr="003A204C" w:rsidRDefault="006C2669" w:rsidP="006C2669">
      <w:r w:rsidRPr="003A204C">
        <w:t>Nabídkové ceny</w:t>
      </w:r>
    </w:p>
    <w:p w14:paraId="1212B4A4" w14:textId="77777777" w:rsidR="006C2669" w:rsidRPr="003A204C" w:rsidRDefault="006C2669" w:rsidP="006C266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820"/>
        <w:gridCol w:w="2222"/>
        <w:gridCol w:w="1502"/>
        <w:gridCol w:w="1559"/>
        <w:gridCol w:w="1638"/>
      </w:tblGrid>
      <w:tr w:rsidR="006C2669" w:rsidRPr="003A204C" w14:paraId="4B514973" w14:textId="77777777" w:rsidTr="001C6FBA">
        <w:tc>
          <w:tcPr>
            <w:tcW w:w="1403" w:type="dxa"/>
            <w:shd w:val="clear" w:color="auto" w:fill="auto"/>
          </w:tcPr>
          <w:p w14:paraId="72A8C50D" w14:textId="77777777" w:rsidR="006C2669" w:rsidRPr="003A204C" w:rsidRDefault="006C2669" w:rsidP="00CE5AD7">
            <w:r w:rsidRPr="003A204C">
              <w:t>Kód SÚKL</w:t>
            </w:r>
          </w:p>
        </w:tc>
        <w:tc>
          <w:tcPr>
            <w:tcW w:w="1820" w:type="dxa"/>
            <w:shd w:val="clear" w:color="auto" w:fill="auto"/>
          </w:tcPr>
          <w:p w14:paraId="4F9C7CE2" w14:textId="77777777" w:rsidR="006C2669" w:rsidRPr="003A204C" w:rsidRDefault="006C2669" w:rsidP="00CE5AD7">
            <w:r w:rsidRPr="003A204C">
              <w:t xml:space="preserve">Název </w:t>
            </w:r>
            <w:r>
              <w:t>léčivého přípravku</w:t>
            </w:r>
          </w:p>
        </w:tc>
        <w:tc>
          <w:tcPr>
            <w:tcW w:w="2222" w:type="dxa"/>
            <w:shd w:val="clear" w:color="auto" w:fill="auto"/>
          </w:tcPr>
          <w:p w14:paraId="416FB900" w14:textId="77777777" w:rsidR="006C2669" w:rsidRPr="003A204C" w:rsidRDefault="006C2669" w:rsidP="00CE5AD7">
            <w:r w:rsidRPr="003A204C">
              <w:t>balení</w:t>
            </w:r>
          </w:p>
        </w:tc>
        <w:tc>
          <w:tcPr>
            <w:tcW w:w="1502" w:type="dxa"/>
            <w:shd w:val="clear" w:color="auto" w:fill="auto"/>
          </w:tcPr>
          <w:p w14:paraId="7619191A" w14:textId="77777777" w:rsidR="006C2669" w:rsidRPr="003A204C" w:rsidRDefault="006C2669" w:rsidP="00CE5AD7">
            <w:r w:rsidRPr="003A204C">
              <w:t>Cena bez DPH</w:t>
            </w:r>
          </w:p>
        </w:tc>
        <w:tc>
          <w:tcPr>
            <w:tcW w:w="1559" w:type="dxa"/>
            <w:shd w:val="clear" w:color="auto" w:fill="auto"/>
          </w:tcPr>
          <w:p w14:paraId="3BE4EE0F" w14:textId="77777777" w:rsidR="006C2669" w:rsidRPr="003A204C" w:rsidRDefault="006C2669" w:rsidP="00CE5AD7">
            <w:r w:rsidRPr="003A204C">
              <w:t>DPH</w:t>
            </w:r>
          </w:p>
        </w:tc>
        <w:tc>
          <w:tcPr>
            <w:tcW w:w="1638" w:type="dxa"/>
            <w:shd w:val="clear" w:color="auto" w:fill="auto"/>
          </w:tcPr>
          <w:p w14:paraId="588D99C7" w14:textId="77777777" w:rsidR="006C2669" w:rsidRPr="003A204C" w:rsidRDefault="006C2669" w:rsidP="00CE5AD7">
            <w:r w:rsidRPr="003A204C">
              <w:t>Cena včetně DPH</w:t>
            </w:r>
          </w:p>
        </w:tc>
      </w:tr>
      <w:tr w:rsidR="004B2410" w:rsidRPr="00264134" w14:paraId="060CD172" w14:textId="77777777" w:rsidTr="001C6FBA">
        <w:tc>
          <w:tcPr>
            <w:tcW w:w="1403" w:type="dxa"/>
            <w:shd w:val="clear" w:color="auto" w:fill="auto"/>
          </w:tcPr>
          <w:p w14:paraId="087B98AC" w14:textId="45A96A9A" w:rsidR="004B2410" w:rsidRPr="00264134" w:rsidRDefault="004B2410" w:rsidP="004B2410">
            <w:r w:rsidRPr="004B300F">
              <w:t>0194117</w:t>
            </w:r>
          </w:p>
        </w:tc>
        <w:tc>
          <w:tcPr>
            <w:tcW w:w="1820" w:type="dxa"/>
            <w:shd w:val="clear" w:color="auto" w:fill="auto"/>
          </w:tcPr>
          <w:p w14:paraId="089CB470" w14:textId="0F6B7DB9" w:rsidR="004B2410" w:rsidRPr="00264134" w:rsidRDefault="004B2410" w:rsidP="004B2410">
            <w:r w:rsidRPr="004B300F">
              <w:t>JAKAVI 5mg</w:t>
            </w:r>
          </w:p>
        </w:tc>
        <w:tc>
          <w:tcPr>
            <w:tcW w:w="2222" w:type="dxa"/>
            <w:shd w:val="clear" w:color="auto" w:fill="auto"/>
          </w:tcPr>
          <w:p w14:paraId="7EC2D7C5" w14:textId="29C2EBA3" w:rsidR="004B2410" w:rsidRPr="00264134" w:rsidRDefault="004B2410" w:rsidP="004B2410">
            <w:r w:rsidRPr="004B300F">
              <w:t xml:space="preserve">por.tbl.nob.56x5mg </w:t>
            </w:r>
          </w:p>
        </w:tc>
        <w:tc>
          <w:tcPr>
            <w:tcW w:w="1502" w:type="dxa"/>
            <w:shd w:val="clear" w:color="auto" w:fill="auto"/>
          </w:tcPr>
          <w:p w14:paraId="13DC8B6B" w14:textId="3CBB1EE0" w:rsidR="004B2410" w:rsidRPr="00264134" w:rsidRDefault="004B2410" w:rsidP="004B2410">
            <w:r>
              <w:t>XXX</w:t>
            </w:r>
          </w:p>
        </w:tc>
        <w:tc>
          <w:tcPr>
            <w:tcW w:w="1559" w:type="dxa"/>
            <w:shd w:val="clear" w:color="auto" w:fill="auto"/>
          </w:tcPr>
          <w:p w14:paraId="0EDD3C40" w14:textId="02F38346" w:rsidR="004B2410" w:rsidRPr="00264134" w:rsidRDefault="004B2410" w:rsidP="004B2410">
            <w:r w:rsidRPr="002F2B24">
              <w:t>XXX</w:t>
            </w:r>
          </w:p>
        </w:tc>
        <w:tc>
          <w:tcPr>
            <w:tcW w:w="1638" w:type="dxa"/>
            <w:shd w:val="clear" w:color="auto" w:fill="auto"/>
          </w:tcPr>
          <w:p w14:paraId="585D1573" w14:textId="38D30A66" w:rsidR="004B2410" w:rsidRPr="00264134" w:rsidRDefault="004B2410" w:rsidP="004B2410">
            <w:r w:rsidRPr="002F2B24">
              <w:t>XXX</w:t>
            </w:r>
          </w:p>
        </w:tc>
      </w:tr>
      <w:tr w:rsidR="004B2410" w:rsidRPr="00264134" w14:paraId="488826BA" w14:textId="77777777" w:rsidTr="001C6FBA">
        <w:tc>
          <w:tcPr>
            <w:tcW w:w="1403" w:type="dxa"/>
            <w:shd w:val="clear" w:color="auto" w:fill="auto"/>
          </w:tcPr>
          <w:p w14:paraId="34CBAEC6" w14:textId="35D6A65B" w:rsidR="004B2410" w:rsidRPr="00264134" w:rsidRDefault="004B2410" w:rsidP="004B2410">
            <w:r w:rsidRPr="004B300F">
              <w:t>0194120</w:t>
            </w:r>
          </w:p>
        </w:tc>
        <w:tc>
          <w:tcPr>
            <w:tcW w:w="1820" w:type="dxa"/>
            <w:shd w:val="clear" w:color="auto" w:fill="auto"/>
          </w:tcPr>
          <w:p w14:paraId="04FCA9CA" w14:textId="06B8B83F" w:rsidR="004B2410" w:rsidRPr="00264134" w:rsidRDefault="004B2410" w:rsidP="004B2410">
            <w:r w:rsidRPr="004B300F">
              <w:t>JAKAVI 15mg</w:t>
            </w:r>
          </w:p>
        </w:tc>
        <w:tc>
          <w:tcPr>
            <w:tcW w:w="2222" w:type="dxa"/>
            <w:shd w:val="clear" w:color="auto" w:fill="auto"/>
          </w:tcPr>
          <w:p w14:paraId="6C0A6546" w14:textId="7780EB6D" w:rsidR="004B2410" w:rsidRPr="00264134" w:rsidRDefault="004B2410" w:rsidP="004B2410">
            <w:r w:rsidRPr="004B300F">
              <w:t>por.tbl.nob.56x15mg</w:t>
            </w:r>
          </w:p>
        </w:tc>
        <w:tc>
          <w:tcPr>
            <w:tcW w:w="1502" w:type="dxa"/>
            <w:shd w:val="clear" w:color="auto" w:fill="auto"/>
          </w:tcPr>
          <w:p w14:paraId="65DC25CA" w14:textId="320D8B15" w:rsidR="004B2410" w:rsidRPr="00264134" w:rsidRDefault="004B2410" w:rsidP="004B2410">
            <w:r w:rsidRPr="009E216A">
              <w:t>XXX</w:t>
            </w:r>
          </w:p>
        </w:tc>
        <w:tc>
          <w:tcPr>
            <w:tcW w:w="1559" w:type="dxa"/>
            <w:shd w:val="clear" w:color="auto" w:fill="auto"/>
          </w:tcPr>
          <w:p w14:paraId="49A29DDC" w14:textId="2B63ABC7" w:rsidR="004B2410" w:rsidRPr="00264134" w:rsidRDefault="004B2410" w:rsidP="004B2410">
            <w:r w:rsidRPr="009E216A">
              <w:t>XXX</w:t>
            </w:r>
          </w:p>
        </w:tc>
        <w:tc>
          <w:tcPr>
            <w:tcW w:w="1638" w:type="dxa"/>
            <w:shd w:val="clear" w:color="auto" w:fill="auto"/>
          </w:tcPr>
          <w:p w14:paraId="7E8ED4D7" w14:textId="78EC798C" w:rsidR="004B2410" w:rsidRPr="00264134" w:rsidRDefault="004B2410" w:rsidP="004B2410">
            <w:r w:rsidRPr="009E216A">
              <w:t>XXX</w:t>
            </w:r>
          </w:p>
        </w:tc>
      </w:tr>
      <w:tr w:rsidR="004B2410" w:rsidRPr="00264134" w14:paraId="2FABB730" w14:textId="77777777" w:rsidTr="001C6FBA">
        <w:tc>
          <w:tcPr>
            <w:tcW w:w="1403" w:type="dxa"/>
            <w:shd w:val="clear" w:color="auto" w:fill="auto"/>
          </w:tcPr>
          <w:p w14:paraId="2A4299B2" w14:textId="27D4AAB0" w:rsidR="004B2410" w:rsidRDefault="004B2410" w:rsidP="004B2410">
            <w:r w:rsidRPr="004B300F">
              <w:t>0194123</w:t>
            </w:r>
          </w:p>
        </w:tc>
        <w:tc>
          <w:tcPr>
            <w:tcW w:w="1820" w:type="dxa"/>
            <w:shd w:val="clear" w:color="auto" w:fill="auto"/>
          </w:tcPr>
          <w:p w14:paraId="580EF942" w14:textId="24A4DF9B" w:rsidR="004B2410" w:rsidRPr="00264134" w:rsidRDefault="004B2410" w:rsidP="004B2410">
            <w:r w:rsidRPr="004B300F">
              <w:t>JAKAVI 20mg</w:t>
            </w:r>
          </w:p>
        </w:tc>
        <w:tc>
          <w:tcPr>
            <w:tcW w:w="2222" w:type="dxa"/>
            <w:shd w:val="clear" w:color="auto" w:fill="auto"/>
          </w:tcPr>
          <w:p w14:paraId="517D50A3" w14:textId="64230397" w:rsidR="004B2410" w:rsidRPr="00264134" w:rsidRDefault="004B2410" w:rsidP="004B2410">
            <w:r w:rsidRPr="004B300F">
              <w:t>por.tbl.nob.56x20mg</w:t>
            </w:r>
          </w:p>
        </w:tc>
        <w:tc>
          <w:tcPr>
            <w:tcW w:w="1502" w:type="dxa"/>
            <w:shd w:val="clear" w:color="auto" w:fill="auto"/>
          </w:tcPr>
          <w:p w14:paraId="4F8B5A20" w14:textId="4DED5717" w:rsidR="004B2410" w:rsidRPr="00264134" w:rsidRDefault="004B2410" w:rsidP="004B2410">
            <w:r w:rsidRPr="009E216A">
              <w:t>XXX</w:t>
            </w:r>
          </w:p>
        </w:tc>
        <w:tc>
          <w:tcPr>
            <w:tcW w:w="1559" w:type="dxa"/>
            <w:shd w:val="clear" w:color="auto" w:fill="auto"/>
          </w:tcPr>
          <w:p w14:paraId="300D6075" w14:textId="0AF3C505" w:rsidR="004B2410" w:rsidRPr="00264134" w:rsidRDefault="004B2410" w:rsidP="004B2410">
            <w:r w:rsidRPr="009E216A">
              <w:t>XXX</w:t>
            </w:r>
          </w:p>
        </w:tc>
        <w:tc>
          <w:tcPr>
            <w:tcW w:w="1638" w:type="dxa"/>
            <w:shd w:val="clear" w:color="auto" w:fill="auto"/>
          </w:tcPr>
          <w:p w14:paraId="0C3A3263" w14:textId="4E7015BB" w:rsidR="004B2410" w:rsidRDefault="004B2410" w:rsidP="004B2410">
            <w:r w:rsidRPr="009E216A">
              <w:t>XXX</w:t>
            </w:r>
          </w:p>
        </w:tc>
      </w:tr>
      <w:tr w:rsidR="006C2669" w:rsidRPr="00264134" w14:paraId="39F58AD5" w14:textId="77777777" w:rsidTr="001C6FBA">
        <w:tc>
          <w:tcPr>
            <w:tcW w:w="1403" w:type="dxa"/>
            <w:shd w:val="clear" w:color="auto" w:fill="auto"/>
          </w:tcPr>
          <w:p w14:paraId="699F8141" w14:textId="77777777" w:rsidR="006C2669" w:rsidRPr="00264134" w:rsidRDefault="006C2669" w:rsidP="00CE5AD7"/>
        </w:tc>
        <w:tc>
          <w:tcPr>
            <w:tcW w:w="1820" w:type="dxa"/>
            <w:shd w:val="clear" w:color="auto" w:fill="auto"/>
          </w:tcPr>
          <w:p w14:paraId="272E8C22" w14:textId="77777777" w:rsidR="006C2669" w:rsidRPr="00264134" w:rsidRDefault="006C2669" w:rsidP="00CE5AD7"/>
        </w:tc>
        <w:tc>
          <w:tcPr>
            <w:tcW w:w="2222" w:type="dxa"/>
            <w:shd w:val="clear" w:color="auto" w:fill="auto"/>
          </w:tcPr>
          <w:p w14:paraId="3FC2AEF2" w14:textId="77777777" w:rsidR="006C2669" w:rsidRPr="00264134" w:rsidRDefault="006C2669" w:rsidP="00CE5AD7"/>
        </w:tc>
        <w:tc>
          <w:tcPr>
            <w:tcW w:w="1502" w:type="dxa"/>
            <w:shd w:val="clear" w:color="auto" w:fill="auto"/>
          </w:tcPr>
          <w:p w14:paraId="2ABE5567" w14:textId="77777777" w:rsidR="006C2669" w:rsidRPr="00264134" w:rsidRDefault="006C2669" w:rsidP="00CE5AD7"/>
        </w:tc>
        <w:tc>
          <w:tcPr>
            <w:tcW w:w="1559" w:type="dxa"/>
            <w:shd w:val="clear" w:color="auto" w:fill="auto"/>
          </w:tcPr>
          <w:p w14:paraId="62DF21F0" w14:textId="77777777" w:rsidR="006C2669" w:rsidRPr="00264134" w:rsidRDefault="006C2669" w:rsidP="00CE5AD7"/>
        </w:tc>
        <w:tc>
          <w:tcPr>
            <w:tcW w:w="1638" w:type="dxa"/>
            <w:shd w:val="clear" w:color="auto" w:fill="auto"/>
          </w:tcPr>
          <w:p w14:paraId="2525E601" w14:textId="77777777" w:rsidR="006C2669" w:rsidRPr="00264134" w:rsidRDefault="006C2669" w:rsidP="00CE5AD7"/>
        </w:tc>
      </w:tr>
    </w:tbl>
    <w:p w14:paraId="1BDBD862" w14:textId="77777777" w:rsidR="006C2669" w:rsidRDefault="006C2669" w:rsidP="006C2669">
      <w:pPr>
        <w:tabs>
          <w:tab w:val="left" w:pos="4678"/>
        </w:tabs>
      </w:pPr>
    </w:p>
    <w:p w14:paraId="62F78FC4" w14:textId="77777777" w:rsidR="00AA34DF" w:rsidRDefault="00AA34DF" w:rsidP="00023008"/>
    <w:sectPr w:rsidR="00AA34DF" w:rsidSect="006C266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C5A8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1CCD7E4D" w:rsidR="001B5F9C" w:rsidRDefault="001B5F9C">
    <w:pPr>
      <w:pStyle w:val="Zpat"/>
      <w:jc w:val="center"/>
    </w:pPr>
    <w:r>
      <w:fldChar w:fldCharType="begin"/>
    </w:r>
    <w:r>
      <w:instrText>PAGE   \* MERGEFORMAT</w:instrText>
    </w:r>
    <w:r>
      <w:fldChar w:fldCharType="separate"/>
    </w:r>
    <w:r w:rsidR="001C5A8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C3D9" w14:textId="2C384976" w:rsidR="0021689E" w:rsidRDefault="0021689E" w:rsidP="0021689E">
    <w:pPr>
      <w:pStyle w:val="Zhlav"/>
      <w:jc w:val="right"/>
    </w:pPr>
    <w:r>
      <w:t xml:space="preserve">                                      </w:t>
    </w:r>
    <w:r w:rsidRPr="0021689E">
      <w:t>KP/0785/2024/</w:t>
    </w:r>
    <w:proofErr w:type="spellStart"/>
    <w:r w:rsidRPr="0021689E">
      <w:t>Mc</w:t>
    </w:r>
    <w:proofErr w:type="spellEnd"/>
    <w:r w:rsidRPr="002168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68611959">
    <w:abstractNumId w:val="16"/>
  </w:num>
  <w:num w:numId="2" w16cid:durableId="777875741">
    <w:abstractNumId w:val="9"/>
  </w:num>
  <w:num w:numId="3" w16cid:durableId="1797873091">
    <w:abstractNumId w:val="0"/>
  </w:num>
  <w:num w:numId="4" w16cid:durableId="232081722">
    <w:abstractNumId w:val="11"/>
  </w:num>
  <w:num w:numId="5" w16cid:durableId="541989543">
    <w:abstractNumId w:val="4"/>
  </w:num>
  <w:num w:numId="6" w16cid:durableId="1973972921">
    <w:abstractNumId w:val="12"/>
  </w:num>
  <w:num w:numId="7" w16cid:durableId="2101103362">
    <w:abstractNumId w:val="9"/>
  </w:num>
  <w:num w:numId="8" w16cid:durableId="1643853708">
    <w:abstractNumId w:val="9"/>
  </w:num>
  <w:num w:numId="9" w16cid:durableId="1149519339">
    <w:abstractNumId w:val="9"/>
  </w:num>
  <w:num w:numId="10" w16cid:durableId="1831022884">
    <w:abstractNumId w:val="9"/>
  </w:num>
  <w:num w:numId="11" w16cid:durableId="536504866">
    <w:abstractNumId w:val="8"/>
  </w:num>
  <w:num w:numId="12" w16cid:durableId="478500449">
    <w:abstractNumId w:val="3"/>
  </w:num>
  <w:num w:numId="13" w16cid:durableId="3096219">
    <w:abstractNumId w:val="14"/>
  </w:num>
  <w:num w:numId="14" w16cid:durableId="1143423274">
    <w:abstractNumId w:val="2"/>
  </w:num>
  <w:num w:numId="15" w16cid:durableId="809371967">
    <w:abstractNumId w:val="17"/>
  </w:num>
  <w:num w:numId="16" w16cid:durableId="1851093673">
    <w:abstractNumId w:val="5"/>
  </w:num>
  <w:num w:numId="17" w16cid:durableId="398478760">
    <w:abstractNumId w:val="13"/>
  </w:num>
  <w:num w:numId="18" w16cid:durableId="121851669">
    <w:abstractNumId w:val="7"/>
  </w:num>
  <w:num w:numId="19" w16cid:durableId="42368244">
    <w:abstractNumId w:val="9"/>
  </w:num>
  <w:num w:numId="20" w16cid:durableId="497035903">
    <w:abstractNumId w:val="9"/>
  </w:num>
  <w:num w:numId="21" w16cid:durableId="932469000">
    <w:abstractNumId w:val="1"/>
  </w:num>
  <w:num w:numId="22" w16cid:durableId="132451861">
    <w:abstractNumId w:val="10"/>
  </w:num>
  <w:num w:numId="23" w16cid:durableId="699168374">
    <w:abstractNumId w:val="15"/>
  </w:num>
  <w:num w:numId="24" w16cid:durableId="1937984221">
    <w:abstractNumId w:val="6"/>
  </w:num>
  <w:num w:numId="25" w16cid:durableId="2101293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9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2EB9"/>
    <w:rsid w:val="00014CFB"/>
    <w:rsid w:val="00020A2F"/>
    <w:rsid w:val="00023008"/>
    <w:rsid w:val="00023AFC"/>
    <w:rsid w:val="00024928"/>
    <w:rsid w:val="00027592"/>
    <w:rsid w:val="00030B09"/>
    <w:rsid w:val="0003714D"/>
    <w:rsid w:val="0004742F"/>
    <w:rsid w:val="00057DF0"/>
    <w:rsid w:val="00061455"/>
    <w:rsid w:val="0006415D"/>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6FBA"/>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89E"/>
    <w:rsid w:val="00216C29"/>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2AB3"/>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E72"/>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B2410"/>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405A"/>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2669"/>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A6914"/>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7F730A"/>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54210"/>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240"/>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B6C1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059784694">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1AEAAA19-9F16-42CD-8309-BD32CE07127D}">
  <ds:schemaRefs>
    <ds:schemaRef ds:uri="http://schemas.openxmlformats.org/officeDocument/2006/bibliography"/>
  </ds:schemaRefs>
</ds:datastoreItem>
</file>

<file path=customXml/itemProps4.xml><?xml version="1.0" encoding="utf-8"?>
<ds:datastoreItem xmlns:ds="http://schemas.openxmlformats.org/officeDocument/2006/customXml" ds:itemID="{9C035AF3-0C6E-469C-8EB0-75CB41CE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1F45F9-6D3E-4C84-9C0A-22792AD5472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f8073be8-ba4e-4991-92ef-8ca69007da56"/>
    <ds:schemaRef ds:uri="http://schemas.openxmlformats.org/package/2006/metadata/core-properties"/>
    <ds:schemaRef ds:uri="cc852e05-94eb-48de-a089-3a35c1dd62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3718</Words>
  <Characters>21511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73</cp:revision>
  <cp:lastPrinted>2024-02-21T12:19:00Z</cp:lastPrinted>
  <dcterms:created xsi:type="dcterms:W3CDTF">2020-08-10T07:55:00Z</dcterms:created>
  <dcterms:modified xsi:type="dcterms:W3CDTF">2024-03-22T12:21:00Z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