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20A93" w14:textId="77777777" w:rsidR="00BC5B8D" w:rsidRPr="004C05BD" w:rsidRDefault="00F975D6" w:rsidP="00BC5B8D">
      <w:pPr>
        <w:pStyle w:val="Zkladntext2"/>
        <w:jc w:val="center"/>
        <w:outlineLvl w:val="0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Objednávka č.</w:t>
      </w:r>
      <w:r w:rsidR="00BC5B8D" w:rsidRPr="00F12B53">
        <w:rPr>
          <w:b/>
          <w:sz w:val="36"/>
          <w:szCs w:val="36"/>
        </w:rPr>
        <w:t xml:space="preserve"> </w:t>
      </w:r>
      <w:r w:rsidR="00A4229E" w:rsidRPr="00A4229E">
        <w:rPr>
          <w:b/>
          <w:sz w:val="36"/>
          <w:szCs w:val="36"/>
        </w:rPr>
        <w:t>20176/2024-2230</w:t>
      </w:r>
    </w:p>
    <w:p w14:paraId="0FDC7C5A" w14:textId="77777777" w:rsidR="00BC5B8D" w:rsidRDefault="00BC5B8D" w:rsidP="00BC5B8D">
      <w:pPr>
        <w:tabs>
          <w:tab w:val="left" w:pos="2410"/>
        </w:tabs>
        <w:spacing w:before="40"/>
        <w:rPr>
          <w:b/>
        </w:rPr>
      </w:pPr>
    </w:p>
    <w:p w14:paraId="189B3F19" w14:textId="77777777" w:rsidR="00BC5B8D" w:rsidRDefault="00BC5B8D" w:rsidP="001D44F1">
      <w:pPr>
        <w:tabs>
          <w:tab w:val="left" w:pos="2268"/>
        </w:tabs>
        <w:spacing w:before="40"/>
        <w:rPr>
          <w:szCs w:val="24"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obrany</w:t>
      </w:r>
    </w:p>
    <w:p w14:paraId="16D0509E" w14:textId="77777777" w:rsidR="00BC5B8D" w:rsidRDefault="001D44F1" w:rsidP="001D44F1">
      <w:pPr>
        <w:tabs>
          <w:tab w:val="left" w:pos="2268"/>
        </w:tabs>
        <w:spacing w:before="40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</w:r>
      <w:r w:rsidR="00BC5B8D">
        <w:rPr>
          <w:szCs w:val="24"/>
        </w:rPr>
        <w:t>Tychonova 1, 160 01 Praha 6 - Hradčany</w:t>
      </w:r>
    </w:p>
    <w:p w14:paraId="50B16928" w14:textId="77777777" w:rsidR="00BC5B8D" w:rsidRDefault="001D44F1" w:rsidP="001D44F1">
      <w:pPr>
        <w:tabs>
          <w:tab w:val="left" w:pos="2268"/>
        </w:tabs>
        <w:spacing w:before="40"/>
        <w:ind w:left="2268" w:hanging="2268"/>
        <w:rPr>
          <w:bCs/>
        </w:rPr>
      </w:pPr>
      <w:r>
        <w:rPr>
          <w:szCs w:val="24"/>
        </w:rPr>
        <w:t>Zastoupené:</w:t>
      </w:r>
      <w:r>
        <w:rPr>
          <w:szCs w:val="24"/>
        </w:rPr>
        <w:tab/>
      </w:r>
      <w:r w:rsidR="002604CD">
        <w:t>brigádní generál Mgr. Vladimír Studený</w:t>
      </w:r>
      <w:r w:rsidR="00BC5B8D">
        <w:rPr>
          <w:bCs/>
        </w:rPr>
        <w:t xml:space="preserve">, </w:t>
      </w:r>
      <w:r w:rsidR="002604CD">
        <w:rPr>
          <w:bCs/>
        </w:rPr>
        <w:br/>
      </w:r>
      <w:r w:rsidR="00BC5B8D">
        <w:rPr>
          <w:bCs/>
        </w:rPr>
        <w:t>ředitel Agentury personalistiky AČR</w:t>
      </w:r>
    </w:p>
    <w:p w14:paraId="411C005E" w14:textId="77777777" w:rsidR="00BC5B8D" w:rsidRDefault="00BC5B8D" w:rsidP="001D44F1">
      <w:pPr>
        <w:tabs>
          <w:tab w:val="left" w:pos="2268"/>
        </w:tabs>
        <w:spacing w:before="40"/>
        <w:ind w:left="2410" w:hanging="2410"/>
        <w:rPr>
          <w:szCs w:val="24"/>
        </w:rPr>
      </w:pPr>
      <w:r>
        <w:rPr>
          <w:szCs w:val="24"/>
        </w:rPr>
        <w:t>Na adrese:</w:t>
      </w:r>
      <w:r>
        <w:rPr>
          <w:szCs w:val="24"/>
        </w:rPr>
        <w:tab/>
        <w:t>náměstí Svobody 471/4,</w:t>
      </w:r>
      <w:r>
        <w:rPr>
          <w:bCs/>
        </w:rPr>
        <w:t xml:space="preserve"> 160 01 Praha 6 - Bubeneč</w:t>
      </w:r>
    </w:p>
    <w:p w14:paraId="6A46F202" w14:textId="77777777" w:rsidR="00BC5B8D" w:rsidRDefault="00BC5B8D" w:rsidP="001D44F1">
      <w:pPr>
        <w:tabs>
          <w:tab w:val="left" w:pos="2268"/>
        </w:tabs>
        <w:spacing w:before="40"/>
        <w:jc w:val="both"/>
        <w:rPr>
          <w:i/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60162694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3EBF2B17" w14:textId="77777777" w:rsidR="00BC5B8D" w:rsidRDefault="00BC5B8D" w:rsidP="001D44F1">
      <w:pPr>
        <w:tabs>
          <w:tab w:val="left" w:pos="2268"/>
        </w:tabs>
        <w:spacing w:before="40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CZ60162694</w:t>
      </w:r>
    </w:p>
    <w:p w14:paraId="46E4EE91" w14:textId="77777777" w:rsidR="00BC5B8D" w:rsidRDefault="00BC5B8D" w:rsidP="001D44F1">
      <w:pPr>
        <w:tabs>
          <w:tab w:val="left" w:pos="2268"/>
        </w:tabs>
        <w:spacing w:before="40"/>
        <w:jc w:val="both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  <w:t>Česká národní banka, Na Příkopě 28, Praha 1</w:t>
      </w:r>
    </w:p>
    <w:p w14:paraId="57A10904" w14:textId="77777777" w:rsidR="00BC5B8D" w:rsidRDefault="00BC5B8D" w:rsidP="002604CD">
      <w:pPr>
        <w:tabs>
          <w:tab w:val="left" w:pos="2268"/>
          <w:tab w:val="right" w:leader="underscore" w:pos="6379"/>
        </w:tabs>
        <w:jc w:val="both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  <w:t>404881/</w:t>
      </w:r>
      <w:r>
        <w:t>0710</w:t>
      </w:r>
    </w:p>
    <w:p w14:paraId="57E3BE36" w14:textId="77777777" w:rsidR="00BC5B8D" w:rsidRDefault="00BC5B8D" w:rsidP="002604CD">
      <w:pPr>
        <w:pStyle w:val="Zkladntext2"/>
        <w:tabs>
          <w:tab w:val="left" w:pos="2268"/>
        </w:tabs>
        <w:ind w:left="2410" w:hanging="2410"/>
        <w:outlineLvl w:val="0"/>
        <w:rPr>
          <w:b/>
          <w:bCs/>
        </w:rPr>
      </w:pPr>
    </w:p>
    <w:p w14:paraId="5704FCB3" w14:textId="77777777" w:rsidR="00BC5B8D" w:rsidRDefault="00BC5B8D" w:rsidP="002604CD">
      <w:pPr>
        <w:pStyle w:val="Zkladntext2"/>
        <w:tabs>
          <w:tab w:val="left" w:pos="2268"/>
        </w:tabs>
        <w:ind w:left="2410" w:hanging="2410"/>
        <w:outlineLvl w:val="0"/>
        <w:rPr>
          <w:b/>
          <w:bCs/>
        </w:rPr>
      </w:pPr>
      <w:r>
        <w:rPr>
          <w:b/>
          <w:bCs/>
        </w:rPr>
        <w:t>Adresa pro doručování korespondence a konečný příjemce:</w:t>
      </w:r>
    </w:p>
    <w:p w14:paraId="755F4C1F" w14:textId="77777777" w:rsidR="00FD47C4" w:rsidRDefault="00FD47C4" w:rsidP="00FD47C4">
      <w:pPr>
        <w:pStyle w:val="Default"/>
      </w:pPr>
    </w:p>
    <w:p w14:paraId="63F82D15" w14:textId="77777777" w:rsidR="00FD47C4" w:rsidRPr="00FD47C4" w:rsidRDefault="00FD47C4" w:rsidP="00FD47C4">
      <w:pPr>
        <w:pStyle w:val="Default"/>
        <w:ind w:firstLine="1843"/>
        <w:rPr>
          <w:color w:val="auto"/>
          <w:szCs w:val="20"/>
        </w:rPr>
      </w:pPr>
      <w:r w:rsidRPr="00FD47C4">
        <w:rPr>
          <w:color w:val="auto"/>
          <w:szCs w:val="20"/>
        </w:rPr>
        <w:t xml:space="preserve">NS 223000 - Agentura personalistiky Armády České republiky </w:t>
      </w:r>
    </w:p>
    <w:p w14:paraId="42E66727" w14:textId="77777777" w:rsidR="00FD47C4" w:rsidRPr="00FD47C4" w:rsidRDefault="00FD47C4" w:rsidP="00FD47C4">
      <w:pPr>
        <w:pStyle w:val="Default"/>
        <w:ind w:firstLine="1843"/>
        <w:rPr>
          <w:color w:val="auto"/>
          <w:szCs w:val="20"/>
        </w:rPr>
      </w:pPr>
      <w:r w:rsidRPr="00FD47C4">
        <w:rPr>
          <w:color w:val="auto"/>
          <w:szCs w:val="20"/>
        </w:rPr>
        <w:t xml:space="preserve">náměstí Svobody 471/4 </w:t>
      </w:r>
    </w:p>
    <w:p w14:paraId="1C102BEC" w14:textId="77777777" w:rsidR="00FD47C4" w:rsidRPr="00FD47C4" w:rsidRDefault="00FD47C4" w:rsidP="00FD47C4">
      <w:pPr>
        <w:pStyle w:val="Default"/>
        <w:ind w:firstLine="1843"/>
        <w:rPr>
          <w:color w:val="auto"/>
          <w:szCs w:val="20"/>
        </w:rPr>
      </w:pPr>
      <w:r w:rsidRPr="00FD47C4">
        <w:rPr>
          <w:color w:val="auto"/>
          <w:szCs w:val="20"/>
        </w:rPr>
        <w:t xml:space="preserve">160 01 Praha 6 – Bubeneč </w:t>
      </w:r>
    </w:p>
    <w:p w14:paraId="3371ADAA" w14:textId="77777777" w:rsidR="00FD47C4" w:rsidRPr="00FD47C4" w:rsidRDefault="00FD47C4" w:rsidP="00FD47C4">
      <w:pPr>
        <w:pStyle w:val="Default"/>
        <w:ind w:firstLine="1843"/>
        <w:rPr>
          <w:color w:val="auto"/>
          <w:szCs w:val="20"/>
        </w:rPr>
      </w:pPr>
      <w:r w:rsidRPr="00FD47C4">
        <w:rPr>
          <w:color w:val="auto"/>
          <w:szCs w:val="20"/>
        </w:rPr>
        <w:t xml:space="preserve">e-mail: </w:t>
      </w:r>
      <w:hyperlink r:id="rId7" w:history="1">
        <w:r w:rsidRPr="00FD47C4">
          <w:rPr>
            <w:rStyle w:val="Hypertextovodkaz"/>
            <w:b/>
            <w:szCs w:val="20"/>
          </w:rPr>
          <w:t>fakturace@army.cz</w:t>
        </w:r>
      </w:hyperlink>
    </w:p>
    <w:p w14:paraId="2B201DB0" w14:textId="77777777" w:rsidR="00BC5B8D" w:rsidRPr="00FD47C4" w:rsidRDefault="00FD47C4" w:rsidP="00FD47C4">
      <w:pPr>
        <w:pStyle w:val="Zkladntext2"/>
        <w:tabs>
          <w:tab w:val="left" w:pos="2268"/>
        </w:tabs>
        <w:ind w:firstLine="1843"/>
      </w:pPr>
      <w:r w:rsidRPr="00FD47C4">
        <w:t xml:space="preserve">datová schránka pro fakturaci: ID DS </w:t>
      </w:r>
      <w:proofErr w:type="spellStart"/>
      <w:r w:rsidRPr="00FD47C4">
        <w:rPr>
          <w:b/>
        </w:rPr>
        <w:t>ukbwcxd</w:t>
      </w:r>
      <w:proofErr w:type="spellEnd"/>
    </w:p>
    <w:p w14:paraId="0A1FB4FE" w14:textId="77777777" w:rsidR="00FD47C4" w:rsidRPr="00FD47C4" w:rsidRDefault="00FD47C4" w:rsidP="00FD47C4">
      <w:pPr>
        <w:pStyle w:val="Default"/>
        <w:tabs>
          <w:tab w:val="left" w:pos="1843"/>
        </w:tabs>
        <w:rPr>
          <w:color w:val="auto"/>
          <w:szCs w:val="20"/>
        </w:rPr>
      </w:pPr>
    </w:p>
    <w:p w14:paraId="7D6F35C2" w14:textId="77777777" w:rsidR="00FD47C4" w:rsidRDefault="00FD47C4" w:rsidP="00FD47C4">
      <w:pPr>
        <w:pStyle w:val="Default"/>
        <w:tabs>
          <w:tab w:val="left" w:pos="1843"/>
        </w:tabs>
        <w:rPr>
          <w:color w:val="auto"/>
          <w:szCs w:val="20"/>
        </w:rPr>
      </w:pPr>
      <w:r w:rsidRPr="00FD47C4">
        <w:rPr>
          <w:color w:val="auto"/>
          <w:szCs w:val="20"/>
        </w:rPr>
        <w:t xml:space="preserve">Kontaktní osoby: </w:t>
      </w:r>
      <w:r w:rsidRPr="00FD47C4">
        <w:rPr>
          <w:color w:val="auto"/>
          <w:szCs w:val="20"/>
        </w:rPr>
        <w:tab/>
        <w:t xml:space="preserve">npor. Bc. Ondřej </w:t>
      </w:r>
      <w:proofErr w:type="spellStart"/>
      <w:r w:rsidRPr="00FD47C4">
        <w:rPr>
          <w:color w:val="auto"/>
          <w:szCs w:val="20"/>
        </w:rPr>
        <w:t>Vančát</w:t>
      </w:r>
      <w:proofErr w:type="spellEnd"/>
      <w:r w:rsidRPr="00FD47C4">
        <w:rPr>
          <w:color w:val="auto"/>
          <w:szCs w:val="20"/>
        </w:rPr>
        <w:t xml:space="preserve">, </w:t>
      </w:r>
    </w:p>
    <w:p w14:paraId="2E6E4A3D" w14:textId="2323FA08" w:rsidR="00FD47C4" w:rsidRPr="00FD47C4" w:rsidRDefault="00FD47C4" w:rsidP="00FD47C4">
      <w:pPr>
        <w:pStyle w:val="Default"/>
        <w:tabs>
          <w:tab w:val="left" w:pos="1843"/>
        </w:tabs>
        <w:rPr>
          <w:color w:val="auto"/>
          <w:szCs w:val="20"/>
        </w:rPr>
      </w:pPr>
      <w:r>
        <w:rPr>
          <w:color w:val="auto"/>
          <w:szCs w:val="20"/>
        </w:rPr>
        <w:tab/>
      </w:r>
      <w:r w:rsidRPr="00FD47C4">
        <w:rPr>
          <w:color w:val="auto"/>
          <w:szCs w:val="20"/>
        </w:rPr>
        <w:t xml:space="preserve">tel.: </w:t>
      </w:r>
    </w:p>
    <w:p w14:paraId="5822DC40" w14:textId="363BCD83" w:rsidR="00FD47C4" w:rsidRPr="00FD47C4" w:rsidRDefault="00FD47C4" w:rsidP="00FD47C4">
      <w:pPr>
        <w:pStyle w:val="Default"/>
        <w:tabs>
          <w:tab w:val="left" w:pos="1843"/>
        </w:tabs>
        <w:spacing w:after="120"/>
        <w:rPr>
          <w:color w:val="auto"/>
          <w:szCs w:val="20"/>
        </w:rPr>
      </w:pPr>
      <w:r w:rsidRPr="00FD47C4">
        <w:rPr>
          <w:color w:val="auto"/>
          <w:szCs w:val="20"/>
        </w:rPr>
        <w:tab/>
        <w:t xml:space="preserve">e-mail: </w:t>
      </w:r>
    </w:p>
    <w:p w14:paraId="4C687823" w14:textId="77777777" w:rsidR="00FD47C4" w:rsidRPr="00FD47C4" w:rsidRDefault="00FD47C4" w:rsidP="00FD47C4">
      <w:pPr>
        <w:pStyle w:val="Default"/>
        <w:tabs>
          <w:tab w:val="left" w:pos="1843"/>
        </w:tabs>
        <w:rPr>
          <w:color w:val="auto"/>
          <w:szCs w:val="20"/>
        </w:rPr>
      </w:pPr>
      <w:r w:rsidRPr="00FD47C4">
        <w:rPr>
          <w:color w:val="auto"/>
          <w:szCs w:val="20"/>
        </w:rPr>
        <w:tab/>
        <w:t xml:space="preserve">npor. Mgr. Kateřina Kuchařová, </w:t>
      </w:r>
    </w:p>
    <w:p w14:paraId="5ED5BE57" w14:textId="2F47F4CE" w:rsidR="00FD47C4" w:rsidRPr="00FD47C4" w:rsidRDefault="00FD47C4" w:rsidP="00FD47C4">
      <w:pPr>
        <w:pStyle w:val="Default"/>
        <w:tabs>
          <w:tab w:val="left" w:pos="1843"/>
        </w:tabs>
        <w:rPr>
          <w:color w:val="auto"/>
          <w:szCs w:val="20"/>
        </w:rPr>
      </w:pPr>
      <w:r w:rsidRPr="00FD47C4">
        <w:rPr>
          <w:color w:val="auto"/>
          <w:szCs w:val="20"/>
        </w:rPr>
        <w:tab/>
        <w:t xml:space="preserve">tel.: </w:t>
      </w:r>
    </w:p>
    <w:p w14:paraId="48F3F176" w14:textId="768750FC" w:rsidR="00FD47C4" w:rsidRDefault="00FD47C4" w:rsidP="00FD47C4">
      <w:pPr>
        <w:pStyle w:val="Zkladntext2"/>
        <w:tabs>
          <w:tab w:val="left" w:pos="1843"/>
          <w:tab w:val="left" w:pos="2268"/>
        </w:tabs>
        <w:spacing w:after="120"/>
      </w:pPr>
      <w:r w:rsidRPr="00FD47C4">
        <w:tab/>
        <w:t xml:space="preserve">e-mail: </w:t>
      </w:r>
    </w:p>
    <w:p w14:paraId="51831E3F" w14:textId="77777777" w:rsidR="00BC5B8D" w:rsidRDefault="00BC5B8D" w:rsidP="00FD47C4">
      <w:pPr>
        <w:pStyle w:val="Zkladntext2"/>
        <w:tabs>
          <w:tab w:val="left" w:pos="1843"/>
          <w:tab w:val="left" w:pos="2268"/>
        </w:tabs>
      </w:pPr>
      <w:r>
        <w:t>(dále jen „o</w:t>
      </w:r>
      <w:r w:rsidRPr="00FD47C4">
        <w:t>bjednatel</w:t>
      </w:r>
      <w:r>
        <w:t xml:space="preserve">“) </w:t>
      </w:r>
    </w:p>
    <w:p w14:paraId="2E2C43AF" w14:textId="77777777" w:rsidR="00BC5B8D" w:rsidRDefault="00BC5B8D" w:rsidP="002604CD">
      <w:pPr>
        <w:pStyle w:val="Zkladntext2"/>
        <w:tabs>
          <w:tab w:val="left" w:pos="2268"/>
        </w:tabs>
        <w:outlineLvl w:val="0"/>
        <w:rPr>
          <w:b/>
        </w:rPr>
      </w:pPr>
    </w:p>
    <w:p w14:paraId="732D6085" w14:textId="77777777" w:rsidR="00BC5B8D" w:rsidRPr="00FB555E" w:rsidRDefault="00BC5B8D" w:rsidP="00E75892">
      <w:pPr>
        <w:pStyle w:val="Zkladntext2"/>
        <w:tabs>
          <w:tab w:val="left" w:pos="2268"/>
        </w:tabs>
        <w:ind w:left="2268" w:hanging="2268"/>
        <w:outlineLvl w:val="0"/>
        <w:rPr>
          <w:b/>
        </w:rPr>
      </w:pPr>
      <w:r w:rsidRPr="00FB555E">
        <w:rPr>
          <w:b/>
        </w:rPr>
        <w:t>Dodavatel:</w:t>
      </w:r>
      <w:r w:rsidRPr="00FB555E">
        <w:rPr>
          <w:b/>
        </w:rPr>
        <w:tab/>
        <w:t xml:space="preserve">Národní centrum ošetřovatelství a nelékařských zdravotnických oborů Brno </w:t>
      </w:r>
    </w:p>
    <w:p w14:paraId="2EDCC741" w14:textId="77777777" w:rsidR="00BC5B8D" w:rsidRPr="00BC6A68" w:rsidRDefault="00BC5B8D" w:rsidP="002604CD">
      <w:pPr>
        <w:pStyle w:val="Zkladntext2"/>
        <w:tabs>
          <w:tab w:val="left" w:pos="2268"/>
        </w:tabs>
        <w:ind w:left="2410" w:hanging="2410"/>
        <w:outlineLvl w:val="0"/>
      </w:pPr>
      <w:r w:rsidRPr="00BC6A68">
        <w:rPr>
          <w:bCs/>
          <w:color w:val="000000"/>
          <w:szCs w:val="24"/>
        </w:rPr>
        <w:t>Na adrese:</w:t>
      </w:r>
      <w:r w:rsidRPr="00BC6A68">
        <w:rPr>
          <w:bCs/>
          <w:color w:val="000000"/>
          <w:szCs w:val="24"/>
        </w:rPr>
        <w:tab/>
      </w:r>
      <w:r w:rsidRPr="00BC6A68">
        <w:t>Vinařská 6, 603 00, Brno</w:t>
      </w:r>
    </w:p>
    <w:p w14:paraId="66D4C2AE" w14:textId="77777777" w:rsidR="00BC5B8D" w:rsidRPr="00BC6A68" w:rsidRDefault="003D608B" w:rsidP="002604CD">
      <w:pPr>
        <w:pStyle w:val="Zkladntext2"/>
        <w:tabs>
          <w:tab w:val="left" w:pos="2268"/>
        </w:tabs>
        <w:ind w:left="2410" w:hanging="2410"/>
        <w:outlineLvl w:val="0"/>
      </w:pPr>
      <w:r>
        <w:t>Zastoupené:</w:t>
      </w:r>
      <w:r>
        <w:tab/>
        <w:t xml:space="preserve">PhDr. </w:t>
      </w:r>
      <w:r w:rsidR="00FD47C4">
        <w:t>Jana Nekudová</w:t>
      </w:r>
      <w:r w:rsidR="00BC5B8D" w:rsidRPr="00BC6A68">
        <w:t>, ředitelk</w:t>
      </w:r>
      <w:r>
        <w:t>a</w:t>
      </w:r>
    </w:p>
    <w:p w14:paraId="0B3D84A6" w14:textId="77777777" w:rsidR="00BC5B8D" w:rsidRPr="00BC6A68" w:rsidRDefault="00BC5B8D" w:rsidP="002604CD">
      <w:pPr>
        <w:pStyle w:val="Zkladntext2"/>
        <w:tabs>
          <w:tab w:val="left" w:pos="2268"/>
        </w:tabs>
        <w:ind w:left="2410" w:hanging="2410"/>
        <w:outlineLvl w:val="0"/>
      </w:pPr>
      <w:r w:rsidRPr="00BC6A68">
        <w:t xml:space="preserve">IČ: </w:t>
      </w:r>
      <w:r w:rsidRPr="00BC6A68">
        <w:tab/>
        <w:t>00023850</w:t>
      </w:r>
    </w:p>
    <w:p w14:paraId="52169C4F" w14:textId="77777777" w:rsidR="00BC5B8D" w:rsidRPr="00BC6A68" w:rsidRDefault="00BC5B8D" w:rsidP="002604CD">
      <w:pPr>
        <w:pStyle w:val="Zkladntext2"/>
        <w:tabs>
          <w:tab w:val="left" w:pos="2268"/>
        </w:tabs>
        <w:ind w:left="2410" w:hanging="2410"/>
        <w:outlineLvl w:val="0"/>
      </w:pPr>
      <w:r w:rsidRPr="00BC6A68">
        <w:t>DIČ:</w:t>
      </w:r>
      <w:r w:rsidRPr="00BC6A68">
        <w:tab/>
        <w:t>CZ00023850</w:t>
      </w:r>
    </w:p>
    <w:p w14:paraId="487771E5" w14:textId="77777777" w:rsidR="00BC5B8D" w:rsidRPr="00BC6A68" w:rsidRDefault="00BC5B8D" w:rsidP="002604CD">
      <w:pPr>
        <w:tabs>
          <w:tab w:val="left" w:pos="2268"/>
        </w:tabs>
        <w:ind w:left="2410" w:hanging="2410"/>
        <w:jc w:val="both"/>
      </w:pPr>
      <w:r w:rsidRPr="00BC6A68">
        <w:t xml:space="preserve">Číslo účtu: </w:t>
      </w:r>
      <w:r w:rsidRPr="00BC6A68">
        <w:tab/>
        <w:t>197435621/0710</w:t>
      </w:r>
    </w:p>
    <w:p w14:paraId="295926F3" w14:textId="77777777" w:rsidR="00BC5B8D" w:rsidRPr="00FB555E" w:rsidRDefault="00BC5B8D" w:rsidP="002604CD">
      <w:pPr>
        <w:tabs>
          <w:tab w:val="left" w:pos="2268"/>
        </w:tabs>
        <w:ind w:left="2410" w:hanging="2410"/>
        <w:jc w:val="both"/>
        <w:rPr>
          <w:b/>
          <w:color w:val="FF0000"/>
        </w:rPr>
      </w:pPr>
    </w:p>
    <w:p w14:paraId="5C37FA10" w14:textId="77777777" w:rsidR="00BC5B8D" w:rsidRPr="00FB555E" w:rsidRDefault="00BC5B8D" w:rsidP="002604CD">
      <w:pPr>
        <w:tabs>
          <w:tab w:val="left" w:pos="2268"/>
        </w:tabs>
        <w:ind w:left="2410" w:hanging="2410"/>
        <w:jc w:val="both"/>
      </w:pPr>
      <w:r w:rsidRPr="00FB555E">
        <w:rPr>
          <w:b/>
        </w:rPr>
        <w:t>Kontaktní osoby:</w:t>
      </w:r>
      <w:r w:rsidRPr="00FB555E">
        <w:tab/>
      </w:r>
      <w:r w:rsidR="0099315C">
        <w:t>Mgr. Marie Malinková</w:t>
      </w:r>
      <w:r w:rsidRPr="00FB555E">
        <w:t xml:space="preserve"> </w:t>
      </w:r>
    </w:p>
    <w:p w14:paraId="6A812415" w14:textId="403ABEB2" w:rsidR="00BC5B8D" w:rsidRPr="00FB555E" w:rsidRDefault="006A74F0" w:rsidP="002604CD">
      <w:pPr>
        <w:tabs>
          <w:tab w:val="left" w:pos="2268"/>
        </w:tabs>
        <w:ind w:left="2410" w:hanging="2410"/>
        <w:jc w:val="both"/>
      </w:pPr>
      <w:r>
        <w:t>t</w:t>
      </w:r>
      <w:r w:rsidR="00BC5B8D" w:rsidRPr="00FB555E">
        <w:t xml:space="preserve">elefon: </w:t>
      </w:r>
      <w:r w:rsidR="00BC5B8D" w:rsidRPr="00FB555E">
        <w:tab/>
      </w:r>
    </w:p>
    <w:p w14:paraId="77522586" w14:textId="28B282EA" w:rsidR="00BC5B8D" w:rsidRDefault="006A74F0" w:rsidP="00FD47C4">
      <w:pPr>
        <w:tabs>
          <w:tab w:val="left" w:pos="2268"/>
        </w:tabs>
        <w:spacing w:after="120"/>
        <w:ind w:left="2410" w:hanging="2410"/>
        <w:jc w:val="both"/>
      </w:pPr>
      <w:r>
        <w:t>e</w:t>
      </w:r>
      <w:r w:rsidR="00BC5B8D" w:rsidRPr="00FB555E">
        <w:t>-mail:</w:t>
      </w:r>
      <w:r w:rsidR="00BC5B8D" w:rsidRPr="00FB555E">
        <w:tab/>
      </w:r>
    </w:p>
    <w:p w14:paraId="2576751A" w14:textId="77777777" w:rsidR="00BC5B8D" w:rsidRPr="00B55465" w:rsidRDefault="00BC5B8D" w:rsidP="00BC5B8D">
      <w:pPr>
        <w:pStyle w:val="Zkladntext2"/>
        <w:ind w:left="2410" w:hanging="2410"/>
      </w:pPr>
      <w:r>
        <w:t>(dále jen „dodavatel“)</w:t>
      </w:r>
    </w:p>
    <w:p w14:paraId="4C771DD1" w14:textId="77777777" w:rsidR="00BC5B8D" w:rsidRDefault="00BC5B8D" w:rsidP="00BC5B8D">
      <w:pPr>
        <w:jc w:val="both"/>
      </w:pPr>
    </w:p>
    <w:p w14:paraId="10BFBDAF" w14:textId="77777777" w:rsidR="00BC5B8D" w:rsidRPr="00FD47C4" w:rsidRDefault="00BC5B8D" w:rsidP="00FD47C4">
      <w:pPr>
        <w:spacing w:after="120"/>
        <w:jc w:val="both"/>
      </w:pPr>
      <w:r w:rsidRPr="00B55465">
        <w:t>Objednáváme</w:t>
      </w:r>
      <w:r>
        <w:t xml:space="preserve"> u Vás vzdělávací službu: </w:t>
      </w:r>
    </w:p>
    <w:p w14:paraId="26DCA57D" w14:textId="77777777" w:rsidR="00BC5B8D" w:rsidRPr="00FD47C4" w:rsidRDefault="00BC5B8D" w:rsidP="00FD47C4">
      <w:pPr>
        <w:spacing w:after="120"/>
        <w:jc w:val="both"/>
        <w:rPr>
          <w:i/>
          <w:szCs w:val="24"/>
        </w:rPr>
      </w:pPr>
      <w:r>
        <w:t xml:space="preserve">Specializační vzdělávání v oboru </w:t>
      </w:r>
      <w:r w:rsidR="00FD47C4">
        <w:rPr>
          <w:b/>
        </w:rPr>
        <w:t>Organizace a řízení ve zdravotnictví</w:t>
      </w:r>
    </w:p>
    <w:p w14:paraId="79C567C0" w14:textId="77777777" w:rsidR="00BC5B8D" w:rsidRPr="007D3F82" w:rsidRDefault="00BC5B8D" w:rsidP="00FD47C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Cs w:val="24"/>
        </w:rPr>
      </w:pPr>
      <w:r>
        <w:rPr>
          <w:b/>
        </w:rPr>
        <w:t>Termín:</w:t>
      </w:r>
      <w:r>
        <w:rPr>
          <w:b/>
          <w:szCs w:val="24"/>
        </w:rPr>
        <w:tab/>
      </w:r>
      <w:r w:rsidRPr="00F03A4A">
        <w:rPr>
          <w:szCs w:val="24"/>
        </w:rPr>
        <w:t xml:space="preserve">od </w:t>
      </w:r>
      <w:r w:rsidR="006A74F0">
        <w:rPr>
          <w:szCs w:val="24"/>
        </w:rPr>
        <w:t>02</w:t>
      </w:r>
      <w:r w:rsidRPr="00F03A4A">
        <w:rPr>
          <w:szCs w:val="24"/>
        </w:rPr>
        <w:t xml:space="preserve">. </w:t>
      </w:r>
      <w:r w:rsidR="006A74F0">
        <w:rPr>
          <w:szCs w:val="24"/>
        </w:rPr>
        <w:t>dubna</w:t>
      </w:r>
      <w:r w:rsidR="007706B3">
        <w:rPr>
          <w:szCs w:val="24"/>
        </w:rPr>
        <w:t xml:space="preserve"> 2024 do </w:t>
      </w:r>
      <w:r w:rsidR="0003203A">
        <w:rPr>
          <w:szCs w:val="24"/>
        </w:rPr>
        <w:t>30. listopadu</w:t>
      </w:r>
      <w:r w:rsidR="00441FC8">
        <w:rPr>
          <w:szCs w:val="24"/>
        </w:rPr>
        <w:t xml:space="preserve"> 2025 (</w:t>
      </w:r>
      <w:r w:rsidR="00485D50">
        <w:rPr>
          <w:szCs w:val="24"/>
        </w:rPr>
        <w:t xml:space="preserve">zahájení od </w:t>
      </w:r>
      <w:r w:rsidR="00B87C38">
        <w:rPr>
          <w:szCs w:val="24"/>
        </w:rPr>
        <w:t>OM I</w:t>
      </w:r>
      <w:r w:rsidRPr="00F03A4A">
        <w:rPr>
          <w:szCs w:val="24"/>
        </w:rPr>
        <w:t>)</w:t>
      </w:r>
    </w:p>
    <w:p w14:paraId="252A2B8F" w14:textId="77777777" w:rsidR="00BC5B8D" w:rsidRDefault="00BC5B8D" w:rsidP="00BC5B8D">
      <w:pPr>
        <w:jc w:val="both"/>
      </w:pPr>
      <w:r>
        <w:rPr>
          <w:b/>
        </w:rPr>
        <w:t>Účastník:</w:t>
      </w:r>
      <w:r w:rsidRPr="00C2462F">
        <w:rPr>
          <w:b/>
        </w:rPr>
        <w:tab/>
      </w:r>
      <w:r w:rsidR="00E22DB3">
        <w:rPr>
          <w:b/>
        </w:rPr>
        <w:t>por</w:t>
      </w:r>
      <w:r w:rsidR="00480293">
        <w:rPr>
          <w:b/>
        </w:rPr>
        <w:t xml:space="preserve">. Mgr. </w:t>
      </w:r>
      <w:r w:rsidR="00441FC8">
        <w:rPr>
          <w:b/>
        </w:rPr>
        <w:t xml:space="preserve">Bc. Dominik Oplt, </w:t>
      </w:r>
      <w:proofErr w:type="spellStart"/>
      <w:r w:rsidR="00441FC8">
        <w:rPr>
          <w:b/>
        </w:rPr>
        <w:t>DiS</w:t>
      </w:r>
      <w:proofErr w:type="spellEnd"/>
      <w:r w:rsidR="00441FC8">
        <w:rPr>
          <w:b/>
        </w:rPr>
        <w:t>.</w:t>
      </w:r>
    </w:p>
    <w:p w14:paraId="5DD5DBB3" w14:textId="77777777" w:rsidR="00BC5B8D" w:rsidRDefault="00BC5B8D" w:rsidP="00BC5B8D">
      <w:pPr>
        <w:jc w:val="both"/>
        <w:rPr>
          <w:b/>
          <w:bCs/>
        </w:rPr>
      </w:pPr>
    </w:p>
    <w:p w14:paraId="705A3831" w14:textId="77777777" w:rsidR="00BC5B8D" w:rsidRPr="00FD47C4" w:rsidRDefault="00BC5B8D" w:rsidP="00FD47C4">
      <w:pPr>
        <w:tabs>
          <w:tab w:val="left" w:pos="3600"/>
        </w:tabs>
        <w:spacing w:after="120"/>
        <w:jc w:val="both"/>
        <w:rPr>
          <w:b/>
          <w:bCs/>
        </w:rPr>
      </w:pPr>
      <w:r w:rsidRPr="00C43378">
        <w:rPr>
          <w:b/>
          <w:bCs/>
        </w:rPr>
        <w:lastRenderedPageBreak/>
        <w:t>Cena</w:t>
      </w:r>
      <w:r>
        <w:rPr>
          <w:b/>
          <w:bCs/>
        </w:rPr>
        <w:t>:</w:t>
      </w:r>
      <w:r>
        <w:rPr>
          <w:bCs/>
        </w:rPr>
        <w:t xml:space="preserve"> </w:t>
      </w:r>
      <w:r w:rsidR="00FD47C4" w:rsidRPr="00FD47C4">
        <w:rPr>
          <w:b/>
          <w:bCs/>
        </w:rPr>
        <w:t>45</w:t>
      </w:r>
      <w:r w:rsidR="0096619E" w:rsidRPr="00FD47C4">
        <w:rPr>
          <w:b/>
          <w:bCs/>
        </w:rPr>
        <w:t xml:space="preserve"> 000</w:t>
      </w:r>
      <w:r w:rsidRPr="00FD47C4">
        <w:rPr>
          <w:b/>
          <w:bCs/>
        </w:rPr>
        <w:t xml:space="preserve"> Kč</w:t>
      </w:r>
      <w:r w:rsidRPr="0080614C">
        <w:rPr>
          <w:b/>
          <w:bCs/>
        </w:rPr>
        <w:t xml:space="preserve"> </w:t>
      </w:r>
      <w:r w:rsidR="00FD47C4">
        <w:rPr>
          <w:b/>
          <w:bCs/>
        </w:rPr>
        <w:t>(osvobozeno od DPH)</w:t>
      </w:r>
    </w:p>
    <w:p w14:paraId="502AABA8" w14:textId="77777777" w:rsidR="00BC5B8D" w:rsidRPr="00FD47C4" w:rsidRDefault="00BC5B8D" w:rsidP="00FD47C4">
      <w:pPr>
        <w:tabs>
          <w:tab w:val="left" w:pos="3600"/>
        </w:tabs>
        <w:spacing w:after="120"/>
        <w:jc w:val="both"/>
        <w:rPr>
          <w:bCs/>
        </w:rPr>
      </w:pPr>
      <w:r>
        <w:rPr>
          <w:bCs/>
        </w:rPr>
        <w:t>Cena zahrnuje platby za teore</w:t>
      </w:r>
      <w:r w:rsidR="00067766">
        <w:rPr>
          <w:bCs/>
        </w:rPr>
        <w:t>tickou část modulů OM I až OM VI</w:t>
      </w:r>
      <w:r w:rsidR="006A74F0">
        <w:rPr>
          <w:bCs/>
        </w:rPr>
        <w:t xml:space="preserve"> </w:t>
      </w:r>
      <w:proofErr w:type="gramStart"/>
      <w:r w:rsidR="006A74F0">
        <w:rPr>
          <w:bCs/>
        </w:rPr>
        <w:t xml:space="preserve">- </w:t>
      </w:r>
      <w:r>
        <w:rPr>
          <w:bCs/>
        </w:rPr>
        <w:t xml:space="preserve"> </w:t>
      </w:r>
      <w:r w:rsidR="00067766">
        <w:rPr>
          <w:bCs/>
        </w:rPr>
        <w:t>Organizace</w:t>
      </w:r>
      <w:proofErr w:type="gramEnd"/>
      <w:r w:rsidR="00067766">
        <w:rPr>
          <w:bCs/>
        </w:rPr>
        <w:t xml:space="preserve"> a řízení </w:t>
      </w:r>
      <w:r w:rsidR="00067766">
        <w:rPr>
          <w:bCs/>
        </w:rPr>
        <w:br/>
        <w:t>ve zdravotnictví</w:t>
      </w:r>
    </w:p>
    <w:p w14:paraId="10082F9D" w14:textId="77777777" w:rsidR="0087763B" w:rsidRPr="00F32AD6" w:rsidRDefault="0087763B" w:rsidP="0087763B">
      <w:pPr>
        <w:jc w:val="both"/>
        <w:rPr>
          <w:szCs w:val="24"/>
        </w:rPr>
      </w:pPr>
      <w:r w:rsidRPr="00F32AD6">
        <w:rPr>
          <w:b/>
          <w:snapToGrid w:val="0"/>
        </w:rPr>
        <w:t>Místo plnění</w:t>
      </w:r>
      <w:r w:rsidRPr="00F32AD6">
        <w:rPr>
          <w:snapToGrid w:val="0"/>
        </w:rPr>
        <w:t xml:space="preserve">: NCO NZO </w:t>
      </w:r>
      <w:r w:rsidRPr="00F32AD6">
        <w:rPr>
          <w:szCs w:val="24"/>
        </w:rPr>
        <w:t>Brno a účastníkem zvolený poskytovatel zdravotních služeb</w:t>
      </w:r>
    </w:p>
    <w:p w14:paraId="25175CE0" w14:textId="77777777" w:rsidR="0087763B" w:rsidRDefault="0087763B" w:rsidP="00BC5B8D">
      <w:pPr>
        <w:jc w:val="both"/>
        <w:rPr>
          <w:szCs w:val="24"/>
        </w:rPr>
      </w:pPr>
    </w:p>
    <w:p w14:paraId="0C52B1C1" w14:textId="77777777" w:rsidR="00BC5B8D" w:rsidRDefault="00BC5B8D" w:rsidP="00BC5B8D">
      <w:pPr>
        <w:jc w:val="both"/>
        <w:rPr>
          <w:szCs w:val="24"/>
        </w:rPr>
      </w:pPr>
      <w:r>
        <w:rPr>
          <w:szCs w:val="24"/>
        </w:rPr>
        <w:t>Přehled termínů a cen odborných modulů (dále jen OM):</w:t>
      </w:r>
    </w:p>
    <w:p w14:paraId="5B79EB50" w14:textId="77777777" w:rsidR="00BC5B8D" w:rsidRDefault="00BC5B8D" w:rsidP="00BC5B8D">
      <w:pPr>
        <w:jc w:val="both"/>
        <w:rPr>
          <w:szCs w:val="24"/>
        </w:rPr>
      </w:pPr>
    </w:p>
    <w:tbl>
      <w:tblPr>
        <w:tblW w:w="551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5"/>
        <w:gridCol w:w="1635"/>
        <w:gridCol w:w="1451"/>
      </w:tblGrid>
      <w:tr w:rsidR="00067766" w:rsidRPr="008166E7" w14:paraId="72C0E9B3" w14:textId="77777777" w:rsidTr="00067766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50B9" w14:textId="77777777" w:rsidR="00067766" w:rsidRPr="007B5B07" w:rsidRDefault="00067766" w:rsidP="0087763B">
            <w:pPr>
              <w:jc w:val="center"/>
              <w:rPr>
                <w:color w:val="000000"/>
                <w:szCs w:val="22"/>
              </w:rPr>
            </w:pPr>
            <w:r w:rsidRPr="007B5B07">
              <w:rPr>
                <w:color w:val="000000"/>
                <w:szCs w:val="24"/>
              </w:rPr>
              <w:t xml:space="preserve">OM </w:t>
            </w:r>
            <w:r>
              <w:rPr>
                <w:color w:val="000000"/>
                <w:szCs w:val="24"/>
              </w:rPr>
              <w:t>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C24A" w14:textId="77777777" w:rsidR="00067766" w:rsidRPr="007B5B07" w:rsidRDefault="00067766" w:rsidP="000677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02.04. –</w:t>
            </w:r>
            <w:r w:rsidRPr="007B5B07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06.04</w:t>
            </w:r>
            <w:r w:rsidRPr="007B5B07">
              <w:rPr>
                <w:color w:val="000000"/>
                <w:szCs w:val="22"/>
              </w:rPr>
              <w:t>. 202</w:t>
            </w: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87F1A" w14:textId="77777777" w:rsidR="00067766" w:rsidRPr="00B97D2D" w:rsidRDefault="00067766" w:rsidP="0087763B">
            <w:pPr>
              <w:jc w:val="center"/>
              <w:rPr>
                <w:color w:val="FF0000"/>
                <w:szCs w:val="22"/>
              </w:rPr>
            </w:pPr>
            <w:r w:rsidRPr="00067766">
              <w:rPr>
                <w:szCs w:val="22"/>
              </w:rPr>
              <w:t>7.500 Kč</w:t>
            </w:r>
          </w:p>
        </w:tc>
      </w:tr>
      <w:tr w:rsidR="00067766" w:rsidRPr="008166E7" w14:paraId="2EF4FE97" w14:textId="77777777" w:rsidTr="00067766">
        <w:trPr>
          <w:trHeight w:val="40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26F63" w14:textId="77777777" w:rsidR="00067766" w:rsidRPr="007B5B07" w:rsidRDefault="00067766" w:rsidP="0087763B">
            <w:pPr>
              <w:jc w:val="center"/>
              <w:rPr>
                <w:color w:val="000000"/>
                <w:szCs w:val="22"/>
              </w:rPr>
            </w:pPr>
            <w:r w:rsidRPr="007B5B07">
              <w:rPr>
                <w:color w:val="000000"/>
                <w:szCs w:val="24"/>
              </w:rPr>
              <w:t xml:space="preserve">OM </w:t>
            </w:r>
            <w:r>
              <w:rPr>
                <w:color w:val="000000"/>
                <w:szCs w:val="24"/>
              </w:rPr>
              <w:t>II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81071" w14:textId="77777777" w:rsidR="00067766" w:rsidRPr="007B5B07" w:rsidRDefault="00067766" w:rsidP="00B97D2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30.09 – 04.10. </w:t>
            </w:r>
            <w:r w:rsidRPr="007B5B07">
              <w:rPr>
                <w:color w:val="000000"/>
                <w:szCs w:val="22"/>
              </w:rPr>
              <w:t>202</w:t>
            </w: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930B" w14:textId="77777777" w:rsidR="00067766" w:rsidRPr="00B97D2D" w:rsidRDefault="00067766" w:rsidP="0087763B">
            <w:pPr>
              <w:jc w:val="center"/>
              <w:rPr>
                <w:color w:val="FF0000"/>
                <w:szCs w:val="22"/>
              </w:rPr>
            </w:pPr>
            <w:r w:rsidRPr="00067766">
              <w:rPr>
                <w:szCs w:val="22"/>
              </w:rPr>
              <w:t>7.500 Kč</w:t>
            </w:r>
          </w:p>
        </w:tc>
      </w:tr>
      <w:tr w:rsidR="00067766" w:rsidRPr="008166E7" w14:paraId="0A0F8D75" w14:textId="77777777" w:rsidTr="00067766">
        <w:trPr>
          <w:trHeight w:val="527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A86C" w14:textId="77777777" w:rsidR="00067766" w:rsidRPr="007B5B07" w:rsidRDefault="00067766" w:rsidP="00877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OM III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E83C" w14:textId="77777777" w:rsidR="00067766" w:rsidRDefault="00067766" w:rsidP="00B97D2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10.06. – 14.06. 2024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3E0E" w14:textId="77777777" w:rsidR="00067766" w:rsidRDefault="00067766" w:rsidP="0087763B">
            <w:pPr>
              <w:jc w:val="center"/>
              <w:rPr>
                <w:color w:val="FF0000"/>
                <w:szCs w:val="22"/>
              </w:rPr>
            </w:pPr>
            <w:r w:rsidRPr="00067766">
              <w:rPr>
                <w:szCs w:val="22"/>
              </w:rPr>
              <w:t>7.500 Kč</w:t>
            </w:r>
          </w:p>
        </w:tc>
      </w:tr>
      <w:tr w:rsidR="00067766" w:rsidRPr="008166E7" w14:paraId="7830367E" w14:textId="77777777" w:rsidTr="00067766">
        <w:trPr>
          <w:trHeight w:val="549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8A6A" w14:textId="77777777" w:rsidR="00067766" w:rsidRPr="007B5B07" w:rsidRDefault="00067766" w:rsidP="00877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OM IV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ADDF" w14:textId="77777777" w:rsidR="00067766" w:rsidRDefault="00067766" w:rsidP="00B97D2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25.11. – 29.11. 2024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01AD" w14:textId="77777777" w:rsidR="00067766" w:rsidRDefault="00067766" w:rsidP="0087763B">
            <w:pPr>
              <w:jc w:val="center"/>
              <w:rPr>
                <w:color w:val="FF0000"/>
                <w:szCs w:val="22"/>
              </w:rPr>
            </w:pPr>
            <w:r w:rsidRPr="00067766">
              <w:rPr>
                <w:szCs w:val="22"/>
              </w:rPr>
              <w:t>7.500 Kč</w:t>
            </w:r>
          </w:p>
        </w:tc>
      </w:tr>
      <w:tr w:rsidR="00067766" w:rsidRPr="008166E7" w14:paraId="59F9B4D7" w14:textId="77777777" w:rsidTr="00067766">
        <w:trPr>
          <w:trHeight w:val="571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76825" w14:textId="77777777" w:rsidR="00067766" w:rsidRPr="007B5B07" w:rsidRDefault="00067766" w:rsidP="00877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OM V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354B1" w14:textId="77777777" w:rsidR="00067766" w:rsidRDefault="00067766" w:rsidP="00B97D2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06.01. – 10.01. 2025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F0E1" w14:textId="77777777" w:rsidR="00067766" w:rsidRDefault="00067766" w:rsidP="0087763B">
            <w:pPr>
              <w:jc w:val="center"/>
              <w:rPr>
                <w:color w:val="FF0000"/>
                <w:szCs w:val="22"/>
              </w:rPr>
            </w:pPr>
            <w:r w:rsidRPr="00067766">
              <w:rPr>
                <w:szCs w:val="22"/>
              </w:rPr>
              <w:t>7.500 Kč</w:t>
            </w:r>
          </w:p>
        </w:tc>
      </w:tr>
      <w:tr w:rsidR="00067766" w:rsidRPr="008166E7" w14:paraId="07CEDFF3" w14:textId="77777777" w:rsidTr="00067766">
        <w:trPr>
          <w:trHeight w:val="53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726C" w14:textId="77777777" w:rsidR="00067766" w:rsidRPr="007B5B07" w:rsidRDefault="00067766" w:rsidP="00877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OM VI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CA9" w14:textId="77777777" w:rsidR="00067766" w:rsidRDefault="00067766" w:rsidP="00B97D2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17.03. – 21.03. 2025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6106" w14:textId="77777777" w:rsidR="00067766" w:rsidRPr="00067766" w:rsidRDefault="00067766" w:rsidP="0087763B">
            <w:pPr>
              <w:jc w:val="center"/>
              <w:rPr>
                <w:szCs w:val="22"/>
              </w:rPr>
            </w:pPr>
            <w:r w:rsidRPr="00067766">
              <w:rPr>
                <w:szCs w:val="22"/>
              </w:rPr>
              <w:t>7.500 Kč</w:t>
            </w:r>
          </w:p>
        </w:tc>
      </w:tr>
      <w:tr w:rsidR="0003203A" w:rsidRPr="008166E7" w14:paraId="5777779C" w14:textId="77777777" w:rsidTr="00067766">
        <w:trPr>
          <w:trHeight w:val="53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22CAB" w14:textId="77777777" w:rsidR="0003203A" w:rsidRDefault="0003203A" w:rsidP="008776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OM VII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8693A" w14:textId="77777777" w:rsidR="0003203A" w:rsidRDefault="0003203A" w:rsidP="00B97D2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 hodin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98605" w14:textId="77777777" w:rsidR="0003203A" w:rsidRPr="00067766" w:rsidRDefault="0003203A" w:rsidP="008776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hradí student</w:t>
            </w:r>
          </w:p>
        </w:tc>
      </w:tr>
      <w:tr w:rsidR="00067766" w:rsidRPr="008166E7" w14:paraId="24F12338" w14:textId="77777777" w:rsidTr="00067766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47703" w14:textId="77777777" w:rsidR="00067766" w:rsidRPr="007B5B07" w:rsidRDefault="00067766" w:rsidP="0087763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Atestační zkouška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671AE" w14:textId="77777777" w:rsidR="00067766" w:rsidRPr="00BC6A68" w:rsidRDefault="0003203A" w:rsidP="008776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ú</w:t>
            </w:r>
            <w:r w:rsidR="00067766" w:rsidRPr="00BC6A68">
              <w:rPr>
                <w:szCs w:val="22"/>
              </w:rPr>
              <w:t>častníkem zvolený termín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D8B" w14:textId="77777777" w:rsidR="00067766" w:rsidRPr="007B5B07" w:rsidRDefault="0003203A" w:rsidP="0087763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</w:t>
            </w:r>
            <w:r w:rsidR="00067766">
              <w:rPr>
                <w:color w:val="000000"/>
                <w:szCs w:val="22"/>
              </w:rPr>
              <w:t>radí student</w:t>
            </w:r>
          </w:p>
        </w:tc>
      </w:tr>
      <w:tr w:rsidR="00067766" w:rsidRPr="008166E7" w14:paraId="01D6AFA4" w14:textId="77777777" w:rsidTr="00067766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D27D" w14:textId="77777777" w:rsidR="00067766" w:rsidRDefault="00067766" w:rsidP="0087763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Celkem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F9A0" w14:textId="77777777" w:rsidR="00067766" w:rsidRPr="00BC6A68" w:rsidRDefault="00067766" w:rsidP="0087763B">
            <w:pPr>
              <w:jc w:val="center"/>
              <w:rPr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3E67" w14:textId="77777777" w:rsidR="00067766" w:rsidRDefault="00067766" w:rsidP="0087763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45.000 Kč</w:t>
            </w:r>
          </w:p>
        </w:tc>
      </w:tr>
    </w:tbl>
    <w:p w14:paraId="241CDF3A" w14:textId="77777777" w:rsidR="00BC5B8D" w:rsidRDefault="00BC5B8D" w:rsidP="00BC5B8D">
      <w:pPr>
        <w:jc w:val="both"/>
        <w:rPr>
          <w:b/>
          <w:snapToGrid w:val="0"/>
          <w:color w:val="000000"/>
        </w:rPr>
      </w:pPr>
    </w:p>
    <w:p w14:paraId="02AC73D7" w14:textId="77777777" w:rsidR="00BC5B8D" w:rsidRDefault="00BC5B8D" w:rsidP="00BC5B8D">
      <w:pPr>
        <w:pStyle w:val="Zkladntext2"/>
        <w:rPr>
          <w:b/>
          <w:snapToGrid w:val="0"/>
          <w:color w:val="000000"/>
        </w:rPr>
      </w:pPr>
      <w:r w:rsidRPr="009B17EA">
        <w:rPr>
          <w:b/>
          <w:snapToGrid w:val="0"/>
          <w:color w:val="000000"/>
        </w:rPr>
        <w:t>Placení a fakturace</w:t>
      </w:r>
    </w:p>
    <w:p w14:paraId="2CE4B954" w14:textId="77777777" w:rsidR="00BC5B8D" w:rsidRPr="00067766" w:rsidRDefault="00BC5B8D" w:rsidP="00441FC8">
      <w:pPr>
        <w:pStyle w:val="Zkladntext2"/>
        <w:tabs>
          <w:tab w:val="left" w:pos="2268"/>
        </w:tabs>
      </w:pPr>
      <w:r w:rsidRPr="00E25633">
        <w:rPr>
          <w:snapToGrid w:val="0"/>
          <w:szCs w:val="24"/>
        </w:rPr>
        <w:t xml:space="preserve">V celkové ceně nejsou zahrnuty náklady na ubytování a stravování, </w:t>
      </w:r>
      <w:r w:rsidRPr="00E25633">
        <w:rPr>
          <w:szCs w:val="24"/>
        </w:rPr>
        <w:t xml:space="preserve">učební pomůcky a ochranné oděvy, </w:t>
      </w:r>
      <w:r w:rsidRPr="00E25633">
        <w:rPr>
          <w:snapToGrid w:val="0"/>
          <w:szCs w:val="24"/>
        </w:rPr>
        <w:t>které si účastník zajišťuje sám</w:t>
      </w:r>
      <w:r w:rsidRPr="00E25633">
        <w:rPr>
          <w:szCs w:val="24"/>
        </w:rPr>
        <w:t>.</w:t>
      </w:r>
      <w:r w:rsidR="0003203A">
        <w:rPr>
          <w:szCs w:val="24"/>
        </w:rPr>
        <w:t xml:space="preserve"> V ceně není kalkulována ani cena za odbornou praxi.</w:t>
      </w:r>
      <w:r>
        <w:rPr>
          <w:szCs w:val="24"/>
        </w:rPr>
        <w:t xml:space="preserve"> </w:t>
      </w:r>
      <w:r w:rsidRPr="00977922">
        <w:rPr>
          <w:szCs w:val="24"/>
        </w:rPr>
        <w:t xml:space="preserve">Cena za </w:t>
      </w:r>
      <w:r>
        <w:rPr>
          <w:szCs w:val="24"/>
        </w:rPr>
        <w:t xml:space="preserve">předmětné </w:t>
      </w:r>
      <w:r w:rsidRPr="00BC6A68">
        <w:rPr>
          <w:szCs w:val="24"/>
        </w:rPr>
        <w:t>specializační vzdělávání bude hrazena na základě vystav</w:t>
      </w:r>
      <w:r w:rsidRPr="006A5888">
        <w:rPr>
          <w:szCs w:val="24"/>
        </w:rPr>
        <w:t>ených daňových dokladů vždy po skončení daného modulu v měsíci.</w:t>
      </w:r>
      <w:r w:rsidR="00067766">
        <w:rPr>
          <w:szCs w:val="24"/>
        </w:rPr>
        <w:t xml:space="preserve"> Atestační zkoušku hradí účastník na své náklady.</w:t>
      </w:r>
      <w:r>
        <w:rPr>
          <w:szCs w:val="24"/>
        </w:rPr>
        <w:t xml:space="preserve"> Daňový doklad</w:t>
      </w:r>
      <w:r w:rsidRPr="00977922">
        <w:rPr>
          <w:szCs w:val="24"/>
        </w:rPr>
        <w:t xml:space="preserve"> dodavatel zašle</w:t>
      </w:r>
      <w:r>
        <w:rPr>
          <w:szCs w:val="24"/>
        </w:rPr>
        <w:t xml:space="preserve"> </w:t>
      </w:r>
      <w:r w:rsidRPr="00D513EB">
        <w:rPr>
          <w:b/>
          <w:szCs w:val="24"/>
        </w:rPr>
        <w:t>elektronicky</w:t>
      </w:r>
      <w:r>
        <w:rPr>
          <w:szCs w:val="24"/>
        </w:rPr>
        <w:t xml:space="preserve"> na email </w:t>
      </w:r>
      <w:hyperlink r:id="rId8" w:history="1">
        <w:r w:rsidR="00067766" w:rsidRPr="00A93525">
          <w:rPr>
            <w:rStyle w:val="Hypertextovodkaz"/>
            <w:b/>
          </w:rPr>
          <w:t>fakturace</w:t>
        </w:r>
        <w:r w:rsidR="00067766" w:rsidRPr="00A93525">
          <w:rPr>
            <w:rStyle w:val="Hypertextovodkaz"/>
            <w:b/>
            <w:bCs/>
            <w:szCs w:val="23"/>
          </w:rPr>
          <w:t>@army.cz</w:t>
        </w:r>
      </w:hyperlink>
      <w:r w:rsidR="00067766" w:rsidRPr="00A93525">
        <w:rPr>
          <w:b/>
          <w:bCs/>
          <w:szCs w:val="23"/>
        </w:rPr>
        <w:t xml:space="preserve"> </w:t>
      </w:r>
      <w:r w:rsidR="00067766" w:rsidRPr="000D3ED1">
        <w:rPr>
          <w:bCs/>
          <w:szCs w:val="24"/>
        </w:rPr>
        <w:t xml:space="preserve">či do datové schránky ID DS </w:t>
      </w:r>
      <w:proofErr w:type="spellStart"/>
      <w:r w:rsidR="00067766" w:rsidRPr="000D3ED1">
        <w:rPr>
          <w:b/>
          <w:szCs w:val="24"/>
        </w:rPr>
        <w:t>ukbwcxd</w:t>
      </w:r>
      <w:proofErr w:type="spellEnd"/>
      <w:r w:rsidR="00067766" w:rsidRPr="000D3ED1">
        <w:t xml:space="preserve"> </w:t>
      </w:r>
      <w:r w:rsidRPr="00977922">
        <w:rPr>
          <w:szCs w:val="24"/>
        </w:rPr>
        <w:t>s uvedením odb</w:t>
      </w:r>
      <w:r>
        <w:rPr>
          <w:szCs w:val="24"/>
        </w:rPr>
        <w:t xml:space="preserve">ěratele </w:t>
      </w:r>
      <w:r w:rsidR="00384048">
        <w:rPr>
          <w:szCs w:val="24"/>
        </w:rPr>
        <w:br/>
      </w:r>
      <w:r>
        <w:rPr>
          <w:szCs w:val="24"/>
        </w:rPr>
        <w:t>a konečného příjemce:</w:t>
      </w:r>
    </w:p>
    <w:p w14:paraId="5DA6842A" w14:textId="77777777" w:rsidR="00BC5B8D" w:rsidRPr="00D349DB" w:rsidRDefault="00BC5B8D" w:rsidP="00BC5B8D">
      <w:pPr>
        <w:pStyle w:val="Normln1"/>
        <w:spacing w:before="240"/>
        <w:ind w:right="-1"/>
        <w:jc w:val="both"/>
        <w:rPr>
          <w:snapToGrid w:val="0"/>
          <w:sz w:val="24"/>
          <w:szCs w:val="24"/>
        </w:rPr>
      </w:pPr>
      <w:r w:rsidRPr="00D513EB">
        <w:rPr>
          <w:b/>
          <w:snapToGrid w:val="0"/>
          <w:sz w:val="24"/>
          <w:szCs w:val="24"/>
        </w:rPr>
        <w:t>Odběratel: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>ČR – Ministerstvo obrany</w:t>
      </w:r>
    </w:p>
    <w:p w14:paraId="58291606" w14:textId="77777777" w:rsidR="00BC5B8D" w:rsidRPr="00D349DB" w:rsidRDefault="00BC5B8D" w:rsidP="00BC5B8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 xml:space="preserve">Tychonova 1, 160 01 Praha 6 – Hradčany </w:t>
      </w:r>
    </w:p>
    <w:p w14:paraId="3B3ECB0F" w14:textId="77777777" w:rsidR="00BC5B8D" w:rsidRPr="00D349DB" w:rsidRDefault="00BC5B8D" w:rsidP="00BC5B8D">
      <w:pPr>
        <w:pStyle w:val="Normln1"/>
        <w:ind w:right="-1"/>
        <w:jc w:val="both"/>
        <w:rPr>
          <w:snapToGrid w:val="0"/>
          <w:sz w:val="24"/>
          <w:szCs w:val="24"/>
        </w:rPr>
      </w:pPr>
    </w:p>
    <w:p w14:paraId="7300C0FC" w14:textId="77777777" w:rsidR="00067766" w:rsidRDefault="00BC5B8D" w:rsidP="00BC5B8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513EB">
        <w:rPr>
          <w:b/>
          <w:snapToGrid w:val="0"/>
          <w:sz w:val="24"/>
          <w:szCs w:val="24"/>
        </w:rPr>
        <w:t>Konečný příjemce:</w:t>
      </w:r>
      <w:r w:rsidRPr="00D349DB">
        <w:rPr>
          <w:snapToGrid w:val="0"/>
          <w:sz w:val="24"/>
          <w:szCs w:val="24"/>
        </w:rPr>
        <w:tab/>
      </w:r>
      <w:r w:rsidR="00067766">
        <w:rPr>
          <w:snapToGrid w:val="0"/>
          <w:sz w:val="24"/>
          <w:szCs w:val="24"/>
        </w:rPr>
        <w:t>NS 223000</w:t>
      </w:r>
    </w:p>
    <w:p w14:paraId="7EF868C6" w14:textId="77777777" w:rsidR="00BC5B8D" w:rsidRPr="00D349DB" w:rsidRDefault="00BC5B8D" w:rsidP="00067766">
      <w:pPr>
        <w:pStyle w:val="Normln1"/>
        <w:ind w:left="1440" w:right="-1" w:firstLine="720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>Vojenské zařízení 2230 Praha</w:t>
      </w:r>
    </w:p>
    <w:p w14:paraId="1AD85D0F" w14:textId="77777777" w:rsidR="00BC5B8D" w:rsidRPr="00D349DB" w:rsidRDefault="00BC5B8D" w:rsidP="00BC5B8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>Náměstí Svobody 471/4</w:t>
      </w:r>
    </w:p>
    <w:p w14:paraId="7976B5ED" w14:textId="77777777" w:rsidR="00BC5B8D" w:rsidRDefault="00BC5B8D" w:rsidP="00BC5B8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>161 01 Praha 6 – Bubeneč</w:t>
      </w:r>
    </w:p>
    <w:p w14:paraId="5A2E4F1D" w14:textId="77777777" w:rsidR="00BC5B8D" w:rsidRDefault="00BC5B8D" w:rsidP="00BC5B8D">
      <w:pPr>
        <w:pStyle w:val="Normln1"/>
        <w:ind w:right="-1"/>
        <w:jc w:val="both"/>
        <w:rPr>
          <w:snapToGrid w:val="0"/>
          <w:sz w:val="24"/>
          <w:szCs w:val="24"/>
        </w:rPr>
      </w:pPr>
    </w:p>
    <w:p w14:paraId="3D9DFBDA" w14:textId="77777777" w:rsidR="00BC5B8D" w:rsidRDefault="00BC5B8D" w:rsidP="00BC5B8D">
      <w:pPr>
        <w:pStyle w:val="Normln1"/>
        <w:ind w:right="-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Povinné údaje na faktuře:</w:t>
      </w:r>
    </w:p>
    <w:p w14:paraId="70D3BEBF" w14:textId="77777777" w:rsidR="00BC5B8D" w:rsidRPr="00122932" w:rsidRDefault="00BC5B8D" w:rsidP="00BC5B8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objednatel a konečný příjemce</w:t>
      </w:r>
      <w:r>
        <w:rPr>
          <w:sz w:val="24"/>
          <w:szCs w:val="24"/>
        </w:rPr>
        <w:t xml:space="preserve"> – obě adresy</w:t>
      </w:r>
      <w:r w:rsidR="00067766">
        <w:rPr>
          <w:sz w:val="24"/>
          <w:szCs w:val="24"/>
        </w:rPr>
        <w:t xml:space="preserve"> včetně šestimístného čísla nákladového </w:t>
      </w:r>
      <w:proofErr w:type="gramStart"/>
      <w:r w:rsidR="00067766">
        <w:rPr>
          <w:sz w:val="24"/>
          <w:szCs w:val="24"/>
        </w:rPr>
        <w:t xml:space="preserve">střediska - </w:t>
      </w:r>
      <w:r w:rsidR="00067766" w:rsidRPr="00067766">
        <w:rPr>
          <w:b/>
          <w:sz w:val="24"/>
          <w:szCs w:val="24"/>
        </w:rPr>
        <w:t>NS</w:t>
      </w:r>
      <w:proofErr w:type="gramEnd"/>
      <w:r w:rsidR="00067766" w:rsidRPr="00067766">
        <w:rPr>
          <w:b/>
          <w:sz w:val="24"/>
          <w:szCs w:val="24"/>
        </w:rPr>
        <w:t xml:space="preserve"> 223000</w:t>
      </w:r>
    </w:p>
    <w:p w14:paraId="06499C74" w14:textId="77777777" w:rsidR="00BC5B8D" w:rsidRPr="00122932" w:rsidRDefault="00BC5B8D" w:rsidP="00BC5B8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IČ, DIČ</w:t>
      </w:r>
    </w:p>
    <w:p w14:paraId="5103B361" w14:textId="77777777" w:rsidR="00BC5B8D" w:rsidRPr="00122932" w:rsidRDefault="00BC5B8D" w:rsidP="00BC5B8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lastRenderedPageBreak/>
        <w:t>bankovní spojení a číslo účtu</w:t>
      </w:r>
    </w:p>
    <w:p w14:paraId="160574A5" w14:textId="77777777" w:rsidR="00BC5B8D" w:rsidRPr="00067766" w:rsidRDefault="00BC5B8D" w:rsidP="00BC5B8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registrace v obchodním rejstříku</w:t>
      </w:r>
    </w:p>
    <w:p w14:paraId="6A58A0B3" w14:textId="77777777" w:rsidR="00067766" w:rsidRPr="00067766" w:rsidRDefault="0003203A" w:rsidP="00BC5B8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>
        <w:rPr>
          <w:sz w:val="24"/>
          <w:szCs w:val="24"/>
        </w:rPr>
        <w:t>evidenční číslo SML 24125000</w:t>
      </w:r>
      <w:r w:rsidR="00BD7704">
        <w:rPr>
          <w:sz w:val="24"/>
          <w:szCs w:val="24"/>
        </w:rPr>
        <w:t>731</w:t>
      </w:r>
    </w:p>
    <w:p w14:paraId="6519ED29" w14:textId="77777777" w:rsidR="00067766" w:rsidRPr="001A7EC7" w:rsidRDefault="00067766" w:rsidP="001A7EC7">
      <w:pPr>
        <w:pStyle w:val="Default"/>
        <w:spacing w:after="120"/>
        <w:rPr>
          <w:color w:val="auto"/>
        </w:rPr>
      </w:pPr>
      <w:r w:rsidRPr="001A7EC7">
        <w:rPr>
          <w:color w:val="auto"/>
        </w:rPr>
        <w:t>Faktura musí být v jednom z následujících formátů ISDOC; PDF/A;</w:t>
      </w:r>
      <w:r w:rsidR="001A7EC7">
        <w:rPr>
          <w:color w:val="auto"/>
        </w:rPr>
        <w:t xml:space="preserve"> UBL 2.1 ISO/IEC; UN/CEFACT CIL.</w:t>
      </w:r>
    </w:p>
    <w:p w14:paraId="2EAC1A95" w14:textId="77777777" w:rsidR="00BC5B8D" w:rsidRPr="001A7EC7" w:rsidRDefault="00067766" w:rsidP="00067766">
      <w:pPr>
        <w:pStyle w:val="Normln1"/>
        <w:spacing w:after="120"/>
        <w:ind w:right="-1"/>
        <w:jc w:val="both"/>
        <w:rPr>
          <w:sz w:val="24"/>
          <w:szCs w:val="24"/>
        </w:rPr>
      </w:pPr>
      <w:r w:rsidRPr="001A7EC7">
        <w:rPr>
          <w:sz w:val="24"/>
          <w:szCs w:val="24"/>
        </w:rPr>
        <w:t>Jedna elektronická zpráva může mít maximální velikost 20 MB a bude obsahovat vždy pouze jednu fakturu s příslušnými přílohami.</w:t>
      </w:r>
    </w:p>
    <w:p w14:paraId="1B84940F" w14:textId="77777777" w:rsidR="00BC5B8D" w:rsidRPr="00977922" w:rsidRDefault="00BC5B8D" w:rsidP="00BC5B8D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7922">
        <w:rPr>
          <w:rFonts w:ascii="Times New Roman" w:hAnsi="Times New Roman"/>
          <w:snapToGrid w:val="0"/>
          <w:sz w:val="24"/>
          <w:szCs w:val="24"/>
        </w:rPr>
        <w:t xml:space="preserve">Objednatel uhradí daňový doklad ve lhůtě splatnosti, která činí </w:t>
      </w:r>
      <w:r>
        <w:rPr>
          <w:rFonts w:ascii="Times New Roman" w:hAnsi="Times New Roman"/>
          <w:snapToGrid w:val="0"/>
          <w:sz w:val="24"/>
          <w:szCs w:val="24"/>
        </w:rPr>
        <w:t>30</w:t>
      </w:r>
      <w:r w:rsidRPr="00977922">
        <w:rPr>
          <w:rFonts w:ascii="Times New Roman" w:hAnsi="Times New Roman"/>
          <w:snapToGrid w:val="0"/>
          <w:sz w:val="24"/>
          <w:szCs w:val="24"/>
        </w:rPr>
        <w:t xml:space="preserve"> dní od prokazatelného doručení daňového dokladu objednateli. Objednatel může fakturu vrátit v případě, </w:t>
      </w:r>
      <w:r w:rsidR="00B97D2D">
        <w:rPr>
          <w:rFonts w:ascii="Times New Roman" w:hAnsi="Times New Roman"/>
          <w:snapToGrid w:val="0"/>
          <w:sz w:val="24"/>
          <w:szCs w:val="24"/>
        </w:rPr>
        <w:br/>
      </w:r>
      <w:r w:rsidRPr="00977922">
        <w:rPr>
          <w:rFonts w:ascii="Times New Roman" w:hAnsi="Times New Roman"/>
          <w:snapToGrid w:val="0"/>
          <w:sz w:val="24"/>
          <w:szCs w:val="24"/>
        </w:rPr>
        <w:t xml:space="preserve">kdy obsahuje nesprávné nebo neúplné údaje nebo obsahuje nesprávné cenové údaje. </w:t>
      </w:r>
      <w:r w:rsidR="00B97D2D">
        <w:rPr>
          <w:rFonts w:ascii="Times New Roman" w:hAnsi="Times New Roman"/>
          <w:snapToGrid w:val="0"/>
          <w:sz w:val="24"/>
          <w:szCs w:val="24"/>
        </w:rPr>
        <w:br/>
      </w:r>
      <w:r w:rsidRPr="00977922">
        <w:rPr>
          <w:rFonts w:ascii="Times New Roman" w:hAnsi="Times New Roman"/>
          <w:snapToGrid w:val="0"/>
          <w:sz w:val="24"/>
          <w:szCs w:val="24"/>
        </w:rPr>
        <w:t>V takovém případě vystaví dodavatel novou fakturu s novou lhůtou splatnosti.</w:t>
      </w:r>
    </w:p>
    <w:p w14:paraId="4830B354" w14:textId="77777777" w:rsidR="00BC5B8D" w:rsidRDefault="00BC5B8D" w:rsidP="00067766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iCs/>
          <w:szCs w:val="24"/>
        </w:rPr>
      </w:pPr>
      <w:r w:rsidRPr="00053969">
        <w:rPr>
          <w:iCs/>
          <w:szCs w:val="24"/>
        </w:rPr>
        <w:t xml:space="preserve">Pokud budou u dodavatele zdanitelného plnění shledány důvody k naplnění institutu ručení </w:t>
      </w:r>
      <w:r w:rsidR="00B97D2D">
        <w:rPr>
          <w:iCs/>
          <w:szCs w:val="24"/>
        </w:rPr>
        <w:br/>
      </w:r>
      <w:r w:rsidRPr="00053969">
        <w:rPr>
          <w:iCs/>
          <w:szCs w:val="24"/>
        </w:rPr>
        <w:t xml:space="preserve">za daň podle § 109 zákona č. 235/2004 Sb., o dani z přidané hodnoty, ve znění pozdějších předpisů, bude Ministerstvo obrany při zasílání úplaty vždy postupovat zvláštním způsobem zajištění daně podle § 109a tohoto zákona. Smluvní strany berou na vědomí a souhlasí, </w:t>
      </w:r>
      <w:r w:rsidR="00B97D2D">
        <w:rPr>
          <w:iCs/>
          <w:szCs w:val="24"/>
        </w:rPr>
        <w:br/>
      </w:r>
      <w:r w:rsidRPr="00053969">
        <w:rPr>
          <w:iCs/>
          <w:szCs w:val="24"/>
        </w:rPr>
        <w:t>že v</w:t>
      </w:r>
      <w:r>
        <w:rPr>
          <w:iCs/>
          <w:szCs w:val="24"/>
        </w:rPr>
        <w:t> </w:t>
      </w:r>
      <w:r w:rsidRPr="00053969">
        <w:rPr>
          <w:iCs/>
          <w:szCs w:val="24"/>
        </w:rPr>
        <w:t xml:space="preserve">takovém případě bude platba dodavateli za předmět smlouvy snížena o daň z přidané hodnoty, která bude odvedena Ministerstvem obrany na účet správce daně místně příslušného dodavateli. Dodavatel </w:t>
      </w:r>
      <w:proofErr w:type="gramStart"/>
      <w:r w:rsidRPr="00053969">
        <w:rPr>
          <w:iCs/>
          <w:szCs w:val="24"/>
        </w:rPr>
        <w:t>obdrží</w:t>
      </w:r>
      <w:proofErr w:type="gramEnd"/>
      <w:r w:rsidRPr="00053969">
        <w:rPr>
          <w:iCs/>
          <w:szCs w:val="24"/>
        </w:rPr>
        <w:t xml:space="preserve"> úhradu za předmět smlouvy ve výši částky odpovídající základu daně a nebude nárokovat úhradu ve výši daně z přidané hodnoty odvedené na účet jemu místně příslušnému správci daně.</w:t>
      </w:r>
    </w:p>
    <w:p w14:paraId="0F5C79FB" w14:textId="77777777" w:rsidR="00BC5B8D" w:rsidRPr="007D3F82" w:rsidRDefault="00BC5B8D" w:rsidP="00BC5B8D">
      <w:pPr>
        <w:pStyle w:val="Zkladntext2"/>
        <w:rPr>
          <w:b/>
          <w:iCs/>
          <w:szCs w:val="24"/>
        </w:rPr>
      </w:pPr>
      <w:r>
        <w:rPr>
          <w:b/>
          <w:iCs/>
          <w:szCs w:val="24"/>
        </w:rPr>
        <w:t>Další ujednání</w:t>
      </w:r>
    </w:p>
    <w:p w14:paraId="69C04B34" w14:textId="77777777" w:rsidR="00BC5B8D" w:rsidRPr="00314025" w:rsidRDefault="00DF47F9" w:rsidP="00DF47F9">
      <w:pPr>
        <w:pStyle w:val="Zkladntext2"/>
        <w:rPr>
          <w:iCs/>
          <w:szCs w:val="24"/>
        </w:rPr>
      </w:pPr>
      <w:r w:rsidRPr="00314025">
        <w:rPr>
          <w:iCs/>
          <w:szCs w:val="24"/>
        </w:rPr>
        <w:t>Celková</w:t>
      </w:r>
      <w:r w:rsidR="00BC5B8D" w:rsidRPr="00314025">
        <w:rPr>
          <w:iCs/>
          <w:szCs w:val="24"/>
        </w:rPr>
        <w:t xml:space="preserve"> cena specializačního vzdělávání může být ze strany dodavatele měněna, </w:t>
      </w:r>
      <w:r w:rsidR="00B97D2D" w:rsidRPr="00314025">
        <w:rPr>
          <w:iCs/>
          <w:szCs w:val="24"/>
        </w:rPr>
        <w:br/>
      </w:r>
      <w:r w:rsidR="00BC5B8D" w:rsidRPr="00314025">
        <w:rPr>
          <w:iCs/>
          <w:szCs w:val="24"/>
        </w:rPr>
        <w:t>a to v maximální výši odpovídající růstu spotřebitelských cen v předchozím kalendářním roce.</w:t>
      </w:r>
      <w:r w:rsidR="006A45F3" w:rsidRPr="00314025">
        <w:rPr>
          <w:iCs/>
          <w:szCs w:val="24"/>
        </w:rPr>
        <w:t xml:space="preserve"> </w:t>
      </w:r>
      <w:r w:rsidR="006A45F3" w:rsidRPr="00314025">
        <w:t>Toto ujednání bude uzavřeno písemně s podpisy obou stran a bude přílohou této objednávky.</w:t>
      </w:r>
    </w:p>
    <w:p w14:paraId="1111EC80" w14:textId="77777777" w:rsidR="00BC5B8D" w:rsidRPr="00BC6A68" w:rsidRDefault="00BC5B8D" w:rsidP="00BC5B8D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p w14:paraId="77AA9F79" w14:textId="77777777" w:rsidR="00BC5B8D" w:rsidRPr="00BC6A68" w:rsidRDefault="00BC5B8D" w:rsidP="00BC5B8D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p w14:paraId="67B4CEE7" w14:textId="77777777" w:rsidR="00BC5B8D" w:rsidRPr="00BC6A68" w:rsidRDefault="00BC5B8D" w:rsidP="00BC5B8D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62"/>
        <w:gridCol w:w="797"/>
        <w:gridCol w:w="4088"/>
      </w:tblGrid>
      <w:tr w:rsidR="00BC5B8D" w:rsidRPr="00BC6A68" w14:paraId="7AD5A7FB" w14:textId="77777777" w:rsidTr="00414E2E">
        <w:tc>
          <w:tcPr>
            <w:tcW w:w="4862" w:type="dxa"/>
          </w:tcPr>
          <w:p w14:paraId="1E726E21" w14:textId="2F4E5620" w:rsidR="00BC5B8D" w:rsidRPr="00BC6A68" w:rsidRDefault="00BC5B8D" w:rsidP="00414E2E">
            <w:pPr>
              <w:pStyle w:val="Zkladntext2"/>
              <w:spacing w:before="60"/>
              <w:outlineLvl w:val="0"/>
            </w:pPr>
            <w:r w:rsidRPr="00BC6A68">
              <w:t>V Brně dne</w:t>
            </w:r>
            <w:r w:rsidR="003671F2">
              <w:t xml:space="preserve"> 06. 03. 2024</w:t>
            </w:r>
          </w:p>
        </w:tc>
        <w:tc>
          <w:tcPr>
            <w:tcW w:w="797" w:type="dxa"/>
          </w:tcPr>
          <w:p w14:paraId="26F7A548" w14:textId="77777777" w:rsidR="00BC5B8D" w:rsidRPr="00BC6A68" w:rsidRDefault="00BC5B8D" w:rsidP="00414E2E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</w:tcPr>
          <w:p w14:paraId="058C84F7" w14:textId="60F876B7" w:rsidR="00BC5B8D" w:rsidRPr="00BC6A68" w:rsidRDefault="00BC5B8D" w:rsidP="00414E2E">
            <w:pPr>
              <w:pStyle w:val="Zkladntext2"/>
              <w:spacing w:before="60"/>
              <w:outlineLvl w:val="0"/>
            </w:pPr>
            <w:r w:rsidRPr="00BC6A68">
              <w:t>V Praze dne</w:t>
            </w:r>
            <w:r w:rsidR="003671F2">
              <w:t xml:space="preserve"> 13. 03. 2024</w:t>
            </w:r>
            <w:r w:rsidRPr="00BC6A68">
              <w:tab/>
            </w:r>
          </w:p>
        </w:tc>
      </w:tr>
    </w:tbl>
    <w:p w14:paraId="719A477C" w14:textId="77777777" w:rsidR="00BC5B8D" w:rsidRPr="00BC6A68" w:rsidRDefault="00BC5B8D" w:rsidP="00BC5B8D">
      <w:pPr>
        <w:pStyle w:val="Zkladntext2"/>
        <w:spacing w:before="60"/>
        <w:outlineLvl w:val="0"/>
      </w:pPr>
    </w:p>
    <w:p w14:paraId="46B55143" w14:textId="77777777" w:rsidR="00BC5B8D" w:rsidRPr="00BC6A68" w:rsidRDefault="00BC5B8D" w:rsidP="00BC5B8D">
      <w:pPr>
        <w:pStyle w:val="Zkladntext2"/>
        <w:spacing w:before="60"/>
        <w:outlineLvl w:val="0"/>
      </w:pPr>
    </w:p>
    <w:p w14:paraId="34FB62DD" w14:textId="77777777" w:rsidR="00BC5B8D" w:rsidRPr="00BC6A68" w:rsidRDefault="00BC5B8D" w:rsidP="00BC5B8D">
      <w:pPr>
        <w:pStyle w:val="Zkladntext2"/>
        <w:spacing w:before="60"/>
        <w:outlineLvl w:val="0"/>
      </w:pPr>
    </w:p>
    <w:p w14:paraId="2B0C84DD" w14:textId="77777777" w:rsidR="00BC5B8D" w:rsidRPr="00BC6A68" w:rsidRDefault="00BC5B8D" w:rsidP="00BC5B8D">
      <w:pPr>
        <w:pStyle w:val="Zkladntext2"/>
        <w:spacing w:before="60"/>
        <w:outlineLvl w:val="0"/>
      </w:pPr>
      <w:r w:rsidRPr="00BC6A68">
        <w:tab/>
      </w:r>
      <w:r w:rsidRPr="00BC6A68">
        <w:tab/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62"/>
        <w:gridCol w:w="797"/>
        <w:gridCol w:w="4088"/>
      </w:tblGrid>
      <w:tr w:rsidR="00BC5B8D" w:rsidRPr="00BC6A68" w14:paraId="132D9283" w14:textId="77777777" w:rsidTr="00414E2E">
        <w:tc>
          <w:tcPr>
            <w:tcW w:w="4862" w:type="dxa"/>
          </w:tcPr>
          <w:p w14:paraId="1A51DE31" w14:textId="77777777" w:rsidR="00BC5B8D" w:rsidRPr="00BC6A68" w:rsidRDefault="00BC5B8D" w:rsidP="00414E2E">
            <w:pPr>
              <w:pStyle w:val="Zkladntext2"/>
              <w:spacing w:before="60"/>
              <w:outlineLvl w:val="0"/>
            </w:pPr>
            <w:r w:rsidRPr="00BC6A68">
              <w:t>______________________________________</w:t>
            </w:r>
          </w:p>
        </w:tc>
        <w:tc>
          <w:tcPr>
            <w:tcW w:w="797" w:type="dxa"/>
          </w:tcPr>
          <w:p w14:paraId="51C5B15A" w14:textId="77777777" w:rsidR="00BC5B8D" w:rsidRPr="00BC6A68" w:rsidRDefault="00BC5B8D" w:rsidP="00414E2E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</w:tcPr>
          <w:p w14:paraId="2831A256" w14:textId="77777777" w:rsidR="00BC5B8D" w:rsidRPr="00BC6A68" w:rsidRDefault="00BC5B8D" w:rsidP="00414E2E">
            <w:pPr>
              <w:pStyle w:val="Zkladntext2"/>
              <w:spacing w:before="60"/>
              <w:jc w:val="center"/>
              <w:outlineLvl w:val="0"/>
            </w:pPr>
            <w:r w:rsidRPr="00BC6A68">
              <w:t>______________________________</w:t>
            </w:r>
          </w:p>
        </w:tc>
      </w:tr>
      <w:tr w:rsidR="00BC5B8D" w:rsidRPr="00BC6A68" w14:paraId="7122C855" w14:textId="77777777" w:rsidTr="00414E2E">
        <w:tc>
          <w:tcPr>
            <w:tcW w:w="4862" w:type="dxa"/>
          </w:tcPr>
          <w:p w14:paraId="565A7A30" w14:textId="77777777" w:rsidR="00BC5B8D" w:rsidRPr="00BC6A68" w:rsidRDefault="0003203A" w:rsidP="0003203A">
            <w:pPr>
              <w:pStyle w:val="Zkladntext2"/>
              <w:spacing w:before="60"/>
              <w:outlineLvl w:val="0"/>
            </w:pPr>
            <w:r>
              <w:t xml:space="preserve">                   PhDr. Jana Nekudová</w:t>
            </w:r>
          </w:p>
        </w:tc>
        <w:tc>
          <w:tcPr>
            <w:tcW w:w="797" w:type="dxa"/>
          </w:tcPr>
          <w:p w14:paraId="680E7208" w14:textId="77777777" w:rsidR="00BC5B8D" w:rsidRPr="00BC6A68" w:rsidRDefault="00BC5B8D" w:rsidP="00414E2E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</w:tcPr>
          <w:p w14:paraId="0D397AA5" w14:textId="77777777" w:rsidR="00BC5B8D" w:rsidRPr="00BC6A68" w:rsidRDefault="0003203A" w:rsidP="0003203A">
            <w:pPr>
              <w:pStyle w:val="Zkladntext2"/>
              <w:spacing w:before="60"/>
              <w:outlineLvl w:val="0"/>
            </w:pPr>
            <w:r>
              <w:t xml:space="preserve">     brig. gen.</w:t>
            </w:r>
            <w:r w:rsidR="00B97D2D">
              <w:t xml:space="preserve"> Mgr. Vladimír </w:t>
            </w:r>
            <w:r>
              <w:t>Studený</w:t>
            </w:r>
            <w:r w:rsidR="00B97D2D" w:rsidRPr="00BC6A68">
              <w:t xml:space="preserve"> </w:t>
            </w:r>
          </w:p>
        </w:tc>
      </w:tr>
    </w:tbl>
    <w:p w14:paraId="5E6C4E27" w14:textId="77777777" w:rsidR="00BC5B8D" w:rsidRPr="004C05BD" w:rsidRDefault="0003203A" w:rsidP="0003203A">
      <w:pPr>
        <w:pStyle w:val="Zkladntext2"/>
        <w:tabs>
          <w:tab w:val="left" w:pos="720"/>
          <w:tab w:val="left" w:pos="1440"/>
          <w:tab w:val="left" w:pos="2160"/>
          <w:tab w:val="left" w:pos="7225"/>
        </w:tabs>
        <w:spacing w:before="60"/>
        <w:outlineLvl w:val="0"/>
      </w:pPr>
      <w:r>
        <w:tab/>
      </w:r>
      <w:r>
        <w:tab/>
        <w:t xml:space="preserve">   ředitelka</w:t>
      </w:r>
      <w:r>
        <w:tab/>
        <w:t>ředitel</w:t>
      </w:r>
    </w:p>
    <w:p w14:paraId="7BFF0FF2" w14:textId="77777777" w:rsidR="00A94B99" w:rsidRPr="00BC5B8D" w:rsidRDefault="00A94B99" w:rsidP="00BC5B8D"/>
    <w:sectPr w:rsidR="00A94B99" w:rsidRPr="00BC5B8D" w:rsidSect="005C3C03"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418" w:right="1418" w:bottom="1418" w:left="1418" w:header="851" w:footer="17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62E8F" w14:textId="77777777" w:rsidR="005C3C03" w:rsidRDefault="005C3C03">
      <w:r>
        <w:separator/>
      </w:r>
    </w:p>
  </w:endnote>
  <w:endnote w:type="continuationSeparator" w:id="0">
    <w:p w14:paraId="0AB92B91" w14:textId="77777777" w:rsidR="005C3C03" w:rsidRDefault="005C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32D9E" w14:textId="77777777" w:rsidR="00EB6A65" w:rsidRDefault="00EB6A65" w:rsidP="00414CB2">
    <w:pPr>
      <w:pStyle w:val="slovan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A9DCDE" w14:textId="77777777" w:rsidR="00EB6A65" w:rsidRDefault="00EB6A65">
    <w:pPr>
      <w:pStyle w:val="slova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08B1" w14:textId="77777777" w:rsidR="00EB6A65" w:rsidRDefault="00EB6A65" w:rsidP="007426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315C">
      <w:rPr>
        <w:rStyle w:val="slostrnky"/>
        <w:noProof/>
      </w:rPr>
      <w:t>2</w:t>
    </w:r>
    <w:r>
      <w:rPr>
        <w:rStyle w:val="slostrnky"/>
      </w:rPr>
      <w:fldChar w:fldCharType="end"/>
    </w:r>
  </w:p>
  <w:p w14:paraId="6A8B2BAA" w14:textId="77777777" w:rsidR="00EB6A65" w:rsidRDefault="00EB6A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B2365" w14:textId="77777777" w:rsidR="005C3C03" w:rsidRDefault="005C3C03">
      <w:r>
        <w:separator/>
      </w:r>
    </w:p>
  </w:footnote>
  <w:footnote w:type="continuationSeparator" w:id="0">
    <w:p w14:paraId="3CB33833" w14:textId="77777777" w:rsidR="005C3C03" w:rsidRDefault="005C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CC8DE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B57268"/>
    <w:multiLevelType w:val="hybridMultilevel"/>
    <w:tmpl w:val="86EEEEAA"/>
    <w:lvl w:ilvl="0" w:tplc="934C3C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5721"/>
    <w:multiLevelType w:val="hybridMultilevel"/>
    <w:tmpl w:val="2278D0BC"/>
    <w:lvl w:ilvl="0" w:tplc="1A801D4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E203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644"/>
    <w:multiLevelType w:val="hybridMultilevel"/>
    <w:tmpl w:val="376A66CA"/>
    <w:lvl w:ilvl="0" w:tplc="2DCAF5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F4B11"/>
    <w:multiLevelType w:val="multilevel"/>
    <w:tmpl w:val="D854C19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179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ECA3C60"/>
    <w:multiLevelType w:val="hybridMultilevel"/>
    <w:tmpl w:val="DC729A72"/>
    <w:lvl w:ilvl="0" w:tplc="934C3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4F16"/>
    <w:multiLevelType w:val="hybridMultilevel"/>
    <w:tmpl w:val="1A9C1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83521"/>
    <w:multiLevelType w:val="hybridMultilevel"/>
    <w:tmpl w:val="D854C194"/>
    <w:lvl w:ilvl="0" w:tplc="51A8FDB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E3388"/>
    <w:multiLevelType w:val="hybridMultilevel"/>
    <w:tmpl w:val="D43A6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E4385"/>
    <w:multiLevelType w:val="hybridMultilevel"/>
    <w:tmpl w:val="73DE9B34"/>
    <w:lvl w:ilvl="0" w:tplc="92A2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8924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72918644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 w16cid:durableId="1110051474">
    <w:abstractNumId w:val="6"/>
  </w:num>
  <w:num w:numId="4" w16cid:durableId="711005246">
    <w:abstractNumId w:val="1"/>
    <w:lvlOverride w:ilvl="0">
      <w:lvl w:ilvl="0">
        <w:numFmt w:val="bullet"/>
        <w:lvlText w:val="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5" w16cid:durableId="4981501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color w:val="000000"/>
        </w:rPr>
      </w:lvl>
    </w:lvlOverride>
  </w:num>
  <w:num w:numId="6" w16cid:durableId="579172726">
    <w:abstractNumId w:val="9"/>
  </w:num>
  <w:num w:numId="7" w16cid:durableId="1473867973">
    <w:abstractNumId w:val="5"/>
  </w:num>
  <w:num w:numId="8" w16cid:durableId="1379818866">
    <w:abstractNumId w:val="2"/>
  </w:num>
  <w:num w:numId="9" w16cid:durableId="769085868">
    <w:abstractNumId w:val="7"/>
  </w:num>
  <w:num w:numId="10" w16cid:durableId="942303568">
    <w:abstractNumId w:val="8"/>
  </w:num>
  <w:num w:numId="11" w16cid:durableId="1253052824">
    <w:abstractNumId w:val="0"/>
  </w:num>
  <w:num w:numId="12" w16cid:durableId="1984507439">
    <w:abstractNumId w:val="4"/>
  </w:num>
  <w:num w:numId="13" w16cid:durableId="1376196526">
    <w:abstractNumId w:val="3"/>
  </w:num>
  <w:num w:numId="14" w16cid:durableId="442308596">
    <w:abstractNumId w:val="10"/>
  </w:num>
  <w:num w:numId="15" w16cid:durableId="907960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B99"/>
    <w:rsid w:val="00004911"/>
    <w:rsid w:val="00022DD1"/>
    <w:rsid w:val="00024140"/>
    <w:rsid w:val="0003203A"/>
    <w:rsid w:val="00042050"/>
    <w:rsid w:val="00067766"/>
    <w:rsid w:val="0007506F"/>
    <w:rsid w:val="00077B0E"/>
    <w:rsid w:val="00080D82"/>
    <w:rsid w:val="000839F2"/>
    <w:rsid w:val="00091872"/>
    <w:rsid w:val="00092567"/>
    <w:rsid w:val="000A2F89"/>
    <w:rsid w:val="000A7E97"/>
    <w:rsid w:val="000B5694"/>
    <w:rsid w:val="000C1D8C"/>
    <w:rsid w:val="000C23E5"/>
    <w:rsid w:val="000C55E3"/>
    <w:rsid w:val="000D16F0"/>
    <w:rsid w:val="000D3ED1"/>
    <w:rsid w:val="000E480A"/>
    <w:rsid w:val="000E7102"/>
    <w:rsid w:val="001029B1"/>
    <w:rsid w:val="00112B57"/>
    <w:rsid w:val="00125654"/>
    <w:rsid w:val="00132C5D"/>
    <w:rsid w:val="00134145"/>
    <w:rsid w:val="00154C17"/>
    <w:rsid w:val="00155E8A"/>
    <w:rsid w:val="00162806"/>
    <w:rsid w:val="001641BC"/>
    <w:rsid w:val="00167DC1"/>
    <w:rsid w:val="0017388F"/>
    <w:rsid w:val="00174FFE"/>
    <w:rsid w:val="00191826"/>
    <w:rsid w:val="00192973"/>
    <w:rsid w:val="00193025"/>
    <w:rsid w:val="001A0633"/>
    <w:rsid w:val="001A2E6C"/>
    <w:rsid w:val="001A7EC7"/>
    <w:rsid w:val="001B0815"/>
    <w:rsid w:val="001B7973"/>
    <w:rsid w:val="001C3C5C"/>
    <w:rsid w:val="001D44F1"/>
    <w:rsid w:val="001D57A7"/>
    <w:rsid w:val="001D5B6A"/>
    <w:rsid w:val="001E6ADB"/>
    <w:rsid w:val="001F5012"/>
    <w:rsid w:val="00203A8E"/>
    <w:rsid w:val="002162A4"/>
    <w:rsid w:val="00225020"/>
    <w:rsid w:val="0022598D"/>
    <w:rsid w:val="002306AF"/>
    <w:rsid w:val="002366D9"/>
    <w:rsid w:val="002474AD"/>
    <w:rsid w:val="00255425"/>
    <w:rsid w:val="002576FB"/>
    <w:rsid w:val="002604CD"/>
    <w:rsid w:val="00261C6C"/>
    <w:rsid w:val="002658BE"/>
    <w:rsid w:val="0027547A"/>
    <w:rsid w:val="00283E6D"/>
    <w:rsid w:val="00287656"/>
    <w:rsid w:val="00291439"/>
    <w:rsid w:val="0029772F"/>
    <w:rsid w:val="002B0F1D"/>
    <w:rsid w:val="002C3FC2"/>
    <w:rsid w:val="002D2F07"/>
    <w:rsid w:val="002E4365"/>
    <w:rsid w:val="00303C48"/>
    <w:rsid w:val="00314025"/>
    <w:rsid w:val="003212C7"/>
    <w:rsid w:val="00326DBB"/>
    <w:rsid w:val="003366A3"/>
    <w:rsid w:val="003368A7"/>
    <w:rsid w:val="003426F8"/>
    <w:rsid w:val="00351E31"/>
    <w:rsid w:val="003671F2"/>
    <w:rsid w:val="00384048"/>
    <w:rsid w:val="003868CD"/>
    <w:rsid w:val="00396FED"/>
    <w:rsid w:val="003A16EF"/>
    <w:rsid w:val="003B395C"/>
    <w:rsid w:val="003B7E4C"/>
    <w:rsid w:val="003C318F"/>
    <w:rsid w:val="003C58CA"/>
    <w:rsid w:val="003D1440"/>
    <w:rsid w:val="003D310B"/>
    <w:rsid w:val="003D608B"/>
    <w:rsid w:val="003E5D6C"/>
    <w:rsid w:val="003E6DA8"/>
    <w:rsid w:val="0040124C"/>
    <w:rsid w:val="00404C86"/>
    <w:rsid w:val="00404E66"/>
    <w:rsid w:val="00414CB2"/>
    <w:rsid w:val="00430AB0"/>
    <w:rsid w:val="00436DEA"/>
    <w:rsid w:val="0044047E"/>
    <w:rsid w:val="00441FC8"/>
    <w:rsid w:val="0044456C"/>
    <w:rsid w:val="004463E3"/>
    <w:rsid w:val="00462A50"/>
    <w:rsid w:val="00466D0C"/>
    <w:rsid w:val="00480293"/>
    <w:rsid w:val="0048211F"/>
    <w:rsid w:val="00484163"/>
    <w:rsid w:val="00485D50"/>
    <w:rsid w:val="004A3DDE"/>
    <w:rsid w:val="004B7E2E"/>
    <w:rsid w:val="004C05BD"/>
    <w:rsid w:val="004C2984"/>
    <w:rsid w:val="004D60B1"/>
    <w:rsid w:val="004E3246"/>
    <w:rsid w:val="004F3BF8"/>
    <w:rsid w:val="00502337"/>
    <w:rsid w:val="00515446"/>
    <w:rsid w:val="00521CAC"/>
    <w:rsid w:val="00524549"/>
    <w:rsid w:val="00525D33"/>
    <w:rsid w:val="00536A76"/>
    <w:rsid w:val="005501BF"/>
    <w:rsid w:val="00554069"/>
    <w:rsid w:val="00560592"/>
    <w:rsid w:val="00564012"/>
    <w:rsid w:val="00577715"/>
    <w:rsid w:val="00596B15"/>
    <w:rsid w:val="00597AA7"/>
    <w:rsid w:val="005A7237"/>
    <w:rsid w:val="005B1D8C"/>
    <w:rsid w:val="005B7DF1"/>
    <w:rsid w:val="005C04F3"/>
    <w:rsid w:val="005C3C03"/>
    <w:rsid w:val="005D0E05"/>
    <w:rsid w:val="005D150E"/>
    <w:rsid w:val="005E458F"/>
    <w:rsid w:val="005F1036"/>
    <w:rsid w:val="005F2290"/>
    <w:rsid w:val="005F4479"/>
    <w:rsid w:val="005F4A4F"/>
    <w:rsid w:val="005F4F93"/>
    <w:rsid w:val="006046BE"/>
    <w:rsid w:val="00614275"/>
    <w:rsid w:val="00631F15"/>
    <w:rsid w:val="00645029"/>
    <w:rsid w:val="006769B6"/>
    <w:rsid w:val="006804B2"/>
    <w:rsid w:val="00692BB3"/>
    <w:rsid w:val="006A425E"/>
    <w:rsid w:val="006A45F3"/>
    <w:rsid w:val="006A4A20"/>
    <w:rsid w:val="006A74F0"/>
    <w:rsid w:val="006C0FB2"/>
    <w:rsid w:val="006C4BD9"/>
    <w:rsid w:val="006E721D"/>
    <w:rsid w:val="006F283C"/>
    <w:rsid w:val="006F7DD5"/>
    <w:rsid w:val="0070356B"/>
    <w:rsid w:val="00723935"/>
    <w:rsid w:val="00726619"/>
    <w:rsid w:val="00727E45"/>
    <w:rsid w:val="0073051E"/>
    <w:rsid w:val="00736CAF"/>
    <w:rsid w:val="00742626"/>
    <w:rsid w:val="00751511"/>
    <w:rsid w:val="007551DE"/>
    <w:rsid w:val="007706B3"/>
    <w:rsid w:val="00793FD4"/>
    <w:rsid w:val="00796936"/>
    <w:rsid w:val="007B0FE9"/>
    <w:rsid w:val="007B4085"/>
    <w:rsid w:val="007B437B"/>
    <w:rsid w:val="007B5B07"/>
    <w:rsid w:val="007B5EAC"/>
    <w:rsid w:val="007B6D84"/>
    <w:rsid w:val="007C1398"/>
    <w:rsid w:val="007C147F"/>
    <w:rsid w:val="007D3F82"/>
    <w:rsid w:val="007F36F3"/>
    <w:rsid w:val="00801320"/>
    <w:rsid w:val="00804E8B"/>
    <w:rsid w:val="00805BB5"/>
    <w:rsid w:val="0080614C"/>
    <w:rsid w:val="008166E7"/>
    <w:rsid w:val="00816CBD"/>
    <w:rsid w:val="00832D6B"/>
    <w:rsid w:val="00832EAA"/>
    <w:rsid w:val="00857DBE"/>
    <w:rsid w:val="00867E37"/>
    <w:rsid w:val="0087763B"/>
    <w:rsid w:val="008901BB"/>
    <w:rsid w:val="00890B72"/>
    <w:rsid w:val="008B032E"/>
    <w:rsid w:val="008B2517"/>
    <w:rsid w:val="008B514A"/>
    <w:rsid w:val="008C032E"/>
    <w:rsid w:val="008C0B3A"/>
    <w:rsid w:val="008D6E3D"/>
    <w:rsid w:val="008E17D9"/>
    <w:rsid w:val="0092575B"/>
    <w:rsid w:val="00931738"/>
    <w:rsid w:val="00934680"/>
    <w:rsid w:val="00935CB6"/>
    <w:rsid w:val="009406AF"/>
    <w:rsid w:val="0096135B"/>
    <w:rsid w:val="00961A3A"/>
    <w:rsid w:val="0096619E"/>
    <w:rsid w:val="00977922"/>
    <w:rsid w:val="00987F49"/>
    <w:rsid w:val="0099171B"/>
    <w:rsid w:val="0099315C"/>
    <w:rsid w:val="009A075E"/>
    <w:rsid w:val="009A0FF7"/>
    <w:rsid w:val="009A3ED9"/>
    <w:rsid w:val="009C2539"/>
    <w:rsid w:val="009D27D2"/>
    <w:rsid w:val="009D3FBB"/>
    <w:rsid w:val="009D7A6C"/>
    <w:rsid w:val="009E0E07"/>
    <w:rsid w:val="009F368A"/>
    <w:rsid w:val="00A003CD"/>
    <w:rsid w:val="00A17C38"/>
    <w:rsid w:val="00A21EDE"/>
    <w:rsid w:val="00A30B1F"/>
    <w:rsid w:val="00A32346"/>
    <w:rsid w:val="00A36C2E"/>
    <w:rsid w:val="00A4229E"/>
    <w:rsid w:val="00A42C0D"/>
    <w:rsid w:val="00A61F64"/>
    <w:rsid w:val="00A746A0"/>
    <w:rsid w:val="00A8650E"/>
    <w:rsid w:val="00A93525"/>
    <w:rsid w:val="00A94B99"/>
    <w:rsid w:val="00A97F08"/>
    <w:rsid w:val="00AA1932"/>
    <w:rsid w:val="00AA6117"/>
    <w:rsid w:val="00AC1648"/>
    <w:rsid w:val="00AD1824"/>
    <w:rsid w:val="00AD6854"/>
    <w:rsid w:val="00AD7766"/>
    <w:rsid w:val="00AE3BDD"/>
    <w:rsid w:val="00AF11FE"/>
    <w:rsid w:val="00AF5B8F"/>
    <w:rsid w:val="00B20F80"/>
    <w:rsid w:val="00B256A3"/>
    <w:rsid w:val="00B26648"/>
    <w:rsid w:val="00B453A6"/>
    <w:rsid w:val="00B5085C"/>
    <w:rsid w:val="00B55465"/>
    <w:rsid w:val="00B619AA"/>
    <w:rsid w:val="00B71710"/>
    <w:rsid w:val="00B7571A"/>
    <w:rsid w:val="00B81CC2"/>
    <w:rsid w:val="00B82B31"/>
    <w:rsid w:val="00B83AA2"/>
    <w:rsid w:val="00B87C38"/>
    <w:rsid w:val="00B934AB"/>
    <w:rsid w:val="00B97846"/>
    <w:rsid w:val="00B97D2D"/>
    <w:rsid w:val="00BA191B"/>
    <w:rsid w:val="00BA51A2"/>
    <w:rsid w:val="00BA55DA"/>
    <w:rsid w:val="00BC1927"/>
    <w:rsid w:val="00BC5B8D"/>
    <w:rsid w:val="00BD467A"/>
    <w:rsid w:val="00BD7704"/>
    <w:rsid w:val="00BF130B"/>
    <w:rsid w:val="00C03734"/>
    <w:rsid w:val="00C04C7D"/>
    <w:rsid w:val="00C111D6"/>
    <w:rsid w:val="00C2104B"/>
    <w:rsid w:val="00C238C4"/>
    <w:rsid w:val="00C2462F"/>
    <w:rsid w:val="00C30972"/>
    <w:rsid w:val="00C43378"/>
    <w:rsid w:val="00C52D6B"/>
    <w:rsid w:val="00C64118"/>
    <w:rsid w:val="00C64935"/>
    <w:rsid w:val="00C74942"/>
    <w:rsid w:val="00C75FFB"/>
    <w:rsid w:val="00C86579"/>
    <w:rsid w:val="00C9082A"/>
    <w:rsid w:val="00CA7F38"/>
    <w:rsid w:val="00CB630A"/>
    <w:rsid w:val="00CC192A"/>
    <w:rsid w:val="00CD0F29"/>
    <w:rsid w:val="00CD32F6"/>
    <w:rsid w:val="00CD70EE"/>
    <w:rsid w:val="00CE029B"/>
    <w:rsid w:val="00CF2CD1"/>
    <w:rsid w:val="00D016BD"/>
    <w:rsid w:val="00D046E7"/>
    <w:rsid w:val="00D1068D"/>
    <w:rsid w:val="00D21D6C"/>
    <w:rsid w:val="00D372F9"/>
    <w:rsid w:val="00D47BBA"/>
    <w:rsid w:val="00D64939"/>
    <w:rsid w:val="00D66E31"/>
    <w:rsid w:val="00D737A6"/>
    <w:rsid w:val="00D75E38"/>
    <w:rsid w:val="00D929AD"/>
    <w:rsid w:val="00D95755"/>
    <w:rsid w:val="00DA38E3"/>
    <w:rsid w:val="00DB2200"/>
    <w:rsid w:val="00DB3361"/>
    <w:rsid w:val="00DB4697"/>
    <w:rsid w:val="00DB6587"/>
    <w:rsid w:val="00DC3B7D"/>
    <w:rsid w:val="00DC4498"/>
    <w:rsid w:val="00DC48A6"/>
    <w:rsid w:val="00DD63B4"/>
    <w:rsid w:val="00DE0B1B"/>
    <w:rsid w:val="00DE7A0F"/>
    <w:rsid w:val="00DF0D59"/>
    <w:rsid w:val="00DF3D70"/>
    <w:rsid w:val="00DF47F9"/>
    <w:rsid w:val="00DF5D81"/>
    <w:rsid w:val="00DF76C0"/>
    <w:rsid w:val="00E01FA0"/>
    <w:rsid w:val="00E0635D"/>
    <w:rsid w:val="00E22D18"/>
    <w:rsid w:val="00E22DB3"/>
    <w:rsid w:val="00E35D4D"/>
    <w:rsid w:val="00E3648D"/>
    <w:rsid w:val="00E602CC"/>
    <w:rsid w:val="00E60392"/>
    <w:rsid w:val="00E61207"/>
    <w:rsid w:val="00E71E85"/>
    <w:rsid w:val="00E75388"/>
    <w:rsid w:val="00E75892"/>
    <w:rsid w:val="00E9568D"/>
    <w:rsid w:val="00EA00BA"/>
    <w:rsid w:val="00EB30FC"/>
    <w:rsid w:val="00EB6A65"/>
    <w:rsid w:val="00EB7E72"/>
    <w:rsid w:val="00EC42F8"/>
    <w:rsid w:val="00EE1527"/>
    <w:rsid w:val="00EE7483"/>
    <w:rsid w:val="00EF09CD"/>
    <w:rsid w:val="00EF314C"/>
    <w:rsid w:val="00EF3316"/>
    <w:rsid w:val="00F03A4A"/>
    <w:rsid w:val="00F12B53"/>
    <w:rsid w:val="00F160DF"/>
    <w:rsid w:val="00F2146A"/>
    <w:rsid w:val="00F24746"/>
    <w:rsid w:val="00F27BC5"/>
    <w:rsid w:val="00F47169"/>
    <w:rsid w:val="00F47492"/>
    <w:rsid w:val="00F502F3"/>
    <w:rsid w:val="00F50E80"/>
    <w:rsid w:val="00F5169E"/>
    <w:rsid w:val="00F82B20"/>
    <w:rsid w:val="00F86569"/>
    <w:rsid w:val="00F9401A"/>
    <w:rsid w:val="00F975D6"/>
    <w:rsid w:val="00FA1805"/>
    <w:rsid w:val="00FA5765"/>
    <w:rsid w:val="00FB555E"/>
    <w:rsid w:val="00FB5C4A"/>
    <w:rsid w:val="00FD47C4"/>
    <w:rsid w:val="00FE320D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3DFBE"/>
  <w15:docId w15:val="{86554F59-102F-4C05-A41F-FAF5C20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9">
    <w:name w:val="heading 9"/>
    <w:basedOn w:val="Normln"/>
    <w:next w:val="Normln"/>
    <w:qFormat/>
    <w:pPr>
      <w:keepNext/>
      <w:shd w:val="clear" w:color="auto" w:fill="FFFFFF"/>
      <w:spacing w:line="274" w:lineRule="exact"/>
      <w:ind w:left="8966"/>
      <w:jc w:val="center"/>
      <w:outlineLvl w:val="8"/>
    </w:pPr>
    <w:rPr>
      <w:color w:val="000000"/>
      <w:spacing w:val="-5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pPr>
      <w:widowControl w:val="0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sodrkami2">
    <w:name w:val="List Bullet 2"/>
    <w:basedOn w:val="Normln"/>
    <w:autoRedefine/>
    <w:pPr>
      <w:numPr>
        <w:numId w:val="11"/>
      </w:numPr>
    </w:pPr>
    <w:rPr>
      <w:szCs w:val="24"/>
    </w:rPr>
  </w:style>
  <w:style w:type="paragraph" w:styleId="Zkladntext">
    <w:name w:val="Body Text"/>
    <w:basedOn w:val="Normln"/>
    <w:pPr>
      <w:outlineLvl w:val="0"/>
    </w:pPr>
    <w:rPr>
      <w:sz w:val="22"/>
      <w:szCs w:val="18"/>
    </w:rPr>
  </w:style>
  <w:style w:type="character" w:styleId="Siln">
    <w:name w:val="Strong"/>
    <w:qFormat/>
    <w:rPr>
      <w:b/>
      <w:bCs/>
    </w:rPr>
  </w:style>
  <w:style w:type="character" w:customStyle="1" w:styleId="apple-style-span">
    <w:name w:val="apple-style-span"/>
    <w:basedOn w:val="Standardnpsmoodstavce"/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6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">
    <w:name w:val="Číslovaný"/>
    <w:basedOn w:val="Normln"/>
    <w:rsid w:val="002366D9"/>
    <w:pPr>
      <w:spacing w:before="120"/>
    </w:pPr>
    <w:rPr>
      <w:b/>
      <w:szCs w:val="24"/>
    </w:rPr>
  </w:style>
  <w:style w:type="character" w:styleId="slostrnky">
    <w:name w:val="page number"/>
    <w:basedOn w:val="Standardnpsmoodstavce"/>
    <w:rsid w:val="00414CB2"/>
  </w:style>
  <w:style w:type="character" w:customStyle="1" w:styleId="Zkladntext2Char">
    <w:name w:val="Základní text 2 Char"/>
    <w:link w:val="Zkladntext2"/>
    <w:uiPriority w:val="99"/>
    <w:rsid w:val="00B934AB"/>
    <w:rPr>
      <w:sz w:val="24"/>
    </w:rPr>
  </w:style>
  <w:style w:type="paragraph" w:styleId="Odstavecseseznamem">
    <w:name w:val="List Paragraph"/>
    <w:basedOn w:val="Normln"/>
    <w:uiPriority w:val="99"/>
    <w:qFormat/>
    <w:rsid w:val="0033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D47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rm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arm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č</vt:lpstr>
    </vt:vector>
  </TitlesOfParts>
  <Company/>
  <LinksUpToDate>false</LinksUpToDate>
  <CharactersWithSpaces>4749</CharactersWithSpaces>
  <SharedDoc>false</SharedDoc>
  <HLinks>
    <vt:vector size="6" baseType="variant">
      <vt:variant>
        <vt:i4>6226016</vt:i4>
      </vt:variant>
      <vt:variant>
        <vt:i4>0</vt:i4>
      </vt:variant>
      <vt:variant>
        <vt:i4>0</vt:i4>
      </vt:variant>
      <vt:variant>
        <vt:i4>5</vt:i4>
      </vt:variant>
      <vt:variant>
        <vt:lpwstr>mailto:pkrehak@seznam.cz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č</dc:title>
  <dc:subject/>
  <dc:creator>Klemová</dc:creator>
  <cp:keywords/>
  <cp:lastModifiedBy>Juráková Helena</cp:lastModifiedBy>
  <cp:revision>2</cp:revision>
  <cp:lastPrinted>2024-03-04T11:15:00Z</cp:lastPrinted>
  <dcterms:created xsi:type="dcterms:W3CDTF">2024-03-22T09:51:00Z</dcterms:created>
  <dcterms:modified xsi:type="dcterms:W3CDTF">2024-03-22T09:51:00Z</dcterms:modified>
</cp:coreProperties>
</file>