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CA25A" w14:textId="1B71CCBF" w:rsidR="00015017" w:rsidRPr="00015017" w:rsidRDefault="00015017" w:rsidP="00A7699A">
      <w:pPr>
        <w:spacing w:line="240" w:lineRule="auto"/>
        <w:ind w:left="708" w:firstLine="708"/>
        <w:contextualSpacing/>
        <w:jc w:val="center"/>
        <w:rPr>
          <w:b/>
        </w:rPr>
      </w:pPr>
      <w:r>
        <w:rPr>
          <w:b/>
        </w:rPr>
        <w:t xml:space="preserve">Dodatek č. </w:t>
      </w:r>
      <w:r w:rsidR="008416F8">
        <w:rPr>
          <w:b/>
        </w:rPr>
        <w:t>1</w:t>
      </w:r>
      <w:r w:rsidRPr="00015017">
        <w:rPr>
          <w:b/>
        </w:rPr>
        <w:t xml:space="preserve"> ke Smlouvě o </w:t>
      </w:r>
      <w:r w:rsidR="00A7699A">
        <w:rPr>
          <w:b/>
        </w:rPr>
        <w:t>dodávkách a výrobě</w:t>
      </w:r>
    </w:p>
    <w:p w14:paraId="2BCD4A29" w14:textId="0C9714B6" w:rsidR="00015017" w:rsidRPr="00015017" w:rsidRDefault="00015017" w:rsidP="00015017">
      <w:pPr>
        <w:spacing w:line="240" w:lineRule="auto"/>
        <w:contextualSpacing/>
        <w:jc w:val="center"/>
        <w:rPr>
          <w:b/>
        </w:rPr>
      </w:pPr>
      <w:r w:rsidRPr="00015017">
        <w:rPr>
          <w:b/>
        </w:rPr>
        <w:t xml:space="preserve">Ze dne </w:t>
      </w:r>
      <w:r w:rsidR="008416F8">
        <w:rPr>
          <w:b/>
        </w:rPr>
        <w:t>1</w:t>
      </w:r>
      <w:r w:rsidRPr="00015017">
        <w:rPr>
          <w:b/>
        </w:rPr>
        <w:t xml:space="preserve">. </w:t>
      </w:r>
      <w:r w:rsidR="008416F8">
        <w:rPr>
          <w:b/>
        </w:rPr>
        <w:t>9. 2023</w:t>
      </w:r>
    </w:p>
    <w:p w14:paraId="7DA2DD49" w14:textId="77777777" w:rsidR="00015017" w:rsidRPr="00015017" w:rsidRDefault="00015017" w:rsidP="00015017">
      <w:pPr>
        <w:spacing w:line="240" w:lineRule="auto"/>
        <w:contextualSpacing/>
        <w:jc w:val="center"/>
        <w:rPr>
          <w:b/>
        </w:rPr>
      </w:pPr>
    </w:p>
    <w:p w14:paraId="6C1023EA" w14:textId="77777777" w:rsidR="00015017" w:rsidRPr="00015017" w:rsidRDefault="00015017" w:rsidP="00015017">
      <w:pPr>
        <w:spacing w:line="240" w:lineRule="auto"/>
        <w:contextualSpacing/>
        <w:jc w:val="center"/>
        <w:rPr>
          <w:b/>
        </w:rPr>
      </w:pPr>
      <w:r w:rsidRPr="00015017">
        <w:rPr>
          <w:b/>
        </w:rPr>
        <w:t xml:space="preserve">Smluvní strany </w:t>
      </w:r>
    </w:p>
    <w:p w14:paraId="423EC583" w14:textId="77777777" w:rsidR="00015017" w:rsidRPr="00015017" w:rsidRDefault="00015017" w:rsidP="00015017">
      <w:pPr>
        <w:autoSpaceDE w:val="0"/>
        <w:autoSpaceDN w:val="0"/>
        <w:adjustRightInd w:val="0"/>
        <w:spacing w:line="240" w:lineRule="auto"/>
        <w:contextualSpacing/>
        <w:rPr>
          <w:rFonts w:cs="Arial"/>
          <w:b/>
          <w:bCs/>
        </w:rPr>
      </w:pPr>
      <w:r w:rsidRPr="00015017">
        <w:rPr>
          <w:rFonts w:cs="Arial"/>
          <w:b/>
          <w:bCs/>
        </w:rPr>
        <w:t>Objednatel:</w:t>
      </w:r>
    </w:p>
    <w:p w14:paraId="7D2C1604" w14:textId="3194E208" w:rsidR="00015017" w:rsidRPr="008416F8" w:rsidRDefault="00015017" w:rsidP="008416F8">
      <w:pPr>
        <w:autoSpaceDE w:val="0"/>
        <w:autoSpaceDN w:val="0"/>
        <w:adjustRightInd w:val="0"/>
        <w:spacing w:after="0"/>
        <w:ind w:left="2832" w:hanging="2832"/>
        <w:rPr>
          <w:rFonts w:cs="Arial"/>
        </w:rPr>
      </w:pPr>
      <w:r w:rsidRPr="008416F8">
        <w:rPr>
          <w:rFonts w:cs="Arial"/>
        </w:rPr>
        <w:t xml:space="preserve">název: </w:t>
      </w:r>
      <w:r w:rsidRPr="008416F8">
        <w:rPr>
          <w:rFonts w:cs="Arial"/>
        </w:rPr>
        <w:tab/>
      </w:r>
      <w:r w:rsidR="008416F8" w:rsidRPr="008416F8">
        <w:rPr>
          <w:rFonts w:cs="Arial"/>
          <w:b/>
        </w:rPr>
        <w:t>Sociální služby města Havlíčkův Brod</w:t>
      </w:r>
    </w:p>
    <w:p w14:paraId="1F559915" w14:textId="64C65F77" w:rsidR="00015017" w:rsidRPr="008416F8" w:rsidRDefault="00015017" w:rsidP="008416F8">
      <w:pPr>
        <w:autoSpaceDE w:val="0"/>
        <w:autoSpaceDN w:val="0"/>
        <w:adjustRightInd w:val="0"/>
        <w:spacing w:after="0" w:line="240" w:lineRule="auto"/>
        <w:contextualSpacing/>
        <w:rPr>
          <w:rFonts w:cs="Arial"/>
        </w:rPr>
      </w:pPr>
      <w:r w:rsidRPr="008416F8">
        <w:rPr>
          <w:rFonts w:cs="Arial"/>
        </w:rPr>
        <w:t xml:space="preserve">sídlo: </w:t>
      </w:r>
      <w:r w:rsidR="008416F8" w:rsidRPr="008416F8">
        <w:rPr>
          <w:rFonts w:cs="Arial"/>
        </w:rPr>
        <w:tab/>
      </w:r>
      <w:r w:rsidR="008416F8" w:rsidRPr="008416F8">
        <w:rPr>
          <w:rFonts w:cs="Arial"/>
        </w:rPr>
        <w:tab/>
      </w:r>
      <w:r w:rsidR="008416F8" w:rsidRPr="008416F8">
        <w:rPr>
          <w:rFonts w:cs="Arial"/>
        </w:rPr>
        <w:tab/>
      </w:r>
      <w:r w:rsidR="008416F8" w:rsidRPr="008416F8">
        <w:rPr>
          <w:rFonts w:cs="Arial"/>
        </w:rPr>
        <w:tab/>
      </w:r>
      <w:proofErr w:type="spellStart"/>
      <w:r w:rsidR="008416F8" w:rsidRPr="008416F8">
        <w:t>Reynkova</w:t>
      </w:r>
      <w:proofErr w:type="spellEnd"/>
      <w:r w:rsidR="008416F8" w:rsidRPr="008416F8">
        <w:t xml:space="preserve"> 3643, 580 01 Havlíčkův Brod</w:t>
      </w:r>
    </w:p>
    <w:p w14:paraId="40A1A8F4" w14:textId="77777777" w:rsidR="008416F8" w:rsidRPr="008416F8" w:rsidRDefault="008416F8" w:rsidP="008416F8">
      <w:pPr>
        <w:autoSpaceDE w:val="0"/>
        <w:autoSpaceDN w:val="0"/>
        <w:adjustRightInd w:val="0"/>
        <w:spacing w:after="0"/>
        <w:rPr>
          <w:rFonts w:cs="Arial"/>
        </w:rPr>
      </w:pPr>
      <w:r w:rsidRPr="008416F8">
        <w:rPr>
          <w:rFonts w:cs="Arial"/>
        </w:rPr>
        <w:t xml:space="preserve">IČO: </w:t>
      </w:r>
      <w:r w:rsidRPr="008416F8">
        <w:rPr>
          <w:rFonts w:cs="Arial"/>
        </w:rPr>
        <w:tab/>
      </w:r>
      <w:r w:rsidRPr="008416F8">
        <w:rPr>
          <w:rFonts w:cs="Arial"/>
        </w:rPr>
        <w:tab/>
      </w:r>
      <w:r w:rsidRPr="008416F8">
        <w:rPr>
          <w:rFonts w:cs="Arial"/>
        </w:rPr>
        <w:tab/>
      </w:r>
      <w:r w:rsidRPr="008416F8">
        <w:rPr>
          <w:rFonts w:cs="Arial"/>
        </w:rPr>
        <w:tab/>
      </w:r>
      <w:r w:rsidRPr="008416F8">
        <w:t>70188467</w:t>
      </w:r>
    </w:p>
    <w:p w14:paraId="4C033984" w14:textId="75D3FA9B" w:rsidR="00015017" w:rsidRPr="008416F8" w:rsidRDefault="00015017" w:rsidP="008416F8">
      <w:pPr>
        <w:autoSpaceDE w:val="0"/>
        <w:autoSpaceDN w:val="0"/>
        <w:adjustRightInd w:val="0"/>
        <w:spacing w:after="0"/>
        <w:rPr>
          <w:rFonts w:cs="Arial"/>
        </w:rPr>
      </w:pPr>
      <w:r w:rsidRPr="008416F8">
        <w:rPr>
          <w:rFonts w:cs="Arial"/>
        </w:rPr>
        <w:t>Zastoupená:</w:t>
      </w:r>
      <w:r w:rsidRPr="008416F8">
        <w:rPr>
          <w:rFonts w:cs="Arial"/>
        </w:rPr>
        <w:tab/>
      </w:r>
      <w:r w:rsidRPr="008416F8">
        <w:rPr>
          <w:rFonts w:cs="Arial"/>
        </w:rPr>
        <w:tab/>
      </w:r>
      <w:r w:rsidRPr="008416F8">
        <w:rPr>
          <w:rFonts w:cs="Arial"/>
        </w:rPr>
        <w:tab/>
      </w:r>
      <w:r w:rsidR="008416F8" w:rsidRPr="008416F8">
        <w:rPr>
          <w:rFonts w:cs="Arial"/>
        </w:rPr>
        <w:t>Mgr. Magdalenou Kufrovou, ředitelkou</w:t>
      </w:r>
    </w:p>
    <w:p w14:paraId="32C25346" w14:textId="77777777" w:rsidR="00015017" w:rsidRPr="008416F8" w:rsidRDefault="00015017" w:rsidP="00015017">
      <w:pPr>
        <w:autoSpaceDE w:val="0"/>
        <w:autoSpaceDN w:val="0"/>
        <w:adjustRightInd w:val="0"/>
        <w:spacing w:line="240" w:lineRule="auto"/>
        <w:contextualSpacing/>
      </w:pPr>
      <w:r w:rsidRPr="008416F8">
        <w:rPr>
          <w:rFonts w:cs="Arial"/>
        </w:rPr>
        <w:t>(dále jen kupující)</w:t>
      </w:r>
    </w:p>
    <w:p w14:paraId="6401617F" w14:textId="77777777" w:rsidR="00015017" w:rsidRPr="00015017" w:rsidRDefault="00015017" w:rsidP="00015017">
      <w:pPr>
        <w:autoSpaceDE w:val="0"/>
        <w:autoSpaceDN w:val="0"/>
        <w:adjustRightInd w:val="0"/>
        <w:spacing w:line="240" w:lineRule="auto"/>
        <w:contextualSpacing/>
      </w:pPr>
      <w:r w:rsidRPr="00015017">
        <w:t xml:space="preserve"> </w:t>
      </w:r>
    </w:p>
    <w:p w14:paraId="24062067" w14:textId="77777777" w:rsidR="00015017" w:rsidRPr="00015017" w:rsidRDefault="00015017" w:rsidP="00015017">
      <w:pPr>
        <w:autoSpaceDE w:val="0"/>
        <w:autoSpaceDN w:val="0"/>
        <w:adjustRightInd w:val="0"/>
        <w:spacing w:line="240" w:lineRule="auto"/>
        <w:contextualSpacing/>
        <w:jc w:val="center"/>
      </w:pPr>
      <w:r w:rsidRPr="00015017">
        <w:t>a</w:t>
      </w:r>
    </w:p>
    <w:p w14:paraId="1A15CC0A" w14:textId="77777777" w:rsidR="00015017" w:rsidRPr="00015017" w:rsidRDefault="00015017" w:rsidP="00015017">
      <w:pPr>
        <w:autoSpaceDE w:val="0"/>
        <w:autoSpaceDN w:val="0"/>
        <w:adjustRightInd w:val="0"/>
        <w:spacing w:line="240" w:lineRule="auto"/>
        <w:contextualSpacing/>
        <w:rPr>
          <w:b/>
          <w:bCs/>
        </w:rPr>
      </w:pPr>
    </w:p>
    <w:p w14:paraId="51414D16" w14:textId="77777777" w:rsidR="00015017" w:rsidRPr="00015017" w:rsidRDefault="00015017" w:rsidP="00015017">
      <w:pPr>
        <w:autoSpaceDE w:val="0"/>
        <w:autoSpaceDN w:val="0"/>
        <w:adjustRightInd w:val="0"/>
        <w:spacing w:line="240" w:lineRule="auto"/>
        <w:contextualSpacing/>
        <w:rPr>
          <w:b/>
          <w:bCs/>
        </w:rPr>
      </w:pPr>
      <w:r w:rsidRPr="00015017">
        <w:rPr>
          <w:b/>
          <w:bCs/>
        </w:rPr>
        <w:t>dodavatel:</w:t>
      </w:r>
    </w:p>
    <w:p w14:paraId="51371A56" w14:textId="1EB67DE3" w:rsidR="00015017" w:rsidRPr="00015017" w:rsidRDefault="00015017" w:rsidP="00015017">
      <w:pPr>
        <w:autoSpaceDE w:val="0"/>
        <w:autoSpaceDN w:val="0"/>
        <w:adjustRightInd w:val="0"/>
        <w:spacing w:line="240" w:lineRule="auto"/>
        <w:contextualSpacing/>
        <w:rPr>
          <w:b/>
          <w:bCs/>
        </w:rPr>
      </w:pPr>
      <w:r w:rsidRPr="00015017">
        <w:t xml:space="preserve">Obchodní jméno: </w:t>
      </w:r>
      <w:r w:rsidRPr="00015017">
        <w:tab/>
      </w:r>
      <w:r w:rsidRPr="00015017">
        <w:tab/>
      </w:r>
      <w:r w:rsidRPr="00015017">
        <w:rPr>
          <w:b/>
        </w:rPr>
        <w:t xml:space="preserve">FOVY </w:t>
      </w:r>
      <w:r w:rsidRPr="00015017">
        <w:rPr>
          <w:b/>
          <w:bCs/>
        </w:rPr>
        <w:t>s.r.o.</w:t>
      </w:r>
    </w:p>
    <w:p w14:paraId="49FA2ACF" w14:textId="631D2239" w:rsidR="00015017" w:rsidRPr="00015017" w:rsidRDefault="00015017" w:rsidP="00015017">
      <w:pPr>
        <w:autoSpaceDE w:val="0"/>
        <w:autoSpaceDN w:val="0"/>
        <w:adjustRightInd w:val="0"/>
        <w:spacing w:line="240" w:lineRule="auto"/>
        <w:contextualSpacing/>
      </w:pPr>
      <w:r w:rsidRPr="00015017">
        <w:t>Sídlo:</w:t>
      </w:r>
      <w:r w:rsidRPr="00015017">
        <w:tab/>
      </w:r>
      <w:r w:rsidRPr="00015017">
        <w:tab/>
      </w:r>
      <w:r w:rsidRPr="00015017">
        <w:tab/>
      </w:r>
      <w:r w:rsidRPr="00015017">
        <w:tab/>
        <w:t>Havlí</w:t>
      </w:r>
      <w:r w:rsidRPr="00015017">
        <w:rPr>
          <w:rFonts w:cs="TT32o00"/>
        </w:rPr>
        <w:t>č</w:t>
      </w:r>
      <w:r w:rsidRPr="00015017">
        <w:t>k</w:t>
      </w:r>
      <w:r w:rsidRPr="00015017">
        <w:rPr>
          <w:rFonts w:cs="TT32o00"/>
        </w:rPr>
        <w:t>ů</w:t>
      </w:r>
      <w:r w:rsidRPr="00015017">
        <w:t>v Brod, 5.kv</w:t>
      </w:r>
      <w:r w:rsidRPr="00015017">
        <w:rPr>
          <w:rFonts w:cs="TT32o00"/>
        </w:rPr>
        <w:t>ě</w:t>
      </w:r>
      <w:r w:rsidRPr="00015017">
        <w:t>tna 356, PS</w:t>
      </w:r>
      <w:r w:rsidRPr="00015017">
        <w:rPr>
          <w:rFonts w:cs="TT32o00"/>
        </w:rPr>
        <w:t xml:space="preserve">Č </w:t>
      </w:r>
      <w:r w:rsidRPr="00015017">
        <w:t>580 01</w:t>
      </w:r>
    </w:p>
    <w:p w14:paraId="1D4931AD" w14:textId="49165C0E" w:rsidR="00015017" w:rsidRPr="00015017" w:rsidRDefault="00015017" w:rsidP="00015017">
      <w:pPr>
        <w:autoSpaceDE w:val="0"/>
        <w:autoSpaceDN w:val="0"/>
        <w:adjustRightInd w:val="0"/>
        <w:spacing w:line="240" w:lineRule="auto"/>
        <w:contextualSpacing/>
      </w:pPr>
      <w:r w:rsidRPr="00015017">
        <w:t>Zastoupena:</w:t>
      </w:r>
      <w:r w:rsidRPr="00015017">
        <w:tab/>
      </w:r>
      <w:r w:rsidRPr="00015017">
        <w:tab/>
      </w:r>
      <w:r w:rsidRPr="00015017">
        <w:tab/>
        <w:t>Mgr. Anna Šimonová, jednatel</w:t>
      </w:r>
      <w:r>
        <w:t>ka</w:t>
      </w:r>
    </w:p>
    <w:p w14:paraId="1C037199" w14:textId="77777777" w:rsidR="00015017" w:rsidRPr="00015017" w:rsidRDefault="00015017" w:rsidP="00015017">
      <w:pPr>
        <w:autoSpaceDE w:val="0"/>
        <w:autoSpaceDN w:val="0"/>
        <w:adjustRightInd w:val="0"/>
        <w:spacing w:line="240" w:lineRule="auto"/>
        <w:contextualSpacing/>
      </w:pPr>
      <w:r w:rsidRPr="00015017">
        <w:t>I</w:t>
      </w:r>
      <w:r w:rsidRPr="00015017">
        <w:rPr>
          <w:rFonts w:cs="TT32o00"/>
        </w:rPr>
        <w:t>Č</w:t>
      </w:r>
      <w:r w:rsidRPr="00015017">
        <w:t xml:space="preserve">: </w:t>
      </w:r>
      <w:r w:rsidRPr="00015017">
        <w:tab/>
      </w:r>
      <w:r w:rsidRPr="00015017">
        <w:tab/>
      </w:r>
      <w:r w:rsidRPr="00015017">
        <w:tab/>
      </w:r>
      <w:r w:rsidRPr="00015017">
        <w:tab/>
        <w:t>02268248</w:t>
      </w:r>
    </w:p>
    <w:p w14:paraId="4B29B374" w14:textId="77777777" w:rsidR="00015017" w:rsidRPr="00015017" w:rsidRDefault="00015017" w:rsidP="00015017">
      <w:pPr>
        <w:autoSpaceDE w:val="0"/>
        <w:autoSpaceDN w:val="0"/>
        <w:adjustRightInd w:val="0"/>
        <w:spacing w:line="240" w:lineRule="auto"/>
        <w:contextualSpacing/>
      </w:pPr>
      <w:r w:rsidRPr="00015017">
        <w:t>DI</w:t>
      </w:r>
      <w:r w:rsidRPr="00015017">
        <w:rPr>
          <w:rFonts w:cs="TT32o00"/>
        </w:rPr>
        <w:t>Č</w:t>
      </w:r>
      <w:r w:rsidRPr="00015017">
        <w:t xml:space="preserve">: </w:t>
      </w:r>
      <w:r w:rsidRPr="00015017">
        <w:tab/>
      </w:r>
      <w:r w:rsidRPr="00015017">
        <w:tab/>
      </w:r>
      <w:r w:rsidRPr="00015017">
        <w:tab/>
      </w:r>
      <w:r w:rsidRPr="00015017">
        <w:tab/>
        <w:t>CZ02268248</w:t>
      </w:r>
    </w:p>
    <w:p w14:paraId="19D63DD0" w14:textId="77777777" w:rsidR="00015017" w:rsidRPr="00015017" w:rsidRDefault="00015017" w:rsidP="00015017">
      <w:pPr>
        <w:autoSpaceDE w:val="0"/>
        <w:autoSpaceDN w:val="0"/>
        <w:adjustRightInd w:val="0"/>
        <w:spacing w:line="240" w:lineRule="auto"/>
        <w:contextualSpacing/>
      </w:pPr>
      <w:r w:rsidRPr="00015017">
        <w:rPr>
          <w:rFonts w:cs="TT32o00"/>
        </w:rPr>
        <w:t>Č</w:t>
      </w:r>
      <w:r w:rsidRPr="00015017">
        <w:t>íslo ú</w:t>
      </w:r>
      <w:r w:rsidRPr="00015017">
        <w:rPr>
          <w:rFonts w:cs="TT32o00"/>
        </w:rPr>
        <w:t>č</w:t>
      </w:r>
      <w:r w:rsidRPr="00015017">
        <w:t xml:space="preserve">tu: </w:t>
      </w:r>
      <w:r w:rsidRPr="00015017">
        <w:tab/>
      </w:r>
      <w:r w:rsidRPr="00015017">
        <w:tab/>
      </w:r>
      <w:r w:rsidRPr="00015017">
        <w:tab/>
        <w:t>107-5940240277/0100</w:t>
      </w:r>
    </w:p>
    <w:p w14:paraId="4B0E11C7" w14:textId="77777777" w:rsidR="00015017" w:rsidRPr="00015017" w:rsidRDefault="00015017" w:rsidP="00015017">
      <w:pPr>
        <w:autoSpaceDE w:val="0"/>
        <w:autoSpaceDN w:val="0"/>
        <w:adjustRightInd w:val="0"/>
        <w:spacing w:line="240" w:lineRule="auto"/>
        <w:ind w:left="2832" w:hanging="2832"/>
        <w:contextualSpacing/>
      </w:pPr>
      <w:r w:rsidRPr="00015017">
        <w:t xml:space="preserve">Zapsaná: </w:t>
      </w:r>
      <w:r w:rsidRPr="00015017">
        <w:tab/>
        <w:t>v obchodním rejst</w:t>
      </w:r>
      <w:r w:rsidRPr="00015017">
        <w:rPr>
          <w:rFonts w:cs="TT32o00"/>
        </w:rPr>
        <w:t>ř</w:t>
      </w:r>
      <w:r w:rsidRPr="00015017">
        <w:t>íku vedeném Krajským soudem v Hradci Králové, oddíl C, vložka 32799</w:t>
      </w:r>
    </w:p>
    <w:p w14:paraId="592C6F9E" w14:textId="08A52C08" w:rsidR="00015017" w:rsidRPr="00015017" w:rsidRDefault="00015017" w:rsidP="00015017">
      <w:pPr>
        <w:autoSpaceDE w:val="0"/>
        <w:autoSpaceDN w:val="0"/>
        <w:adjustRightInd w:val="0"/>
        <w:spacing w:line="240" w:lineRule="auto"/>
        <w:contextualSpacing/>
      </w:pPr>
      <w:r w:rsidRPr="00015017">
        <w:t xml:space="preserve">Kontaktní osoba: </w:t>
      </w:r>
      <w:r w:rsidRPr="00015017">
        <w:tab/>
      </w:r>
      <w:r w:rsidRPr="00015017">
        <w:tab/>
      </w:r>
      <w:r>
        <w:t xml:space="preserve">Petr </w:t>
      </w:r>
      <w:proofErr w:type="spellStart"/>
      <w:r>
        <w:t>Krepčík</w:t>
      </w:r>
      <w:proofErr w:type="spellEnd"/>
      <w:r>
        <w:t xml:space="preserve"> </w:t>
      </w:r>
    </w:p>
    <w:p w14:paraId="51000483" w14:textId="77777777" w:rsidR="00015017" w:rsidRPr="00015017" w:rsidRDefault="00015017" w:rsidP="00015017">
      <w:pPr>
        <w:autoSpaceDE w:val="0"/>
        <w:autoSpaceDN w:val="0"/>
        <w:adjustRightInd w:val="0"/>
        <w:spacing w:line="240" w:lineRule="auto"/>
        <w:contextualSpacing/>
      </w:pPr>
      <w:r w:rsidRPr="00015017">
        <w:t>(dále jen prodávající)</w:t>
      </w:r>
    </w:p>
    <w:p w14:paraId="0DD98264" w14:textId="77777777" w:rsidR="00015017" w:rsidRDefault="00015017" w:rsidP="00015017">
      <w:pPr>
        <w:spacing w:line="240" w:lineRule="auto"/>
        <w:contextualSpacing/>
        <w:jc w:val="center"/>
      </w:pPr>
    </w:p>
    <w:p w14:paraId="17C8F6F9" w14:textId="77777777" w:rsidR="000E128A" w:rsidRPr="00015017" w:rsidRDefault="000E128A" w:rsidP="00015017">
      <w:pPr>
        <w:spacing w:line="240" w:lineRule="auto"/>
        <w:contextualSpacing/>
        <w:jc w:val="center"/>
      </w:pPr>
    </w:p>
    <w:p w14:paraId="7B9CB617" w14:textId="7C47348D" w:rsidR="00F81690" w:rsidRPr="00F81690" w:rsidRDefault="0069468B" w:rsidP="00015017">
      <w:pPr>
        <w:pStyle w:val="Odstavecseseznamem"/>
        <w:numPr>
          <w:ilvl w:val="0"/>
          <w:numId w:val="7"/>
        </w:numPr>
      </w:pPr>
      <w:r w:rsidRPr="00015017">
        <w:rPr>
          <w:b/>
        </w:rPr>
        <w:t xml:space="preserve">Změna </w:t>
      </w:r>
      <w:r w:rsidR="008416F8">
        <w:rPr>
          <w:b/>
        </w:rPr>
        <w:t>bodu III</w:t>
      </w:r>
      <w:r w:rsidR="00F81690">
        <w:rPr>
          <w:b/>
        </w:rPr>
        <w:t>.1.</w:t>
      </w:r>
      <w:proofErr w:type="gramStart"/>
      <w:r w:rsidR="00F81690">
        <w:rPr>
          <w:b/>
        </w:rPr>
        <w:t>Smlouvy  –</w:t>
      </w:r>
      <w:proofErr w:type="gramEnd"/>
      <w:r w:rsidR="00F81690">
        <w:rPr>
          <w:b/>
        </w:rPr>
        <w:t xml:space="preserve"> aktualizace ceníku</w:t>
      </w:r>
    </w:p>
    <w:p w14:paraId="581890A2" w14:textId="128182ED" w:rsidR="00F81690" w:rsidRPr="008416F8" w:rsidRDefault="008416F8" w:rsidP="00F81690">
      <w:pPr>
        <w:pStyle w:val="Odstavecseseznamem"/>
      </w:pPr>
      <w:r w:rsidRPr="008416F8">
        <w:t>Cena plnění je stanovena smluvní na základě dohody obou s</w:t>
      </w:r>
      <w:r>
        <w:t>tran a je stanovena hodinově 159 Kč/hod.</w:t>
      </w:r>
    </w:p>
    <w:p w14:paraId="37A3EBFC" w14:textId="5CA8175D" w:rsidR="00F81690" w:rsidRPr="00F81690" w:rsidRDefault="00F81690" w:rsidP="00F81690">
      <w:pPr>
        <w:pStyle w:val="Odstavecseseznamem"/>
      </w:pPr>
      <w:r>
        <w:t>Ceny jsou uvedeny bez DPH.</w:t>
      </w:r>
    </w:p>
    <w:p w14:paraId="0F09D0E6" w14:textId="77777777" w:rsidR="00F81690" w:rsidRPr="00F81690" w:rsidRDefault="00F81690" w:rsidP="00F81690">
      <w:pPr>
        <w:pStyle w:val="Odstavecseseznamem"/>
      </w:pPr>
    </w:p>
    <w:p w14:paraId="4C0265F6" w14:textId="2A341654" w:rsidR="00F81690" w:rsidRDefault="00F81690" w:rsidP="00F81690">
      <w:pPr>
        <w:pStyle w:val="Odstavecseseznamem"/>
        <w:numPr>
          <w:ilvl w:val="0"/>
          <w:numId w:val="7"/>
        </w:numPr>
      </w:pPr>
      <w:r>
        <w:t>Úč</w:t>
      </w:r>
      <w:r w:rsidR="008416F8">
        <w:t>innost dodatku nabývá 1. 3</w:t>
      </w:r>
      <w:r w:rsidR="00E87B81">
        <w:t>. 2024</w:t>
      </w:r>
      <w:r>
        <w:t xml:space="preserve">. </w:t>
      </w:r>
    </w:p>
    <w:p w14:paraId="7D8F366A" w14:textId="77777777" w:rsidR="00015017" w:rsidRDefault="00015017" w:rsidP="00015017">
      <w:pPr>
        <w:spacing w:line="240" w:lineRule="auto"/>
        <w:contextualSpacing/>
      </w:pPr>
    </w:p>
    <w:p w14:paraId="7C40D7C0" w14:textId="77777777" w:rsidR="00F81690" w:rsidRDefault="00F81690" w:rsidP="00015017">
      <w:pPr>
        <w:spacing w:line="240" w:lineRule="auto"/>
        <w:contextualSpacing/>
      </w:pPr>
    </w:p>
    <w:p w14:paraId="03931E91" w14:textId="77777777" w:rsidR="00F81690" w:rsidRDefault="00F81690" w:rsidP="00015017">
      <w:pPr>
        <w:spacing w:line="240" w:lineRule="auto"/>
        <w:contextualSpacing/>
      </w:pPr>
    </w:p>
    <w:p w14:paraId="077F6389" w14:textId="1490AEBB" w:rsidR="000E128A" w:rsidRDefault="000E128A" w:rsidP="00015017">
      <w:pPr>
        <w:spacing w:line="240" w:lineRule="auto"/>
        <w:contextualSpacing/>
      </w:pPr>
      <w:r w:rsidRPr="00015017">
        <w:t>V Havlíčkově Brodě dne</w:t>
      </w:r>
      <w:r w:rsidR="008416F8">
        <w:t xml:space="preserve"> 1.3.2024</w:t>
      </w:r>
    </w:p>
    <w:p w14:paraId="5784CC1A" w14:textId="1C96DD3C" w:rsidR="00015017" w:rsidRDefault="00015017" w:rsidP="00015017">
      <w:pPr>
        <w:spacing w:line="240" w:lineRule="auto"/>
        <w:contextualSpacing/>
      </w:pPr>
    </w:p>
    <w:p w14:paraId="62B20DD4" w14:textId="63C95F58" w:rsidR="00015017" w:rsidRDefault="00015017" w:rsidP="00015017">
      <w:pPr>
        <w:spacing w:line="240" w:lineRule="auto"/>
        <w:contextualSpacing/>
      </w:pPr>
    </w:p>
    <w:p w14:paraId="3EC09C14" w14:textId="70D5D258" w:rsidR="00015017" w:rsidRDefault="00015017" w:rsidP="00015017">
      <w:pPr>
        <w:autoSpaceDE w:val="0"/>
        <w:autoSpaceDN w:val="0"/>
        <w:adjustRightInd w:val="0"/>
        <w:spacing w:line="240" w:lineRule="auto"/>
      </w:pPr>
    </w:p>
    <w:p w14:paraId="7E3083AD" w14:textId="77777777" w:rsidR="00015017" w:rsidRDefault="00015017" w:rsidP="00015017">
      <w:pPr>
        <w:autoSpaceDE w:val="0"/>
        <w:autoSpaceDN w:val="0"/>
        <w:adjustRightInd w:val="0"/>
        <w:spacing w:line="240" w:lineRule="auto"/>
      </w:pPr>
    </w:p>
    <w:p w14:paraId="263890F1" w14:textId="77777777" w:rsidR="00015017" w:rsidRDefault="00015017" w:rsidP="00015017">
      <w:pPr>
        <w:autoSpaceDE w:val="0"/>
        <w:autoSpaceDN w:val="0"/>
        <w:adjustRightInd w:val="0"/>
        <w:spacing w:line="240" w:lineRule="auto"/>
      </w:pPr>
      <w:r>
        <w:t>…………………………………………………………….</w:t>
      </w:r>
      <w:r>
        <w:tab/>
      </w:r>
      <w:r>
        <w:tab/>
      </w:r>
      <w:r>
        <w:tab/>
        <w:t>……………………………………………………..</w:t>
      </w:r>
    </w:p>
    <w:p w14:paraId="35134165" w14:textId="77777777" w:rsidR="00015017" w:rsidRPr="00015017" w:rsidRDefault="00015017" w:rsidP="00015017">
      <w:pPr>
        <w:spacing w:line="240" w:lineRule="auto"/>
        <w:contextualSpacing/>
      </w:pPr>
    </w:p>
    <w:sectPr w:rsidR="00015017" w:rsidRPr="00015017" w:rsidSect="00217A91">
      <w:headerReference w:type="default" r:id="rId7"/>
      <w:footerReference w:type="default" r:id="rId8"/>
      <w:pgSz w:w="11906" w:h="16838"/>
      <w:pgMar w:top="2694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B8B5E" w14:textId="77777777" w:rsidR="00217A91" w:rsidRDefault="00217A91" w:rsidP="00906B46">
      <w:pPr>
        <w:spacing w:after="0" w:line="240" w:lineRule="auto"/>
      </w:pPr>
      <w:r>
        <w:separator/>
      </w:r>
    </w:p>
  </w:endnote>
  <w:endnote w:type="continuationSeparator" w:id="0">
    <w:p w14:paraId="03C2182E" w14:textId="77777777" w:rsidR="00217A91" w:rsidRDefault="00217A91" w:rsidP="00906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32o00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13F4B" w14:textId="72BDEAF2" w:rsidR="00906B46" w:rsidRDefault="00906B46" w:rsidP="00906B46">
    <w:pPr>
      <w:pStyle w:val="Zpat"/>
      <w:ind w:left="-1417"/>
    </w:pPr>
    <w:r>
      <w:rPr>
        <w:noProof/>
        <w:lang w:eastAsia="cs-CZ"/>
      </w:rPr>
      <w:drawing>
        <wp:inline distT="0" distB="0" distL="0" distR="0" wp14:anchorId="7AEB35DB" wp14:editId="775292A7">
          <wp:extent cx="7551651" cy="727760"/>
          <wp:effectExtent l="0" t="0" r="0" b="0"/>
          <wp:docPr id="50" name="Obrázek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Obrázek 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5232" cy="747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FA50B" w14:textId="77777777" w:rsidR="00217A91" w:rsidRDefault="00217A91" w:rsidP="00906B46">
      <w:pPr>
        <w:spacing w:after="0" w:line="240" w:lineRule="auto"/>
      </w:pPr>
      <w:r>
        <w:separator/>
      </w:r>
    </w:p>
  </w:footnote>
  <w:footnote w:type="continuationSeparator" w:id="0">
    <w:p w14:paraId="5007E996" w14:textId="77777777" w:rsidR="00217A91" w:rsidRDefault="00217A91" w:rsidP="00906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1F56F" w14:textId="06392E20" w:rsidR="00906B46" w:rsidRDefault="00906B46" w:rsidP="00906B46">
    <w:pPr>
      <w:pStyle w:val="Zhlav"/>
      <w:ind w:left="-1417"/>
    </w:pPr>
    <w:r>
      <w:rPr>
        <w:noProof/>
        <w:lang w:eastAsia="cs-CZ"/>
      </w:rPr>
      <w:drawing>
        <wp:inline distT="0" distB="0" distL="0" distR="0" wp14:anchorId="78696680" wp14:editId="1143F17F">
          <wp:extent cx="7555054" cy="1331274"/>
          <wp:effectExtent l="0" t="0" r="0" b="2540"/>
          <wp:docPr id="49" name="Obrázek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Obrázek 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5587" cy="1341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C5C3F9" w14:textId="77777777" w:rsidR="00906B46" w:rsidRDefault="00906B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0D5A3D"/>
    <w:multiLevelType w:val="hybridMultilevel"/>
    <w:tmpl w:val="90AEE6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D109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2E17D2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D916FC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E761ED4"/>
    <w:multiLevelType w:val="singleLevel"/>
    <w:tmpl w:val="D892DEF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76E45C4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38899153">
    <w:abstractNumId w:val="0"/>
  </w:num>
  <w:num w:numId="2" w16cid:durableId="646937331">
    <w:abstractNumId w:val="2"/>
    <w:lvlOverride w:ilvl="0">
      <w:startOverride w:val="1"/>
    </w:lvlOverride>
  </w:num>
  <w:num w:numId="3" w16cid:durableId="1315254837">
    <w:abstractNumId w:val="6"/>
    <w:lvlOverride w:ilvl="0">
      <w:startOverride w:val="1"/>
    </w:lvlOverride>
  </w:num>
  <w:num w:numId="4" w16cid:durableId="467015009">
    <w:abstractNumId w:val="3"/>
    <w:lvlOverride w:ilvl="0">
      <w:startOverride w:val="1"/>
    </w:lvlOverride>
  </w:num>
  <w:num w:numId="5" w16cid:durableId="1605193033">
    <w:abstractNumId w:val="5"/>
  </w:num>
  <w:num w:numId="6" w16cid:durableId="1967396363">
    <w:abstractNumId w:val="4"/>
    <w:lvlOverride w:ilvl="0">
      <w:startOverride w:val="1"/>
    </w:lvlOverride>
  </w:num>
  <w:num w:numId="7" w16cid:durableId="2032684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B46"/>
    <w:rsid w:val="00015017"/>
    <w:rsid w:val="0009052A"/>
    <w:rsid w:val="000A3F7C"/>
    <w:rsid w:val="000E128A"/>
    <w:rsid w:val="001B758C"/>
    <w:rsid w:val="00215B4C"/>
    <w:rsid w:val="00217A91"/>
    <w:rsid w:val="00244CA2"/>
    <w:rsid w:val="002458C0"/>
    <w:rsid w:val="0037122D"/>
    <w:rsid w:val="003A6068"/>
    <w:rsid w:val="00585D1B"/>
    <w:rsid w:val="00653174"/>
    <w:rsid w:val="0068190B"/>
    <w:rsid w:val="0069468B"/>
    <w:rsid w:val="0071251D"/>
    <w:rsid w:val="00741BFA"/>
    <w:rsid w:val="00787CCF"/>
    <w:rsid w:val="008416F8"/>
    <w:rsid w:val="00892026"/>
    <w:rsid w:val="00906B46"/>
    <w:rsid w:val="009C2330"/>
    <w:rsid w:val="00A7699A"/>
    <w:rsid w:val="00B709F5"/>
    <w:rsid w:val="00E87B81"/>
    <w:rsid w:val="00F81690"/>
    <w:rsid w:val="00FF1CA8"/>
    <w:rsid w:val="00FF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B6A3A"/>
  <w15:chartTrackingRefBased/>
  <w15:docId w15:val="{C684B7AC-A7DE-49A2-BBD3-EDBF1E30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758C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09052A"/>
    <w:pPr>
      <w:keepNext/>
      <w:numPr>
        <w:numId w:val="1"/>
      </w:numPr>
      <w:spacing w:before="240" w:after="60" w:line="240" w:lineRule="auto"/>
      <w:outlineLvl w:val="0"/>
    </w:pPr>
    <w:rPr>
      <w:rFonts w:ascii="Arial" w:eastAsiaTheme="minorHAnsi" w:hAnsi="Arial" w:cs="Arial"/>
      <w:b/>
      <w:bCs/>
      <w:kern w:val="1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9052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Theme="minorHAnsi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09052A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Theme="minorHAnsi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06B4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906B46"/>
  </w:style>
  <w:style w:type="paragraph" w:styleId="Zpat">
    <w:name w:val="footer"/>
    <w:basedOn w:val="Normln"/>
    <w:link w:val="ZpatChar"/>
    <w:uiPriority w:val="99"/>
    <w:unhideWhenUsed/>
    <w:rsid w:val="00906B4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906B46"/>
  </w:style>
  <w:style w:type="paragraph" w:styleId="Zkladntext">
    <w:name w:val="Body Text"/>
    <w:basedOn w:val="Normln"/>
    <w:link w:val="ZkladntextChar"/>
    <w:semiHidden/>
    <w:unhideWhenUsed/>
    <w:rsid w:val="001B758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1B758C"/>
    <w:rPr>
      <w:rFonts w:ascii="Calibri" w:eastAsia="Calibri" w:hAnsi="Calibri" w:cs="Times New Roman"/>
    </w:rPr>
  </w:style>
  <w:style w:type="paragraph" w:customStyle="1" w:styleId="Bezmezer1">
    <w:name w:val="Bez mezer1"/>
    <w:uiPriority w:val="99"/>
    <w:qFormat/>
    <w:rsid w:val="001B75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1Char">
    <w:name w:val="Nadpis 1 Char"/>
    <w:basedOn w:val="Standardnpsmoodstavce"/>
    <w:link w:val="Nadpis1"/>
    <w:rsid w:val="0009052A"/>
    <w:rPr>
      <w:rFonts w:ascii="Arial" w:hAnsi="Arial" w:cs="Arial"/>
      <w:b/>
      <w:bCs/>
      <w:kern w:val="1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09052A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09052A"/>
    <w:rPr>
      <w:rFonts w:ascii="Arial" w:hAnsi="Arial" w:cs="Arial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09052A"/>
    <w:pPr>
      <w:spacing w:after="0" w:line="240" w:lineRule="auto"/>
      <w:ind w:left="720"/>
      <w:contextualSpacing/>
    </w:pPr>
    <w:rPr>
      <w:rFonts w:eastAsiaTheme="minorHAnsi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5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50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8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Kadorova</dc:creator>
  <cp:keywords/>
  <dc:description/>
  <cp:lastModifiedBy>Ivana Julišová</cp:lastModifiedBy>
  <cp:revision>2</cp:revision>
  <cp:lastPrinted>2022-02-11T08:21:00Z</cp:lastPrinted>
  <dcterms:created xsi:type="dcterms:W3CDTF">2024-03-22T10:11:00Z</dcterms:created>
  <dcterms:modified xsi:type="dcterms:W3CDTF">2024-03-22T10:11:00Z</dcterms:modified>
</cp:coreProperties>
</file>