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1261A0" w14:textId="58F7C656" w:rsidR="00F2648F" w:rsidRPr="00F2648F" w:rsidRDefault="00955197" w:rsidP="00F2648F">
      <w:pPr>
        <w:shd w:val="clear" w:color="auto" w:fill="FBE4D5" w:themeFill="accent2" w:themeFillTint="33"/>
        <w:spacing w:line="240" w:lineRule="atLeast"/>
        <w:jc w:val="both"/>
        <w:rPr>
          <w:rFonts w:ascii="Arial" w:eastAsiaTheme="minorEastAsia" w:hAnsi="Arial" w:cs="Arial"/>
          <w:sz w:val="24"/>
          <w:szCs w:val="24"/>
          <w:u w:val="single"/>
          <w:lang w:val="cs-CZ"/>
        </w:rPr>
      </w:pPr>
      <w:r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NÁVRH 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>OBSAH</w:t>
      </w:r>
      <w:r>
        <w:rPr>
          <w:rFonts w:ascii="Arial" w:eastAsiaTheme="minorEastAsia" w:hAnsi="Arial" w:cs="Arial"/>
          <w:sz w:val="24"/>
          <w:szCs w:val="24"/>
          <w:u w:val="single"/>
          <w:lang w:val="cs-CZ"/>
        </w:rPr>
        <w:t>U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 ZMĚNY </w:t>
      </w:r>
      <w:r w:rsidR="009609B8">
        <w:rPr>
          <w:rFonts w:ascii="Arial" w:eastAsiaTheme="minorEastAsia" w:hAnsi="Arial" w:cs="Arial"/>
          <w:sz w:val="24"/>
          <w:szCs w:val="24"/>
          <w:u w:val="single"/>
          <w:lang w:val="cs-CZ"/>
        </w:rPr>
        <w:t>Č</w:t>
      </w:r>
      <w:r w:rsid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. </w:t>
      </w:r>
      <w:r w:rsidR="00DD1186">
        <w:rPr>
          <w:rFonts w:ascii="Arial" w:eastAsiaTheme="minorEastAsia" w:hAnsi="Arial" w:cs="Arial"/>
          <w:sz w:val="24"/>
          <w:szCs w:val="24"/>
          <w:u w:val="single"/>
          <w:lang w:val="cs-CZ"/>
        </w:rPr>
        <w:t>8</w:t>
      </w:r>
      <w:r w:rsid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 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ÚZEMNÍHO PLÁNU </w:t>
      </w:r>
      <w:r w:rsidR="00350D77">
        <w:rPr>
          <w:rFonts w:ascii="Arial" w:eastAsiaTheme="minorEastAsia" w:hAnsi="Arial" w:cs="Arial"/>
          <w:sz w:val="24"/>
          <w:szCs w:val="24"/>
          <w:u w:val="single"/>
          <w:lang w:val="cs-CZ"/>
        </w:rPr>
        <w:t>MORAVSKÁ TŘEBOVÁ</w:t>
      </w:r>
    </w:p>
    <w:p w14:paraId="743832FB" w14:textId="77777777" w:rsidR="00F2648F" w:rsidRDefault="00F2648F" w:rsidP="002F3180">
      <w:pPr>
        <w:jc w:val="both"/>
        <w:rPr>
          <w:rFonts w:ascii="Arial" w:hAnsi="Arial"/>
          <w:b/>
          <w:snapToGrid w:val="0"/>
          <w:sz w:val="22"/>
          <w:szCs w:val="22"/>
          <w:lang w:val="cs-CZ"/>
        </w:rPr>
      </w:pPr>
    </w:p>
    <w:p w14:paraId="2B08AAC4" w14:textId="472A568F" w:rsidR="005D49F7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Návrh obsahu </w:t>
      </w:r>
      <w:r w:rsidR="009609B8">
        <w:rPr>
          <w:rFonts w:ascii="Arial" w:eastAsiaTheme="minorEastAsia" w:hAnsi="Arial" w:cs="Arial"/>
          <w:lang w:val="cs-CZ"/>
        </w:rPr>
        <w:t>Z</w:t>
      </w:r>
      <w:r w:rsidRPr="00F2648F">
        <w:rPr>
          <w:rFonts w:ascii="Arial" w:eastAsiaTheme="minorEastAsia" w:hAnsi="Arial" w:cs="Arial"/>
          <w:lang w:val="cs-CZ"/>
        </w:rPr>
        <w:t xml:space="preserve">měny </w:t>
      </w:r>
      <w:r w:rsidR="009609B8">
        <w:rPr>
          <w:rFonts w:ascii="Arial" w:eastAsiaTheme="minorEastAsia" w:hAnsi="Arial" w:cs="Arial"/>
          <w:lang w:val="cs-CZ"/>
        </w:rPr>
        <w:t xml:space="preserve">č. </w:t>
      </w:r>
      <w:r w:rsidR="00DD1186">
        <w:rPr>
          <w:rFonts w:ascii="Arial" w:eastAsiaTheme="minorEastAsia" w:hAnsi="Arial" w:cs="Arial"/>
          <w:lang w:val="cs-CZ"/>
        </w:rPr>
        <w:t>8</w:t>
      </w:r>
      <w:r w:rsidR="009609B8">
        <w:rPr>
          <w:rFonts w:ascii="Arial" w:eastAsiaTheme="minorEastAsia" w:hAnsi="Arial" w:cs="Arial"/>
          <w:lang w:val="cs-CZ"/>
        </w:rPr>
        <w:t xml:space="preserve"> </w:t>
      </w:r>
      <w:r w:rsidRPr="00F2648F">
        <w:rPr>
          <w:rFonts w:ascii="Arial" w:eastAsiaTheme="minorEastAsia" w:hAnsi="Arial" w:cs="Arial"/>
          <w:lang w:val="cs-CZ"/>
        </w:rPr>
        <w:t xml:space="preserve">územního plánu </w:t>
      </w:r>
      <w:r w:rsidR="00350D77">
        <w:rPr>
          <w:rFonts w:ascii="Arial" w:eastAsiaTheme="minorEastAsia" w:hAnsi="Arial" w:cs="Arial"/>
          <w:lang w:val="cs-CZ"/>
        </w:rPr>
        <w:t>Moravská Třebová</w:t>
      </w:r>
      <w:r w:rsidR="009609B8">
        <w:rPr>
          <w:rFonts w:ascii="Arial" w:eastAsiaTheme="minorEastAsia" w:hAnsi="Arial" w:cs="Arial"/>
          <w:lang w:val="cs-CZ"/>
        </w:rPr>
        <w:t xml:space="preserve"> </w:t>
      </w:r>
      <w:r w:rsidRPr="00F2648F">
        <w:rPr>
          <w:rFonts w:ascii="Arial" w:eastAsiaTheme="minorEastAsia" w:hAnsi="Arial" w:cs="Arial"/>
          <w:lang w:val="cs-CZ"/>
        </w:rPr>
        <w:t>(</w:t>
      </w:r>
      <w:r w:rsidR="009D60E6">
        <w:rPr>
          <w:rFonts w:ascii="Arial" w:eastAsiaTheme="minorEastAsia" w:hAnsi="Arial" w:cs="Arial"/>
          <w:lang w:val="cs-CZ"/>
        </w:rPr>
        <w:t>dále</w:t>
      </w:r>
      <w:r w:rsidRPr="00F2648F">
        <w:rPr>
          <w:rFonts w:ascii="Arial" w:eastAsiaTheme="minorEastAsia" w:hAnsi="Arial" w:cs="Arial"/>
          <w:lang w:val="cs-CZ"/>
        </w:rPr>
        <w:t xml:space="preserve"> ÚP) byl zpracován v souladu s § 55a odst. 2 písm</w:t>
      </w:r>
      <w:r w:rsidR="005D49F7">
        <w:rPr>
          <w:rFonts w:ascii="Arial" w:eastAsiaTheme="minorEastAsia" w:hAnsi="Arial" w:cs="Arial"/>
          <w:lang w:val="cs-CZ"/>
        </w:rPr>
        <w:t>.</w:t>
      </w:r>
      <w:r w:rsidRPr="00F2648F">
        <w:rPr>
          <w:rFonts w:ascii="Arial" w:eastAsiaTheme="minorEastAsia" w:hAnsi="Arial" w:cs="Arial"/>
          <w:lang w:val="cs-CZ"/>
        </w:rPr>
        <w:t xml:space="preserve"> c</w:t>
      </w:r>
      <w:r w:rsidR="005D49F7">
        <w:rPr>
          <w:rFonts w:ascii="Arial" w:eastAsiaTheme="minorEastAsia" w:hAnsi="Arial" w:cs="Arial"/>
          <w:lang w:val="cs-CZ"/>
        </w:rPr>
        <w:t>)</w:t>
      </w:r>
      <w:r w:rsidRPr="00F2648F">
        <w:rPr>
          <w:rFonts w:ascii="Arial" w:eastAsiaTheme="minorEastAsia" w:hAnsi="Arial" w:cs="Arial"/>
          <w:lang w:val="cs-CZ"/>
        </w:rPr>
        <w:t xml:space="preserve"> zákona č. 183/2006 Sb., o územním plánování a stavebním řádu (stavební zákon) ve znění pozdějších předpisů</w:t>
      </w:r>
      <w:r w:rsidR="001D3782">
        <w:rPr>
          <w:rFonts w:ascii="Arial" w:eastAsiaTheme="minorEastAsia" w:hAnsi="Arial" w:cs="Arial"/>
          <w:lang w:val="cs-CZ"/>
        </w:rPr>
        <w:t xml:space="preserve">. </w:t>
      </w:r>
    </w:p>
    <w:p w14:paraId="068BE41E" w14:textId="77777777" w:rsidR="005D49F7" w:rsidRDefault="005D49F7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3FBB0E3E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061E34F9" w14:textId="5A0F5A9A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Návrh obsahuje požadavky na zpracování </w:t>
      </w:r>
      <w:r w:rsidR="009609B8">
        <w:rPr>
          <w:rFonts w:ascii="Arial" w:eastAsiaTheme="minorEastAsia" w:hAnsi="Arial" w:cs="Arial"/>
          <w:lang w:val="cs-CZ"/>
        </w:rPr>
        <w:t>Z</w:t>
      </w:r>
      <w:r w:rsidR="009609B8" w:rsidRPr="00F2648F">
        <w:rPr>
          <w:rFonts w:ascii="Arial" w:eastAsiaTheme="minorEastAsia" w:hAnsi="Arial" w:cs="Arial"/>
          <w:lang w:val="cs-CZ"/>
        </w:rPr>
        <w:t>měn</w:t>
      </w:r>
      <w:r w:rsidR="005D49F7">
        <w:rPr>
          <w:rFonts w:ascii="Arial" w:eastAsiaTheme="minorEastAsia" w:hAnsi="Arial" w:cs="Arial"/>
          <w:lang w:val="cs-CZ"/>
        </w:rPr>
        <w:t>y</w:t>
      </w:r>
      <w:r w:rsidR="009609B8">
        <w:rPr>
          <w:rFonts w:ascii="Arial" w:eastAsiaTheme="minorEastAsia" w:hAnsi="Arial" w:cs="Arial"/>
          <w:lang w:val="cs-CZ"/>
        </w:rPr>
        <w:t xml:space="preserve"> č. </w:t>
      </w:r>
      <w:r w:rsidR="00DD1186">
        <w:rPr>
          <w:rFonts w:ascii="Arial" w:eastAsiaTheme="minorEastAsia" w:hAnsi="Arial" w:cs="Arial"/>
          <w:lang w:val="cs-CZ"/>
        </w:rPr>
        <w:t>8</w:t>
      </w:r>
      <w:r w:rsidR="009609B8" w:rsidRPr="00F2648F">
        <w:rPr>
          <w:rFonts w:ascii="Arial" w:eastAsiaTheme="minorEastAsia" w:hAnsi="Arial" w:cs="Arial"/>
          <w:lang w:val="cs-CZ"/>
        </w:rPr>
        <w:t xml:space="preserve"> ÚP</w:t>
      </w:r>
      <w:r w:rsidRPr="00F2648F">
        <w:rPr>
          <w:rFonts w:ascii="Arial" w:eastAsiaTheme="minorEastAsia" w:hAnsi="Arial" w:cs="Arial"/>
          <w:lang w:val="cs-CZ"/>
        </w:rPr>
        <w:t xml:space="preserve">: </w:t>
      </w:r>
    </w:p>
    <w:p w14:paraId="4FE2DCC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4D3C40C4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základní koncepci rozvoje území obce, zejména na prověření plošného a prostorového uspořádání zastavěného území a na prověření možných změn, včetně vymezení zastavitelných ploch</w:t>
      </w:r>
    </w:p>
    <w:p w14:paraId="1B8D78D2" w14:textId="77777777" w:rsidR="00F2648F" w:rsidRPr="00F2648F" w:rsidRDefault="00F2648F" w:rsidP="00F2648F">
      <w:pPr>
        <w:ind w:left="1440"/>
        <w:contextualSpacing/>
        <w:jc w:val="both"/>
        <w:rPr>
          <w:rFonts w:ascii="Arial" w:hAnsi="Arial" w:cs="Arial"/>
          <w:lang w:val="cs-CZ"/>
        </w:rPr>
      </w:pPr>
    </w:p>
    <w:p w14:paraId="1D60CD0F" w14:textId="77777777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 w:eastAsia="en-US"/>
        </w:rPr>
      </w:pPr>
      <w:r w:rsidRPr="00F2648F">
        <w:rPr>
          <w:rFonts w:ascii="Arial" w:eastAsiaTheme="minorEastAsia" w:hAnsi="Arial" w:cs="Arial"/>
          <w:lang w:val="cs-CZ" w:eastAsia="en-US"/>
        </w:rPr>
        <w:t xml:space="preserve">Koncepce základního rozvoje </w:t>
      </w:r>
      <w:r w:rsidR="00350D77">
        <w:rPr>
          <w:rFonts w:ascii="Arial" w:eastAsiaTheme="minorEastAsia" w:hAnsi="Arial" w:cs="Arial"/>
          <w:lang w:val="cs-CZ" w:eastAsia="en-US"/>
        </w:rPr>
        <w:t>města Moravská Třebová</w:t>
      </w:r>
      <w:r w:rsidRPr="00F2648F">
        <w:rPr>
          <w:rFonts w:ascii="Arial" w:hAnsi="Arial" w:cs="Arial"/>
          <w:color w:val="7030A0"/>
          <w:lang w:val="cs-CZ" w:eastAsia="en-US"/>
        </w:rPr>
        <w:t xml:space="preserve"> </w:t>
      </w:r>
      <w:r w:rsidRPr="00F2648F">
        <w:rPr>
          <w:rFonts w:ascii="Arial" w:eastAsiaTheme="minorEastAsia" w:hAnsi="Arial" w:cs="Arial"/>
          <w:lang w:val="cs-CZ" w:eastAsia="en-US"/>
        </w:rPr>
        <w:t>zůstává nadále v platnosti.</w:t>
      </w:r>
    </w:p>
    <w:p w14:paraId="25A777D7" w14:textId="77777777" w:rsidR="00E041AA" w:rsidRPr="00E041AA" w:rsidRDefault="00E041AA" w:rsidP="00E041AA">
      <w:pPr>
        <w:spacing w:before="120" w:after="160" w:line="259" w:lineRule="auto"/>
        <w:jc w:val="both"/>
        <w:rPr>
          <w:rFonts w:ascii="Arial" w:eastAsiaTheme="minorEastAsia" w:hAnsi="Arial" w:cs="Arial"/>
          <w:lang w:val="cs-CZ" w:eastAsia="en-US"/>
        </w:rPr>
      </w:pPr>
      <w:r w:rsidRPr="00E041AA">
        <w:rPr>
          <w:rFonts w:ascii="Arial" w:eastAsiaTheme="minorEastAsia" w:hAnsi="Arial" w:cs="Arial"/>
          <w:lang w:val="cs-CZ" w:eastAsia="en-US"/>
        </w:rPr>
        <w:t>Změna bude respektovat požadavky vyplývající z politiky územního rozvoje, z územně plánovací dokumentace vydané krajem</w:t>
      </w:r>
      <w:r>
        <w:rPr>
          <w:rFonts w:ascii="Arial" w:eastAsiaTheme="minorEastAsia" w:hAnsi="Arial" w:cs="Arial"/>
          <w:lang w:val="cs-CZ" w:eastAsia="en-US"/>
        </w:rPr>
        <w:t>,</w:t>
      </w:r>
      <w:r w:rsidRPr="00E041AA">
        <w:rPr>
          <w:rFonts w:ascii="Arial" w:eastAsiaTheme="minorEastAsia" w:hAnsi="Arial" w:cs="Arial"/>
          <w:lang w:val="cs-CZ" w:eastAsia="en-US"/>
        </w:rPr>
        <w:t xml:space="preserve"> z územně analytických podkladů </w:t>
      </w:r>
      <w:r>
        <w:rPr>
          <w:rFonts w:ascii="Arial" w:eastAsiaTheme="minorEastAsia" w:hAnsi="Arial" w:cs="Arial"/>
          <w:lang w:val="cs-CZ" w:eastAsia="en-US"/>
        </w:rPr>
        <w:t>a z platného znění stavebního zákona</w:t>
      </w:r>
      <w:r w:rsidR="0022245C">
        <w:rPr>
          <w:rFonts w:ascii="Arial" w:eastAsiaTheme="minorEastAsia" w:hAnsi="Arial" w:cs="Arial"/>
          <w:lang w:val="cs-CZ" w:eastAsia="en-US"/>
        </w:rPr>
        <w:t>.</w:t>
      </w:r>
    </w:p>
    <w:p w14:paraId="24AD4035" w14:textId="77777777" w:rsidR="00F2648F" w:rsidRDefault="00F2648F" w:rsidP="00F2648F">
      <w:pPr>
        <w:ind w:left="360"/>
        <w:jc w:val="both"/>
        <w:rPr>
          <w:rFonts w:ascii="Arial" w:hAnsi="Arial"/>
          <w:b/>
          <w:snapToGrid w:val="0"/>
          <w:sz w:val="22"/>
          <w:szCs w:val="22"/>
          <w:lang w:val="cs-CZ"/>
        </w:rPr>
      </w:pPr>
    </w:p>
    <w:p w14:paraId="25850793" w14:textId="02973DA3" w:rsidR="0002683F" w:rsidRDefault="0002683F" w:rsidP="00082600">
      <w:pPr>
        <w:ind w:left="360"/>
        <w:jc w:val="both"/>
        <w:rPr>
          <w:rFonts w:ascii="Arial" w:hAnsi="Arial"/>
          <w:snapToGrid w:val="0"/>
          <w:lang w:val="cs-CZ"/>
        </w:rPr>
      </w:pPr>
      <w:r w:rsidRPr="00F2648F">
        <w:rPr>
          <w:rFonts w:ascii="Arial" w:hAnsi="Arial"/>
          <w:b/>
          <w:snapToGrid w:val="0"/>
          <w:lang w:val="cs-CZ"/>
        </w:rPr>
        <w:t xml:space="preserve">Změna č. </w:t>
      </w:r>
      <w:r w:rsidR="00DD1186">
        <w:rPr>
          <w:rFonts w:ascii="Arial" w:hAnsi="Arial"/>
          <w:b/>
          <w:snapToGrid w:val="0"/>
          <w:lang w:val="cs-CZ"/>
        </w:rPr>
        <w:t>8</w:t>
      </w:r>
      <w:r w:rsidRPr="00F2648F">
        <w:rPr>
          <w:rFonts w:ascii="Arial" w:hAnsi="Arial"/>
          <w:b/>
          <w:snapToGrid w:val="0"/>
          <w:lang w:val="cs-CZ"/>
        </w:rPr>
        <w:t xml:space="preserve"> ÚP bude </w:t>
      </w:r>
      <w:r>
        <w:rPr>
          <w:rFonts w:ascii="Arial" w:hAnsi="Arial"/>
          <w:b/>
          <w:snapToGrid w:val="0"/>
          <w:lang w:val="cs-CZ"/>
        </w:rPr>
        <w:t>řešit následující požadavky</w:t>
      </w:r>
      <w:r w:rsidRPr="00F2648F">
        <w:rPr>
          <w:rFonts w:ascii="Arial" w:hAnsi="Arial"/>
          <w:snapToGrid w:val="0"/>
          <w:lang w:val="cs-CZ"/>
        </w:rPr>
        <w:t>:</w:t>
      </w:r>
    </w:p>
    <w:p w14:paraId="7B804F77" w14:textId="77777777" w:rsidR="00B45165" w:rsidRPr="00F2648F" w:rsidRDefault="00B45165" w:rsidP="00B45165">
      <w:pPr>
        <w:jc w:val="both"/>
        <w:rPr>
          <w:rFonts w:ascii="Arial" w:hAnsi="Arial"/>
          <w:b/>
          <w:snapToGrid w:val="0"/>
          <w:lang w:val="cs-CZ"/>
        </w:rPr>
      </w:pPr>
    </w:p>
    <w:p w14:paraId="047589DC" w14:textId="77777777" w:rsidR="0002683F" w:rsidRPr="00F2648F" w:rsidRDefault="0002683F" w:rsidP="0002683F">
      <w:pPr>
        <w:rPr>
          <w:rFonts w:ascii="Arial" w:hAnsi="Arial"/>
          <w:b/>
          <w:snapToGrid w:val="0"/>
          <w:lang w:val="cs-CZ"/>
        </w:rPr>
      </w:pPr>
    </w:p>
    <w:p w14:paraId="2C3679B1" w14:textId="77777777" w:rsidR="0002683F" w:rsidRPr="00B45165" w:rsidRDefault="0002683F" w:rsidP="0002683F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B45165">
        <w:rPr>
          <w:rFonts w:ascii="Arial" w:hAnsi="Arial"/>
          <w:snapToGrid w:val="0"/>
          <w:lang w:val="cs-CZ"/>
        </w:rPr>
        <w:t>vypustit z ÚP rozvojové záměry nebo jejich části, které jsou realizovány a aktualizovat zastavěné území dle platných mapových podkladů</w:t>
      </w:r>
    </w:p>
    <w:p w14:paraId="40E73AB1" w14:textId="77777777" w:rsidR="001F488F" w:rsidRPr="00DD3CEB" w:rsidRDefault="001F488F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3A1DE8BC" w14:textId="77777777" w:rsidR="00B65173" w:rsidRPr="00B65173" w:rsidRDefault="00AF3C66" w:rsidP="00B65173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B45165">
        <w:rPr>
          <w:rFonts w:ascii="Arial" w:hAnsi="Arial" w:cs="Arial"/>
          <w:lang w:val="cs-CZ"/>
        </w:rPr>
        <w:t>v případě potřeby</w:t>
      </w:r>
      <w:r w:rsidRPr="00B45165">
        <w:rPr>
          <w:rFonts w:ascii="Arial" w:hAnsi="Arial" w:cs="Arial"/>
        </w:rPr>
        <w:t xml:space="preserve"> v </w:t>
      </w:r>
      <w:r w:rsidRPr="00B45165">
        <w:rPr>
          <w:rFonts w:ascii="Arial" w:hAnsi="Arial" w:cs="Arial"/>
          <w:lang w:val="cs-CZ"/>
        </w:rPr>
        <w:t>rámci</w:t>
      </w:r>
      <w:r w:rsidRPr="00B45165">
        <w:rPr>
          <w:rFonts w:ascii="Arial" w:hAnsi="Arial" w:cs="Arial"/>
        </w:rPr>
        <w:t xml:space="preserve"> </w:t>
      </w:r>
      <w:r w:rsidRPr="00B45165">
        <w:rPr>
          <w:rFonts w:ascii="Arial" w:hAnsi="Arial" w:cs="Arial"/>
          <w:lang w:val="cs-CZ"/>
        </w:rPr>
        <w:t>zastavěného území prověřit soulad funkčního využití dle ÚP se skutečným stavem využití staveb a pozemků</w:t>
      </w:r>
    </w:p>
    <w:p w14:paraId="5B981DCB" w14:textId="77777777" w:rsidR="00B65173" w:rsidRPr="00B65173" w:rsidRDefault="00B65173" w:rsidP="00B65173">
      <w:pPr>
        <w:pStyle w:val="Odstavecseseznamem"/>
        <w:rPr>
          <w:rFonts w:ascii="Arial" w:hAnsi="Arial" w:cs="Arial"/>
          <w:lang w:val="cs-CZ"/>
        </w:rPr>
      </w:pPr>
    </w:p>
    <w:p w14:paraId="56A601A9" w14:textId="62B59DAC" w:rsidR="00B65173" w:rsidRPr="00425BF3" w:rsidRDefault="00B65173" w:rsidP="00B65173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B65173">
        <w:rPr>
          <w:rFonts w:ascii="Arial" w:hAnsi="Arial" w:cs="Arial"/>
          <w:lang w:val="cs-CZ"/>
        </w:rPr>
        <w:t>převedení vybraných částí územního plánu do jednotného standardu dle požadavku §20 stavebního zákona</w:t>
      </w:r>
    </w:p>
    <w:p w14:paraId="45C13C8C" w14:textId="77777777" w:rsidR="00425BF3" w:rsidRPr="00425BF3" w:rsidRDefault="00425BF3" w:rsidP="00425BF3">
      <w:pPr>
        <w:pStyle w:val="Odstavecseseznamem"/>
        <w:rPr>
          <w:rFonts w:ascii="Arial" w:hAnsi="Arial"/>
          <w:snapToGrid w:val="0"/>
          <w:lang w:val="cs-CZ"/>
        </w:rPr>
      </w:pPr>
    </w:p>
    <w:p w14:paraId="391A6C80" w14:textId="1248A8C5" w:rsidR="00425BF3" w:rsidRDefault="00425BF3" w:rsidP="00B65173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 xml:space="preserve">prověření </w:t>
      </w:r>
      <w:r w:rsidR="00E80C35">
        <w:rPr>
          <w:rFonts w:ascii="Arial" w:hAnsi="Arial"/>
          <w:snapToGrid w:val="0"/>
          <w:lang w:val="cs-CZ"/>
        </w:rPr>
        <w:t xml:space="preserve">podmínek </w:t>
      </w:r>
      <w:r>
        <w:rPr>
          <w:rFonts w:ascii="Arial" w:hAnsi="Arial"/>
          <w:snapToGrid w:val="0"/>
          <w:lang w:val="cs-CZ"/>
        </w:rPr>
        <w:t>umístění výroben elektrické energie z obnovitelných zdrojů</w:t>
      </w:r>
    </w:p>
    <w:p w14:paraId="05B23FD5" w14:textId="77777777" w:rsidR="00CF7553" w:rsidRPr="00CF7553" w:rsidRDefault="00CF7553" w:rsidP="00CF7553">
      <w:pPr>
        <w:pStyle w:val="Odstavecseseznamem"/>
        <w:rPr>
          <w:rFonts w:ascii="Arial" w:hAnsi="Arial"/>
          <w:snapToGrid w:val="0"/>
          <w:lang w:val="cs-CZ"/>
        </w:rPr>
      </w:pPr>
    </w:p>
    <w:p w14:paraId="4CEB9B51" w14:textId="2E236DF8" w:rsidR="00CF7553" w:rsidRPr="00812C3C" w:rsidRDefault="00CF7553" w:rsidP="00B65173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812C3C">
        <w:rPr>
          <w:rFonts w:ascii="Arial" w:hAnsi="Arial"/>
          <w:snapToGrid w:val="0"/>
          <w:lang w:val="cs-CZ"/>
        </w:rPr>
        <w:t>prověřit využití plochy P12 (</w:t>
      </w:r>
      <w:proofErr w:type="spellStart"/>
      <w:r w:rsidRPr="00812C3C">
        <w:rPr>
          <w:rFonts w:ascii="Arial" w:hAnsi="Arial"/>
          <w:snapToGrid w:val="0"/>
          <w:lang w:val="cs-CZ"/>
        </w:rPr>
        <w:t>Miltra</w:t>
      </w:r>
      <w:proofErr w:type="spellEnd"/>
      <w:r w:rsidRPr="00812C3C">
        <w:rPr>
          <w:rFonts w:ascii="Arial" w:hAnsi="Arial"/>
          <w:snapToGrid w:val="0"/>
          <w:lang w:val="cs-CZ"/>
        </w:rPr>
        <w:t>) - konkrétně výšku staveb v ploše přestavby</w:t>
      </w:r>
    </w:p>
    <w:p w14:paraId="3D087C51" w14:textId="77777777" w:rsidR="00B052C0" w:rsidRPr="00B65173" w:rsidRDefault="00B052C0" w:rsidP="00B65173">
      <w:pPr>
        <w:rPr>
          <w:rFonts w:ascii="Arial" w:hAnsi="Arial"/>
          <w:snapToGrid w:val="0"/>
          <w:lang w:val="cs-CZ"/>
        </w:rPr>
      </w:pPr>
    </w:p>
    <w:p w14:paraId="680FB10F" w14:textId="5D9A7AC7" w:rsidR="00B052C0" w:rsidRDefault="00B052C0" w:rsidP="00AF3C66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 xml:space="preserve">prověřit funkční využití pozemku </w:t>
      </w:r>
      <w:proofErr w:type="spellStart"/>
      <w:r w:rsidR="001E6D6B">
        <w:rPr>
          <w:rFonts w:ascii="Arial" w:hAnsi="Arial"/>
          <w:snapToGrid w:val="0"/>
          <w:lang w:val="cs-CZ"/>
        </w:rPr>
        <w:t>parc.č</w:t>
      </w:r>
      <w:proofErr w:type="spellEnd"/>
      <w:r w:rsidR="001E6D6B">
        <w:rPr>
          <w:rFonts w:ascii="Arial" w:hAnsi="Arial"/>
          <w:snapToGrid w:val="0"/>
          <w:lang w:val="cs-CZ"/>
        </w:rPr>
        <w:t xml:space="preserve">. </w:t>
      </w:r>
      <w:r>
        <w:rPr>
          <w:rFonts w:ascii="Arial" w:hAnsi="Arial"/>
          <w:snapToGrid w:val="0"/>
          <w:lang w:val="cs-CZ"/>
        </w:rPr>
        <w:t xml:space="preserve">2055/77 </w:t>
      </w:r>
      <w:proofErr w:type="spellStart"/>
      <w:proofErr w:type="gramStart"/>
      <w:r>
        <w:rPr>
          <w:rFonts w:ascii="Arial" w:hAnsi="Arial"/>
          <w:snapToGrid w:val="0"/>
          <w:lang w:val="cs-CZ"/>
        </w:rPr>
        <w:t>k.ú</w:t>
      </w:r>
      <w:proofErr w:type="spellEnd"/>
      <w:r>
        <w:rPr>
          <w:rFonts w:ascii="Arial" w:hAnsi="Arial"/>
          <w:snapToGrid w:val="0"/>
          <w:lang w:val="cs-CZ"/>
        </w:rPr>
        <w:t>.</w:t>
      </w:r>
      <w:proofErr w:type="gramEnd"/>
      <w:r>
        <w:rPr>
          <w:rFonts w:ascii="Arial" w:hAnsi="Arial"/>
          <w:snapToGrid w:val="0"/>
          <w:lang w:val="cs-CZ"/>
        </w:rPr>
        <w:t xml:space="preserve"> Mor. Třebová z plochy </w:t>
      </w:r>
      <w:proofErr w:type="spellStart"/>
      <w:r>
        <w:rPr>
          <w:rFonts w:ascii="Arial" w:hAnsi="Arial"/>
          <w:snapToGrid w:val="0"/>
          <w:lang w:val="cs-CZ"/>
        </w:rPr>
        <w:t>NSzr</w:t>
      </w:r>
      <w:proofErr w:type="spellEnd"/>
      <w:r w:rsidR="00093C96">
        <w:rPr>
          <w:rFonts w:ascii="Arial" w:hAnsi="Arial"/>
          <w:snapToGrid w:val="0"/>
          <w:lang w:val="cs-CZ"/>
        </w:rPr>
        <w:t xml:space="preserve"> – plochy smíšené nezastavěného území, zemědělské rekreační na BI – bydlení v rodinných domech</w:t>
      </w:r>
      <w:r w:rsidR="001E6D6B">
        <w:rPr>
          <w:rFonts w:ascii="Arial" w:hAnsi="Arial"/>
          <w:snapToGrid w:val="0"/>
          <w:lang w:val="cs-CZ"/>
        </w:rPr>
        <w:t>, a stanovení regulativů</w:t>
      </w:r>
      <w:r w:rsidR="00B65173">
        <w:rPr>
          <w:rFonts w:ascii="Arial" w:hAnsi="Arial"/>
          <w:snapToGrid w:val="0"/>
          <w:lang w:val="cs-CZ"/>
        </w:rPr>
        <w:t xml:space="preserve"> zastavitelné plochy</w:t>
      </w:r>
    </w:p>
    <w:p w14:paraId="7676F8BF" w14:textId="77777777" w:rsidR="00EA262F" w:rsidRPr="00EA262F" w:rsidRDefault="00EA262F" w:rsidP="00EA262F">
      <w:pPr>
        <w:pStyle w:val="Odstavecseseznamem"/>
        <w:rPr>
          <w:rFonts w:ascii="Arial" w:hAnsi="Arial"/>
          <w:snapToGrid w:val="0"/>
          <w:lang w:val="cs-CZ"/>
        </w:rPr>
      </w:pPr>
    </w:p>
    <w:p w14:paraId="15E8361F" w14:textId="6AADEB2A" w:rsidR="00093C96" w:rsidRDefault="00EA262F" w:rsidP="00791871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3338965D" wp14:editId="316BB8DC">
            <wp:extent cx="3657600" cy="2548468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úp výřez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586" cy="25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561E" w14:textId="77777777" w:rsidR="001E6D6B" w:rsidRDefault="001E6D6B" w:rsidP="00791871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398C7219" w14:textId="77777777" w:rsidR="001E6D6B" w:rsidRDefault="001E6D6B" w:rsidP="00791871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5695A5F0" w14:textId="54032BBC" w:rsidR="001E6D6B" w:rsidRDefault="001E6D6B" w:rsidP="001E6D6B">
      <w:pPr>
        <w:pStyle w:val="Odstavecseseznamem"/>
        <w:numPr>
          <w:ilvl w:val="0"/>
          <w:numId w:val="7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lastRenderedPageBreak/>
        <w:t xml:space="preserve">prověřit funkční využití pozemku </w:t>
      </w:r>
      <w:proofErr w:type="spellStart"/>
      <w:r>
        <w:rPr>
          <w:rFonts w:ascii="Arial" w:hAnsi="Arial"/>
          <w:snapToGrid w:val="0"/>
          <w:lang w:val="cs-CZ"/>
        </w:rPr>
        <w:t>parc.č</w:t>
      </w:r>
      <w:proofErr w:type="spellEnd"/>
      <w:r>
        <w:rPr>
          <w:rFonts w:ascii="Arial" w:hAnsi="Arial"/>
          <w:snapToGrid w:val="0"/>
          <w:lang w:val="cs-CZ"/>
        </w:rPr>
        <w:t xml:space="preserve">. 2711/17, 2711/143 </w:t>
      </w:r>
      <w:proofErr w:type="spellStart"/>
      <w:r>
        <w:rPr>
          <w:rFonts w:ascii="Arial" w:hAnsi="Arial"/>
          <w:snapToGrid w:val="0"/>
          <w:lang w:val="cs-CZ"/>
        </w:rPr>
        <w:t>k.ú</w:t>
      </w:r>
      <w:proofErr w:type="spellEnd"/>
      <w:r>
        <w:rPr>
          <w:rFonts w:ascii="Arial" w:hAnsi="Arial"/>
          <w:snapToGrid w:val="0"/>
          <w:lang w:val="cs-CZ"/>
        </w:rPr>
        <w:t xml:space="preserve">. Moravská Třebová z </w:t>
      </w:r>
      <w:r w:rsidRPr="001E6D6B">
        <w:rPr>
          <w:rFonts w:ascii="Arial" w:hAnsi="Arial"/>
          <w:snapToGrid w:val="0"/>
          <w:lang w:val="cs-CZ"/>
        </w:rPr>
        <w:t>OM - občanské vybavení, komerční zařízení malá a střední</w:t>
      </w:r>
      <w:r>
        <w:rPr>
          <w:rFonts w:ascii="Arial" w:hAnsi="Arial"/>
          <w:snapToGrid w:val="0"/>
          <w:lang w:val="cs-CZ"/>
        </w:rPr>
        <w:t xml:space="preserve"> na BH – bydlení v bytových domech; stanovení regulativů</w:t>
      </w:r>
    </w:p>
    <w:p w14:paraId="5C020192" w14:textId="77777777" w:rsidR="001E6D6B" w:rsidRDefault="001E6D6B" w:rsidP="001E6D6B">
      <w:pPr>
        <w:jc w:val="both"/>
        <w:rPr>
          <w:rFonts w:ascii="Arial" w:hAnsi="Arial"/>
          <w:snapToGrid w:val="0"/>
          <w:lang w:val="cs-CZ"/>
        </w:rPr>
      </w:pPr>
    </w:p>
    <w:p w14:paraId="6E2D800A" w14:textId="0D6FDA21" w:rsidR="001E6D6B" w:rsidRPr="001E6D6B" w:rsidRDefault="00F260A9" w:rsidP="001E6D6B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170FD7C4" wp14:editId="40D77554">
            <wp:extent cx="5760720" cy="3057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stálovi výřez ú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7D29" w14:textId="77777777" w:rsidR="00EA262F" w:rsidRDefault="00EA262F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276322FC" w14:textId="77777777" w:rsidR="00EA262F" w:rsidRDefault="00EA262F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3D69559E" w14:textId="77777777" w:rsidR="007D0436" w:rsidRPr="00587462" w:rsidRDefault="007D0436" w:rsidP="00587462">
      <w:pPr>
        <w:jc w:val="both"/>
        <w:rPr>
          <w:rFonts w:ascii="Arial" w:hAnsi="Arial"/>
          <w:snapToGrid w:val="0"/>
          <w:lang w:val="cs-CZ"/>
        </w:rPr>
      </w:pPr>
    </w:p>
    <w:p w14:paraId="0D066877" w14:textId="77777777" w:rsidR="007D0436" w:rsidRDefault="007D0436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0C27AB72" w14:textId="77777777" w:rsidR="007D0436" w:rsidRPr="00587462" w:rsidRDefault="007D0436" w:rsidP="00587462">
      <w:pPr>
        <w:jc w:val="both"/>
        <w:rPr>
          <w:rFonts w:ascii="Arial" w:hAnsi="Arial"/>
          <w:snapToGrid w:val="0"/>
          <w:lang w:val="cs-CZ"/>
        </w:rPr>
      </w:pPr>
    </w:p>
    <w:p w14:paraId="68E8DD66" w14:textId="77777777" w:rsidR="007D0436" w:rsidRDefault="007D0436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110E612A" w14:textId="77777777" w:rsidR="00587462" w:rsidRDefault="00587462" w:rsidP="00587462">
      <w:pPr>
        <w:pStyle w:val="Normlnweb"/>
        <w:numPr>
          <w:ilvl w:val="0"/>
          <w:numId w:val="7"/>
        </w:numPr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snapToGrid w:val="0"/>
          <w:sz w:val="20"/>
          <w:szCs w:val="20"/>
        </w:rPr>
        <w:t xml:space="preserve">prověřit funkční využití plochy části </w:t>
      </w:r>
      <w:proofErr w:type="spellStart"/>
      <w:r>
        <w:rPr>
          <w:rFonts w:ascii="Arial" w:hAnsi="Arial"/>
          <w:snapToGrid w:val="0"/>
          <w:sz w:val="20"/>
          <w:szCs w:val="20"/>
        </w:rPr>
        <w:t>parc.č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. 3495/1 a části 3493/3 </w:t>
      </w:r>
      <w:proofErr w:type="spellStart"/>
      <w:r>
        <w:rPr>
          <w:rFonts w:ascii="Arial" w:hAnsi="Arial"/>
          <w:snapToGrid w:val="0"/>
          <w:sz w:val="20"/>
          <w:szCs w:val="20"/>
        </w:rPr>
        <w:t>k.ú</w:t>
      </w:r>
      <w:proofErr w:type="spellEnd"/>
      <w:r>
        <w:rPr>
          <w:rFonts w:ascii="Arial" w:hAnsi="Arial"/>
          <w:snapToGrid w:val="0"/>
          <w:sz w:val="20"/>
          <w:szCs w:val="20"/>
        </w:rPr>
        <w:t>. Moravská Třebová z </w:t>
      </w:r>
      <w:proofErr w:type="spellStart"/>
      <w:r>
        <w:rPr>
          <w:rFonts w:ascii="Arial" w:hAnsi="Arial"/>
          <w:snapToGrid w:val="0"/>
          <w:sz w:val="20"/>
          <w:szCs w:val="20"/>
        </w:rPr>
        <w:t>NSzp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 – plochy smíšené nezastavěného území zemědělské na BV – bydlení v rodinných domech venkovské, dle zákresu níže</w:t>
      </w:r>
    </w:p>
    <w:p w14:paraId="4882799B" w14:textId="77777777" w:rsidR="007D0436" w:rsidRDefault="007D0436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50800A32" w14:textId="53145E8A" w:rsidR="007D0436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4F7BB04C" wp14:editId="57272E1F">
            <wp:extent cx="5432916" cy="3331494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řez úp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92" cy="333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E4FE" w14:textId="77777777" w:rsidR="00587462" w:rsidRDefault="00587462" w:rsidP="00587462">
      <w:pPr>
        <w:pStyle w:val="Normlnweb"/>
        <w:numPr>
          <w:ilvl w:val="0"/>
          <w:numId w:val="7"/>
        </w:numPr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snapToGrid w:val="0"/>
          <w:sz w:val="20"/>
          <w:szCs w:val="20"/>
        </w:rPr>
        <w:lastRenderedPageBreak/>
        <w:t xml:space="preserve">prověřit funkční využití plochy části </w:t>
      </w:r>
      <w:proofErr w:type="spellStart"/>
      <w:r>
        <w:rPr>
          <w:rFonts w:ascii="Arial" w:hAnsi="Arial"/>
          <w:snapToGrid w:val="0"/>
          <w:sz w:val="20"/>
          <w:szCs w:val="20"/>
        </w:rPr>
        <w:t>parc.č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. 1763 </w:t>
      </w:r>
      <w:proofErr w:type="spellStart"/>
      <w:r>
        <w:rPr>
          <w:rFonts w:ascii="Arial" w:hAnsi="Arial"/>
          <w:snapToGrid w:val="0"/>
          <w:sz w:val="20"/>
          <w:szCs w:val="20"/>
        </w:rPr>
        <w:t>k.ú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. Boršov u Moravské Třebové z plochy </w:t>
      </w:r>
      <w:proofErr w:type="spellStart"/>
      <w:r>
        <w:rPr>
          <w:rFonts w:ascii="Arial" w:hAnsi="Arial"/>
          <w:snapToGrid w:val="0"/>
          <w:sz w:val="20"/>
          <w:szCs w:val="20"/>
        </w:rPr>
        <w:t>NSzp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 – plochy smíšené nezastavěného území zemědělské na BV – bydlení v rodinných domech venkovské</w:t>
      </w:r>
    </w:p>
    <w:p w14:paraId="5C454737" w14:textId="77777777" w:rsidR="00587462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2A50942E" w14:textId="53299D93" w:rsidR="007D0436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7E8EFD1F" wp14:editId="0CE15216">
            <wp:extent cx="5760720" cy="34226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ýřez úp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7556" w14:textId="77777777" w:rsidR="00587462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426E6D5C" w14:textId="77777777" w:rsidR="00587462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6C788D1C" w14:textId="77777777" w:rsidR="00587462" w:rsidRPr="000E4CE7" w:rsidRDefault="00587462" w:rsidP="00587462">
      <w:pPr>
        <w:pStyle w:val="Normlnweb"/>
        <w:numPr>
          <w:ilvl w:val="0"/>
          <w:numId w:val="7"/>
        </w:numPr>
        <w:rPr>
          <w:rFonts w:ascii="Arial" w:hAnsi="Arial"/>
          <w:snapToGrid w:val="0"/>
          <w:sz w:val="20"/>
          <w:szCs w:val="20"/>
        </w:rPr>
      </w:pPr>
      <w:r w:rsidRPr="00466ED5">
        <w:rPr>
          <w:rFonts w:ascii="Arial" w:hAnsi="Arial"/>
          <w:snapToGrid w:val="0"/>
          <w:sz w:val="20"/>
          <w:szCs w:val="20"/>
        </w:rPr>
        <w:t xml:space="preserve">prověřit funkční využití plochy </w:t>
      </w:r>
      <w:proofErr w:type="spellStart"/>
      <w:r w:rsidRPr="00466ED5">
        <w:rPr>
          <w:rFonts w:ascii="Arial" w:hAnsi="Arial"/>
          <w:snapToGrid w:val="0"/>
          <w:sz w:val="20"/>
          <w:szCs w:val="20"/>
        </w:rPr>
        <w:t>parc</w:t>
      </w:r>
      <w:proofErr w:type="spellEnd"/>
      <w:r w:rsidRPr="00466ED5">
        <w:rPr>
          <w:rFonts w:ascii="Arial" w:hAnsi="Arial"/>
          <w:snapToGrid w:val="0"/>
          <w:sz w:val="20"/>
          <w:szCs w:val="20"/>
        </w:rPr>
        <w:t xml:space="preserve">. č. 2614/1, 2614/2, 2615, 2621/1 </w:t>
      </w:r>
      <w:proofErr w:type="spellStart"/>
      <w:r w:rsidRPr="00466ED5">
        <w:rPr>
          <w:rFonts w:ascii="Arial" w:hAnsi="Arial"/>
          <w:snapToGrid w:val="0"/>
          <w:sz w:val="20"/>
          <w:szCs w:val="20"/>
        </w:rPr>
        <w:t>k.ú</w:t>
      </w:r>
      <w:proofErr w:type="spellEnd"/>
      <w:r w:rsidRPr="00466ED5">
        <w:rPr>
          <w:rFonts w:ascii="Arial" w:hAnsi="Arial"/>
          <w:snapToGrid w:val="0"/>
          <w:sz w:val="20"/>
          <w:szCs w:val="20"/>
        </w:rPr>
        <w:t xml:space="preserve">. Moravská Třebová z plochy BV – bydlení v rodinných domech </w:t>
      </w:r>
      <w:proofErr w:type="spellStart"/>
      <w:r w:rsidRPr="00466ED5">
        <w:rPr>
          <w:rFonts w:ascii="Arial" w:hAnsi="Arial"/>
          <w:snapToGrid w:val="0"/>
          <w:sz w:val="20"/>
          <w:szCs w:val="20"/>
        </w:rPr>
        <w:t>venskovské,ZO</w:t>
      </w:r>
      <w:proofErr w:type="spellEnd"/>
      <w:r w:rsidRPr="00466ED5">
        <w:rPr>
          <w:rFonts w:ascii="Arial" w:hAnsi="Arial"/>
          <w:snapToGrid w:val="0"/>
          <w:sz w:val="20"/>
          <w:szCs w:val="20"/>
        </w:rPr>
        <w:t xml:space="preserve"> – izolační zeleň a </w:t>
      </w:r>
      <w:proofErr w:type="spellStart"/>
      <w:r w:rsidRPr="00466ED5">
        <w:rPr>
          <w:rFonts w:ascii="Arial" w:hAnsi="Arial"/>
          <w:snapToGrid w:val="0"/>
          <w:sz w:val="20"/>
          <w:szCs w:val="20"/>
        </w:rPr>
        <w:t>NSzp</w:t>
      </w:r>
      <w:proofErr w:type="spellEnd"/>
      <w:r w:rsidRPr="00466ED5">
        <w:rPr>
          <w:rFonts w:ascii="Arial" w:hAnsi="Arial"/>
          <w:snapToGrid w:val="0"/>
          <w:sz w:val="20"/>
          <w:szCs w:val="20"/>
        </w:rPr>
        <w:t xml:space="preserve"> – plochy smíšené nezastavěného území, zemědělské na plochy BH – bydlení v bytových domech</w:t>
      </w:r>
    </w:p>
    <w:p w14:paraId="67CA5DBC" w14:textId="77777777" w:rsidR="00587462" w:rsidRPr="00466ED5" w:rsidRDefault="00587462" w:rsidP="00587462">
      <w:pPr>
        <w:pStyle w:val="Normlnweb"/>
        <w:ind w:left="720"/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597AEB28" wp14:editId="5B9C5304">
            <wp:extent cx="3933082" cy="333826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ýřez ú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958" cy="33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4BD9" w14:textId="77777777" w:rsidR="00587462" w:rsidRDefault="00587462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70517C2E" w14:textId="77777777" w:rsidR="007D0436" w:rsidRDefault="007D0436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0115D7E4" w14:textId="77777777" w:rsidR="007D0436" w:rsidRDefault="007D0436" w:rsidP="00EA262F">
      <w:pPr>
        <w:pStyle w:val="Odstavecseseznamem"/>
        <w:ind w:left="360"/>
        <w:jc w:val="both"/>
        <w:rPr>
          <w:rFonts w:ascii="Arial" w:hAnsi="Arial"/>
          <w:snapToGrid w:val="0"/>
          <w:lang w:val="cs-CZ"/>
        </w:rPr>
      </w:pPr>
    </w:p>
    <w:p w14:paraId="470EB012" w14:textId="5646DF34" w:rsidR="009A769B" w:rsidRDefault="00EA262F" w:rsidP="00F6666F">
      <w:pPr>
        <w:pStyle w:val="Odstavecseseznamem"/>
        <w:numPr>
          <w:ilvl w:val="0"/>
          <w:numId w:val="7"/>
        </w:numPr>
        <w:jc w:val="both"/>
        <w:rPr>
          <w:rFonts w:ascii="Arial" w:hAnsi="Arial"/>
          <w:snapToGrid w:val="0"/>
          <w:lang w:val="cs-CZ"/>
        </w:rPr>
      </w:pPr>
      <w:r w:rsidRPr="00B65173">
        <w:rPr>
          <w:rFonts w:ascii="Arial" w:hAnsi="Arial"/>
          <w:snapToGrid w:val="0"/>
          <w:lang w:val="cs-CZ"/>
        </w:rPr>
        <w:t>prověřit funkční využití pozemku</w:t>
      </w:r>
      <w:r w:rsidR="001E6D6B" w:rsidRPr="00B65173">
        <w:rPr>
          <w:rFonts w:ascii="Arial" w:hAnsi="Arial"/>
          <w:snapToGrid w:val="0"/>
          <w:lang w:val="cs-CZ"/>
        </w:rPr>
        <w:t xml:space="preserve"> </w:t>
      </w:r>
      <w:proofErr w:type="spellStart"/>
      <w:r w:rsidR="001E6D6B" w:rsidRPr="00B65173">
        <w:rPr>
          <w:rFonts w:ascii="Arial" w:hAnsi="Arial"/>
          <w:snapToGrid w:val="0"/>
          <w:lang w:val="cs-CZ"/>
        </w:rPr>
        <w:t>parc.č</w:t>
      </w:r>
      <w:proofErr w:type="spellEnd"/>
      <w:r w:rsidR="001E6D6B" w:rsidRPr="00B65173">
        <w:rPr>
          <w:rFonts w:ascii="Arial" w:hAnsi="Arial"/>
          <w:snapToGrid w:val="0"/>
          <w:lang w:val="cs-CZ"/>
        </w:rPr>
        <w:t>.</w:t>
      </w:r>
      <w:r w:rsidR="00B65173" w:rsidRPr="00B65173">
        <w:rPr>
          <w:rFonts w:ascii="Arial" w:hAnsi="Arial"/>
          <w:snapToGrid w:val="0"/>
          <w:lang w:val="cs-CZ"/>
        </w:rPr>
        <w:t xml:space="preserve"> 3777/1 </w:t>
      </w:r>
      <w:proofErr w:type="spellStart"/>
      <w:r w:rsidRPr="00B65173">
        <w:rPr>
          <w:rFonts w:ascii="Arial" w:hAnsi="Arial"/>
          <w:snapToGrid w:val="0"/>
          <w:lang w:val="cs-CZ"/>
        </w:rPr>
        <w:t>k.ú</w:t>
      </w:r>
      <w:proofErr w:type="spellEnd"/>
      <w:r w:rsidRPr="00B65173">
        <w:rPr>
          <w:rFonts w:ascii="Arial" w:hAnsi="Arial"/>
          <w:snapToGrid w:val="0"/>
          <w:lang w:val="cs-CZ"/>
        </w:rPr>
        <w:t>. Moravská Třebová</w:t>
      </w:r>
      <w:r w:rsidR="00624E63" w:rsidRPr="00B65173">
        <w:rPr>
          <w:rFonts w:ascii="Arial" w:hAnsi="Arial"/>
          <w:snapToGrid w:val="0"/>
          <w:lang w:val="cs-CZ"/>
        </w:rPr>
        <w:t xml:space="preserve"> ze ZS</w:t>
      </w:r>
      <w:r w:rsidR="009A769B" w:rsidRPr="00B65173">
        <w:rPr>
          <w:rFonts w:ascii="Arial" w:hAnsi="Arial"/>
          <w:snapToGrid w:val="0"/>
          <w:lang w:val="cs-CZ"/>
        </w:rPr>
        <w:t xml:space="preserve"> – zeleň soukromá a vyhrazená na BI – bydlení v rodinných domech</w:t>
      </w:r>
      <w:r w:rsidR="00B65173" w:rsidRPr="00B65173">
        <w:rPr>
          <w:rFonts w:ascii="Arial" w:hAnsi="Arial"/>
          <w:snapToGrid w:val="0"/>
          <w:lang w:val="cs-CZ"/>
        </w:rPr>
        <w:t xml:space="preserve"> </w:t>
      </w:r>
    </w:p>
    <w:p w14:paraId="77EDABB3" w14:textId="77777777" w:rsidR="00B65173" w:rsidRPr="00B65173" w:rsidRDefault="00B65173" w:rsidP="00B65173">
      <w:pPr>
        <w:pStyle w:val="Odstavecseseznamem"/>
        <w:jc w:val="both"/>
        <w:rPr>
          <w:rFonts w:ascii="Arial" w:hAnsi="Arial"/>
          <w:snapToGrid w:val="0"/>
          <w:lang w:val="cs-CZ"/>
        </w:rPr>
      </w:pPr>
    </w:p>
    <w:p w14:paraId="411F58C7" w14:textId="3E07FDF3" w:rsidR="007D0436" w:rsidRDefault="009A769B" w:rsidP="009A769B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72C976DE" wp14:editId="33809E18">
            <wp:extent cx="5448446" cy="23266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el Wolfel výřez ú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223" cy="23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D131" w14:textId="77777777" w:rsidR="00E3674F" w:rsidRDefault="00E3674F" w:rsidP="009A769B">
      <w:pPr>
        <w:jc w:val="both"/>
        <w:rPr>
          <w:rFonts w:ascii="Arial" w:hAnsi="Arial"/>
          <w:snapToGrid w:val="0"/>
          <w:lang w:val="cs-CZ"/>
        </w:rPr>
      </w:pPr>
    </w:p>
    <w:p w14:paraId="582AF6A0" w14:textId="77777777" w:rsidR="00E3674F" w:rsidRDefault="00E3674F" w:rsidP="009A769B">
      <w:pPr>
        <w:jc w:val="both"/>
        <w:rPr>
          <w:rFonts w:ascii="Arial" w:hAnsi="Arial"/>
          <w:snapToGrid w:val="0"/>
          <w:lang w:val="cs-CZ"/>
        </w:rPr>
      </w:pPr>
    </w:p>
    <w:p w14:paraId="03445050" w14:textId="435ABF99" w:rsidR="00E3674F" w:rsidRDefault="00E3674F" w:rsidP="00E3674F">
      <w:pPr>
        <w:pStyle w:val="Odstavecseseznamem"/>
        <w:numPr>
          <w:ilvl w:val="0"/>
          <w:numId w:val="7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>prověřit funkční využití</w:t>
      </w:r>
      <w:r w:rsidR="00FB13D6">
        <w:rPr>
          <w:rFonts w:ascii="Arial" w:hAnsi="Arial"/>
          <w:snapToGrid w:val="0"/>
          <w:lang w:val="cs-CZ"/>
        </w:rPr>
        <w:t xml:space="preserve"> části ploch</w:t>
      </w:r>
      <w:r>
        <w:rPr>
          <w:rFonts w:ascii="Arial" w:hAnsi="Arial"/>
          <w:snapToGrid w:val="0"/>
          <w:lang w:val="cs-CZ"/>
        </w:rPr>
        <w:t xml:space="preserve"> </w:t>
      </w:r>
      <w:proofErr w:type="spellStart"/>
      <w:r>
        <w:rPr>
          <w:rFonts w:ascii="Arial" w:hAnsi="Arial"/>
          <w:snapToGrid w:val="0"/>
          <w:lang w:val="cs-CZ"/>
        </w:rPr>
        <w:t>parc.č</w:t>
      </w:r>
      <w:proofErr w:type="spellEnd"/>
      <w:r>
        <w:rPr>
          <w:rFonts w:ascii="Arial" w:hAnsi="Arial"/>
          <w:snapToGrid w:val="0"/>
          <w:lang w:val="cs-CZ"/>
        </w:rPr>
        <w:t>. 5376, 5441</w:t>
      </w:r>
      <w:r w:rsidR="00F71A5B">
        <w:rPr>
          <w:rFonts w:ascii="Arial" w:hAnsi="Arial"/>
          <w:snapToGrid w:val="0"/>
          <w:lang w:val="cs-CZ"/>
        </w:rPr>
        <w:t xml:space="preserve"> a 5395 </w:t>
      </w:r>
      <w:proofErr w:type="spellStart"/>
      <w:r w:rsidR="00F71A5B">
        <w:rPr>
          <w:rFonts w:ascii="Arial" w:hAnsi="Arial"/>
          <w:snapToGrid w:val="0"/>
          <w:lang w:val="cs-CZ"/>
        </w:rPr>
        <w:t>k.ú</w:t>
      </w:r>
      <w:proofErr w:type="spellEnd"/>
      <w:r w:rsidR="00F71A5B">
        <w:rPr>
          <w:rFonts w:ascii="Arial" w:hAnsi="Arial"/>
          <w:snapToGrid w:val="0"/>
          <w:lang w:val="cs-CZ"/>
        </w:rPr>
        <w:t xml:space="preserve">. Boršov u Moravské Třebové NZ – plocha zemědělské výroby, </w:t>
      </w:r>
      <w:r w:rsidR="00202D75">
        <w:rPr>
          <w:rFonts w:ascii="Arial" w:hAnsi="Arial"/>
          <w:snapToGrid w:val="0"/>
          <w:lang w:val="cs-CZ"/>
        </w:rPr>
        <w:t>VL – výroba a skladování, lehký průmysl</w:t>
      </w:r>
      <w:r w:rsidR="00CF3385">
        <w:rPr>
          <w:rFonts w:ascii="Arial" w:hAnsi="Arial"/>
          <w:snapToGrid w:val="0"/>
          <w:lang w:val="cs-CZ"/>
        </w:rPr>
        <w:t>, pro možnost umístění výroben elektrické energie z obnovitelných zdrojů</w:t>
      </w:r>
    </w:p>
    <w:p w14:paraId="7A55800F" w14:textId="624132F5" w:rsidR="00BB522B" w:rsidRPr="00E3674F" w:rsidRDefault="00422711" w:rsidP="00BB522B">
      <w:pPr>
        <w:pStyle w:val="Odstavecseseznamem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7A4CDD3B" wp14:editId="2FD1312C">
            <wp:extent cx="5760720" cy="38227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 Pavlí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A900" w14:textId="77777777" w:rsidR="007D0436" w:rsidRDefault="007D0436" w:rsidP="009A769B">
      <w:pPr>
        <w:jc w:val="both"/>
        <w:rPr>
          <w:rFonts w:ascii="Arial" w:hAnsi="Arial"/>
          <w:snapToGrid w:val="0"/>
          <w:lang w:val="cs-CZ"/>
        </w:rPr>
      </w:pPr>
    </w:p>
    <w:p w14:paraId="6DC80454" w14:textId="77777777" w:rsidR="007F60CC" w:rsidRDefault="007F60CC" w:rsidP="009A769B">
      <w:pPr>
        <w:jc w:val="both"/>
        <w:rPr>
          <w:rFonts w:ascii="Arial" w:hAnsi="Arial"/>
          <w:snapToGrid w:val="0"/>
          <w:lang w:val="cs-CZ"/>
        </w:rPr>
      </w:pPr>
    </w:p>
    <w:p w14:paraId="2D5B0E77" w14:textId="77777777" w:rsidR="007F60CC" w:rsidRDefault="007F60CC" w:rsidP="009A769B">
      <w:pPr>
        <w:jc w:val="both"/>
        <w:rPr>
          <w:rFonts w:ascii="Arial" w:hAnsi="Arial"/>
          <w:snapToGrid w:val="0"/>
          <w:lang w:val="cs-CZ"/>
        </w:rPr>
      </w:pPr>
    </w:p>
    <w:p w14:paraId="683DBF01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23D583B9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512B1B6F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7DC8593F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0A14C39F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59A15672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1D7E2949" w14:textId="77777777" w:rsidR="00BB522B" w:rsidRDefault="00BB522B" w:rsidP="009A769B">
      <w:pPr>
        <w:jc w:val="both"/>
        <w:rPr>
          <w:rFonts w:ascii="Arial" w:hAnsi="Arial"/>
          <w:snapToGrid w:val="0"/>
          <w:lang w:val="cs-CZ"/>
        </w:rPr>
      </w:pPr>
    </w:p>
    <w:p w14:paraId="786EE799" w14:textId="2FAF0543" w:rsidR="009A769B" w:rsidRDefault="00FD214E" w:rsidP="00FD214E">
      <w:pPr>
        <w:pStyle w:val="Odstavecseseznamem"/>
        <w:numPr>
          <w:ilvl w:val="0"/>
          <w:numId w:val="7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 xml:space="preserve">prověřit funkční využití plochy </w:t>
      </w:r>
      <w:proofErr w:type="spellStart"/>
      <w:r w:rsidR="001E6D6B">
        <w:rPr>
          <w:rFonts w:ascii="Arial" w:hAnsi="Arial"/>
          <w:snapToGrid w:val="0"/>
          <w:lang w:val="cs-CZ"/>
        </w:rPr>
        <w:t>parc.č</w:t>
      </w:r>
      <w:proofErr w:type="spellEnd"/>
      <w:r w:rsidR="001E6D6B">
        <w:rPr>
          <w:rFonts w:ascii="Arial" w:hAnsi="Arial"/>
          <w:snapToGrid w:val="0"/>
          <w:lang w:val="cs-CZ"/>
        </w:rPr>
        <w:t xml:space="preserve">. </w:t>
      </w:r>
      <w:r w:rsidR="003A70DB">
        <w:rPr>
          <w:rFonts w:ascii="Arial" w:hAnsi="Arial"/>
          <w:snapToGrid w:val="0"/>
          <w:lang w:val="cs-CZ"/>
        </w:rPr>
        <w:t xml:space="preserve">2356/3 </w:t>
      </w:r>
      <w:proofErr w:type="spellStart"/>
      <w:r w:rsidR="00A44036">
        <w:rPr>
          <w:rFonts w:ascii="Arial" w:hAnsi="Arial"/>
          <w:snapToGrid w:val="0"/>
          <w:lang w:val="cs-CZ"/>
        </w:rPr>
        <w:t>k.ú.Moravská</w:t>
      </w:r>
      <w:proofErr w:type="spellEnd"/>
      <w:r w:rsidR="00A44036">
        <w:rPr>
          <w:rFonts w:ascii="Arial" w:hAnsi="Arial"/>
          <w:snapToGrid w:val="0"/>
          <w:lang w:val="cs-CZ"/>
        </w:rPr>
        <w:t xml:space="preserve"> Třebová </w:t>
      </w:r>
      <w:r w:rsidR="003A70DB">
        <w:rPr>
          <w:rFonts w:ascii="Arial" w:hAnsi="Arial"/>
          <w:snapToGrid w:val="0"/>
          <w:lang w:val="cs-CZ"/>
        </w:rPr>
        <w:t>ze ZP – zeleň přírodního charakteru na</w:t>
      </w:r>
      <w:r w:rsidR="00B65173">
        <w:rPr>
          <w:rFonts w:ascii="Arial" w:hAnsi="Arial"/>
          <w:snapToGrid w:val="0"/>
          <w:lang w:val="cs-CZ"/>
        </w:rPr>
        <w:t xml:space="preserve"> BI – bydlení v rodinných domech</w:t>
      </w:r>
      <w:r w:rsidR="003A70DB">
        <w:rPr>
          <w:rFonts w:ascii="Arial" w:hAnsi="Arial"/>
          <w:snapToGrid w:val="0"/>
          <w:lang w:val="cs-CZ"/>
        </w:rPr>
        <w:t xml:space="preserve"> </w:t>
      </w:r>
      <w:r w:rsidR="00B65173">
        <w:rPr>
          <w:rFonts w:ascii="Arial" w:hAnsi="Arial"/>
          <w:snapToGrid w:val="0"/>
          <w:lang w:val="cs-CZ"/>
        </w:rPr>
        <w:t>a prověřit přípustné využití umístění zahradních chatek</w:t>
      </w:r>
      <w:r w:rsidR="003A70DB">
        <w:rPr>
          <w:rFonts w:ascii="Arial" w:hAnsi="Arial"/>
          <w:snapToGrid w:val="0"/>
          <w:lang w:val="cs-CZ"/>
        </w:rPr>
        <w:t xml:space="preserve"> </w:t>
      </w:r>
    </w:p>
    <w:p w14:paraId="2FD9E161" w14:textId="77777777" w:rsidR="006D50F6" w:rsidRDefault="006D50F6" w:rsidP="006D50F6">
      <w:pPr>
        <w:jc w:val="both"/>
        <w:rPr>
          <w:rFonts w:ascii="Arial" w:hAnsi="Arial"/>
          <w:snapToGrid w:val="0"/>
          <w:lang w:val="cs-CZ"/>
        </w:rPr>
      </w:pPr>
    </w:p>
    <w:p w14:paraId="0CF00310" w14:textId="44E4F934" w:rsidR="006D50F6" w:rsidRPr="006D50F6" w:rsidRDefault="006D50F6" w:rsidP="006D50F6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1F390799" wp14:editId="0BB5AB0B">
            <wp:extent cx="5089585" cy="3748183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zahrádky vúřez ú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5" cy="37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55A4" w14:textId="51F9BE4F" w:rsidR="00B052C0" w:rsidRDefault="00B052C0" w:rsidP="00B052C0">
      <w:pPr>
        <w:jc w:val="both"/>
        <w:rPr>
          <w:rFonts w:ascii="Arial" w:hAnsi="Arial"/>
          <w:snapToGrid w:val="0"/>
          <w:lang w:val="cs-CZ"/>
        </w:rPr>
      </w:pPr>
    </w:p>
    <w:p w14:paraId="6856CFC4" w14:textId="77777777" w:rsidR="00575BC8" w:rsidRDefault="00575BC8" w:rsidP="00B052C0">
      <w:pPr>
        <w:jc w:val="both"/>
        <w:rPr>
          <w:rFonts w:ascii="Arial" w:hAnsi="Arial"/>
          <w:snapToGrid w:val="0"/>
          <w:lang w:val="cs-CZ"/>
        </w:rPr>
      </w:pPr>
    </w:p>
    <w:p w14:paraId="656D76C1" w14:textId="77777777" w:rsidR="00575BC8" w:rsidRDefault="00575BC8" w:rsidP="00B052C0">
      <w:pPr>
        <w:jc w:val="both"/>
        <w:rPr>
          <w:rFonts w:ascii="Arial" w:hAnsi="Arial"/>
          <w:snapToGrid w:val="0"/>
          <w:lang w:val="cs-CZ"/>
        </w:rPr>
      </w:pPr>
    </w:p>
    <w:p w14:paraId="389742E9" w14:textId="77777777" w:rsidR="007D0436" w:rsidRDefault="007D0436" w:rsidP="00B052C0">
      <w:pPr>
        <w:jc w:val="both"/>
        <w:rPr>
          <w:rFonts w:ascii="Arial" w:hAnsi="Arial"/>
          <w:snapToGrid w:val="0"/>
          <w:lang w:val="cs-CZ"/>
        </w:rPr>
      </w:pPr>
    </w:p>
    <w:p w14:paraId="0D50903A" w14:textId="79E023D3" w:rsidR="00B533D4" w:rsidRDefault="00575BC8" w:rsidP="00B533D4">
      <w:pPr>
        <w:pStyle w:val="Odstavecseseznamem"/>
        <w:numPr>
          <w:ilvl w:val="0"/>
          <w:numId w:val="7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 xml:space="preserve">prověřit funkční využití plochy </w:t>
      </w:r>
      <w:proofErr w:type="spellStart"/>
      <w:r w:rsidR="001E6D6B">
        <w:rPr>
          <w:rFonts w:ascii="Arial" w:hAnsi="Arial"/>
          <w:snapToGrid w:val="0"/>
          <w:lang w:val="cs-CZ"/>
        </w:rPr>
        <w:t>parc.č</w:t>
      </w:r>
      <w:proofErr w:type="spellEnd"/>
      <w:r w:rsidR="001E6D6B">
        <w:rPr>
          <w:rFonts w:ascii="Arial" w:hAnsi="Arial"/>
          <w:snapToGrid w:val="0"/>
          <w:lang w:val="cs-CZ"/>
        </w:rPr>
        <w:t xml:space="preserve">. </w:t>
      </w:r>
      <w:r>
        <w:rPr>
          <w:rFonts w:ascii="Arial" w:hAnsi="Arial"/>
          <w:snapToGrid w:val="0"/>
          <w:lang w:val="cs-CZ"/>
        </w:rPr>
        <w:t>2348/1</w:t>
      </w:r>
      <w:r w:rsidR="00A44036">
        <w:rPr>
          <w:rFonts w:ascii="Arial" w:hAnsi="Arial"/>
          <w:snapToGrid w:val="0"/>
          <w:lang w:val="cs-CZ"/>
        </w:rPr>
        <w:t xml:space="preserve"> </w:t>
      </w:r>
      <w:proofErr w:type="spellStart"/>
      <w:r w:rsidR="00A44036">
        <w:rPr>
          <w:rFonts w:ascii="Arial" w:hAnsi="Arial"/>
          <w:snapToGrid w:val="0"/>
          <w:lang w:val="cs-CZ"/>
        </w:rPr>
        <w:t>k.ú</w:t>
      </w:r>
      <w:proofErr w:type="spellEnd"/>
      <w:r w:rsidR="00A44036">
        <w:rPr>
          <w:rFonts w:ascii="Arial" w:hAnsi="Arial"/>
          <w:snapToGrid w:val="0"/>
          <w:lang w:val="cs-CZ"/>
        </w:rPr>
        <w:t xml:space="preserve">. Moravská Třebová z plochy </w:t>
      </w:r>
      <w:proofErr w:type="spellStart"/>
      <w:r w:rsidR="00A44036">
        <w:rPr>
          <w:rFonts w:ascii="Arial" w:hAnsi="Arial"/>
          <w:snapToGrid w:val="0"/>
          <w:lang w:val="cs-CZ"/>
        </w:rPr>
        <w:t>NSzp</w:t>
      </w:r>
      <w:proofErr w:type="spellEnd"/>
      <w:r w:rsidR="00A44036">
        <w:rPr>
          <w:rFonts w:ascii="Arial" w:hAnsi="Arial"/>
          <w:snapToGrid w:val="0"/>
          <w:lang w:val="cs-CZ"/>
        </w:rPr>
        <w:t xml:space="preserve"> – plochy smíšené nezastavěného území, zemědělské přírodní na plochy RZ- rekreace zahrádkové osady</w:t>
      </w:r>
    </w:p>
    <w:p w14:paraId="36F01C75" w14:textId="77777777" w:rsidR="00B533D4" w:rsidRDefault="00B533D4" w:rsidP="00B533D4">
      <w:pPr>
        <w:jc w:val="both"/>
        <w:rPr>
          <w:rFonts w:ascii="Arial" w:hAnsi="Arial"/>
          <w:snapToGrid w:val="0"/>
          <w:lang w:val="cs-CZ"/>
        </w:rPr>
      </w:pPr>
    </w:p>
    <w:p w14:paraId="411E9F61" w14:textId="77777777" w:rsidR="00B533D4" w:rsidRPr="00B533D4" w:rsidRDefault="00B533D4" w:rsidP="00B533D4">
      <w:pPr>
        <w:jc w:val="both"/>
        <w:rPr>
          <w:rFonts w:ascii="Arial" w:hAnsi="Arial"/>
          <w:snapToGrid w:val="0"/>
          <w:lang w:val="cs-CZ"/>
        </w:rPr>
      </w:pPr>
    </w:p>
    <w:p w14:paraId="622A4539" w14:textId="530CAEF4" w:rsidR="007F60CC" w:rsidRPr="007D0436" w:rsidRDefault="00A44036" w:rsidP="007D0436">
      <w:pPr>
        <w:pStyle w:val="Odstavecseseznamem"/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lastRenderedPageBreak/>
        <w:drawing>
          <wp:inline distT="0" distB="0" distL="0" distR="0" wp14:anchorId="1F2748FC" wp14:editId="13D46ADB">
            <wp:extent cx="4813540" cy="297928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ýřez ú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71" cy="29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4FAE" w14:textId="222FEF4D" w:rsidR="00647CEA" w:rsidRDefault="00647CEA" w:rsidP="00647CEA">
      <w:pPr>
        <w:pStyle w:val="Normlnweb"/>
        <w:numPr>
          <w:ilvl w:val="0"/>
          <w:numId w:val="7"/>
        </w:numPr>
        <w:rPr>
          <w:rFonts w:ascii="Arial" w:hAnsi="Arial"/>
          <w:snapToGrid w:val="0"/>
          <w:sz w:val="20"/>
          <w:szCs w:val="20"/>
        </w:rPr>
      </w:pPr>
      <w:r w:rsidRPr="00647CEA">
        <w:rPr>
          <w:rFonts w:ascii="Arial" w:hAnsi="Arial"/>
          <w:snapToGrid w:val="0"/>
          <w:sz w:val="20"/>
          <w:szCs w:val="20"/>
        </w:rPr>
        <w:t xml:space="preserve">prověřit funkční využití </w:t>
      </w:r>
      <w:r>
        <w:rPr>
          <w:rFonts w:ascii="Arial" w:hAnsi="Arial"/>
          <w:snapToGrid w:val="0"/>
          <w:sz w:val="20"/>
          <w:szCs w:val="20"/>
        </w:rPr>
        <w:t>rozvojové plochy Z21</w:t>
      </w:r>
      <w:r w:rsidRPr="00647CEA">
        <w:rPr>
          <w:rFonts w:ascii="Arial" w:hAnsi="Arial"/>
          <w:snapToGrid w:val="0"/>
          <w:sz w:val="20"/>
          <w:szCs w:val="20"/>
        </w:rPr>
        <w:t>, která podle grafiky vypadá n</w:t>
      </w:r>
      <w:r>
        <w:rPr>
          <w:rFonts w:ascii="Arial" w:hAnsi="Arial"/>
          <w:snapToGrid w:val="0"/>
          <w:sz w:val="20"/>
          <w:szCs w:val="20"/>
        </w:rPr>
        <w:t>a rozvoj dopravní infrastruktury, nicméně v textové části ÚP po změně č. 7 chybí specifikace; č</w:t>
      </w:r>
      <w:r w:rsidRPr="00647CEA">
        <w:rPr>
          <w:rFonts w:ascii="Arial" w:hAnsi="Arial"/>
          <w:snapToGrid w:val="0"/>
          <w:sz w:val="20"/>
          <w:szCs w:val="20"/>
        </w:rPr>
        <w:t>ást tohoto pozemku je sou</w:t>
      </w:r>
      <w:r>
        <w:rPr>
          <w:rFonts w:ascii="Arial" w:hAnsi="Arial"/>
          <w:snapToGrid w:val="0"/>
          <w:sz w:val="20"/>
          <w:szCs w:val="20"/>
        </w:rPr>
        <w:t xml:space="preserve">částí areálu Technických služeb, proto je vhodné prověřit možné přičlenění k ploše TO </w:t>
      </w:r>
      <w:r w:rsidRPr="00647CEA">
        <w:rPr>
          <w:rFonts w:ascii="Arial" w:hAnsi="Arial"/>
          <w:snapToGrid w:val="0"/>
          <w:sz w:val="20"/>
          <w:szCs w:val="20"/>
        </w:rPr>
        <w:t xml:space="preserve"> </w:t>
      </w:r>
      <w:r w:rsidR="00B533D4">
        <w:rPr>
          <w:rFonts w:ascii="Arial" w:hAnsi="Arial"/>
          <w:snapToGrid w:val="0"/>
          <w:sz w:val="20"/>
          <w:szCs w:val="20"/>
        </w:rPr>
        <w:t xml:space="preserve">- technická infrastruktura  - plochy pro stavby a zařízení pro nakládání s odpady </w:t>
      </w:r>
      <w:r w:rsidRPr="00647CEA">
        <w:rPr>
          <w:rFonts w:ascii="Arial" w:hAnsi="Arial"/>
          <w:snapToGrid w:val="0"/>
          <w:sz w:val="20"/>
          <w:szCs w:val="20"/>
        </w:rPr>
        <w:t>nebo změněná na</w:t>
      </w:r>
      <w:r>
        <w:rPr>
          <w:rFonts w:ascii="Arial" w:hAnsi="Arial"/>
          <w:snapToGrid w:val="0"/>
          <w:sz w:val="20"/>
          <w:szCs w:val="20"/>
        </w:rPr>
        <w:t xml:space="preserve"> VL – výrobu a skladování</w:t>
      </w:r>
      <w:r w:rsidRPr="00647CEA">
        <w:rPr>
          <w:rFonts w:ascii="Arial" w:hAnsi="Arial"/>
          <w:snapToGrid w:val="0"/>
          <w:sz w:val="20"/>
          <w:szCs w:val="20"/>
        </w:rPr>
        <w:t xml:space="preserve">, </w:t>
      </w:r>
      <w:r>
        <w:rPr>
          <w:rFonts w:ascii="Arial" w:hAnsi="Arial"/>
          <w:snapToGrid w:val="0"/>
          <w:sz w:val="20"/>
          <w:szCs w:val="20"/>
        </w:rPr>
        <w:t>což odpovídá současnému využití</w:t>
      </w:r>
    </w:p>
    <w:p w14:paraId="23FC17F1" w14:textId="4730BB3C" w:rsidR="00B533D4" w:rsidRDefault="00B533D4" w:rsidP="00B533D4">
      <w:pPr>
        <w:pStyle w:val="Normlnweb"/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338BBA20" wp14:editId="6B6E2C40">
            <wp:extent cx="5943216" cy="3409733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. TSMT výřez ú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82" cy="341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ECAB" w14:textId="77777777" w:rsidR="0071643B" w:rsidRDefault="0071643B" w:rsidP="00B533D4">
      <w:pPr>
        <w:pStyle w:val="Normlnweb"/>
        <w:rPr>
          <w:rFonts w:ascii="Arial" w:hAnsi="Arial"/>
          <w:snapToGrid w:val="0"/>
          <w:sz w:val="20"/>
          <w:szCs w:val="20"/>
        </w:rPr>
      </w:pPr>
    </w:p>
    <w:p w14:paraId="4B0C5EAB" w14:textId="77777777" w:rsidR="00B43758" w:rsidRDefault="00B43758" w:rsidP="00B533D4">
      <w:pPr>
        <w:pStyle w:val="Normlnweb"/>
        <w:rPr>
          <w:rFonts w:ascii="Arial" w:hAnsi="Arial"/>
          <w:snapToGrid w:val="0"/>
          <w:sz w:val="20"/>
          <w:szCs w:val="20"/>
        </w:rPr>
      </w:pPr>
    </w:p>
    <w:p w14:paraId="3498B384" w14:textId="77777777" w:rsidR="00B43758" w:rsidRDefault="00B43758" w:rsidP="00B533D4">
      <w:pPr>
        <w:pStyle w:val="Normlnweb"/>
        <w:rPr>
          <w:rFonts w:ascii="Arial" w:hAnsi="Arial"/>
          <w:snapToGrid w:val="0"/>
          <w:sz w:val="20"/>
          <w:szCs w:val="20"/>
        </w:rPr>
      </w:pPr>
    </w:p>
    <w:p w14:paraId="797C191C" w14:textId="23AC6AED" w:rsidR="0071643B" w:rsidRDefault="0071643B" w:rsidP="0071643B">
      <w:pPr>
        <w:pStyle w:val="Normlnweb"/>
        <w:numPr>
          <w:ilvl w:val="0"/>
          <w:numId w:val="7"/>
        </w:numPr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snapToGrid w:val="0"/>
          <w:sz w:val="20"/>
          <w:szCs w:val="20"/>
        </w:rPr>
        <w:lastRenderedPageBreak/>
        <w:t xml:space="preserve">prověřit funkční využití plochy </w:t>
      </w:r>
      <w:proofErr w:type="spellStart"/>
      <w:r>
        <w:rPr>
          <w:rFonts w:ascii="Arial" w:hAnsi="Arial"/>
          <w:snapToGrid w:val="0"/>
          <w:sz w:val="20"/>
          <w:szCs w:val="20"/>
        </w:rPr>
        <w:t>parc</w:t>
      </w:r>
      <w:proofErr w:type="spellEnd"/>
      <w:r>
        <w:rPr>
          <w:rFonts w:ascii="Arial" w:hAnsi="Arial"/>
          <w:snapToGrid w:val="0"/>
          <w:sz w:val="20"/>
          <w:szCs w:val="20"/>
        </w:rPr>
        <w:t xml:space="preserve">. č. 2502/2, 2502/7, 2502/8, 2502/9 </w:t>
      </w:r>
      <w:proofErr w:type="spellStart"/>
      <w:r>
        <w:rPr>
          <w:rFonts w:ascii="Arial" w:hAnsi="Arial"/>
          <w:snapToGrid w:val="0"/>
          <w:sz w:val="20"/>
          <w:szCs w:val="20"/>
        </w:rPr>
        <w:t>k.ú</w:t>
      </w:r>
      <w:proofErr w:type="spellEnd"/>
      <w:r>
        <w:rPr>
          <w:rFonts w:ascii="Arial" w:hAnsi="Arial"/>
          <w:snapToGrid w:val="0"/>
          <w:sz w:val="20"/>
          <w:szCs w:val="20"/>
        </w:rPr>
        <w:t>. Moravská Třebová z plochy BH – bydlení v bytových domech na plochu BV nebo BI –</w:t>
      </w:r>
      <w:r w:rsidR="00584DB8">
        <w:rPr>
          <w:rFonts w:ascii="Arial" w:hAnsi="Arial"/>
          <w:snapToGrid w:val="0"/>
          <w:sz w:val="20"/>
          <w:szCs w:val="20"/>
        </w:rPr>
        <w:t xml:space="preserve"> bydl</w:t>
      </w:r>
      <w:r>
        <w:rPr>
          <w:rFonts w:ascii="Arial" w:hAnsi="Arial"/>
          <w:snapToGrid w:val="0"/>
          <w:sz w:val="20"/>
          <w:szCs w:val="20"/>
        </w:rPr>
        <w:t>ení v rodinných domech</w:t>
      </w:r>
    </w:p>
    <w:p w14:paraId="2B37725D" w14:textId="5C9CFE76" w:rsidR="00984C20" w:rsidRDefault="00B43758" w:rsidP="00B533D4">
      <w:pPr>
        <w:pStyle w:val="Normlnweb"/>
        <w:rPr>
          <w:rFonts w:ascii="Arial" w:hAnsi="Arial"/>
          <w:snapToGrid w:val="0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0DDAEC88" wp14:editId="67E14E0A">
            <wp:extent cx="5505450" cy="3710354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otoulek map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05" cy="37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D6C9" w14:textId="77777777" w:rsidR="00860278" w:rsidRDefault="00860278" w:rsidP="00B533D4">
      <w:pPr>
        <w:pStyle w:val="Normlnweb"/>
        <w:rPr>
          <w:rFonts w:ascii="Arial" w:hAnsi="Arial"/>
          <w:snapToGrid w:val="0"/>
          <w:sz w:val="20"/>
          <w:szCs w:val="20"/>
        </w:rPr>
      </w:pPr>
    </w:p>
    <w:p w14:paraId="29C0F87B" w14:textId="02034901" w:rsidR="00860278" w:rsidRDefault="00860278" w:rsidP="00860278">
      <w:pPr>
        <w:pStyle w:val="Normlnweb"/>
        <w:ind w:left="720"/>
        <w:rPr>
          <w:rFonts w:ascii="Arial" w:hAnsi="Arial"/>
          <w:snapToGrid w:val="0"/>
          <w:sz w:val="20"/>
          <w:szCs w:val="20"/>
        </w:rPr>
      </w:pPr>
    </w:p>
    <w:p w14:paraId="592E7009" w14:textId="1AE15FEC" w:rsidR="000059AC" w:rsidRPr="003321F4" w:rsidRDefault="000059AC" w:rsidP="003321F4">
      <w:pPr>
        <w:pStyle w:val="Normlnweb"/>
        <w:ind w:left="720"/>
        <w:rPr>
          <w:rFonts w:ascii="Arial" w:hAnsi="Arial"/>
          <w:snapToGrid w:val="0"/>
          <w:sz w:val="20"/>
          <w:szCs w:val="20"/>
        </w:rPr>
      </w:pPr>
    </w:p>
    <w:p w14:paraId="271D5EFD" w14:textId="77777777" w:rsidR="00296501" w:rsidRDefault="00296501" w:rsidP="00A25C26">
      <w:pPr>
        <w:jc w:val="both"/>
        <w:rPr>
          <w:rFonts w:ascii="Arial" w:hAnsi="Arial"/>
          <w:snapToGrid w:val="0"/>
          <w:lang w:val="cs-CZ"/>
        </w:rPr>
      </w:pPr>
    </w:p>
    <w:p w14:paraId="33A490D3" w14:textId="77777777" w:rsidR="00EA664C" w:rsidRDefault="00EA664C" w:rsidP="00A25C26">
      <w:pPr>
        <w:jc w:val="both"/>
        <w:rPr>
          <w:rFonts w:ascii="Arial" w:hAnsi="Arial"/>
          <w:snapToGrid w:val="0"/>
          <w:lang w:val="cs-CZ"/>
        </w:rPr>
      </w:pPr>
    </w:p>
    <w:p w14:paraId="4B54CDE3" w14:textId="77777777" w:rsidR="00EA664C" w:rsidRDefault="00EA664C" w:rsidP="00A25C26">
      <w:pPr>
        <w:jc w:val="both"/>
        <w:rPr>
          <w:rFonts w:ascii="Arial" w:hAnsi="Arial"/>
          <w:snapToGrid w:val="0"/>
          <w:lang w:val="cs-CZ"/>
        </w:rPr>
      </w:pPr>
    </w:p>
    <w:p w14:paraId="2CD1DFEF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koncepci veřejné infrastruktury, zejména na prověření uspořádání veřejné infrastruktury a možnosti jejích změn,</w:t>
      </w:r>
    </w:p>
    <w:p w14:paraId="0A88AD5E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386FA4F3" w14:textId="2EAA5749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Koncepce veřejné infrastruktury se </w:t>
      </w:r>
      <w:r w:rsidR="009609B8">
        <w:rPr>
          <w:rFonts w:ascii="Arial" w:eastAsiaTheme="minorEastAsia" w:hAnsi="Arial" w:cs="Arial"/>
          <w:lang w:val="cs-CZ"/>
        </w:rPr>
        <w:t>Z</w:t>
      </w:r>
      <w:r w:rsidRPr="00F2648F">
        <w:rPr>
          <w:rFonts w:ascii="Arial" w:eastAsiaTheme="minorEastAsia" w:hAnsi="Arial" w:cs="Arial"/>
          <w:lang w:val="cs-CZ"/>
        </w:rPr>
        <w:t xml:space="preserve">měnou č. </w:t>
      </w:r>
      <w:r w:rsidR="00DD1186">
        <w:rPr>
          <w:rFonts w:ascii="Arial" w:eastAsiaTheme="minorEastAsia" w:hAnsi="Arial" w:cs="Arial"/>
          <w:lang w:val="cs-CZ"/>
        </w:rPr>
        <w:t>8</w:t>
      </w:r>
      <w:r w:rsidRPr="00F2648F">
        <w:rPr>
          <w:rFonts w:ascii="Arial" w:eastAsiaTheme="minorEastAsia" w:hAnsi="Arial" w:cs="Arial"/>
          <w:lang w:val="cs-CZ"/>
        </w:rPr>
        <w:t xml:space="preserve"> </w:t>
      </w:r>
      <w:r w:rsidR="009609B8">
        <w:rPr>
          <w:rFonts w:ascii="Arial" w:eastAsiaTheme="minorEastAsia" w:hAnsi="Arial" w:cs="Arial"/>
          <w:lang w:val="cs-CZ"/>
        </w:rPr>
        <w:t>ÚP</w:t>
      </w:r>
      <w:r w:rsidRPr="00F2648F">
        <w:rPr>
          <w:rFonts w:ascii="Arial" w:eastAsiaTheme="minorEastAsia" w:hAnsi="Arial" w:cs="Arial"/>
          <w:lang w:val="cs-CZ"/>
        </w:rPr>
        <w:t xml:space="preserve"> nemění. </w:t>
      </w:r>
    </w:p>
    <w:p w14:paraId="2E17C1CA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60722F1C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17861F04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 xml:space="preserve">Požadavky na koncepci uspořádání krajiny, </w:t>
      </w:r>
    </w:p>
    <w:p w14:paraId="0F6087C4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05451D3C" w14:textId="48EB1525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Koncepce uspořádání krajiny se </w:t>
      </w:r>
      <w:r w:rsidR="009609B8">
        <w:rPr>
          <w:rFonts w:ascii="Arial" w:eastAsiaTheme="minorEastAsia" w:hAnsi="Arial" w:cs="Arial"/>
          <w:lang w:val="cs-CZ"/>
        </w:rPr>
        <w:t>Z</w:t>
      </w:r>
      <w:r w:rsidR="009609B8" w:rsidRPr="00F2648F">
        <w:rPr>
          <w:rFonts w:ascii="Arial" w:eastAsiaTheme="minorEastAsia" w:hAnsi="Arial" w:cs="Arial"/>
          <w:lang w:val="cs-CZ"/>
        </w:rPr>
        <w:t>měn</w:t>
      </w:r>
      <w:r w:rsidR="009609B8">
        <w:rPr>
          <w:rFonts w:ascii="Arial" w:eastAsiaTheme="minorEastAsia" w:hAnsi="Arial" w:cs="Arial"/>
          <w:lang w:val="cs-CZ"/>
        </w:rPr>
        <w:t xml:space="preserve">ou č. </w:t>
      </w:r>
      <w:r w:rsidR="00DD1186">
        <w:rPr>
          <w:rFonts w:ascii="Arial" w:eastAsiaTheme="minorEastAsia" w:hAnsi="Arial" w:cs="Arial"/>
          <w:lang w:val="cs-CZ"/>
        </w:rPr>
        <w:t>8</w:t>
      </w:r>
      <w:r w:rsidR="009609B8" w:rsidRPr="00F2648F">
        <w:rPr>
          <w:rFonts w:ascii="Arial" w:eastAsiaTheme="minorEastAsia" w:hAnsi="Arial" w:cs="Arial"/>
          <w:lang w:val="cs-CZ"/>
        </w:rPr>
        <w:t xml:space="preserve"> ÚP </w:t>
      </w:r>
      <w:r w:rsidRPr="00F2648F">
        <w:rPr>
          <w:rFonts w:ascii="Arial" w:eastAsiaTheme="minorEastAsia" w:hAnsi="Arial" w:cs="Arial"/>
          <w:lang w:val="cs-CZ"/>
        </w:rPr>
        <w:t>nemění</w:t>
      </w:r>
      <w:r w:rsidR="009609B8">
        <w:rPr>
          <w:rFonts w:ascii="Arial" w:eastAsiaTheme="minorEastAsia" w:hAnsi="Arial" w:cs="Arial"/>
          <w:lang w:val="cs-CZ"/>
        </w:rPr>
        <w:t>.</w:t>
      </w:r>
    </w:p>
    <w:p w14:paraId="477F2EA9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52DD52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A56DEC7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prověření vymezení veřejně prospěšných staveb, veřejně prospěšných opatření a asanací, pro které bude možné uplatnit vyvlastnění nebo předkupní právo:</w:t>
      </w:r>
    </w:p>
    <w:p w14:paraId="71AD7FB0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65298109" w14:textId="65637B7B" w:rsidR="00F2648F" w:rsidRPr="00F2648F" w:rsidRDefault="002E0057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>Nejsou nové požadavky</w:t>
      </w:r>
      <w:r w:rsidR="00174899">
        <w:rPr>
          <w:rFonts w:ascii="Arial" w:eastAsiaTheme="minorEastAsia" w:hAnsi="Arial" w:cs="Arial"/>
          <w:lang w:val="cs-CZ"/>
        </w:rPr>
        <w:t>.</w:t>
      </w:r>
    </w:p>
    <w:p w14:paraId="04482B50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FB244E6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lastRenderedPageBreak/>
        <w:t>Požadavky na prověření vymezení ploch a koridorů, ve kterých bude rozhodování o změnách v území podmíněno vydáním regulačního plánu, zpracováním územní studie nebo uzavřením dohody o parcelaci:</w:t>
      </w:r>
    </w:p>
    <w:p w14:paraId="550A052B" w14:textId="77777777" w:rsidR="00F2648F" w:rsidRPr="00F2648F" w:rsidRDefault="00F2648F" w:rsidP="00F2648F">
      <w:pPr>
        <w:ind w:left="720"/>
        <w:contextualSpacing/>
        <w:jc w:val="both"/>
        <w:rPr>
          <w:rFonts w:ascii="Arial" w:hAnsi="Arial" w:cs="Arial"/>
          <w:lang w:val="cs-CZ"/>
        </w:rPr>
      </w:pPr>
    </w:p>
    <w:p w14:paraId="7C7525BF" w14:textId="77777777" w:rsidR="00174899" w:rsidRDefault="00174899" w:rsidP="00174899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>Nejsou nové požadavky</w:t>
      </w:r>
      <w:r>
        <w:rPr>
          <w:rFonts w:ascii="Arial" w:eastAsiaTheme="minorEastAsia" w:hAnsi="Arial" w:cs="Arial"/>
          <w:lang w:val="cs-CZ"/>
        </w:rPr>
        <w:t>.</w:t>
      </w:r>
      <w:r w:rsidRPr="00F2648F">
        <w:rPr>
          <w:rFonts w:ascii="Arial" w:eastAsiaTheme="minorEastAsia" w:hAnsi="Arial" w:cs="Arial"/>
          <w:lang w:val="cs-CZ"/>
        </w:rPr>
        <w:t xml:space="preserve"> </w:t>
      </w:r>
    </w:p>
    <w:p w14:paraId="35361C81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7F04E1C" w14:textId="77777777" w:rsidR="009609B8" w:rsidRPr="00F2648F" w:rsidRDefault="009609B8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8F192CA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 w:eastAsia="en-US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uspořádání obsahu návrhu změny územního plánu a na uspořádání obsahu jeho odůvodnění včetně měřítek výkresů a počtu vyhotovení.</w:t>
      </w:r>
    </w:p>
    <w:p w14:paraId="46992AB8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D08BECA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>Změna bude zpracována v souladu se zákonem č. 183/2006 Sb., o územním plánování a stavebním řádu (stavební zákon) v platném znění a vyhláškou č. 500/2006 Sb., o územně analytických podkladech, územně plánovací dokumentaci a způsobu evidence územně plánovací činnosti</w:t>
      </w:r>
      <w:r w:rsidR="00D67B95">
        <w:rPr>
          <w:rFonts w:ascii="Arial" w:eastAsiaTheme="minorEastAsia" w:hAnsi="Arial" w:cs="Arial"/>
          <w:lang w:val="cs-CZ"/>
        </w:rPr>
        <w:t>,</w:t>
      </w:r>
      <w:r w:rsidRPr="00F2648F">
        <w:rPr>
          <w:rFonts w:ascii="Arial" w:eastAsiaTheme="minorEastAsia" w:hAnsi="Arial" w:cs="Arial"/>
          <w:lang w:val="cs-CZ"/>
        </w:rPr>
        <w:t xml:space="preserve"> v platném znění.</w:t>
      </w:r>
    </w:p>
    <w:p w14:paraId="538C4571" w14:textId="2C512858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V souladu s ustanovením §55c stavebního zákona bude po vydání změny vyhotoveno </w:t>
      </w:r>
      <w:r w:rsidRPr="00F2648F">
        <w:rPr>
          <w:rFonts w:ascii="Arial" w:eastAsiaTheme="minorEastAsia" w:hAnsi="Arial" w:cs="Arial"/>
          <w:b/>
          <w:lang w:val="cs-CZ"/>
        </w:rPr>
        <w:t xml:space="preserve">úplné znění </w:t>
      </w:r>
      <w:r w:rsidR="00D67B95">
        <w:rPr>
          <w:rFonts w:ascii="Arial" w:eastAsiaTheme="minorEastAsia" w:hAnsi="Arial" w:cs="Arial"/>
          <w:b/>
          <w:lang w:val="cs-CZ"/>
        </w:rPr>
        <w:t>ÚP</w:t>
      </w:r>
      <w:r w:rsidRPr="00F2648F">
        <w:rPr>
          <w:rFonts w:ascii="Arial" w:eastAsiaTheme="minorEastAsia" w:hAnsi="Arial" w:cs="Arial"/>
          <w:b/>
          <w:lang w:val="cs-CZ"/>
        </w:rPr>
        <w:t xml:space="preserve"> </w:t>
      </w:r>
      <w:r w:rsidR="00D67B95">
        <w:rPr>
          <w:rFonts w:ascii="Arial" w:eastAsiaTheme="minorEastAsia" w:hAnsi="Arial" w:cs="Arial"/>
          <w:b/>
          <w:lang w:val="cs-CZ"/>
        </w:rPr>
        <w:t xml:space="preserve">Moravská Třebová po vydání změny č. </w:t>
      </w:r>
      <w:r w:rsidR="00DD1186">
        <w:rPr>
          <w:rFonts w:ascii="Arial" w:eastAsiaTheme="minorEastAsia" w:hAnsi="Arial" w:cs="Arial"/>
          <w:b/>
          <w:lang w:val="cs-CZ"/>
        </w:rPr>
        <w:t>8</w:t>
      </w:r>
      <w:r w:rsidR="00D67B95">
        <w:rPr>
          <w:rFonts w:ascii="Arial" w:eastAsiaTheme="minorEastAsia" w:hAnsi="Arial" w:cs="Arial"/>
          <w:b/>
          <w:lang w:val="cs-CZ"/>
        </w:rPr>
        <w:t xml:space="preserve"> ÚP</w:t>
      </w:r>
      <w:r w:rsidRPr="00F2648F">
        <w:rPr>
          <w:rFonts w:ascii="Arial" w:eastAsiaTheme="minorEastAsia" w:hAnsi="Arial" w:cs="Arial"/>
          <w:lang w:val="cs-CZ"/>
        </w:rPr>
        <w:t>. Změna bude zpracována v digitální podobě v</w:t>
      </w:r>
      <w:r w:rsidR="009407F1">
        <w:rPr>
          <w:rFonts w:ascii="Arial" w:eastAsiaTheme="minorEastAsia" w:hAnsi="Arial" w:cs="Arial"/>
          <w:lang w:val="cs-CZ"/>
        </w:rPr>
        <w:t> </w:t>
      </w:r>
      <w:r w:rsidRPr="00F2648F">
        <w:rPr>
          <w:rFonts w:ascii="Arial" w:eastAsiaTheme="minorEastAsia" w:hAnsi="Arial" w:cs="Arial"/>
          <w:lang w:val="cs-CZ"/>
        </w:rPr>
        <w:t>souladu</w:t>
      </w:r>
      <w:r w:rsidR="009407F1">
        <w:rPr>
          <w:rFonts w:ascii="Arial" w:eastAsiaTheme="minorEastAsia" w:hAnsi="Arial" w:cs="Arial"/>
          <w:lang w:val="cs-CZ"/>
        </w:rPr>
        <w:t xml:space="preserve"> </w:t>
      </w:r>
      <w:r w:rsidR="009407F1" w:rsidRPr="009407F1">
        <w:rPr>
          <w:rFonts w:ascii="Arial" w:eastAsiaTheme="minorEastAsia" w:hAnsi="Arial" w:cs="Arial"/>
          <w:lang w:val="cs-CZ"/>
        </w:rPr>
        <w:t>s jednotným standardem dle §20 stavebního zákona</w:t>
      </w:r>
      <w:r w:rsidR="00D67B95">
        <w:rPr>
          <w:rFonts w:ascii="Arial" w:eastAsiaTheme="minorEastAsia" w:hAnsi="Arial" w:cs="Arial"/>
          <w:lang w:val="cs-CZ"/>
        </w:rPr>
        <w:t>, ve strojově čitelném formátu</w:t>
      </w:r>
      <w:r w:rsidRPr="00F2648F">
        <w:rPr>
          <w:rFonts w:ascii="Arial" w:eastAsiaTheme="minorEastAsia" w:hAnsi="Arial" w:cs="Arial"/>
          <w:lang w:val="cs-CZ"/>
        </w:rPr>
        <w:t xml:space="preserve">. Návrh změny a úplné znění ÚP budou odevzdány ve </w:t>
      </w:r>
      <w:r>
        <w:rPr>
          <w:rFonts w:ascii="Arial" w:eastAsiaTheme="minorEastAsia" w:hAnsi="Arial" w:cs="Arial"/>
          <w:lang w:val="cs-CZ"/>
        </w:rPr>
        <w:t>4</w:t>
      </w:r>
      <w:r w:rsidRPr="00F2648F">
        <w:rPr>
          <w:rFonts w:ascii="Arial" w:eastAsiaTheme="minorEastAsia" w:hAnsi="Arial" w:cs="Arial"/>
          <w:lang w:val="cs-CZ"/>
        </w:rPr>
        <w:t xml:space="preserve"> vyhotoveních.</w:t>
      </w:r>
    </w:p>
    <w:p w14:paraId="4750D5D8" w14:textId="77777777" w:rsidR="00F2648F" w:rsidRPr="00F2648F" w:rsidRDefault="00F2648F" w:rsidP="00F2648F">
      <w:pPr>
        <w:spacing w:before="240" w:line="240" w:lineRule="atLeast"/>
        <w:jc w:val="both"/>
        <w:rPr>
          <w:rFonts w:ascii="Arial" w:eastAsiaTheme="minorEastAsia" w:hAnsi="Arial" w:cs="Arial"/>
          <w:snapToGrid w:val="0"/>
          <w:lang w:val="cs-CZ"/>
        </w:rPr>
      </w:pPr>
      <w:r w:rsidRPr="00F2648F">
        <w:rPr>
          <w:rFonts w:ascii="Arial" w:eastAsiaTheme="minorEastAsia" w:hAnsi="Arial" w:cs="Arial"/>
          <w:snapToGrid w:val="0"/>
          <w:lang w:val="cs-CZ"/>
        </w:rPr>
        <w:t>Výroková část změny ÚP bude obsahovat:</w:t>
      </w:r>
    </w:p>
    <w:p w14:paraId="0328987D" w14:textId="77777777" w:rsidR="00F2648F" w:rsidRPr="00F2648F" w:rsidRDefault="00F2648F" w:rsidP="00F2648F">
      <w:pPr>
        <w:numPr>
          <w:ilvl w:val="0"/>
          <w:numId w:val="12"/>
        </w:numPr>
        <w:spacing w:line="240" w:lineRule="atLeast"/>
        <w:ind w:left="709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 xml:space="preserve">textovou část </w:t>
      </w:r>
    </w:p>
    <w:p w14:paraId="476E9ECB" w14:textId="77777777" w:rsidR="00F2648F" w:rsidRPr="00F2648F" w:rsidRDefault="00F2648F" w:rsidP="00F2648F">
      <w:pPr>
        <w:numPr>
          <w:ilvl w:val="0"/>
          <w:numId w:val="12"/>
        </w:numPr>
        <w:spacing w:line="240" w:lineRule="atLeast"/>
        <w:ind w:left="709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 xml:space="preserve">grafickou část:  </w:t>
      </w:r>
    </w:p>
    <w:p w14:paraId="79CEB21A" w14:textId="77777777" w:rsidR="00F2648F" w:rsidRPr="00F2648F" w:rsidRDefault="00D67B95" w:rsidP="00F2648F">
      <w:pPr>
        <w:numPr>
          <w:ilvl w:val="3"/>
          <w:numId w:val="9"/>
        </w:numPr>
        <w:spacing w:line="240" w:lineRule="atLeast"/>
        <w:ind w:left="1134" w:hanging="425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>výkres základního členění</w:t>
      </w:r>
      <w:r>
        <w:rPr>
          <w:rFonts w:ascii="Arial" w:hAnsi="Arial" w:cs="Arial"/>
          <w:snapToGrid w:val="0"/>
          <w:lang w:val="cs-CZ"/>
        </w:rPr>
        <w:t xml:space="preserve"> území</w:t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22245C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>M 1:5000</w:t>
      </w:r>
    </w:p>
    <w:p w14:paraId="099396EB" w14:textId="77777777" w:rsidR="00F2648F" w:rsidRDefault="00D67B95" w:rsidP="00F2648F">
      <w:pPr>
        <w:numPr>
          <w:ilvl w:val="3"/>
          <w:numId w:val="9"/>
        </w:numPr>
        <w:spacing w:line="240" w:lineRule="atLeast"/>
        <w:ind w:left="1134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>hlavní výkres</w:t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22245C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>M 1:5000</w:t>
      </w:r>
    </w:p>
    <w:p w14:paraId="7E11786E" w14:textId="77777777" w:rsidR="00F2648F" w:rsidRPr="00F2648F" w:rsidRDefault="00F2648F" w:rsidP="00F2648F">
      <w:pPr>
        <w:spacing w:before="240" w:line="240" w:lineRule="atLeast"/>
        <w:jc w:val="both"/>
        <w:rPr>
          <w:rFonts w:ascii="Arial" w:eastAsiaTheme="minorEastAsia" w:hAnsi="Arial" w:cs="Arial"/>
          <w:snapToGrid w:val="0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Odůvodnění </w:t>
      </w:r>
      <w:r w:rsidRPr="00F2648F">
        <w:rPr>
          <w:rFonts w:ascii="Arial" w:eastAsiaTheme="minorEastAsia" w:hAnsi="Arial" w:cs="Arial"/>
          <w:snapToGrid w:val="0"/>
          <w:lang w:val="cs-CZ"/>
        </w:rPr>
        <w:t>změny ÚP bude obsahovat:</w:t>
      </w:r>
    </w:p>
    <w:p w14:paraId="7F46039A" w14:textId="77777777" w:rsidR="00F2648F" w:rsidRPr="00F2648F" w:rsidRDefault="00F2648F" w:rsidP="00F2648F">
      <w:pPr>
        <w:numPr>
          <w:ilvl w:val="0"/>
          <w:numId w:val="10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 xml:space="preserve">textovou část </w:t>
      </w:r>
      <w:r w:rsidRPr="00F2648F">
        <w:rPr>
          <w:rFonts w:ascii="Arial" w:hAnsi="Arial" w:cs="Arial"/>
          <w:snapToGrid w:val="0"/>
          <w:lang w:val="cs-CZ"/>
        </w:rPr>
        <w:t>- n</w:t>
      </w:r>
      <w:r w:rsidRPr="00F2648F">
        <w:rPr>
          <w:rFonts w:ascii="Arial" w:hAnsi="Arial" w:cs="Arial"/>
          <w:lang w:val="cs-CZ"/>
        </w:rPr>
        <w:t>a konci bude vložen ÚP</w:t>
      </w:r>
      <w:r w:rsidR="00350D77">
        <w:rPr>
          <w:rFonts w:ascii="Arial" w:hAnsi="Arial" w:cs="Arial"/>
          <w:lang w:val="cs-CZ"/>
        </w:rPr>
        <w:t xml:space="preserve"> s vyznačením změn</w:t>
      </w:r>
      <w:r w:rsidRPr="00F2648F">
        <w:rPr>
          <w:rFonts w:ascii="Arial" w:hAnsi="Arial" w:cs="Arial"/>
          <w:lang w:val="cs-CZ"/>
        </w:rPr>
        <w:t>.</w:t>
      </w:r>
    </w:p>
    <w:p w14:paraId="3C051DA9" w14:textId="77777777" w:rsidR="00F2648F" w:rsidRPr="00F2648F" w:rsidRDefault="00F2648F" w:rsidP="00F2648F">
      <w:pPr>
        <w:numPr>
          <w:ilvl w:val="0"/>
          <w:numId w:val="10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>grafickou část:</w:t>
      </w:r>
      <w:r w:rsidRPr="00F2648F">
        <w:rPr>
          <w:rFonts w:ascii="Arial" w:hAnsi="Arial" w:cs="Arial"/>
          <w:b/>
          <w:lang w:val="cs-CZ"/>
        </w:rPr>
        <w:t xml:space="preserve"> </w:t>
      </w:r>
    </w:p>
    <w:p w14:paraId="2B4FB9D5" w14:textId="77777777" w:rsidR="00F2648F" w:rsidRPr="00F2648F" w:rsidRDefault="00F2648F" w:rsidP="00F2648F">
      <w:pPr>
        <w:numPr>
          <w:ilvl w:val="0"/>
          <w:numId w:val="11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>koordinační výkres</w:t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="0022245C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snapToGrid w:val="0"/>
          <w:lang w:val="cs-CZ"/>
        </w:rPr>
        <w:t>M 1:5000</w:t>
      </w:r>
    </w:p>
    <w:p w14:paraId="2C98E743" w14:textId="77777777" w:rsidR="00F2648F" w:rsidRPr="0022245C" w:rsidRDefault="00F2648F" w:rsidP="0022245C">
      <w:pPr>
        <w:numPr>
          <w:ilvl w:val="0"/>
          <w:numId w:val="11"/>
        </w:numPr>
        <w:spacing w:line="240" w:lineRule="atLeast"/>
        <w:contextualSpacing/>
        <w:rPr>
          <w:rFonts w:ascii="Arial" w:hAnsi="Arial" w:cs="Arial"/>
          <w:lang w:val="cs-CZ"/>
        </w:rPr>
      </w:pPr>
      <w:r w:rsidRPr="0022245C">
        <w:rPr>
          <w:rFonts w:ascii="Arial" w:hAnsi="Arial" w:cs="Arial"/>
          <w:lang w:val="cs-CZ"/>
        </w:rPr>
        <w:t>výkres předpokládaných záborů půdního fondu</w:t>
      </w:r>
      <w:r w:rsidR="0022245C" w:rsidRPr="0022245C">
        <w:rPr>
          <w:rFonts w:ascii="Arial" w:hAnsi="Arial" w:cs="Arial"/>
          <w:lang w:val="cs-CZ"/>
        </w:rPr>
        <w:t xml:space="preserve"> (v případě potřeby)</w:t>
      </w:r>
      <w:r w:rsidR="0022245C">
        <w:rPr>
          <w:rFonts w:ascii="Arial" w:hAnsi="Arial" w:cs="Arial"/>
          <w:lang w:val="cs-CZ"/>
        </w:rPr>
        <w:tab/>
      </w:r>
      <w:r w:rsidRPr="0022245C">
        <w:rPr>
          <w:rFonts w:ascii="Arial" w:hAnsi="Arial" w:cs="Arial"/>
          <w:snapToGrid w:val="0"/>
          <w:lang w:val="cs-CZ"/>
        </w:rPr>
        <w:t>M 1:5000</w:t>
      </w:r>
    </w:p>
    <w:p w14:paraId="00ECC8BD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16DDB482" w14:textId="77777777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2629B6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2BF05190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 w:eastAsia="en-US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vyhodnocení předpokládaných vlivů územního plánu na udržitelný rozvoj území</w:t>
      </w:r>
    </w:p>
    <w:p w14:paraId="3D75D7A1" w14:textId="77777777" w:rsid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</w:p>
    <w:p w14:paraId="6CDE1EEA" w14:textId="77777777" w:rsidR="00D711BF" w:rsidRPr="002E0057" w:rsidRDefault="00D711BF" w:rsidP="00F2648F">
      <w:pPr>
        <w:jc w:val="both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>Kapitola bude dopracována na základě stanoviska orgánu ochrany přírody a orgánu posuzování vlivů na životní prostředí Krajského úřadu Pardubického kraje.</w:t>
      </w:r>
    </w:p>
    <w:p w14:paraId="2054F8A3" w14:textId="56DBF09B" w:rsidR="002E0057" w:rsidRPr="00D711BF" w:rsidRDefault="002E0057" w:rsidP="002E0057">
      <w:pPr>
        <w:adjustRightInd w:val="0"/>
        <w:spacing w:before="120"/>
        <w:jc w:val="both"/>
        <w:rPr>
          <w:rFonts w:ascii="Arial" w:hAnsi="Arial" w:cs="Arial"/>
          <w:color w:val="000000"/>
          <w:highlight w:val="yellow"/>
          <w:lang w:val="cs-CZ"/>
        </w:rPr>
      </w:pPr>
      <w:r w:rsidRPr="006E669B">
        <w:rPr>
          <w:rFonts w:ascii="Arial" w:hAnsi="Arial" w:cs="Arial"/>
          <w:color w:val="000000"/>
          <w:lang w:val="cs-CZ"/>
        </w:rPr>
        <w:t xml:space="preserve">Nepředpokládají se žádné požadavky a podmínky pro vyhodnocení vlivů návrhu změny ÚP na udržitelný rozvoj území. </w:t>
      </w:r>
      <w:r w:rsidR="003D4D6E" w:rsidRPr="006E669B">
        <w:rPr>
          <w:rFonts w:ascii="Arial" w:hAnsi="Arial" w:cs="Arial"/>
          <w:color w:val="000000"/>
          <w:lang w:val="cs-CZ"/>
        </w:rPr>
        <w:t xml:space="preserve">Úpravy změnou jsou nepodstatné, jedná se o soulad </w:t>
      </w:r>
      <w:r w:rsidR="003D4D6E" w:rsidRPr="006E669B">
        <w:rPr>
          <w:rFonts w:ascii="Arial" w:hAnsi="Arial" w:cs="Arial"/>
          <w:lang w:val="cs-CZ"/>
        </w:rPr>
        <w:t>funkčního využití ploch v ÚP a skutečného stavu využití pozemků</w:t>
      </w:r>
      <w:r w:rsidR="003D4D6E" w:rsidRPr="006E669B">
        <w:rPr>
          <w:rFonts w:ascii="Arial" w:hAnsi="Arial" w:cs="Arial"/>
          <w:color w:val="000000"/>
          <w:lang w:val="cs-CZ"/>
        </w:rPr>
        <w:t xml:space="preserve">. </w:t>
      </w:r>
      <w:r w:rsidRPr="006E669B">
        <w:rPr>
          <w:rFonts w:ascii="Arial" w:hAnsi="Arial" w:cs="Arial"/>
          <w:color w:val="000000"/>
          <w:lang w:val="cs-CZ"/>
        </w:rPr>
        <w:t xml:space="preserve">Na území </w:t>
      </w:r>
      <w:r w:rsidR="003D4D6E" w:rsidRPr="006E669B">
        <w:rPr>
          <w:rFonts w:ascii="Arial" w:hAnsi="Arial" w:cs="Arial"/>
          <w:color w:val="000000"/>
          <w:lang w:val="cs-CZ"/>
        </w:rPr>
        <w:t>města</w:t>
      </w:r>
      <w:r w:rsidRPr="006E669B">
        <w:rPr>
          <w:rFonts w:ascii="Arial" w:hAnsi="Arial" w:cs="Arial"/>
          <w:color w:val="000000"/>
          <w:lang w:val="cs-CZ"/>
        </w:rPr>
        <w:t xml:space="preserve"> se nenachází ptačí oblast.</w:t>
      </w:r>
      <w:r w:rsidR="003D4D6E" w:rsidRPr="006E669B">
        <w:rPr>
          <w:rFonts w:ascii="Arial" w:hAnsi="Arial" w:cs="Arial"/>
          <w:color w:val="000000"/>
          <w:lang w:val="cs-CZ"/>
        </w:rPr>
        <w:t xml:space="preserve"> </w:t>
      </w:r>
      <w:r w:rsidR="003D4D6E" w:rsidRPr="00FB425C">
        <w:rPr>
          <w:rFonts w:ascii="Arial" w:hAnsi="Arial" w:cs="Arial"/>
          <w:color w:val="000000"/>
          <w:lang w:val="cs-CZ"/>
        </w:rPr>
        <w:t xml:space="preserve">Na západním okraji města se nachází evropsky významná lokalita EVL </w:t>
      </w:r>
      <w:proofErr w:type="spellStart"/>
      <w:r w:rsidR="003D4D6E" w:rsidRPr="00FB425C">
        <w:rPr>
          <w:rFonts w:ascii="Arial" w:hAnsi="Arial" w:cs="Arial"/>
          <w:color w:val="000000"/>
          <w:lang w:val="cs-CZ"/>
        </w:rPr>
        <w:t>Hřebečovský</w:t>
      </w:r>
      <w:proofErr w:type="spellEnd"/>
      <w:r w:rsidR="003D4D6E" w:rsidRPr="00FB425C">
        <w:rPr>
          <w:rFonts w:ascii="Arial" w:hAnsi="Arial" w:cs="Arial"/>
          <w:color w:val="000000"/>
          <w:lang w:val="cs-CZ"/>
        </w:rPr>
        <w:t xml:space="preserve"> </w:t>
      </w:r>
      <w:r w:rsidR="003D4D6E" w:rsidRPr="00066276">
        <w:rPr>
          <w:rFonts w:ascii="Arial" w:hAnsi="Arial" w:cs="Arial"/>
          <w:color w:val="000000"/>
          <w:lang w:val="cs-CZ"/>
        </w:rPr>
        <w:t>hřbet. Změna ÚP nebude mít významný negativní vliv na tuto EVL</w:t>
      </w:r>
      <w:r w:rsidR="00066276">
        <w:rPr>
          <w:rFonts w:ascii="Arial" w:hAnsi="Arial" w:cs="Arial"/>
          <w:color w:val="000000"/>
          <w:lang w:val="cs-CZ"/>
        </w:rPr>
        <w:t>.</w:t>
      </w:r>
    </w:p>
    <w:p w14:paraId="76D341FB" w14:textId="77777777" w:rsidR="002E0057" w:rsidRPr="00D711BF" w:rsidRDefault="002E0057" w:rsidP="00EF797C">
      <w:pPr>
        <w:jc w:val="both"/>
        <w:rPr>
          <w:rFonts w:ascii="Arial" w:hAnsi="Arial" w:cs="Arial"/>
          <w:szCs w:val="24"/>
          <w:highlight w:val="yellow"/>
          <w:lang w:val="cs-CZ"/>
        </w:rPr>
      </w:pPr>
    </w:p>
    <w:p w14:paraId="21971FF0" w14:textId="723AA5C7" w:rsidR="00EF797C" w:rsidRPr="00D711BF" w:rsidRDefault="00EF797C" w:rsidP="00EF797C">
      <w:pPr>
        <w:jc w:val="both"/>
        <w:rPr>
          <w:rFonts w:ascii="Arial" w:hAnsi="Arial" w:cs="Arial"/>
          <w:szCs w:val="24"/>
          <w:highlight w:val="yellow"/>
          <w:lang w:val="cs-CZ"/>
        </w:rPr>
      </w:pPr>
      <w:r w:rsidRPr="006E669B">
        <w:rPr>
          <w:rFonts w:ascii="Arial" w:hAnsi="Arial" w:cs="Arial"/>
          <w:szCs w:val="24"/>
          <w:lang w:val="cs-CZ"/>
        </w:rPr>
        <w:t xml:space="preserve">Stanovisko orgánu ochrany přírody Krajského úřadu Pardubického kraje, že předložená koncepce nemůže mít významný vliv na vymezené ptačí oblasti ani evropsky významné lokality bylo vydáno dne </w:t>
      </w:r>
      <w:r w:rsidR="00527DE7">
        <w:rPr>
          <w:rFonts w:ascii="Arial" w:hAnsi="Arial" w:cs="Arial"/>
          <w:szCs w:val="24"/>
          <w:lang w:val="cs-CZ"/>
        </w:rPr>
        <w:t>23. 11. 2023</w:t>
      </w:r>
      <w:r w:rsidR="00491840">
        <w:rPr>
          <w:rFonts w:ascii="Arial" w:hAnsi="Arial" w:cs="Arial"/>
          <w:szCs w:val="24"/>
          <w:lang w:val="cs-CZ"/>
        </w:rPr>
        <w:t xml:space="preserve"> č.j. </w:t>
      </w:r>
      <w:r w:rsidR="00527DE7">
        <w:rPr>
          <w:rFonts w:ascii="Arial" w:hAnsi="Arial" w:cs="Arial"/>
          <w:szCs w:val="24"/>
          <w:lang w:val="cs-CZ"/>
        </w:rPr>
        <w:t>94520/2023/OŽP/</w:t>
      </w:r>
      <w:proofErr w:type="spellStart"/>
      <w:r w:rsidR="00527DE7">
        <w:rPr>
          <w:rFonts w:ascii="Arial" w:hAnsi="Arial" w:cs="Arial"/>
          <w:szCs w:val="24"/>
          <w:lang w:val="cs-CZ"/>
        </w:rPr>
        <w:t>Zi</w:t>
      </w:r>
      <w:proofErr w:type="spellEnd"/>
      <w:r w:rsidR="00527DE7">
        <w:rPr>
          <w:rFonts w:ascii="Arial" w:hAnsi="Arial" w:cs="Arial"/>
          <w:szCs w:val="24"/>
          <w:lang w:val="cs-CZ"/>
        </w:rPr>
        <w:t>.</w:t>
      </w:r>
    </w:p>
    <w:p w14:paraId="3DB10770" w14:textId="77777777" w:rsidR="00EF797C" w:rsidRPr="00D711BF" w:rsidRDefault="00EF797C" w:rsidP="00EF797C">
      <w:pPr>
        <w:jc w:val="both"/>
        <w:rPr>
          <w:rFonts w:ascii="Arial" w:hAnsi="Arial" w:cs="Arial"/>
          <w:szCs w:val="24"/>
          <w:highlight w:val="yellow"/>
          <w:lang w:val="cs-CZ"/>
        </w:rPr>
      </w:pPr>
    </w:p>
    <w:p w14:paraId="4B7737F1" w14:textId="36355ACB" w:rsidR="00EF797C" w:rsidRPr="00F2648F" w:rsidRDefault="00EF797C" w:rsidP="00EF797C">
      <w:pPr>
        <w:jc w:val="both"/>
        <w:rPr>
          <w:rFonts w:ascii="Arial" w:hAnsi="Arial" w:cs="Arial"/>
          <w:szCs w:val="24"/>
          <w:lang w:val="cs-CZ"/>
        </w:rPr>
      </w:pPr>
      <w:r w:rsidRPr="006E669B">
        <w:rPr>
          <w:rFonts w:ascii="Arial" w:hAnsi="Arial" w:cs="Arial"/>
          <w:szCs w:val="24"/>
          <w:lang w:val="cs-CZ"/>
        </w:rPr>
        <w:t xml:space="preserve">Stanovisko orgánu posuzování vlivů </w:t>
      </w:r>
      <w:r w:rsidRPr="00FB425C">
        <w:rPr>
          <w:rFonts w:ascii="Arial" w:hAnsi="Arial" w:cs="Arial"/>
          <w:szCs w:val="24"/>
          <w:lang w:val="cs-CZ"/>
        </w:rPr>
        <w:t>na životní prostředí</w:t>
      </w:r>
      <w:r w:rsidRPr="006E669B">
        <w:rPr>
          <w:rFonts w:ascii="Arial" w:hAnsi="Arial" w:cs="Arial"/>
          <w:szCs w:val="24"/>
          <w:lang w:val="cs-CZ"/>
        </w:rPr>
        <w:t xml:space="preserve"> Krajského úřadu Pardubického kraje, že  není požadováno zpracovat vyhodnocení vlivů na životní prostředí bylo vydáno </w:t>
      </w:r>
      <w:r w:rsidRPr="00EA6050">
        <w:rPr>
          <w:rFonts w:ascii="Arial" w:hAnsi="Arial" w:cs="Arial"/>
          <w:szCs w:val="24"/>
          <w:lang w:val="cs-CZ"/>
        </w:rPr>
        <w:t xml:space="preserve">dne </w:t>
      </w:r>
      <w:r w:rsidR="00EA6050" w:rsidRPr="00EA6050">
        <w:rPr>
          <w:rFonts w:ascii="Arial" w:hAnsi="Arial" w:cs="Arial"/>
          <w:szCs w:val="24"/>
          <w:lang w:val="cs-CZ"/>
        </w:rPr>
        <w:t xml:space="preserve">12. 12. 2023 </w:t>
      </w:r>
      <w:r w:rsidR="00381ECD" w:rsidRPr="00EA6050">
        <w:rPr>
          <w:rFonts w:ascii="Arial" w:hAnsi="Arial" w:cs="Arial"/>
          <w:szCs w:val="24"/>
          <w:lang w:val="cs-CZ"/>
        </w:rPr>
        <w:t xml:space="preserve">č.j. </w:t>
      </w:r>
      <w:proofErr w:type="spellStart"/>
      <w:r w:rsidR="00381ECD" w:rsidRPr="00EA6050">
        <w:rPr>
          <w:rFonts w:ascii="Arial" w:hAnsi="Arial" w:cs="Arial"/>
          <w:szCs w:val="24"/>
          <w:lang w:val="cs-CZ"/>
        </w:rPr>
        <w:t>KrÚ</w:t>
      </w:r>
      <w:proofErr w:type="spellEnd"/>
      <w:r w:rsidR="00381ECD" w:rsidRPr="00EA6050">
        <w:rPr>
          <w:rFonts w:ascii="Arial" w:hAnsi="Arial" w:cs="Arial"/>
          <w:szCs w:val="24"/>
          <w:lang w:val="cs-CZ"/>
        </w:rPr>
        <w:t xml:space="preserve"> </w:t>
      </w:r>
      <w:r w:rsidR="00EA6050">
        <w:rPr>
          <w:rFonts w:ascii="Arial" w:hAnsi="Arial" w:cs="Arial"/>
          <w:szCs w:val="24"/>
          <w:lang w:val="cs-CZ"/>
        </w:rPr>
        <w:t>99599/2023/OPŽP/PP</w:t>
      </w:r>
      <w:r>
        <w:rPr>
          <w:rFonts w:ascii="Arial" w:hAnsi="Arial" w:cs="Arial"/>
          <w:szCs w:val="24"/>
          <w:lang w:val="cs-CZ"/>
        </w:rPr>
        <w:t xml:space="preserve"> </w:t>
      </w:r>
    </w:p>
    <w:p w14:paraId="37A9F3B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0DF875A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0FC7236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65A6BB33" w14:textId="36D8FEBE" w:rsidR="00F2648F" w:rsidRP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  <w:r w:rsidRPr="00F2648F">
        <w:rPr>
          <w:rFonts w:ascii="Arial" w:hAnsi="Arial" w:cs="Arial"/>
          <w:szCs w:val="24"/>
          <w:lang w:val="cs-CZ"/>
        </w:rPr>
        <w:t>Zpracoval:</w:t>
      </w:r>
      <w:r>
        <w:rPr>
          <w:rFonts w:ascii="Arial" w:hAnsi="Arial" w:cs="Arial"/>
          <w:szCs w:val="24"/>
          <w:lang w:val="cs-CZ"/>
        </w:rPr>
        <w:t xml:space="preserve"> </w:t>
      </w:r>
      <w:r w:rsidR="0073284C">
        <w:rPr>
          <w:rFonts w:ascii="Arial" w:hAnsi="Arial" w:cs="Arial"/>
          <w:szCs w:val="24"/>
          <w:lang w:val="cs-CZ"/>
        </w:rPr>
        <w:t>xxx</w:t>
      </w:r>
      <w:bookmarkStart w:id="0" w:name="_GoBack"/>
      <w:bookmarkEnd w:id="0"/>
    </w:p>
    <w:p w14:paraId="486892FB" w14:textId="77777777" w:rsid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</w:p>
    <w:p w14:paraId="6EDB7FE5" w14:textId="0609F73C" w:rsidR="00F2648F" w:rsidRPr="00F2648F" w:rsidRDefault="00DD1186" w:rsidP="00F2648F">
      <w:pPr>
        <w:jc w:val="both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>8</w:t>
      </w:r>
      <w:r w:rsidR="002C01AB">
        <w:rPr>
          <w:rFonts w:ascii="Arial" w:hAnsi="Arial" w:cs="Arial"/>
          <w:szCs w:val="24"/>
          <w:lang w:val="cs-CZ"/>
        </w:rPr>
        <w:t>/</w:t>
      </w:r>
      <w:r w:rsidR="00F2648F" w:rsidRPr="00F2648F">
        <w:rPr>
          <w:rFonts w:ascii="Arial" w:hAnsi="Arial" w:cs="Arial"/>
          <w:szCs w:val="24"/>
          <w:lang w:val="cs-CZ"/>
        </w:rPr>
        <w:t>20</w:t>
      </w:r>
      <w:r w:rsidR="00082B37">
        <w:rPr>
          <w:rFonts w:ascii="Arial" w:hAnsi="Arial" w:cs="Arial"/>
          <w:szCs w:val="24"/>
          <w:lang w:val="cs-CZ"/>
        </w:rPr>
        <w:t>2</w:t>
      </w:r>
      <w:r>
        <w:rPr>
          <w:rFonts w:ascii="Arial" w:hAnsi="Arial" w:cs="Arial"/>
          <w:szCs w:val="24"/>
          <w:lang w:val="cs-CZ"/>
        </w:rPr>
        <w:t>3</w:t>
      </w:r>
    </w:p>
    <w:p w14:paraId="75C676CA" w14:textId="77777777" w:rsidR="00F2648F" w:rsidRPr="00F2648F" w:rsidRDefault="00F2648F"/>
    <w:sectPr w:rsidR="00F2648F" w:rsidRPr="00F26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A9885" w16cex:dateUtc="2022-04-04T14:36:00Z"/>
  <w16cex:commentExtensible w16cex:durableId="260A9886" w16cex:dateUtc="2022-04-13T0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184280" w16cid:durableId="260A9885"/>
  <w16cid:commentId w16cid:paraId="60EAD507" w16cid:durableId="260A988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2C57"/>
    <w:multiLevelType w:val="hybridMultilevel"/>
    <w:tmpl w:val="9394F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0310"/>
    <w:multiLevelType w:val="hybridMultilevel"/>
    <w:tmpl w:val="A3AEC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82FD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B7633"/>
    <w:multiLevelType w:val="hybridMultilevel"/>
    <w:tmpl w:val="6FDCCF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00EBA"/>
    <w:multiLevelType w:val="hybridMultilevel"/>
    <w:tmpl w:val="67D6FB9E"/>
    <w:lvl w:ilvl="0" w:tplc="59D01260">
      <w:start w:val="1"/>
      <w:numFmt w:val="bullet"/>
      <w:lvlText w:val="-"/>
      <w:lvlJc w:val="left"/>
      <w:pPr>
        <w:ind w:left="774" w:hanging="360"/>
      </w:pPr>
      <w:rPr>
        <w:rFonts w:ascii="Bell MT" w:hAnsi="Bell MT" w:hint="default"/>
      </w:rPr>
    </w:lvl>
    <w:lvl w:ilvl="1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A221F14"/>
    <w:multiLevelType w:val="hybridMultilevel"/>
    <w:tmpl w:val="51B64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0638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96008"/>
    <w:multiLevelType w:val="hybridMultilevel"/>
    <w:tmpl w:val="75ACB25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B26856"/>
    <w:multiLevelType w:val="hybridMultilevel"/>
    <w:tmpl w:val="CDA6F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B77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A2851"/>
    <w:multiLevelType w:val="hybridMultilevel"/>
    <w:tmpl w:val="E23E12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F5E6C"/>
    <w:multiLevelType w:val="hybridMultilevel"/>
    <w:tmpl w:val="5576D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5772A"/>
    <w:multiLevelType w:val="hybridMultilevel"/>
    <w:tmpl w:val="98020BA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1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DCDC5DD0">
      <w:start w:val="1"/>
      <w:numFmt w:val="lowerLetter"/>
      <w:lvlText w:val="%4)"/>
      <w:lvlJc w:val="left"/>
      <w:pPr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8E63849"/>
    <w:multiLevelType w:val="hybridMultilevel"/>
    <w:tmpl w:val="16AC4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73B6A"/>
    <w:multiLevelType w:val="hybridMultilevel"/>
    <w:tmpl w:val="1E5E40CC"/>
    <w:lvl w:ilvl="0" w:tplc="2BC8DE42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274F5A"/>
    <w:multiLevelType w:val="hybridMultilevel"/>
    <w:tmpl w:val="20163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2246972">
      <w:start w:val="1"/>
      <w:numFmt w:val="decimal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DCDC5DD0">
      <w:start w:val="1"/>
      <w:numFmt w:val="lowerLetter"/>
      <w:lvlText w:val="%4)"/>
      <w:lvlJc w:val="left"/>
      <w:pPr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1C36EF"/>
    <w:multiLevelType w:val="hybridMultilevel"/>
    <w:tmpl w:val="4A843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24682"/>
    <w:multiLevelType w:val="hybridMultilevel"/>
    <w:tmpl w:val="66B48164"/>
    <w:lvl w:ilvl="0" w:tplc="DCDC5DD0">
      <w:start w:val="1"/>
      <w:numFmt w:val="lowerLetter"/>
      <w:lvlText w:val="%1)"/>
      <w:lvlJc w:val="left"/>
      <w:pPr>
        <w:ind w:left="1068" w:hanging="360"/>
      </w:pPr>
    </w:lvl>
    <w:lvl w:ilvl="1" w:tplc="DCDC5DD0">
      <w:start w:val="1"/>
      <w:numFmt w:val="lowerLetter"/>
      <w:lvlText w:val="%2)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31F4212"/>
    <w:multiLevelType w:val="hybridMultilevel"/>
    <w:tmpl w:val="F27AE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C6250"/>
    <w:multiLevelType w:val="hybridMultilevel"/>
    <w:tmpl w:val="ED0454A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9"/>
  </w:num>
  <w:num w:numId="13">
    <w:abstractNumId w:val="8"/>
  </w:num>
  <w:num w:numId="14">
    <w:abstractNumId w:val="0"/>
  </w:num>
  <w:num w:numId="15">
    <w:abstractNumId w:val="15"/>
  </w:num>
  <w:num w:numId="16">
    <w:abstractNumId w:val="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80"/>
    <w:rsid w:val="000059AC"/>
    <w:rsid w:val="00015B8B"/>
    <w:rsid w:val="0002683F"/>
    <w:rsid w:val="00035C18"/>
    <w:rsid w:val="00037A62"/>
    <w:rsid w:val="00037FEC"/>
    <w:rsid w:val="0004628A"/>
    <w:rsid w:val="000517F0"/>
    <w:rsid w:val="00066276"/>
    <w:rsid w:val="00082600"/>
    <w:rsid w:val="00082B37"/>
    <w:rsid w:val="00093C96"/>
    <w:rsid w:val="000A0882"/>
    <w:rsid w:val="000B5768"/>
    <w:rsid w:val="000E4CE7"/>
    <w:rsid w:val="000E5796"/>
    <w:rsid w:val="000F5245"/>
    <w:rsid w:val="00137246"/>
    <w:rsid w:val="00153EFB"/>
    <w:rsid w:val="00160B0A"/>
    <w:rsid w:val="00174899"/>
    <w:rsid w:val="001807A0"/>
    <w:rsid w:val="001817FC"/>
    <w:rsid w:val="001D3782"/>
    <w:rsid w:val="001D7255"/>
    <w:rsid w:val="001E6A61"/>
    <w:rsid w:val="001E6D6B"/>
    <w:rsid w:val="001F488F"/>
    <w:rsid w:val="0020202F"/>
    <w:rsid w:val="00202D75"/>
    <w:rsid w:val="002033DC"/>
    <w:rsid w:val="0022245C"/>
    <w:rsid w:val="0024440F"/>
    <w:rsid w:val="00245595"/>
    <w:rsid w:val="002810C0"/>
    <w:rsid w:val="00283826"/>
    <w:rsid w:val="00287A4C"/>
    <w:rsid w:val="00294999"/>
    <w:rsid w:val="00296501"/>
    <w:rsid w:val="002971EC"/>
    <w:rsid w:val="002A52AE"/>
    <w:rsid w:val="002C01AB"/>
    <w:rsid w:val="002C28F7"/>
    <w:rsid w:val="002E0057"/>
    <w:rsid w:val="002E53CF"/>
    <w:rsid w:val="002F3180"/>
    <w:rsid w:val="003040C1"/>
    <w:rsid w:val="00327620"/>
    <w:rsid w:val="00331BAD"/>
    <w:rsid w:val="003321F4"/>
    <w:rsid w:val="00345F00"/>
    <w:rsid w:val="00350D77"/>
    <w:rsid w:val="0035531F"/>
    <w:rsid w:val="00360E58"/>
    <w:rsid w:val="00381ECD"/>
    <w:rsid w:val="003959FE"/>
    <w:rsid w:val="003A70DB"/>
    <w:rsid w:val="003D4D6E"/>
    <w:rsid w:val="003F2829"/>
    <w:rsid w:val="00422711"/>
    <w:rsid w:val="004231BB"/>
    <w:rsid w:val="00425BF3"/>
    <w:rsid w:val="00460B80"/>
    <w:rsid w:val="00466ED5"/>
    <w:rsid w:val="00470AFA"/>
    <w:rsid w:val="00473164"/>
    <w:rsid w:val="004765E7"/>
    <w:rsid w:val="00486EE3"/>
    <w:rsid w:val="0048774E"/>
    <w:rsid w:val="00491840"/>
    <w:rsid w:val="00497CB5"/>
    <w:rsid w:val="004A4C9F"/>
    <w:rsid w:val="004B6437"/>
    <w:rsid w:val="004C1210"/>
    <w:rsid w:val="004C2A2A"/>
    <w:rsid w:val="004D256B"/>
    <w:rsid w:val="004D3F96"/>
    <w:rsid w:val="004F5655"/>
    <w:rsid w:val="00527DE7"/>
    <w:rsid w:val="00543AC9"/>
    <w:rsid w:val="00564AEA"/>
    <w:rsid w:val="00572FAF"/>
    <w:rsid w:val="00575BC8"/>
    <w:rsid w:val="00584DB8"/>
    <w:rsid w:val="00587462"/>
    <w:rsid w:val="005D49F7"/>
    <w:rsid w:val="00607B46"/>
    <w:rsid w:val="0061340E"/>
    <w:rsid w:val="00624E63"/>
    <w:rsid w:val="00647CEA"/>
    <w:rsid w:val="00693370"/>
    <w:rsid w:val="006B0B21"/>
    <w:rsid w:val="006C7548"/>
    <w:rsid w:val="006D50F6"/>
    <w:rsid w:val="006E669B"/>
    <w:rsid w:val="006E7A69"/>
    <w:rsid w:val="007067D5"/>
    <w:rsid w:val="0071643B"/>
    <w:rsid w:val="00724899"/>
    <w:rsid w:val="00731E13"/>
    <w:rsid w:val="0073284C"/>
    <w:rsid w:val="007347D2"/>
    <w:rsid w:val="00741DBD"/>
    <w:rsid w:val="00745536"/>
    <w:rsid w:val="007522F1"/>
    <w:rsid w:val="00760319"/>
    <w:rsid w:val="00766537"/>
    <w:rsid w:val="0079147E"/>
    <w:rsid w:val="00791871"/>
    <w:rsid w:val="00797F9F"/>
    <w:rsid w:val="007A6445"/>
    <w:rsid w:val="007C7980"/>
    <w:rsid w:val="007D0436"/>
    <w:rsid w:val="007F60CC"/>
    <w:rsid w:val="00804988"/>
    <w:rsid w:val="00812C3C"/>
    <w:rsid w:val="0081592F"/>
    <w:rsid w:val="00817FF3"/>
    <w:rsid w:val="00845811"/>
    <w:rsid w:val="00860278"/>
    <w:rsid w:val="00863EBF"/>
    <w:rsid w:val="00880996"/>
    <w:rsid w:val="008972A2"/>
    <w:rsid w:val="008A64A9"/>
    <w:rsid w:val="008B0062"/>
    <w:rsid w:val="008B3523"/>
    <w:rsid w:val="008C22D0"/>
    <w:rsid w:val="00907E0A"/>
    <w:rsid w:val="009213CC"/>
    <w:rsid w:val="00925875"/>
    <w:rsid w:val="009407F1"/>
    <w:rsid w:val="00951531"/>
    <w:rsid w:val="00955197"/>
    <w:rsid w:val="009609B8"/>
    <w:rsid w:val="00984C20"/>
    <w:rsid w:val="0099380C"/>
    <w:rsid w:val="009A769B"/>
    <w:rsid w:val="009C40EE"/>
    <w:rsid w:val="009D60E6"/>
    <w:rsid w:val="009E0D72"/>
    <w:rsid w:val="009E77CE"/>
    <w:rsid w:val="00A1083E"/>
    <w:rsid w:val="00A12F48"/>
    <w:rsid w:val="00A21FAA"/>
    <w:rsid w:val="00A25C26"/>
    <w:rsid w:val="00A41D56"/>
    <w:rsid w:val="00A42E3F"/>
    <w:rsid w:val="00A44036"/>
    <w:rsid w:val="00A6335F"/>
    <w:rsid w:val="00A64DAA"/>
    <w:rsid w:val="00A721D5"/>
    <w:rsid w:val="00A80104"/>
    <w:rsid w:val="00A920D8"/>
    <w:rsid w:val="00AA6AC6"/>
    <w:rsid w:val="00AD2469"/>
    <w:rsid w:val="00AE2225"/>
    <w:rsid w:val="00AF3C66"/>
    <w:rsid w:val="00AF4DFD"/>
    <w:rsid w:val="00B052C0"/>
    <w:rsid w:val="00B05AB8"/>
    <w:rsid w:val="00B14D26"/>
    <w:rsid w:val="00B2693C"/>
    <w:rsid w:val="00B35734"/>
    <w:rsid w:val="00B43758"/>
    <w:rsid w:val="00B45165"/>
    <w:rsid w:val="00B533D4"/>
    <w:rsid w:val="00B53607"/>
    <w:rsid w:val="00B65173"/>
    <w:rsid w:val="00B9436C"/>
    <w:rsid w:val="00B963B7"/>
    <w:rsid w:val="00BA5C94"/>
    <w:rsid w:val="00BB522B"/>
    <w:rsid w:val="00BB5DD3"/>
    <w:rsid w:val="00BB6017"/>
    <w:rsid w:val="00BF30F2"/>
    <w:rsid w:val="00BF6CC9"/>
    <w:rsid w:val="00C02E19"/>
    <w:rsid w:val="00C203E4"/>
    <w:rsid w:val="00C326D3"/>
    <w:rsid w:val="00C406EB"/>
    <w:rsid w:val="00C479DE"/>
    <w:rsid w:val="00C51AC2"/>
    <w:rsid w:val="00C52D0D"/>
    <w:rsid w:val="00C53E6F"/>
    <w:rsid w:val="00C56357"/>
    <w:rsid w:val="00C81DAA"/>
    <w:rsid w:val="00C97D69"/>
    <w:rsid w:val="00CB24AE"/>
    <w:rsid w:val="00CD1518"/>
    <w:rsid w:val="00CF3385"/>
    <w:rsid w:val="00CF7553"/>
    <w:rsid w:val="00D04D4E"/>
    <w:rsid w:val="00D05FA6"/>
    <w:rsid w:val="00D13A67"/>
    <w:rsid w:val="00D3010A"/>
    <w:rsid w:val="00D67B95"/>
    <w:rsid w:val="00D711BF"/>
    <w:rsid w:val="00D744B0"/>
    <w:rsid w:val="00D85E90"/>
    <w:rsid w:val="00D929C9"/>
    <w:rsid w:val="00DB6472"/>
    <w:rsid w:val="00DD1186"/>
    <w:rsid w:val="00DD3CEB"/>
    <w:rsid w:val="00DE3EE7"/>
    <w:rsid w:val="00DE6E0B"/>
    <w:rsid w:val="00DF21C0"/>
    <w:rsid w:val="00DF7FF5"/>
    <w:rsid w:val="00E041AA"/>
    <w:rsid w:val="00E1500D"/>
    <w:rsid w:val="00E24FAF"/>
    <w:rsid w:val="00E35F84"/>
    <w:rsid w:val="00E3674F"/>
    <w:rsid w:val="00E516BA"/>
    <w:rsid w:val="00E55964"/>
    <w:rsid w:val="00E65C73"/>
    <w:rsid w:val="00E76550"/>
    <w:rsid w:val="00E80C35"/>
    <w:rsid w:val="00E83450"/>
    <w:rsid w:val="00EA12A2"/>
    <w:rsid w:val="00EA262F"/>
    <w:rsid w:val="00EA6050"/>
    <w:rsid w:val="00EA664C"/>
    <w:rsid w:val="00ED281E"/>
    <w:rsid w:val="00EE34FB"/>
    <w:rsid w:val="00EE36FE"/>
    <w:rsid w:val="00EE78EF"/>
    <w:rsid w:val="00EF0437"/>
    <w:rsid w:val="00EF128A"/>
    <w:rsid w:val="00EF280E"/>
    <w:rsid w:val="00EF797C"/>
    <w:rsid w:val="00F01041"/>
    <w:rsid w:val="00F076C4"/>
    <w:rsid w:val="00F23A3D"/>
    <w:rsid w:val="00F260A9"/>
    <w:rsid w:val="00F2648F"/>
    <w:rsid w:val="00F349E3"/>
    <w:rsid w:val="00F41C97"/>
    <w:rsid w:val="00F71A5B"/>
    <w:rsid w:val="00F852C2"/>
    <w:rsid w:val="00F91C67"/>
    <w:rsid w:val="00FB13D6"/>
    <w:rsid w:val="00FB425C"/>
    <w:rsid w:val="00FB7C39"/>
    <w:rsid w:val="00FD214E"/>
    <w:rsid w:val="00FF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8CF6C"/>
  <w15:chartTrackingRefBased/>
  <w15:docId w15:val="{AE00A673-9B9E-4233-AC7B-CC48175A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F3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963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573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963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581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811"/>
    <w:rPr>
      <w:rFonts w:ascii="Segoe UI" w:eastAsia="Times New Roman" w:hAnsi="Segoe UI" w:cs="Segoe UI"/>
      <w:sz w:val="18"/>
      <w:szCs w:val="18"/>
      <w:lang w:val="en-GB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834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345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3450"/>
    <w:rPr>
      <w:rFonts w:ascii="Times New Roman" w:eastAsia="Times New Roman" w:hAnsi="Times New Roman" w:cs="Times New Roman"/>
      <w:sz w:val="20"/>
      <w:szCs w:val="20"/>
      <w:lang w:val="en-GB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34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3450"/>
    <w:rPr>
      <w:rFonts w:ascii="Times New Roman" w:eastAsia="Times New Roman" w:hAnsi="Times New Roman" w:cs="Times New Roman"/>
      <w:b/>
      <w:bCs/>
      <w:sz w:val="20"/>
      <w:szCs w:val="20"/>
      <w:lang w:val="en-GB" w:eastAsia="cs-CZ"/>
    </w:rPr>
  </w:style>
  <w:style w:type="paragraph" w:styleId="Normlnweb">
    <w:name w:val="Normal (Web)"/>
    <w:basedOn w:val="Normln"/>
    <w:uiPriority w:val="99"/>
    <w:unhideWhenUsed/>
    <w:rsid w:val="00647CEA"/>
    <w:pPr>
      <w:spacing w:before="100" w:beforeAutospacing="1" w:after="100" w:afterAutospacing="1"/>
    </w:pPr>
    <w:rPr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9</Pages>
  <Words>993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Tománek</dc:creator>
  <cp:keywords/>
  <dc:description/>
  <cp:lastModifiedBy>Petra Procházková</cp:lastModifiedBy>
  <cp:revision>41</cp:revision>
  <cp:lastPrinted>2021-11-18T07:49:00Z</cp:lastPrinted>
  <dcterms:created xsi:type="dcterms:W3CDTF">2023-08-30T08:58:00Z</dcterms:created>
  <dcterms:modified xsi:type="dcterms:W3CDTF">2024-03-22T07:22:00Z</dcterms:modified>
</cp:coreProperties>
</file>