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CF4105" w:rsidRDefault="00CF4105" w:rsidP="00CF4105">
            <w:pPr>
              <w:pStyle w:val="Obsahtabulky"/>
              <w:snapToGrid w:val="0"/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 xml:space="preserve">246 090 931 </w:t>
            </w:r>
            <w:r w:rsidR="008B6561">
              <w:rPr>
                <w:lang w:val="en-US"/>
              </w:rPr>
              <w:t>XXXXXXX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lang w:val="en-US"/>
              </w:rPr>
              <w:t>e-mail:</w:t>
            </w:r>
            <w:r w:rsidR="008B6561">
              <w:rPr>
                <w:lang w:val="en-US"/>
              </w:rPr>
              <w:t>XXXXXXXXXXX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276974">
        <w:t>48/2024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20301100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Fibrinogen C /10x2ml/</w:t>
            </w:r>
          </w:p>
        </w:tc>
        <w:tc>
          <w:tcPr>
            <w:tcW w:w="2013" w:type="dxa"/>
          </w:tcPr>
          <w:p w:rsidR="00CF4105" w:rsidRDefault="00276974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20003050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Recombi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PlasTin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2G </w:t>
            </w:r>
          </w:p>
        </w:tc>
        <w:tc>
          <w:tcPr>
            <w:tcW w:w="2013" w:type="dxa"/>
          </w:tcPr>
          <w:p w:rsidR="00CF4105" w:rsidRDefault="006F4FBF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20006300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APTT-SP (liquid) /5x9ml/</w:t>
            </w:r>
          </w:p>
        </w:tc>
        <w:tc>
          <w:tcPr>
            <w:tcW w:w="2013" w:type="dxa"/>
          </w:tcPr>
          <w:p w:rsidR="00CF4105" w:rsidRDefault="006F4FBF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20030100</w:t>
            </w:r>
          </w:p>
        </w:tc>
        <w:tc>
          <w:tcPr>
            <w:tcW w:w="6521" w:type="dxa"/>
          </w:tcPr>
          <w:p w:rsidR="00CF4105" w:rsidRDefault="001557E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Anti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trombin</w:t>
            </w:r>
            <w:proofErr w:type="spellEnd"/>
            <w:r w:rsidR="00CF4105">
              <w:rPr>
                <w:b/>
                <w:bCs/>
                <w:sz w:val="21"/>
                <w:szCs w:val="21"/>
                <w:lang w:val="en-US"/>
              </w:rPr>
              <w:t xml:space="preserve"> Liquid</w:t>
            </w:r>
          </w:p>
        </w:tc>
        <w:tc>
          <w:tcPr>
            <w:tcW w:w="2013" w:type="dxa"/>
          </w:tcPr>
          <w:p w:rsidR="00CF4105" w:rsidRDefault="006F4FBF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6F4FBF">
            <w:r>
              <w:t>6x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20003110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Normal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Ctr.Plasma</w:t>
            </w:r>
            <w:proofErr w:type="spellEnd"/>
          </w:p>
        </w:tc>
        <w:tc>
          <w:tcPr>
            <w:tcW w:w="2013" w:type="dxa"/>
          </w:tcPr>
          <w:p w:rsidR="00CF4105" w:rsidRDefault="00276974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Calibr.Plasma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Hemosil</w:t>
            </w:r>
            <w:proofErr w:type="spellEnd"/>
          </w:p>
        </w:tc>
        <w:tc>
          <w:tcPr>
            <w:tcW w:w="2013" w:type="dxa"/>
          </w:tcPr>
          <w:p w:rsidR="00CF4105" w:rsidRDefault="006F4FBF">
            <w:r>
              <w:t>1x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20003210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Abnorm.Ctr.Plas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.-low</w:t>
            </w:r>
          </w:p>
        </w:tc>
        <w:tc>
          <w:tcPr>
            <w:tcW w:w="2013" w:type="dxa"/>
          </w:tcPr>
          <w:p w:rsidR="00CF4105" w:rsidRDefault="00276974">
            <w:r>
              <w:t>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09831700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Cleaning.sol./</w:t>
            </w:r>
            <w:r>
              <w:rPr>
                <w:sz w:val="22"/>
                <w:szCs w:val="22"/>
                <w:lang w:val="en-US"/>
              </w:rPr>
              <w:t>Clean A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6F4FBF">
            <w:r>
              <w:t>4x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6F4FBF">
            <w:r>
              <w:t>8x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6F4FBF">
            <w:r>
              <w:t>1x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6F4FBF">
        <w:t xml:space="preserve"> </w:t>
      </w:r>
      <w:r w:rsidR="008B6561">
        <w:t>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8B6561">
        <w:t>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6F4FBF">
        <w:t xml:space="preserve"> </w:t>
      </w:r>
      <w:proofErr w:type="gramStart"/>
      <w:r w:rsidR="006F4FBF">
        <w:t>4.3.2024</w:t>
      </w:r>
      <w:proofErr w:type="gramEnd"/>
    </w:p>
    <w:p w:rsidR="00A66AE0" w:rsidRDefault="00A66AE0"/>
    <w:p w:rsidR="00A66AE0" w:rsidRDefault="00A66AE0">
      <w:r>
        <w:t>Cena bez DPH: 139.463,-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50" w:rsidRDefault="004F1D50">
      <w:r>
        <w:separator/>
      </w:r>
    </w:p>
  </w:endnote>
  <w:endnote w:type="continuationSeparator" w:id="0">
    <w:p w:rsidR="004F1D50" w:rsidRDefault="004F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50" w:rsidRDefault="004F1D50">
      <w:r>
        <w:separator/>
      </w:r>
    </w:p>
  </w:footnote>
  <w:footnote w:type="continuationSeparator" w:id="0">
    <w:p w:rsidR="004F1D50" w:rsidRDefault="004F1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9151E9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8B6561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8B6561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A4A2B"/>
    <w:rsid w:val="000B26DE"/>
    <w:rsid w:val="000E1F21"/>
    <w:rsid w:val="001557E5"/>
    <w:rsid w:val="001D79E7"/>
    <w:rsid w:val="00275263"/>
    <w:rsid w:val="00276974"/>
    <w:rsid w:val="0046342B"/>
    <w:rsid w:val="004703B0"/>
    <w:rsid w:val="004A46AE"/>
    <w:rsid w:val="004C5C84"/>
    <w:rsid w:val="004F1D50"/>
    <w:rsid w:val="005033F7"/>
    <w:rsid w:val="00587D5D"/>
    <w:rsid w:val="005F10C2"/>
    <w:rsid w:val="00695118"/>
    <w:rsid w:val="006B38C1"/>
    <w:rsid w:val="006F4FBF"/>
    <w:rsid w:val="00754A7A"/>
    <w:rsid w:val="007E3DA6"/>
    <w:rsid w:val="00885396"/>
    <w:rsid w:val="008B6561"/>
    <w:rsid w:val="009151E9"/>
    <w:rsid w:val="00A316E8"/>
    <w:rsid w:val="00A66AE0"/>
    <w:rsid w:val="00AA66CB"/>
    <w:rsid w:val="00AF4783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E65193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65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6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65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6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2024-03-21T14:21:00Z</cp:lastPrinted>
  <dcterms:created xsi:type="dcterms:W3CDTF">2024-03-21T14:23:00Z</dcterms:created>
  <dcterms:modified xsi:type="dcterms:W3CDTF">2024-03-21T14:23:00Z</dcterms:modified>
</cp:coreProperties>
</file>