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4EA4F" w14:textId="77777777" w:rsidR="00013450" w:rsidRDefault="00013450" w:rsidP="00EB762D">
      <w:pPr>
        <w:pStyle w:val="Nzev"/>
        <w:jc w:val="center"/>
        <w:rPr>
          <w:rFonts w:ascii="Times New Roman" w:hAnsi="Times New Roman" w:cs="Times New Roman"/>
          <w:b/>
          <w:sz w:val="28"/>
          <w:szCs w:val="28"/>
        </w:rPr>
      </w:pPr>
      <w:bookmarkStart w:id="0" w:name="_Toc442200546"/>
    </w:p>
    <w:p w14:paraId="753085DC" w14:textId="77777777" w:rsidR="00013450" w:rsidRPr="00830E6D" w:rsidRDefault="00013450" w:rsidP="00013450">
      <w:pPr>
        <w:pStyle w:val="Nzev"/>
        <w:jc w:val="center"/>
        <w:rPr>
          <w:rFonts w:ascii="Times New Roman" w:hAnsi="Times New Roman" w:cs="Times New Roman"/>
          <w:b/>
          <w:sz w:val="28"/>
        </w:rPr>
      </w:pPr>
      <w:r w:rsidRPr="00830E6D">
        <w:rPr>
          <w:rFonts w:ascii="Times New Roman" w:hAnsi="Times New Roman" w:cs="Times New Roman"/>
          <w:b/>
          <w:noProof/>
          <w:sz w:val="18"/>
          <w:szCs w:val="19"/>
        </w:rPr>
        <w:drawing>
          <wp:anchor distT="0" distB="0" distL="114300" distR="114300" simplePos="0" relativeHeight="251660288" behindDoc="1" locked="0" layoutInCell="1" allowOverlap="1" wp14:anchorId="21D1AD15" wp14:editId="03E9CF55">
            <wp:simplePos x="0" y="0"/>
            <wp:positionH relativeFrom="margin">
              <wp:posOffset>5259600</wp:posOffset>
            </wp:positionH>
            <wp:positionV relativeFrom="paragraph">
              <wp:posOffset>7620</wp:posOffset>
            </wp:positionV>
            <wp:extent cx="704850" cy="704850"/>
            <wp:effectExtent l="0" t="0" r="0" b="0"/>
            <wp:wrapTight wrapText="bothSides">
              <wp:wrapPolygon edited="0">
                <wp:start x="5838" y="0"/>
                <wp:lineTo x="0" y="4086"/>
                <wp:lineTo x="0" y="15178"/>
                <wp:lineTo x="2335" y="18681"/>
                <wp:lineTo x="5254" y="21016"/>
                <wp:lineTo x="5838" y="21016"/>
                <wp:lineTo x="15178" y="21016"/>
                <wp:lineTo x="15762" y="21016"/>
                <wp:lineTo x="18681" y="18681"/>
                <wp:lineTo x="21016" y="15178"/>
                <wp:lineTo x="21016" y="4086"/>
                <wp:lineTo x="15178" y="0"/>
                <wp:lineTo x="5838" y="0"/>
              </wp:wrapPolygon>
            </wp:wrapTight>
            <wp:docPr id="1" name="obrázek 2" descr="m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E6D">
        <w:rPr>
          <w:rFonts w:ascii="Times New Roman" w:hAnsi="Times New Roman" w:cs="Times New Roman"/>
          <w:b/>
          <w:noProof/>
          <w:sz w:val="18"/>
          <w:szCs w:val="19"/>
        </w:rPr>
        <w:drawing>
          <wp:anchor distT="0" distB="0" distL="114300" distR="114300" simplePos="0" relativeHeight="251659264" behindDoc="1" locked="0" layoutInCell="1" allowOverlap="1" wp14:anchorId="3BC3950B" wp14:editId="5939A46E">
            <wp:simplePos x="0" y="0"/>
            <wp:positionH relativeFrom="margin">
              <wp:align>left</wp:align>
            </wp:positionH>
            <wp:positionV relativeFrom="paragraph">
              <wp:posOffset>7620</wp:posOffset>
            </wp:positionV>
            <wp:extent cx="704850" cy="704850"/>
            <wp:effectExtent l="0" t="0" r="0" b="0"/>
            <wp:wrapTight wrapText="bothSides">
              <wp:wrapPolygon edited="0">
                <wp:start x="5838" y="0"/>
                <wp:lineTo x="0" y="4086"/>
                <wp:lineTo x="0" y="15178"/>
                <wp:lineTo x="2335" y="18681"/>
                <wp:lineTo x="5254" y="21016"/>
                <wp:lineTo x="5838" y="21016"/>
                <wp:lineTo x="15178" y="21016"/>
                <wp:lineTo x="15762" y="21016"/>
                <wp:lineTo x="18681" y="18681"/>
                <wp:lineTo x="21016" y="15178"/>
                <wp:lineTo x="21016" y="4086"/>
                <wp:lineTo x="15178" y="0"/>
                <wp:lineTo x="5838" y="0"/>
              </wp:wrapPolygon>
            </wp:wrapTight>
            <wp:docPr id="3" name="obrázek 2" descr="m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E6D">
        <w:rPr>
          <w:rFonts w:ascii="Times New Roman" w:hAnsi="Times New Roman" w:cs="Times New Roman"/>
          <w:b/>
          <w:sz w:val="28"/>
        </w:rPr>
        <w:t>Odborné učiliště, Praktická škola, Základní škola a</w:t>
      </w:r>
    </w:p>
    <w:p w14:paraId="618C514A" w14:textId="77777777" w:rsidR="00013450" w:rsidRPr="00830E6D" w:rsidRDefault="00013450" w:rsidP="00013450">
      <w:pPr>
        <w:pStyle w:val="Nzev"/>
        <w:jc w:val="center"/>
        <w:rPr>
          <w:rFonts w:ascii="Times New Roman" w:hAnsi="Times New Roman" w:cs="Times New Roman"/>
          <w:b/>
          <w:sz w:val="28"/>
        </w:rPr>
      </w:pPr>
      <w:r w:rsidRPr="00830E6D">
        <w:rPr>
          <w:rFonts w:ascii="Times New Roman" w:hAnsi="Times New Roman" w:cs="Times New Roman"/>
          <w:b/>
          <w:sz w:val="28"/>
        </w:rPr>
        <w:t>Mateřská škola Příbram IV, příspěvková organizace</w:t>
      </w:r>
    </w:p>
    <w:p w14:paraId="5F177433" w14:textId="77777777" w:rsidR="00013450" w:rsidRPr="00EC0EBC" w:rsidRDefault="00013450" w:rsidP="00013450">
      <w:pPr>
        <w:pStyle w:val="Podnadpis"/>
        <w:jc w:val="center"/>
        <w:rPr>
          <w:rFonts w:ascii="Times New Roman" w:hAnsi="Times New Roman" w:cs="Times New Roman"/>
          <w:b/>
          <w:color w:val="auto"/>
          <w:sz w:val="28"/>
          <w:szCs w:val="32"/>
        </w:rPr>
      </w:pPr>
      <w:r w:rsidRPr="00EC0EBC">
        <w:rPr>
          <w:rFonts w:ascii="Times New Roman" w:hAnsi="Times New Roman" w:cs="Times New Roman"/>
          <w:b/>
          <w:color w:val="auto"/>
          <w:sz w:val="28"/>
          <w:szCs w:val="32"/>
        </w:rPr>
        <w:t>Pod Šachtami 335, Příbram IV, 261 01 Příbram</w:t>
      </w:r>
    </w:p>
    <w:p w14:paraId="24A1FB40" w14:textId="77777777" w:rsidR="00013450" w:rsidRDefault="00013450" w:rsidP="00EB762D">
      <w:pPr>
        <w:pStyle w:val="Nzev"/>
        <w:jc w:val="center"/>
        <w:rPr>
          <w:rFonts w:ascii="Times New Roman" w:hAnsi="Times New Roman" w:cs="Times New Roman"/>
          <w:b/>
          <w:sz w:val="28"/>
          <w:szCs w:val="28"/>
        </w:rPr>
      </w:pPr>
    </w:p>
    <w:p w14:paraId="1910FE97" w14:textId="375DCD83" w:rsidR="00EB762D" w:rsidRPr="00EB762D" w:rsidRDefault="00EB762D" w:rsidP="00EB762D">
      <w:pPr>
        <w:pStyle w:val="Nzev"/>
        <w:jc w:val="center"/>
        <w:rPr>
          <w:rFonts w:ascii="Times New Roman" w:hAnsi="Times New Roman" w:cs="Times New Roman"/>
          <w:b/>
          <w:sz w:val="28"/>
          <w:szCs w:val="28"/>
        </w:rPr>
      </w:pPr>
      <w:r w:rsidRPr="00EB762D">
        <w:rPr>
          <w:rFonts w:ascii="Times New Roman" w:hAnsi="Times New Roman" w:cs="Times New Roman"/>
          <w:b/>
          <w:sz w:val="28"/>
          <w:szCs w:val="28"/>
        </w:rPr>
        <w:t>KUPNÍ SMLOUVA</w:t>
      </w:r>
      <w:r w:rsidRPr="00EB762D">
        <w:rPr>
          <w:rFonts w:ascii="Times New Roman" w:hAnsi="Times New Roman" w:cs="Times New Roman"/>
          <w:b/>
          <w:sz w:val="28"/>
          <w:szCs w:val="28"/>
        </w:rPr>
        <w:br/>
      </w:r>
    </w:p>
    <w:p w14:paraId="219162FF" w14:textId="2A33246C" w:rsidR="00431779" w:rsidRDefault="00431779" w:rsidP="00EB762D">
      <w:pPr>
        <w:pStyle w:val="Nzev"/>
        <w:jc w:val="center"/>
        <w:rPr>
          <w:rFonts w:ascii="Times New Roman" w:hAnsi="Times New Roman" w:cs="Times New Roman"/>
          <w:b/>
          <w:sz w:val="28"/>
          <w:szCs w:val="28"/>
        </w:rPr>
      </w:pPr>
      <w:r>
        <w:rPr>
          <w:rFonts w:ascii="Times New Roman" w:hAnsi="Times New Roman" w:cs="Times New Roman"/>
          <w:b/>
          <w:sz w:val="28"/>
          <w:szCs w:val="28"/>
        </w:rPr>
        <w:t>„</w:t>
      </w:r>
      <w:r w:rsidR="00A54CF8">
        <w:rPr>
          <w:rFonts w:ascii="Times New Roman" w:hAnsi="Times New Roman" w:cs="Times New Roman"/>
          <w:b/>
          <w:sz w:val="28"/>
          <w:szCs w:val="28"/>
        </w:rPr>
        <w:t>Dodávka</w:t>
      </w:r>
      <w:r w:rsidR="00EB762D" w:rsidRPr="00EB762D">
        <w:rPr>
          <w:rFonts w:ascii="Times New Roman" w:hAnsi="Times New Roman" w:cs="Times New Roman"/>
          <w:b/>
          <w:sz w:val="28"/>
          <w:szCs w:val="28"/>
        </w:rPr>
        <w:t xml:space="preserve"> </w:t>
      </w:r>
      <w:r>
        <w:rPr>
          <w:rFonts w:ascii="Times New Roman" w:hAnsi="Times New Roman" w:cs="Times New Roman"/>
          <w:b/>
          <w:sz w:val="28"/>
          <w:szCs w:val="28"/>
        </w:rPr>
        <w:t>kancelářského nábytku</w:t>
      </w:r>
      <w:r w:rsidR="00A54CF8">
        <w:rPr>
          <w:rFonts w:ascii="Times New Roman" w:hAnsi="Times New Roman" w:cs="Times New Roman"/>
          <w:b/>
          <w:sz w:val="28"/>
          <w:szCs w:val="28"/>
        </w:rPr>
        <w:t>-sekretariát</w:t>
      </w:r>
      <w:r>
        <w:rPr>
          <w:rFonts w:ascii="Times New Roman" w:hAnsi="Times New Roman" w:cs="Times New Roman"/>
          <w:b/>
          <w:sz w:val="28"/>
          <w:szCs w:val="28"/>
        </w:rPr>
        <w:t>“</w:t>
      </w:r>
    </w:p>
    <w:p w14:paraId="0E02490A" w14:textId="77777777" w:rsidR="00907416" w:rsidRDefault="00907416" w:rsidP="00EB762D">
      <w:pPr>
        <w:pStyle w:val="Nzev"/>
        <w:jc w:val="center"/>
        <w:rPr>
          <w:rFonts w:ascii="Times New Roman" w:hAnsi="Times New Roman" w:cs="Times New Roman"/>
          <w:b/>
          <w:sz w:val="24"/>
          <w:szCs w:val="24"/>
        </w:rPr>
      </w:pPr>
    </w:p>
    <w:p w14:paraId="4202D674" w14:textId="7C34096C" w:rsidR="00EB762D" w:rsidRPr="00EB762D" w:rsidRDefault="00EB762D" w:rsidP="00EB762D">
      <w:pPr>
        <w:pStyle w:val="Nzev"/>
        <w:jc w:val="center"/>
        <w:rPr>
          <w:rFonts w:ascii="Times New Roman" w:hAnsi="Times New Roman" w:cs="Times New Roman"/>
          <w:b/>
          <w:sz w:val="24"/>
          <w:szCs w:val="24"/>
        </w:rPr>
      </w:pPr>
      <w:r>
        <w:rPr>
          <w:rFonts w:ascii="Times New Roman" w:hAnsi="Times New Roman" w:cs="Times New Roman"/>
          <w:b/>
          <w:sz w:val="24"/>
          <w:szCs w:val="24"/>
        </w:rPr>
        <w:t>E</w:t>
      </w:r>
      <w:r w:rsidRPr="00EB762D">
        <w:rPr>
          <w:rFonts w:ascii="Times New Roman" w:hAnsi="Times New Roman" w:cs="Times New Roman"/>
          <w:b/>
          <w:sz w:val="24"/>
          <w:szCs w:val="24"/>
        </w:rPr>
        <w:t xml:space="preserve">v. č. smlouvy: </w:t>
      </w:r>
      <w:r w:rsidR="0075184C">
        <w:rPr>
          <w:rFonts w:ascii="Times New Roman" w:hAnsi="Times New Roman" w:cs="Times New Roman"/>
          <w:b/>
          <w:sz w:val="24"/>
          <w:szCs w:val="24"/>
        </w:rPr>
        <w:t>507</w:t>
      </w:r>
      <w:r w:rsidRPr="00EB762D">
        <w:rPr>
          <w:rFonts w:ascii="Times New Roman" w:hAnsi="Times New Roman" w:cs="Times New Roman"/>
          <w:b/>
          <w:sz w:val="24"/>
          <w:szCs w:val="24"/>
        </w:rPr>
        <w:t>/00873489/202</w:t>
      </w:r>
      <w:r w:rsidR="00A54CF8">
        <w:rPr>
          <w:rFonts w:ascii="Times New Roman" w:hAnsi="Times New Roman" w:cs="Times New Roman"/>
          <w:b/>
          <w:sz w:val="24"/>
          <w:szCs w:val="24"/>
        </w:rPr>
        <w:t>3</w:t>
      </w:r>
    </w:p>
    <w:p w14:paraId="01E9FE2E" w14:textId="77777777" w:rsidR="00EB762D" w:rsidRPr="00EB762D" w:rsidRDefault="00EB762D" w:rsidP="00EB762D">
      <w:pPr>
        <w:pStyle w:val="Nzev"/>
        <w:rPr>
          <w:rFonts w:ascii="Times New Roman" w:hAnsi="Times New Roman" w:cs="Times New Roman"/>
          <w:sz w:val="24"/>
          <w:szCs w:val="24"/>
        </w:rPr>
      </w:pPr>
    </w:p>
    <w:p w14:paraId="08C8DC9E" w14:textId="77777777" w:rsidR="00EB762D" w:rsidRPr="009B73E6" w:rsidRDefault="00EB762D" w:rsidP="00EB762D">
      <w:pPr>
        <w:pStyle w:val="Nadpis1"/>
        <w:rPr>
          <w:rFonts w:ascii="Times New Roman" w:hAnsi="Times New Roman" w:cs="Times New Roman"/>
          <w:b w:val="0"/>
          <w:color w:val="auto"/>
          <w:sz w:val="24"/>
          <w:szCs w:val="24"/>
        </w:rPr>
      </w:pPr>
      <w:r w:rsidRPr="009B73E6">
        <w:rPr>
          <w:rFonts w:ascii="Times New Roman" w:hAnsi="Times New Roman" w:cs="Times New Roman"/>
          <w:color w:val="auto"/>
          <w:sz w:val="24"/>
          <w:szCs w:val="24"/>
        </w:rPr>
        <w:t>Smluvní strany:</w:t>
      </w:r>
    </w:p>
    <w:p w14:paraId="319DD7DA" w14:textId="77777777" w:rsidR="00EB762D" w:rsidRPr="00EB762D" w:rsidRDefault="00EB762D" w:rsidP="009B73E6">
      <w:pPr>
        <w:tabs>
          <w:tab w:val="left" w:pos="284"/>
        </w:tabs>
        <w:spacing w:after="0"/>
        <w:jc w:val="both"/>
        <w:rPr>
          <w:rFonts w:ascii="Times New Roman" w:hAnsi="Times New Roman" w:cs="Times New Roman"/>
          <w:b/>
          <w:sz w:val="24"/>
          <w:szCs w:val="24"/>
        </w:rPr>
      </w:pPr>
      <w:r w:rsidRPr="00EB762D">
        <w:rPr>
          <w:rFonts w:ascii="Times New Roman" w:hAnsi="Times New Roman" w:cs="Times New Roman"/>
          <w:b/>
          <w:sz w:val="24"/>
          <w:szCs w:val="24"/>
        </w:rPr>
        <w:t>Odborné učiliště, Praktická škola, Základní škola a Mateřská škola Příbram IV, příspěvková organizace</w:t>
      </w:r>
    </w:p>
    <w:p w14:paraId="0F6E9A9B" w14:textId="77777777" w:rsidR="00EB762D" w:rsidRPr="00EB762D" w:rsidRDefault="00EB762D" w:rsidP="009B73E6">
      <w:pPr>
        <w:tabs>
          <w:tab w:val="left" w:pos="284"/>
        </w:tabs>
        <w:spacing w:after="0"/>
        <w:rPr>
          <w:rFonts w:ascii="Times New Roman" w:hAnsi="Times New Roman" w:cs="Times New Roman"/>
          <w:sz w:val="24"/>
          <w:szCs w:val="24"/>
        </w:rPr>
      </w:pPr>
      <w:r w:rsidRPr="00EB762D">
        <w:rPr>
          <w:rFonts w:ascii="Times New Roman" w:hAnsi="Times New Roman" w:cs="Times New Roman"/>
          <w:sz w:val="24"/>
          <w:szCs w:val="24"/>
        </w:rPr>
        <w:t xml:space="preserve">se </w:t>
      </w:r>
      <w:proofErr w:type="gramStart"/>
      <w:r w:rsidRPr="00EB762D">
        <w:rPr>
          <w:rFonts w:ascii="Times New Roman" w:hAnsi="Times New Roman" w:cs="Times New Roman"/>
          <w:sz w:val="24"/>
          <w:szCs w:val="24"/>
        </w:rPr>
        <w:t xml:space="preserve">sídlem:   </w:t>
      </w:r>
      <w:proofErr w:type="gramEnd"/>
      <w:r w:rsidRPr="00EB762D">
        <w:rPr>
          <w:rFonts w:ascii="Times New Roman" w:hAnsi="Times New Roman" w:cs="Times New Roman"/>
          <w:sz w:val="24"/>
          <w:szCs w:val="24"/>
        </w:rPr>
        <w:t xml:space="preserve">          Pod Šachtami 335, Příbram IV, 261 01 Příbram</w:t>
      </w:r>
    </w:p>
    <w:p w14:paraId="212DE452" w14:textId="77777777" w:rsidR="00EB762D" w:rsidRPr="00EB762D" w:rsidRDefault="00EB762D" w:rsidP="009B73E6">
      <w:pPr>
        <w:tabs>
          <w:tab w:val="left" w:pos="284"/>
        </w:tabs>
        <w:spacing w:after="0"/>
        <w:ind w:left="2835" w:hanging="2835"/>
        <w:rPr>
          <w:rFonts w:ascii="Times New Roman" w:hAnsi="Times New Roman" w:cs="Times New Roman"/>
          <w:sz w:val="24"/>
          <w:szCs w:val="24"/>
        </w:rPr>
      </w:pPr>
      <w:proofErr w:type="gramStart"/>
      <w:r w:rsidRPr="00EB762D">
        <w:rPr>
          <w:rFonts w:ascii="Times New Roman" w:hAnsi="Times New Roman" w:cs="Times New Roman"/>
          <w:sz w:val="24"/>
          <w:szCs w:val="24"/>
        </w:rPr>
        <w:t xml:space="preserve">zastoupená:   </w:t>
      </w:r>
      <w:proofErr w:type="gramEnd"/>
      <w:r w:rsidRPr="00EB762D">
        <w:rPr>
          <w:rFonts w:ascii="Times New Roman" w:hAnsi="Times New Roman" w:cs="Times New Roman"/>
          <w:sz w:val="24"/>
          <w:szCs w:val="24"/>
        </w:rPr>
        <w:t xml:space="preserve">       Mgr. Pavlínou Caisovou, MBA – ředitelkou školy</w:t>
      </w:r>
      <w:r w:rsidRPr="00EB762D">
        <w:rPr>
          <w:rFonts w:ascii="Times New Roman" w:hAnsi="Times New Roman" w:cs="Times New Roman"/>
          <w:sz w:val="24"/>
          <w:szCs w:val="24"/>
        </w:rPr>
        <w:tab/>
      </w:r>
      <w:r w:rsidRPr="00EB762D">
        <w:rPr>
          <w:rFonts w:ascii="Times New Roman" w:hAnsi="Times New Roman" w:cs="Times New Roman"/>
          <w:sz w:val="24"/>
          <w:szCs w:val="24"/>
        </w:rPr>
        <w:tab/>
      </w:r>
      <w:r w:rsidRPr="00EB762D">
        <w:rPr>
          <w:rFonts w:ascii="Times New Roman" w:hAnsi="Times New Roman" w:cs="Times New Roman"/>
          <w:sz w:val="24"/>
          <w:szCs w:val="24"/>
        </w:rPr>
        <w:tab/>
      </w:r>
    </w:p>
    <w:p w14:paraId="789CDBDD" w14:textId="77777777" w:rsidR="00EB762D" w:rsidRPr="00EB762D" w:rsidRDefault="00EB762D" w:rsidP="009B73E6">
      <w:pPr>
        <w:tabs>
          <w:tab w:val="left" w:pos="284"/>
        </w:tabs>
        <w:spacing w:after="0"/>
        <w:rPr>
          <w:rFonts w:ascii="Times New Roman" w:hAnsi="Times New Roman" w:cs="Times New Roman"/>
          <w:sz w:val="24"/>
          <w:szCs w:val="24"/>
        </w:rPr>
      </w:pPr>
      <w:r w:rsidRPr="00EB762D">
        <w:rPr>
          <w:rFonts w:ascii="Times New Roman" w:hAnsi="Times New Roman" w:cs="Times New Roman"/>
          <w:sz w:val="24"/>
          <w:szCs w:val="24"/>
        </w:rPr>
        <w:t xml:space="preserve">IČO: </w:t>
      </w:r>
      <w:r w:rsidRPr="00EB762D">
        <w:rPr>
          <w:rFonts w:ascii="Times New Roman" w:hAnsi="Times New Roman" w:cs="Times New Roman"/>
          <w:sz w:val="24"/>
          <w:szCs w:val="24"/>
        </w:rPr>
        <w:tab/>
      </w:r>
      <w:r w:rsidRPr="00EB762D">
        <w:rPr>
          <w:rFonts w:ascii="Times New Roman" w:hAnsi="Times New Roman" w:cs="Times New Roman"/>
          <w:sz w:val="24"/>
          <w:szCs w:val="24"/>
        </w:rPr>
        <w:tab/>
        <w:t xml:space="preserve">     00873489</w:t>
      </w:r>
    </w:p>
    <w:p w14:paraId="2EA2478B" w14:textId="26437203" w:rsidR="003E09EF" w:rsidRPr="003E09EF" w:rsidRDefault="00EB762D" w:rsidP="003E09EF">
      <w:pPr>
        <w:tabs>
          <w:tab w:val="left" w:pos="284"/>
        </w:tabs>
        <w:spacing w:after="0"/>
        <w:rPr>
          <w:rFonts w:ascii="Times New Roman" w:hAnsi="Times New Roman" w:cs="Times New Roman"/>
          <w:sz w:val="24"/>
          <w:szCs w:val="24"/>
        </w:rPr>
      </w:pPr>
      <w:r w:rsidRPr="003E09EF">
        <w:rPr>
          <w:rFonts w:ascii="Times New Roman" w:hAnsi="Times New Roman" w:cs="Times New Roman"/>
          <w:sz w:val="24"/>
          <w:szCs w:val="24"/>
        </w:rPr>
        <w:t>bankovní spojení:</w:t>
      </w:r>
      <w:r w:rsidR="0075184C">
        <w:rPr>
          <w:rFonts w:ascii="Times New Roman" w:hAnsi="Times New Roman" w:cs="Times New Roman"/>
          <w:sz w:val="24"/>
          <w:szCs w:val="24"/>
        </w:rPr>
        <w:t xml:space="preserve"> XXXXX</w:t>
      </w:r>
    </w:p>
    <w:p w14:paraId="6B6038E1" w14:textId="79BAE0A0" w:rsidR="003E09EF" w:rsidRDefault="003E09EF" w:rsidP="003E09EF">
      <w:pPr>
        <w:tabs>
          <w:tab w:val="left" w:pos="284"/>
        </w:tabs>
        <w:spacing w:after="0"/>
        <w:rPr>
          <w:rFonts w:ascii="Times New Roman" w:hAnsi="Times New Roman" w:cs="Times New Roman"/>
          <w:sz w:val="24"/>
          <w:szCs w:val="24"/>
        </w:rPr>
      </w:pPr>
      <w:r w:rsidRPr="003E09EF">
        <w:rPr>
          <w:rFonts w:ascii="Times New Roman" w:hAnsi="Times New Roman" w:cs="Times New Roman"/>
          <w:sz w:val="24"/>
          <w:szCs w:val="24"/>
        </w:rPr>
        <w:t xml:space="preserve">číslo účtu: </w:t>
      </w:r>
      <w:r w:rsidR="0075184C">
        <w:rPr>
          <w:rFonts w:ascii="Times New Roman" w:hAnsi="Times New Roman" w:cs="Times New Roman"/>
          <w:sz w:val="24"/>
          <w:szCs w:val="24"/>
        </w:rPr>
        <w:t>XXXXX</w:t>
      </w:r>
    </w:p>
    <w:p w14:paraId="11913826" w14:textId="064DA283" w:rsidR="00A54CF8" w:rsidRDefault="00EB762D" w:rsidP="003E09EF">
      <w:pPr>
        <w:tabs>
          <w:tab w:val="left" w:pos="284"/>
        </w:tabs>
        <w:spacing w:after="0"/>
        <w:rPr>
          <w:rFonts w:ascii="Times New Roman" w:hAnsi="Times New Roman" w:cs="Times New Roman"/>
          <w:sz w:val="24"/>
          <w:szCs w:val="24"/>
        </w:rPr>
      </w:pPr>
      <w:r w:rsidRPr="00EB762D">
        <w:rPr>
          <w:rFonts w:ascii="Times New Roman" w:hAnsi="Times New Roman" w:cs="Times New Roman"/>
          <w:sz w:val="24"/>
          <w:szCs w:val="24"/>
        </w:rPr>
        <w:t xml:space="preserve">variabilní symbol: </w:t>
      </w:r>
    </w:p>
    <w:p w14:paraId="7737ECC5" w14:textId="77777777" w:rsidR="00A54CF8" w:rsidRDefault="00EB762D" w:rsidP="003E09EF">
      <w:pPr>
        <w:spacing w:after="0"/>
        <w:rPr>
          <w:rFonts w:ascii="Times New Roman" w:hAnsi="Times New Roman" w:cs="Times New Roman"/>
          <w:sz w:val="24"/>
          <w:szCs w:val="24"/>
        </w:rPr>
      </w:pPr>
      <w:r w:rsidRPr="00EB762D">
        <w:rPr>
          <w:rFonts w:ascii="Times New Roman" w:hAnsi="Times New Roman" w:cs="Times New Roman"/>
          <w:sz w:val="24"/>
          <w:szCs w:val="24"/>
        </w:rPr>
        <w:t xml:space="preserve">specifický symbol: </w:t>
      </w:r>
    </w:p>
    <w:p w14:paraId="3C17C2DF" w14:textId="77777777" w:rsidR="00EB762D" w:rsidRPr="00EB762D" w:rsidRDefault="00EB762D" w:rsidP="003E09EF">
      <w:pPr>
        <w:spacing w:after="0"/>
        <w:jc w:val="both"/>
        <w:rPr>
          <w:rFonts w:ascii="Times New Roman" w:hAnsi="Times New Roman" w:cs="Times New Roman"/>
          <w:sz w:val="24"/>
          <w:szCs w:val="24"/>
        </w:rPr>
      </w:pPr>
      <w:r w:rsidRPr="00EB762D">
        <w:rPr>
          <w:rFonts w:ascii="Times New Roman" w:hAnsi="Times New Roman" w:cs="Times New Roman"/>
          <w:sz w:val="24"/>
          <w:szCs w:val="24"/>
        </w:rPr>
        <w:t>Telefon:</w:t>
      </w:r>
      <w:r w:rsidRPr="00EB762D">
        <w:rPr>
          <w:rFonts w:ascii="Times New Roman" w:hAnsi="Times New Roman" w:cs="Times New Roman"/>
          <w:sz w:val="24"/>
          <w:szCs w:val="24"/>
        </w:rPr>
        <w:tab/>
        <w:t xml:space="preserve">      731 506 025, 318 472 129</w:t>
      </w:r>
    </w:p>
    <w:p w14:paraId="769BC464" w14:textId="6D46BBC8" w:rsidR="00EB762D" w:rsidRPr="00EB762D" w:rsidRDefault="00EB762D" w:rsidP="009B73E6">
      <w:pPr>
        <w:spacing w:after="0"/>
        <w:jc w:val="both"/>
        <w:rPr>
          <w:rFonts w:ascii="Times New Roman" w:hAnsi="Times New Roman" w:cs="Times New Roman"/>
          <w:sz w:val="24"/>
          <w:szCs w:val="24"/>
        </w:rPr>
      </w:pPr>
      <w:r w:rsidRPr="00EB762D">
        <w:rPr>
          <w:rFonts w:ascii="Times New Roman" w:hAnsi="Times New Roman" w:cs="Times New Roman"/>
          <w:sz w:val="24"/>
          <w:szCs w:val="24"/>
        </w:rPr>
        <w:t>E-mail:</w:t>
      </w:r>
      <w:r w:rsidRPr="00EB762D">
        <w:rPr>
          <w:rFonts w:ascii="Times New Roman" w:hAnsi="Times New Roman" w:cs="Times New Roman"/>
          <w:sz w:val="24"/>
          <w:szCs w:val="24"/>
        </w:rPr>
        <w:tab/>
        <w:t xml:space="preserve">       </w:t>
      </w:r>
      <w:r w:rsidR="003E09EF">
        <w:rPr>
          <w:rFonts w:ascii="Times New Roman" w:hAnsi="Times New Roman" w:cs="Times New Roman"/>
          <w:sz w:val="24"/>
          <w:szCs w:val="24"/>
        </w:rPr>
        <w:t>Havelkova</w:t>
      </w:r>
      <w:r w:rsidRPr="00EB762D">
        <w:rPr>
          <w:rFonts w:ascii="Times New Roman" w:hAnsi="Times New Roman" w:cs="Times New Roman"/>
          <w:sz w:val="24"/>
          <w:szCs w:val="24"/>
          <w:lang w:val="de-DE"/>
        </w:rPr>
        <w:t>@ouupb.cz</w:t>
      </w:r>
    </w:p>
    <w:p w14:paraId="50CA394C" w14:textId="515DD790" w:rsidR="00EB762D" w:rsidRPr="00EB762D" w:rsidRDefault="00EB762D" w:rsidP="009B73E6">
      <w:pPr>
        <w:spacing w:after="0"/>
        <w:jc w:val="both"/>
        <w:rPr>
          <w:rFonts w:ascii="Times New Roman" w:hAnsi="Times New Roman" w:cs="Times New Roman"/>
          <w:sz w:val="24"/>
          <w:szCs w:val="24"/>
        </w:rPr>
      </w:pPr>
      <w:r w:rsidRPr="00EB762D">
        <w:rPr>
          <w:rFonts w:ascii="Times New Roman" w:hAnsi="Times New Roman" w:cs="Times New Roman"/>
          <w:sz w:val="24"/>
          <w:szCs w:val="24"/>
        </w:rPr>
        <w:t xml:space="preserve">Webové </w:t>
      </w:r>
      <w:proofErr w:type="gramStart"/>
      <w:r w:rsidRPr="00EB762D">
        <w:rPr>
          <w:rFonts w:ascii="Times New Roman" w:hAnsi="Times New Roman" w:cs="Times New Roman"/>
          <w:sz w:val="24"/>
          <w:szCs w:val="24"/>
        </w:rPr>
        <w:t xml:space="preserve">stránky:   </w:t>
      </w:r>
      <w:proofErr w:type="gramEnd"/>
      <w:r w:rsidR="002B36E0">
        <w:fldChar w:fldCharType="begin"/>
      </w:r>
      <w:r w:rsidR="002B36E0">
        <w:instrText xml:space="preserve"> HYPERLINK "http://www.ouupb.cz" </w:instrText>
      </w:r>
      <w:r w:rsidR="002B36E0">
        <w:fldChar w:fldCharType="separate"/>
      </w:r>
      <w:r w:rsidR="00E334DF" w:rsidRPr="005851A8">
        <w:rPr>
          <w:rStyle w:val="Hypertextovodkaz"/>
          <w:rFonts w:ascii="Times New Roman" w:hAnsi="Times New Roman" w:cs="Times New Roman"/>
          <w:sz w:val="24"/>
          <w:szCs w:val="24"/>
        </w:rPr>
        <w:t>www.ouupb.cz</w:t>
      </w:r>
      <w:r w:rsidR="002B36E0">
        <w:rPr>
          <w:rStyle w:val="Hypertextovodkaz"/>
          <w:rFonts w:ascii="Times New Roman" w:hAnsi="Times New Roman" w:cs="Times New Roman"/>
          <w:sz w:val="24"/>
          <w:szCs w:val="24"/>
        </w:rPr>
        <w:fldChar w:fldCharType="end"/>
      </w:r>
    </w:p>
    <w:p w14:paraId="416A209D" w14:textId="77777777" w:rsidR="00E334DF" w:rsidRDefault="00E334DF" w:rsidP="00EB762D">
      <w:pPr>
        <w:tabs>
          <w:tab w:val="left" w:pos="284"/>
        </w:tabs>
        <w:rPr>
          <w:rFonts w:ascii="Times New Roman" w:hAnsi="Times New Roman" w:cs="Times New Roman"/>
          <w:szCs w:val="24"/>
        </w:rPr>
      </w:pPr>
    </w:p>
    <w:p w14:paraId="4E0F74DD" w14:textId="16BBE5C3" w:rsidR="00EB762D" w:rsidRPr="009B73E6" w:rsidRDefault="00EB762D" w:rsidP="00EB762D">
      <w:pPr>
        <w:tabs>
          <w:tab w:val="left" w:pos="284"/>
        </w:tabs>
        <w:rPr>
          <w:rFonts w:ascii="Times New Roman" w:hAnsi="Times New Roman" w:cs="Times New Roman"/>
          <w:szCs w:val="24"/>
        </w:rPr>
      </w:pPr>
      <w:r w:rsidRPr="009B73E6">
        <w:rPr>
          <w:rFonts w:ascii="Times New Roman" w:hAnsi="Times New Roman" w:cs="Times New Roman"/>
          <w:szCs w:val="24"/>
        </w:rPr>
        <w:t>(dále jen „</w:t>
      </w:r>
      <w:r w:rsidRPr="009B73E6">
        <w:rPr>
          <w:rFonts w:ascii="Times New Roman" w:hAnsi="Times New Roman" w:cs="Times New Roman"/>
          <w:i/>
          <w:szCs w:val="24"/>
        </w:rPr>
        <w:t>kupující</w:t>
      </w:r>
      <w:r w:rsidRPr="009B73E6">
        <w:rPr>
          <w:rFonts w:ascii="Times New Roman" w:hAnsi="Times New Roman" w:cs="Times New Roman"/>
          <w:szCs w:val="24"/>
        </w:rPr>
        <w:t>“)</w:t>
      </w:r>
    </w:p>
    <w:p w14:paraId="0B74D3A5" w14:textId="77777777" w:rsidR="00EB762D" w:rsidRPr="00E334DF" w:rsidRDefault="00EB762D" w:rsidP="00EB762D">
      <w:pPr>
        <w:tabs>
          <w:tab w:val="left" w:pos="284"/>
        </w:tabs>
        <w:rPr>
          <w:rFonts w:ascii="Times New Roman" w:hAnsi="Times New Roman" w:cs="Times New Roman"/>
          <w:b/>
          <w:sz w:val="24"/>
          <w:szCs w:val="24"/>
        </w:rPr>
      </w:pPr>
      <w:r w:rsidRPr="00DF7D0B">
        <w:rPr>
          <w:b/>
          <w:szCs w:val="24"/>
        </w:rPr>
        <w:tab/>
      </w:r>
      <w:r w:rsidRPr="00E334DF">
        <w:rPr>
          <w:rFonts w:ascii="Times New Roman" w:hAnsi="Times New Roman" w:cs="Times New Roman"/>
          <w:b/>
          <w:sz w:val="24"/>
          <w:szCs w:val="24"/>
        </w:rPr>
        <w:t>a</w:t>
      </w:r>
    </w:p>
    <w:p w14:paraId="4A12D529" w14:textId="16F02B45" w:rsidR="0075184C" w:rsidRPr="00A67C8D" w:rsidRDefault="0075184C" w:rsidP="00E334DF">
      <w:pPr>
        <w:tabs>
          <w:tab w:val="right" w:pos="6663"/>
        </w:tabs>
        <w:spacing w:after="0" w:line="276" w:lineRule="auto"/>
        <w:jc w:val="both"/>
        <w:rPr>
          <w:rFonts w:ascii="Times New Roman" w:hAnsi="Times New Roman" w:cs="Times New Roman"/>
          <w:b/>
          <w:sz w:val="24"/>
          <w:szCs w:val="24"/>
        </w:rPr>
      </w:pPr>
      <w:r w:rsidRPr="00A67C8D">
        <w:rPr>
          <w:rFonts w:ascii="Times New Roman" w:hAnsi="Times New Roman" w:cs="Times New Roman"/>
          <w:b/>
          <w:sz w:val="24"/>
          <w:szCs w:val="24"/>
        </w:rPr>
        <w:t>Ondřej Bílek</w:t>
      </w:r>
    </w:p>
    <w:p w14:paraId="16B8C3D8" w14:textId="316856A7" w:rsidR="0075184C" w:rsidRPr="00A67C8D" w:rsidRDefault="0075184C" w:rsidP="00E334DF">
      <w:pPr>
        <w:tabs>
          <w:tab w:val="right" w:pos="6663"/>
        </w:tabs>
        <w:spacing w:after="0" w:line="276" w:lineRule="auto"/>
        <w:jc w:val="both"/>
        <w:rPr>
          <w:rFonts w:ascii="Times New Roman" w:hAnsi="Times New Roman" w:cs="Times New Roman"/>
          <w:b/>
          <w:sz w:val="24"/>
          <w:szCs w:val="24"/>
        </w:rPr>
      </w:pPr>
      <w:r w:rsidRPr="00A67C8D">
        <w:rPr>
          <w:rFonts w:ascii="Times New Roman" w:hAnsi="Times New Roman" w:cs="Times New Roman"/>
          <w:b/>
          <w:sz w:val="24"/>
          <w:szCs w:val="24"/>
        </w:rPr>
        <w:t xml:space="preserve">se sídlem: </w:t>
      </w:r>
      <w:proofErr w:type="spellStart"/>
      <w:r w:rsidRPr="00A67C8D">
        <w:rPr>
          <w:rFonts w:ascii="Times New Roman" w:hAnsi="Times New Roman" w:cs="Times New Roman"/>
          <w:b/>
          <w:sz w:val="24"/>
          <w:szCs w:val="24"/>
        </w:rPr>
        <w:t>Zdabořská</w:t>
      </w:r>
      <w:proofErr w:type="spellEnd"/>
      <w:r w:rsidRPr="00A67C8D">
        <w:rPr>
          <w:rFonts w:ascii="Times New Roman" w:hAnsi="Times New Roman" w:cs="Times New Roman"/>
          <w:b/>
          <w:sz w:val="24"/>
          <w:szCs w:val="24"/>
        </w:rPr>
        <w:t xml:space="preserve"> 113, 261 01 Příbram V</w:t>
      </w:r>
    </w:p>
    <w:p w14:paraId="0AD11B70" w14:textId="449AB550" w:rsidR="0075184C" w:rsidRPr="00A67C8D" w:rsidRDefault="0075184C" w:rsidP="00E334DF">
      <w:pPr>
        <w:tabs>
          <w:tab w:val="right" w:pos="6663"/>
        </w:tabs>
        <w:spacing w:after="0" w:line="276" w:lineRule="auto"/>
        <w:jc w:val="both"/>
        <w:rPr>
          <w:rFonts w:ascii="Times New Roman" w:hAnsi="Times New Roman" w:cs="Times New Roman"/>
          <w:b/>
          <w:sz w:val="24"/>
          <w:szCs w:val="24"/>
        </w:rPr>
      </w:pPr>
      <w:r w:rsidRPr="00A67C8D">
        <w:rPr>
          <w:rFonts w:ascii="Times New Roman" w:hAnsi="Times New Roman" w:cs="Times New Roman"/>
          <w:b/>
          <w:sz w:val="24"/>
          <w:szCs w:val="24"/>
        </w:rPr>
        <w:t>IČ</w:t>
      </w:r>
      <w:r w:rsidR="00F2034B" w:rsidRPr="00A67C8D">
        <w:rPr>
          <w:rFonts w:ascii="Times New Roman" w:hAnsi="Times New Roman" w:cs="Times New Roman"/>
          <w:b/>
          <w:sz w:val="24"/>
          <w:szCs w:val="24"/>
        </w:rPr>
        <w:t>: 75583950</w:t>
      </w:r>
    </w:p>
    <w:p w14:paraId="7E2A914E" w14:textId="5071192F" w:rsidR="00F2034B" w:rsidRDefault="00F2034B" w:rsidP="00E334DF">
      <w:pPr>
        <w:tabs>
          <w:tab w:val="right" w:pos="6663"/>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DIČ: CZ8107151129</w:t>
      </w:r>
    </w:p>
    <w:p w14:paraId="1DE00BAC" w14:textId="5A553FA8" w:rsidR="00F2034B" w:rsidRDefault="00F2034B" w:rsidP="00E334DF">
      <w:pPr>
        <w:tabs>
          <w:tab w:val="right" w:pos="6663"/>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zapsána v živnostenském rejstříku vedeném u Městského úřadu Příbram, č. j.: </w:t>
      </w:r>
      <w:proofErr w:type="spellStart"/>
      <w:r>
        <w:rPr>
          <w:rFonts w:ascii="Times New Roman" w:hAnsi="Times New Roman" w:cs="Times New Roman"/>
          <w:sz w:val="24"/>
          <w:szCs w:val="24"/>
        </w:rPr>
        <w:t>MeÚPB</w:t>
      </w:r>
      <w:proofErr w:type="spellEnd"/>
      <w:r>
        <w:rPr>
          <w:rFonts w:ascii="Times New Roman" w:hAnsi="Times New Roman" w:cs="Times New Roman"/>
          <w:sz w:val="24"/>
          <w:szCs w:val="24"/>
        </w:rPr>
        <w:t>-OŽÚ/3980/2010/</w:t>
      </w:r>
      <w:proofErr w:type="spellStart"/>
      <w:r>
        <w:rPr>
          <w:rFonts w:ascii="Times New Roman" w:hAnsi="Times New Roman" w:cs="Times New Roman"/>
          <w:sz w:val="24"/>
          <w:szCs w:val="24"/>
        </w:rPr>
        <w:t>Mak</w:t>
      </w:r>
      <w:proofErr w:type="spellEnd"/>
      <w:r>
        <w:rPr>
          <w:rFonts w:ascii="Times New Roman" w:hAnsi="Times New Roman" w:cs="Times New Roman"/>
          <w:sz w:val="24"/>
          <w:szCs w:val="24"/>
        </w:rPr>
        <w:t>/3</w:t>
      </w:r>
    </w:p>
    <w:p w14:paraId="1377F470" w14:textId="0C8246A6" w:rsidR="00F2034B" w:rsidRDefault="00F2034B" w:rsidP="00E334DF">
      <w:pPr>
        <w:tabs>
          <w:tab w:val="right" w:pos="6663"/>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zastoupena: Ondřejem Bílkem</w:t>
      </w:r>
    </w:p>
    <w:p w14:paraId="7CDD1376" w14:textId="64D7546E" w:rsidR="00A67C8D" w:rsidRDefault="00A67C8D" w:rsidP="00E334DF">
      <w:pPr>
        <w:tabs>
          <w:tab w:val="right" w:pos="6663"/>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bankovní spojení: XXXX</w:t>
      </w:r>
    </w:p>
    <w:p w14:paraId="33CEE8F0" w14:textId="3E53DC03" w:rsidR="00A67C8D" w:rsidRDefault="00A67C8D" w:rsidP="00E334DF">
      <w:pPr>
        <w:tabs>
          <w:tab w:val="right" w:pos="6663"/>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Kontaktní osoba pro realizaci předmětu smlouvy a reklamace Ondřej Bílek, email: </w:t>
      </w:r>
      <w:hyperlink r:id="rId13" w:history="1">
        <w:r w:rsidRPr="0072217F">
          <w:rPr>
            <w:rStyle w:val="Hypertextovodkaz"/>
            <w:rFonts w:ascii="Times New Roman" w:hAnsi="Times New Roman" w:cs="Times New Roman"/>
            <w:sz w:val="24"/>
            <w:szCs w:val="24"/>
          </w:rPr>
          <w:t>kuchynebilek@seznam.cz</w:t>
        </w:r>
      </w:hyperlink>
    </w:p>
    <w:p w14:paraId="2E7562DA" w14:textId="6409E5B8" w:rsidR="00E334DF" w:rsidRPr="00E334DF" w:rsidRDefault="00E334DF" w:rsidP="00E334DF">
      <w:pPr>
        <w:rPr>
          <w:rFonts w:ascii="Times New Roman" w:hAnsi="Times New Roman" w:cs="Times New Roman"/>
          <w:b/>
          <w:i/>
          <w:sz w:val="24"/>
          <w:szCs w:val="24"/>
        </w:rPr>
      </w:pPr>
      <w:r w:rsidRPr="00E334DF">
        <w:rPr>
          <w:rFonts w:ascii="Times New Roman" w:hAnsi="Times New Roman" w:cs="Times New Roman"/>
          <w:sz w:val="24"/>
          <w:szCs w:val="24"/>
        </w:rPr>
        <w:t>(dále jen „</w:t>
      </w:r>
      <w:r w:rsidRPr="00E334DF">
        <w:rPr>
          <w:rFonts w:ascii="Times New Roman" w:hAnsi="Times New Roman" w:cs="Times New Roman"/>
          <w:i/>
          <w:sz w:val="24"/>
          <w:szCs w:val="24"/>
        </w:rPr>
        <w:t>prodávající</w:t>
      </w:r>
      <w:r w:rsidRPr="00E334DF">
        <w:rPr>
          <w:rFonts w:ascii="Times New Roman" w:hAnsi="Times New Roman" w:cs="Times New Roman"/>
          <w:sz w:val="24"/>
          <w:szCs w:val="24"/>
        </w:rPr>
        <w:t>“)</w:t>
      </w:r>
    </w:p>
    <w:p w14:paraId="725391A8" w14:textId="77777777" w:rsidR="00E334DF" w:rsidRDefault="00E334DF" w:rsidP="009B73E6">
      <w:pPr>
        <w:tabs>
          <w:tab w:val="right" w:pos="6663"/>
        </w:tabs>
        <w:spacing w:after="0" w:line="276" w:lineRule="auto"/>
        <w:jc w:val="both"/>
        <w:rPr>
          <w:rFonts w:ascii="Times New Roman" w:hAnsi="Times New Roman" w:cs="Times New Roman"/>
          <w:b/>
          <w:sz w:val="24"/>
          <w:szCs w:val="24"/>
          <w:shd w:val="clear" w:color="auto" w:fill="FFFFFF"/>
        </w:rPr>
      </w:pPr>
    </w:p>
    <w:p w14:paraId="51521A67" w14:textId="4BB7DAAB" w:rsidR="00A456D9" w:rsidRPr="009B73E6" w:rsidRDefault="00A456D9" w:rsidP="00A456D9">
      <w:pPr>
        <w:pStyle w:val="Zkladntext3"/>
        <w:spacing w:after="0" w:line="280" w:lineRule="atLeast"/>
        <w:jc w:val="both"/>
        <w:rPr>
          <w:sz w:val="24"/>
          <w:szCs w:val="24"/>
        </w:rPr>
      </w:pPr>
      <w:r w:rsidRPr="009B73E6">
        <w:rPr>
          <w:sz w:val="24"/>
          <w:szCs w:val="24"/>
        </w:rPr>
        <w:lastRenderedPageBreak/>
        <w:t xml:space="preserve">TATO KUPNÍ SMLOUVA (dále jen „Smlouva“) je uzavřena ve smyslu ustanovení § 2079 </w:t>
      </w:r>
      <w:r w:rsidRPr="009B73E6">
        <w:rPr>
          <w:sz w:val="24"/>
          <w:szCs w:val="24"/>
        </w:rPr>
        <w:br/>
        <w:t>a násl. zákona č. 89/2012 Sb., občanského zákoníku, ve znění pozdějších předpisů (dále jen „Občanský zákoník“)</w:t>
      </w:r>
      <w:r w:rsidR="0098538B">
        <w:rPr>
          <w:sz w:val="24"/>
          <w:szCs w:val="24"/>
        </w:rPr>
        <w:t>.</w:t>
      </w:r>
    </w:p>
    <w:p w14:paraId="0E112566" w14:textId="77777777" w:rsidR="00A456D9" w:rsidRPr="009B73E6" w:rsidRDefault="00A456D9" w:rsidP="00A456D9">
      <w:pPr>
        <w:spacing w:after="120"/>
        <w:jc w:val="center"/>
        <w:rPr>
          <w:rFonts w:ascii="Times New Roman" w:hAnsi="Times New Roman" w:cs="Times New Roman"/>
          <w:b/>
          <w:i/>
          <w:sz w:val="24"/>
          <w:szCs w:val="24"/>
        </w:rPr>
      </w:pPr>
      <w:r w:rsidRPr="009B73E6">
        <w:rPr>
          <w:rFonts w:ascii="Times New Roman" w:hAnsi="Times New Roman" w:cs="Times New Roman"/>
          <w:b/>
          <w:i/>
          <w:sz w:val="24"/>
          <w:szCs w:val="24"/>
        </w:rPr>
        <w:t>Článek I.</w:t>
      </w:r>
    </w:p>
    <w:p w14:paraId="6A16309A" w14:textId="4BAFC8E5" w:rsidR="00A456D9" w:rsidRPr="00AE6AF9" w:rsidRDefault="00A456D9" w:rsidP="00E63ADD">
      <w:pPr>
        <w:jc w:val="center"/>
        <w:rPr>
          <w:rFonts w:ascii="Times New Roman" w:hAnsi="Times New Roman" w:cs="Times New Roman"/>
          <w:i/>
          <w:sz w:val="24"/>
          <w:szCs w:val="24"/>
        </w:rPr>
      </w:pPr>
      <w:r w:rsidRPr="00AE6AF9">
        <w:rPr>
          <w:rFonts w:ascii="Times New Roman" w:hAnsi="Times New Roman" w:cs="Times New Roman"/>
          <w:i/>
          <w:sz w:val="24"/>
          <w:szCs w:val="24"/>
        </w:rPr>
        <w:t>Úvodní ustanovení</w:t>
      </w:r>
    </w:p>
    <w:p w14:paraId="4D8EA829" w14:textId="1AD142ED" w:rsidR="00A456D9" w:rsidRPr="000C511E" w:rsidRDefault="00A456D9" w:rsidP="00EE0D64">
      <w:pPr>
        <w:pStyle w:val="Odstavecseseznamem"/>
        <w:numPr>
          <w:ilvl w:val="0"/>
          <w:numId w:val="33"/>
        </w:numPr>
        <w:autoSpaceDE w:val="0"/>
        <w:autoSpaceDN w:val="0"/>
        <w:adjustRightInd w:val="0"/>
        <w:jc w:val="both"/>
        <w:rPr>
          <w:rFonts w:ascii="Times New Roman" w:hAnsi="Times New Roman" w:cs="Times New Roman"/>
          <w:b/>
          <w:sz w:val="24"/>
          <w:szCs w:val="24"/>
        </w:rPr>
      </w:pPr>
      <w:r w:rsidRPr="00AE6AF9">
        <w:rPr>
          <w:rFonts w:ascii="Times New Roman" w:hAnsi="Times New Roman" w:cs="Times New Roman"/>
          <w:sz w:val="24"/>
          <w:szCs w:val="24"/>
        </w:rPr>
        <w:t xml:space="preserve">Tato Smlouva je uzavírána mezi Prodávajícím a Kupujícím na základě výsledků zadávacího řízení </w:t>
      </w:r>
      <w:r w:rsidR="00907416" w:rsidRPr="00AE6AF9">
        <w:rPr>
          <w:rFonts w:ascii="Times New Roman" w:hAnsi="Times New Roman" w:cs="Times New Roman"/>
          <w:sz w:val="24"/>
          <w:szCs w:val="24"/>
        </w:rPr>
        <w:t xml:space="preserve">– průzkumu trhu, </w:t>
      </w:r>
      <w:r w:rsidRPr="00AE6AF9">
        <w:rPr>
          <w:rFonts w:ascii="Times New Roman" w:hAnsi="Times New Roman" w:cs="Times New Roman"/>
          <w:sz w:val="24"/>
          <w:szCs w:val="24"/>
        </w:rPr>
        <w:t xml:space="preserve">za účelem realizace veřejné zakázky s názvem </w:t>
      </w:r>
      <w:r w:rsidRPr="000C511E">
        <w:rPr>
          <w:rFonts w:ascii="Times New Roman" w:hAnsi="Times New Roman" w:cs="Times New Roman"/>
          <w:b/>
          <w:sz w:val="24"/>
          <w:szCs w:val="24"/>
        </w:rPr>
        <w:t>„</w:t>
      </w:r>
      <w:r w:rsidR="004C6A73">
        <w:rPr>
          <w:rFonts w:ascii="Times New Roman" w:hAnsi="Times New Roman" w:cs="Times New Roman"/>
          <w:b/>
          <w:sz w:val="24"/>
          <w:szCs w:val="24"/>
        </w:rPr>
        <w:t>Dodávka</w:t>
      </w:r>
      <w:r w:rsidR="00EE0D64" w:rsidRPr="000C511E">
        <w:rPr>
          <w:rFonts w:ascii="Times New Roman" w:hAnsi="Times New Roman" w:cs="Times New Roman"/>
          <w:b/>
          <w:sz w:val="24"/>
          <w:szCs w:val="24"/>
        </w:rPr>
        <w:t xml:space="preserve"> kancelářského nábytku</w:t>
      </w:r>
      <w:r w:rsidR="000C511E" w:rsidRPr="000C511E">
        <w:rPr>
          <w:rFonts w:ascii="Times New Roman" w:hAnsi="Times New Roman" w:cs="Times New Roman"/>
          <w:b/>
          <w:sz w:val="24"/>
          <w:szCs w:val="24"/>
        </w:rPr>
        <w:t>-sekretariát</w:t>
      </w:r>
      <w:r w:rsidR="00EE0D64" w:rsidRPr="000C511E">
        <w:rPr>
          <w:rFonts w:ascii="Times New Roman" w:hAnsi="Times New Roman" w:cs="Times New Roman"/>
          <w:b/>
          <w:sz w:val="24"/>
          <w:szCs w:val="24"/>
        </w:rPr>
        <w:t>“</w:t>
      </w:r>
      <w:r w:rsidR="00EE0D64" w:rsidRPr="00AE6AF9">
        <w:rPr>
          <w:rFonts w:ascii="Times New Roman" w:hAnsi="Times New Roman" w:cs="Times New Roman"/>
          <w:sz w:val="24"/>
          <w:szCs w:val="24"/>
        </w:rPr>
        <w:t xml:space="preserve"> </w:t>
      </w:r>
      <w:r w:rsidRPr="00AE6AF9">
        <w:rPr>
          <w:rFonts w:ascii="Times New Roman" w:hAnsi="Times New Roman" w:cs="Times New Roman"/>
          <w:sz w:val="24"/>
          <w:szCs w:val="24"/>
        </w:rPr>
        <w:t>(dále jen „veřejná zakázka“), neboť nabídka prodávajícího byla vyhodnocena</w:t>
      </w:r>
      <w:r w:rsidRPr="00EE0D64">
        <w:rPr>
          <w:rFonts w:ascii="Times New Roman" w:hAnsi="Times New Roman" w:cs="Times New Roman"/>
          <w:sz w:val="24"/>
          <w:szCs w:val="24"/>
        </w:rPr>
        <w:t xml:space="preserve"> jako nejv</w:t>
      </w:r>
      <w:r w:rsidR="00EE0D64">
        <w:rPr>
          <w:rFonts w:ascii="Times New Roman" w:hAnsi="Times New Roman" w:cs="Times New Roman"/>
          <w:sz w:val="24"/>
          <w:szCs w:val="24"/>
        </w:rPr>
        <w:t>ý</w:t>
      </w:r>
      <w:r w:rsidRPr="00EE0D64">
        <w:rPr>
          <w:rFonts w:ascii="Times New Roman" w:hAnsi="Times New Roman" w:cs="Times New Roman"/>
          <w:sz w:val="24"/>
          <w:szCs w:val="24"/>
        </w:rPr>
        <w:t xml:space="preserve">hodnější. </w:t>
      </w:r>
    </w:p>
    <w:p w14:paraId="12237092" w14:textId="77777777" w:rsidR="000C511E" w:rsidRPr="000C511E" w:rsidRDefault="000C511E" w:rsidP="000C511E">
      <w:pPr>
        <w:pStyle w:val="Odstavecseseznamem"/>
        <w:autoSpaceDE w:val="0"/>
        <w:autoSpaceDN w:val="0"/>
        <w:adjustRightInd w:val="0"/>
        <w:ind w:left="785"/>
        <w:jc w:val="both"/>
        <w:rPr>
          <w:rFonts w:ascii="Times New Roman" w:hAnsi="Times New Roman" w:cs="Times New Roman"/>
          <w:b/>
          <w:sz w:val="24"/>
          <w:szCs w:val="24"/>
        </w:rPr>
      </w:pPr>
    </w:p>
    <w:p w14:paraId="74D600E3" w14:textId="5B0CDE2C" w:rsidR="00A456D9" w:rsidRPr="000C511E" w:rsidRDefault="00A456D9" w:rsidP="00AE6AF9">
      <w:pPr>
        <w:pStyle w:val="Odstavecseseznamem"/>
        <w:numPr>
          <w:ilvl w:val="0"/>
          <w:numId w:val="33"/>
        </w:numPr>
        <w:autoSpaceDE w:val="0"/>
        <w:autoSpaceDN w:val="0"/>
        <w:adjustRightInd w:val="0"/>
        <w:jc w:val="both"/>
        <w:rPr>
          <w:rFonts w:ascii="Times New Roman" w:hAnsi="Times New Roman" w:cs="Times New Roman"/>
          <w:b/>
          <w:sz w:val="24"/>
          <w:szCs w:val="24"/>
        </w:rPr>
      </w:pPr>
      <w:r w:rsidRPr="000C511E">
        <w:rPr>
          <w:rFonts w:ascii="Times New Roman" w:hAnsi="Times New Roman" w:cs="Times New Roman"/>
          <w:sz w:val="24"/>
          <w:szCs w:val="24"/>
        </w:rPr>
        <w:t>Předmětem této Smlouvy je povinnost Prodávajícího dodat Kupujícímu Zbo</w:t>
      </w:r>
      <w:r w:rsidR="002E74EA" w:rsidRPr="000C511E">
        <w:rPr>
          <w:rFonts w:ascii="Times New Roman" w:hAnsi="Times New Roman" w:cs="Times New Roman"/>
          <w:sz w:val="24"/>
          <w:szCs w:val="24"/>
        </w:rPr>
        <w:t xml:space="preserve">ží dle </w:t>
      </w:r>
      <w:r w:rsidR="005A6E94" w:rsidRPr="000C511E">
        <w:rPr>
          <w:rFonts w:ascii="Times New Roman" w:hAnsi="Times New Roman" w:cs="Times New Roman"/>
          <w:sz w:val="24"/>
          <w:szCs w:val="24"/>
        </w:rPr>
        <w:t xml:space="preserve">bližší </w:t>
      </w:r>
      <w:r w:rsidR="002E74EA" w:rsidRPr="000C511E">
        <w:rPr>
          <w:rFonts w:ascii="Times New Roman" w:hAnsi="Times New Roman" w:cs="Times New Roman"/>
          <w:sz w:val="24"/>
          <w:szCs w:val="24"/>
        </w:rPr>
        <w:t>specifikace</w:t>
      </w:r>
      <w:r w:rsidR="00EE0E1D" w:rsidRPr="000C511E">
        <w:rPr>
          <w:rFonts w:ascii="Times New Roman" w:hAnsi="Times New Roman" w:cs="Times New Roman"/>
          <w:sz w:val="24"/>
          <w:szCs w:val="24"/>
        </w:rPr>
        <w:t xml:space="preserve"> </w:t>
      </w:r>
      <w:r w:rsidR="005A6E94" w:rsidRPr="000C511E">
        <w:rPr>
          <w:rFonts w:ascii="Times New Roman" w:hAnsi="Times New Roman" w:cs="Times New Roman"/>
          <w:sz w:val="24"/>
          <w:szCs w:val="24"/>
        </w:rPr>
        <w:t xml:space="preserve">v příloze </w:t>
      </w:r>
      <w:r w:rsidR="00564D36" w:rsidRPr="000C511E">
        <w:rPr>
          <w:rFonts w:ascii="Times New Roman" w:hAnsi="Times New Roman" w:cs="Times New Roman"/>
          <w:sz w:val="24"/>
          <w:szCs w:val="24"/>
        </w:rPr>
        <w:t>č.1</w:t>
      </w:r>
      <w:r w:rsidR="00E27ABB" w:rsidRPr="000C511E">
        <w:rPr>
          <w:rFonts w:ascii="Times New Roman" w:hAnsi="Times New Roman" w:cs="Times New Roman"/>
          <w:sz w:val="24"/>
          <w:szCs w:val="24"/>
        </w:rPr>
        <w:t>,</w:t>
      </w:r>
      <w:r w:rsidR="00564D36" w:rsidRPr="000C511E">
        <w:rPr>
          <w:rFonts w:ascii="Times New Roman" w:hAnsi="Times New Roman" w:cs="Times New Roman"/>
          <w:sz w:val="24"/>
          <w:szCs w:val="24"/>
        </w:rPr>
        <w:t xml:space="preserve"> </w:t>
      </w:r>
      <w:r w:rsidRPr="000C511E">
        <w:rPr>
          <w:rFonts w:ascii="Times New Roman" w:hAnsi="Times New Roman" w:cs="Times New Roman"/>
          <w:sz w:val="24"/>
          <w:szCs w:val="24"/>
        </w:rPr>
        <w:t xml:space="preserve">s názvem </w:t>
      </w:r>
      <w:r w:rsidR="00EE0D64" w:rsidRPr="000C511E">
        <w:rPr>
          <w:rFonts w:ascii="Times New Roman" w:hAnsi="Times New Roman" w:cs="Times New Roman"/>
          <w:b/>
          <w:sz w:val="24"/>
          <w:szCs w:val="24"/>
        </w:rPr>
        <w:t>„</w:t>
      </w:r>
      <w:r w:rsidR="006309A2">
        <w:rPr>
          <w:rFonts w:ascii="Times New Roman" w:hAnsi="Times New Roman" w:cs="Times New Roman"/>
          <w:b/>
          <w:sz w:val="24"/>
          <w:szCs w:val="24"/>
        </w:rPr>
        <w:t>Dodávka</w:t>
      </w:r>
      <w:r w:rsidR="00EE0D64" w:rsidRPr="000C511E">
        <w:rPr>
          <w:rFonts w:ascii="Times New Roman" w:hAnsi="Times New Roman" w:cs="Times New Roman"/>
          <w:b/>
          <w:sz w:val="24"/>
          <w:szCs w:val="24"/>
        </w:rPr>
        <w:t xml:space="preserve"> kancelářského </w:t>
      </w:r>
      <w:proofErr w:type="gramStart"/>
      <w:r w:rsidR="00EE0D64" w:rsidRPr="000C511E">
        <w:rPr>
          <w:rFonts w:ascii="Times New Roman" w:hAnsi="Times New Roman" w:cs="Times New Roman"/>
          <w:b/>
          <w:sz w:val="24"/>
          <w:szCs w:val="24"/>
        </w:rPr>
        <w:t>nábytku</w:t>
      </w:r>
      <w:r w:rsidR="00483FC9">
        <w:rPr>
          <w:rFonts w:ascii="Times New Roman" w:hAnsi="Times New Roman" w:cs="Times New Roman"/>
          <w:b/>
          <w:sz w:val="24"/>
          <w:szCs w:val="24"/>
        </w:rPr>
        <w:t>- sekretariát</w:t>
      </w:r>
      <w:proofErr w:type="gramEnd"/>
      <w:r w:rsidR="00EE0D64" w:rsidRPr="000C511E">
        <w:rPr>
          <w:rFonts w:ascii="Times New Roman" w:hAnsi="Times New Roman" w:cs="Times New Roman"/>
          <w:b/>
          <w:sz w:val="24"/>
          <w:szCs w:val="24"/>
        </w:rPr>
        <w:t xml:space="preserve">“ </w:t>
      </w:r>
      <w:r w:rsidRPr="000C511E">
        <w:rPr>
          <w:rFonts w:ascii="Times New Roman" w:hAnsi="Times New Roman" w:cs="Times New Roman"/>
          <w:sz w:val="24"/>
          <w:szCs w:val="24"/>
        </w:rPr>
        <w:t xml:space="preserve">(dále jen „Zboží“) za podmínek upravených </w:t>
      </w:r>
      <w:r w:rsidR="0076126B" w:rsidRPr="000C511E">
        <w:rPr>
          <w:rFonts w:ascii="Times New Roman" w:hAnsi="Times New Roman" w:cs="Times New Roman"/>
          <w:sz w:val="24"/>
          <w:szCs w:val="24"/>
        </w:rPr>
        <w:t xml:space="preserve">a </w:t>
      </w:r>
      <w:r w:rsidRPr="000C511E">
        <w:rPr>
          <w:rFonts w:ascii="Times New Roman" w:hAnsi="Times New Roman" w:cs="Times New Roman"/>
          <w:sz w:val="24"/>
          <w:szCs w:val="24"/>
        </w:rPr>
        <w:t>uvedených v této Smlouvě a jejích přílohách.</w:t>
      </w:r>
    </w:p>
    <w:p w14:paraId="498BE48F" w14:textId="54E96D09" w:rsidR="00A456D9" w:rsidRPr="009B73E6" w:rsidRDefault="00A456D9" w:rsidP="00673971">
      <w:pPr>
        <w:pStyle w:val="Zpat"/>
        <w:numPr>
          <w:ilvl w:val="0"/>
          <w:numId w:val="33"/>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 xml:space="preserve">Rozsah předmětu smlouvy vymezený v tomto článku smlouvy je pro prodávajícího závazný. Změna předmětu smlouvy je možná pouze ze strany kupujícího, a to pouze za podmínek stanovených touto smlouvou. </w:t>
      </w:r>
    </w:p>
    <w:p w14:paraId="16CC0EE7" w14:textId="77777777" w:rsidR="00A456D9" w:rsidRPr="009B73E6" w:rsidRDefault="00A456D9" w:rsidP="00673971">
      <w:pPr>
        <w:pStyle w:val="Zpat"/>
        <w:numPr>
          <w:ilvl w:val="0"/>
          <w:numId w:val="33"/>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 xml:space="preserve">Veškeré změny předmětu smlouvy nebo jeho rozsahu musí být písemně odsouhlaseny oběma smluvními stranami před započetím jejich realizace. </w:t>
      </w:r>
    </w:p>
    <w:p w14:paraId="03015B49" w14:textId="77777777" w:rsidR="00A456D9" w:rsidRPr="009B73E6" w:rsidRDefault="00A456D9" w:rsidP="00A456D9">
      <w:pPr>
        <w:spacing w:after="120"/>
        <w:jc w:val="center"/>
        <w:rPr>
          <w:rFonts w:ascii="Times New Roman" w:hAnsi="Times New Roman" w:cs="Times New Roman"/>
          <w:b/>
          <w:i/>
          <w:sz w:val="24"/>
          <w:szCs w:val="24"/>
        </w:rPr>
      </w:pPr>
      <w:r w:rsidRPr="009B73E6">
        <w:rPr>
          <w:rFonts w:ascii="Times New Roman" w:hAnsi="Times New Roman" w:cs="Times New Roman"/>
          <w:b/>
          <w:i/>
          <w:sz w:val="24"/>
          <w:szCs w:val="24"/>
        </w:rPr>
        <w:t>Článek II.</w:t>
      </w:r>
    </w:p>
    <w:p w14:paraId="36549126" w14:textId="65FC8E46" w:rsidR="00A456D9" w:rsidRPr="009B73E6" w:rsidRDefault="00A456D9" w:rsidP="001D74F5">
      <w:pPr>
        <w:jc w:val="center"/>
        <w:rPr>
          <w:rFonts w:ascii="Times New Roman" w:hAnsi="Times New Roman" w:cs="Times New Roman"/>
          <w:b/>
          <w:sz w:val="24"/>
          <w:szCs w:val="24"/>
        </w:rPr>
      </w:pPr>
      <w:r w:rsidRPr="009B73E6">
        <w:rPr>
          <w:rFonts w:ascii="Times New Roman" w:hAnsi="Times New Roman" w:cs="Times New Roman"/>
          <w:b/>
          <w:i/>
          <w:sz w:val="24"/>
          <w:szCs w:val="24"/>
        </w:rPr>
        <w:t>Předmět smlouvy</w:t>
      </w:r>
    </w:p>
    <w:p w14:paraId="65512A1B" w14:textId="4D15CA14" w:rsidR="00A456D9" w:rsidRPr="009B73E6" w:rsidRDefault="00A456D9" w:rsidP="001D74F5">
      <w:pPr>
        <w:pStyle w:val="Zpat"/>
        <w:numPr>
          <w:ilvl w:val="0"/>
          <w:numId w:val="32"/>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Předmětem této smlouvy je úprava práv a povinností smluvních stran souvisejících s prodejem Zboží této smlouvy Prodávajícím Kupujícímu.</w:t>
      </w:r>
    </w:p>
    <w:p w14:paraId="75C93CB3" w14:textId="47C691BC" w:rsidR="00A456D9" w:rsidRPr="009B73E6" w:rsidRDefault="00A456D9" w:rsidP="001D74F5">
      <w:pPr>
        <w:pStyle w:val="Zpat"/>
        <w:numPr>
          <w:ilvl w:val="0"/>
          <w:numId w:val="32"/>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Prodávající se zavazuje dodat a převést vlastnické právo k předmětům uvedených v </w:t>
      </w:r>
      <w:r w:rsidR="00EE0E1D" w:rsidRPr="009B73E6">
        <w:rPr>
          <w:rFonts w:ascii="Times New Roman" w:hAnsi="Times New Roman" w:cs="Times New Roman"/>
          <w:sz w:val="24"/>
          <w:szCs w:val="24"/>
        </w:rPr>
        <w:t>této smlouvě</w:t>
      </w:r>
      <w:r w:rsidRPr="009B73E6">
        <w:rPr>
          <w:rFonts w:ascii="Times New Roman" w:hAnsi="Times New Roman" w:cs="Times New Roman"/>
          <w:sz w:val="24"/>
          <w:szCs w:val="24"/>
        </w:rPr>
        <w:t xml:space="preserve">. Kupující se zavazuje Zboží převzít a zaplatit za ně sjednanou kupní cenu, to vše za podmínek této smlouvy. </w:t>
      </w:r>
    </w:p>
    <w:p w14:paraId="5C7ED270" w14:textId="62C38440" w:rsidR="0080249A" w:rsidRPr="0080249A" w:rsidRDefault="00A456D9" w:rsidP="0080249A">
      <w:pPr>
        <w:pStyle w:val="Zpat"/>
        <w:numPr>
          <w:ilvl w:val="0"/>
          <w:numId w:val="32"/>
        </w:numPr>
        <w:tabs>
          <w:tab w:val="clear" w:pos="4536"/>
          <w:tab w:val="clear" w:pos="9072"/>
          <w:tab w:val="left" w:pos="284"/>
        </w:tabs>
        <w:spacing w:line="288" w:lineRule="auto"/>
        <w:jc w:val="both"/>
        <w:rPr>
          <w:rFonts w:ascii="Times New Roman" w:hAnsi="Times New Roman" w:cs="Times New Roman"/>
          <w:sz w:val="24"/>
          <w:szCs w:val="24"/>
        </w:rPr>
      </w:pPr>
      <w:r w:rsidRPr="0080249A">
        <w:rPr>
          <w:rFonts w:ascii="Times New Roman" w:hAnsi="Times New Roman" w:cs="Times New Roman"/>
          <w:sz w:val="24"/>
          <w:szCs w:val="24"/>
        </w:rPr>
        <w:t xml:space="preserve">Místem plnění je </w:t>
      </w:r>
      <w:r w:rsidR="0080249A" w:rsidRPr="0080249A">
        <w:rPr>
          <w:rFonts w:ascii="Times New Roman" w:hAnsi="Times New Roman" w:cs="Times New Roman"/>
          <w:sz w:val="24"/>
          <w:szCs w:val="24"/>
        </w:rPr>
        <w:t>Odborné učiliště, Praktická škola, Základní škola a Mateřská škola Příbram IV, příspěvková organizace,</w:t>
      </w:r>
      <w:r w:rsidR="0080249A">
        <w:rPr>
          <w:rFonts w:ascii="Times New Roman" w:hAnsi="Times New Roman" w:cs="Times New Roman"/>
          <w:sz w:val="24"/>
          <w:szCs w:val="24"/>
        </w:rPr>
        <w:t xml:space="preserve"> </w:t>
      </w:r>
      <w:r w:rsidR="0080249A" w:rsidRPr="0080249A">
        <w:rPr>
          <w:rFonts w:ascii="Times New Roman" w:hAnsi="Times New Roman" w:cs="Times New Roman"/>
          <w:sz w:val="24"/>
          <w:szCs w:val="24"/>
        </w:rPr>
        <w:t>se sídlem Pod Šachtami 335, Příbram IV, 261 01 Příbram</w:t>
      </w:r>
      <w:r w:rsidR="0080249A">
        <w:rPr>
          <w:rFonts w:ascii="Times New Roman" w:hAnsi="Times New Roman" w:cs="Times New Roman"/>
          <w:sz w:val="24"/>
          <w:szCs w:val="24"/>
        </w:rPr>
        <w:t>.</w:t>
      </w:r>
    </w:p>
    <w:p w14:paraId="22F0D82F" w14:textId="77777777" w:rsidR="0080249A" w:rsidRDefault="0080249A" w:rsidP="00A456D9">
      <w:pPr>
        <w:pStyle w:val="Nadpis5"/>
        <w:spacing w:before="0" w:after="120"/>
        <w:jc w:val="center"/>
        <w:rPr>
          <w:rFonts w:ascii="Times New Roman" w:hAnsi="Times New Roman" w:cs="Times New Roman"/>
          <w:b/>
          <w:i/>
          <w:color w:val="auto"/>
          <w:sz w:val="24"/>
          <w:szCs w:val="24"/>
        </w:rPr>
      </w:pPr>
    </w:p>
    <w:p w14:paraId="5EAD9AB0" w14:textId="541ACB29" w:rsidR="00A456D9" w:rsidRPr="009B73E6" w:rsidRDefault="00A456D9" w:rsidP="00A456D9">
      <w:pPr>
        <w:pStyle w:val="Nadpis5"/>
        <w:spacing w:before="0" w:after="12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Článek III.</w:t>
      </w:r>
    </w:p>
    <w:p w14:paraId="451447CD" w14:textId="77777777" w:rsidR="00A456D9" w:rsidRPr="009B73E6" w:rsidRDefault="00A456D9" w:rsidP="00A456D9">
      <w:pPr>
        <w:pStyle w:val="Nadpis5"/>
        <w:spacing w:before="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Základní povinnosti kupujícího</w:t>
      </w:r>
    </w:p>
    <w:p w14:paraId="36135299" w14:textId="77777777" w:rsidR="00A456D9" w:rsidRPr="009B73E6" w:rsidRDefault="00A456D9" w:rsidP="00A456D9">
      <w:pPr>
        <w:rPr>
          <w:rFonts w:ascii="Times New Roman" w:hAnsi="Times New Roman" w:cs="Times New Roman"/>
          <w:sz w:val="24"/>
          <w:szCs w:val="24"/>
        </w:rPr>
      </w:pPr>
    </w:p>
    <w:p w14:paraId="1E548A3B" w14:textId="254EB384" w:rsidR="00A456D9" w:rsidRPr="009B73E6" w:rsidRDefault="00A456D9" w:rsidP="001D74F5">
      <w:pPr>
        <w:pStyle w:val="Zpat"/>
        <w:numPr>
          <w:ilvl w:val="0"/>
          <w:numId w:val="27"/>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Kupující zaplatí prodávajícímu kupní cenu za Zboží v souladu s ustanoveními čl. V a VI této smlouvy.</w:t>
      </w:r>
    </w:p>
    <w:p w14:paraId="2C47BA53" w14:textId="5482D5FA" w:rsidR="00A456D9" w:rsidRPr="009B73E6" w:rsidRDefault="00A456D9" w:rsidP="001D74F5">
      <w:pPr>
        <w:pStyle w:val="Zpat"/>
        <w:numPr>
          <w:ilvl w:val="0"/>
          <w:numId w:val="27"/>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Kupující převezme Zboží v souladu s ustanoveními čl. VII této smlouvy v případě, že bude odpovídat specifikaci dle čl. I této smlouvy a nebudou se na něm vyskytovat vady.</w:t>
      </w:r>
    </w:p>
    <w:p w14:paraId="30726308" w14:textId="77777777" w:rsidR="00483FC9" w:rsidRDefault="00483FC9" w:rsidP="00A456D9">
      <w:pPr>
        <w:spacing w:after="120"/>
        <w:jc w:val="center"/>
        <w:rPr>
          <w:rFonts w:ascii="Times New Roman" w:hAnsi="Times New Roman" w:cs="Times New Roman"/>
          <w:b/>
          <w:i/>
          <w:sz w:val="24"/>
          <w:szCs w:val="24"/>
        </w:rPr>
      </w:pPr>
    </w:p>
    <w:p w14:paraId="2ED65F3F" w14:textId="23E201F9" w:rsidR="00A456D9" w:rsidRPr="009B73E6" w:rsidRDefault="00A456D9" w:rsidP="00A456D9">
      <w:pPr>
        <w:spacing w:after="120"/>
        <w:jc w:val="center"/>
        <w:rPr>
          <w:rFonts w:ascii="Times New Roman" w:hAnsi="Times New Roman" w:cs="Times New Roman"/>
          <w:b/>
          <w:i/>
          <w:sz w:val="24"/>
          <w:szCs w:val="24"/>
        </w:rPr>
      </w:pPr>
      <w:r w:rsidRPr="009B73E6">
        <w:rPr>
          <w:rFonts w:ascii="Times New Roman" w:hAnsi="Times New Roman" w:cs="Times New Roman"/>
          <w:b/>
          <w:i/>
          <w:sz w:val="24"/>
          <w:szCs w:val="24"/>
        </w:rPr>
        <w:lastRenderedPageBreak/>
        <w:t>Článek IV.</w:t>
      </w:r>
    </w:p>
    <w:p w14:paraId="2980CEF9" w14:textId="6343427B" w:rsidR="00A456D9" w:rsidRPr="009B73E6" w:rsidRDefault="00A456D9" w:rsidP="00A456D9">
      <w:pPr>
        <w:jc w:val="center"/>
        <w:rPr>
          <w:rFonts w:ascii="Times New Roman" w:hAnsi="Times New Roman" w:cs="Times New Roman"/>
          <w:b/>
          <w:i/>
          <w:sz w:val="24"/>
          <w:szCs w:val="24"/>
        </w:rPr>
      </w:pPr>
      <w:r w:rsidRPr="009B73E6">
        <w:rPr>
          <w:rFonts w:ascii="Times New Roman" w:hAnsi="Times New Roman" w:cs="Times New Roman"/>
          <w:b/>
          <w:i/>
          <w:sz w:val="24"/>
          <w:szCs w:val="24"/>
        </w:rPr>
        <w:t>Základní povinnosti prodávajícího, záruka</w:t>
      </w:r>
    </w:p>
    <w:p w14:paraId="4D90ED1D" w14:textId="2811A89A" w:rsidR="00A456D9" w:rsidRPr="009B73E6" w:rsidRDefault="00A456D9" w:rsidP="001D74F5">
      <w:pPr>
        <w:pStyle w:val="Zkladntext3"/>
        <w:numPr>
          <w:ilvl w:val="0"/>
          <w:numId w:val="26"/>
        </w:numPr>
        <w:spacing w:line="288" w:lineRule="auto"/>
        <w:jc w:val="both"/>
        <w:rPr>
          <w:sz w:val="24"/>
          <w:szCs w:val="24"/>
        </w:rPr>
      </w:pPr>
      <w:r w:rsidRPr="009B73E6">
        <w:rPr>
          <w:sz w:val="24"/>
          <w:szCs w:val="24"/>
        </w:rPr>
        <w:t>Prodávající prodá kupujícímu bezvadné Zboží, uvedené v </w:t>
      </w:r>
      <w:r w:rsidR="00EE0E1D" w:rsidRPr="009B73E6">
        <w:rPr>
          <w:sz w:val="24"/>
          <w:szCs w:val="24"/>
        </w:rPr>
        <w:t>této Smlouvě</w:t>
      </w:r>
      <w:r w:rsidRPr="009B73E6">
        <w:rPr>
          <w:sz w:val="24"/>
          <w:szCs w:val="24"/>
        </w:rPr>
        <w:t>.</w:t>
      </w:r>
    </w:p>
    <w:p w14:paraId="59240470" w14:textId="1B42868B" w:rsidR="00724E99" w:rsidRDefault="00B94F6A" w:rsidP="001D74F5">
      <w:pPr>
        <w:pStyle w:val="Zkladntext3"/>
        <w:numPr>
          <w:ilvl w:val="0"/>
          <w:numId w:val="26"/>
        </w:numPr>
        <w:spacing w:line="288" w:lineRule="auto"/>
        <w:jc w:val="both"/>
        <w:rPr>
          <w:sz w:val="24"/>
          <w:szCs w:val="24"/>
        </w:rPr>
      </w:pPr>
      <w:r w:rsidRPr="009B73E6">
        <w:rPr>
          <w:sz w:val="24"/>
          <w:szCs w:val="24"/>
        </w:rPr>
        <w:t>Prodávající dodá Zboží do místa plnění do</w:t>
      </w:r>
      <w:r w:rsidR="00724E99">
        <w:rPr>
          <w:sz w:val="24"/>
          <w:szCs w:val="24"/>
        </w:rPr>
        <w:t xml:space="preserve">: </w:t>
      </w:r>
      <w:r w:rsidR="00724E99" w:rsidRPr="007340D9">
        <w:rPr>
          <w:b/>
          <w:sz w:val="24"/>
          <w:szCs w:val="24"/>
        </w:rPr>
        <w:t>31.</w:t>
      </w:r>
      <w:r w:rsidR="007340D9" w:rsidRPr="007340D9">
        <w:rPr>
          <w:b/>
          <w:sz w:val="24"/>
          <w:szCs w:val="24"/>
        </w:rPr>
        <w:t>12</w:t>
      </w:r>
      <w:r w:rsidR="00724E99" w:rsidRPr="007340D9">
        <w:rPr>
          <w:b/>
          <w:sz w:val="24"/>
          <w:szCs w:val="24"/>
        </w:rPr>
        <w:t>. 2023</w:t>
      </w:r>
      <w:r w:rsidR="00724E99">
        <w:rPr>
          <w:sz w:val="24"/>
          <w:szCs w:val="24"/>
        </w:rPr>
        <w:t>.</w:t>
      </w:r>
    </w:p>
    <w:p w14:paraId="4BE55663" w14:textId="5B1C0CB0" w:rsidR="00A456D9" w:rsidRPr="009B73E6" w:rsidRDefault="00A456D9" w:rsidP="001D74F5">
      <w:pPr>
        <w:pStyle w:val="Zkladntext3"/>
        <w:numPr>
          <w:ilvl w:val="0"/>
          <w:numId w:val="26"/>
        </w:numPr>
        <w:jc w:val="both"/>
        <w:rPr>
          <w:sz w:val="24"/>
          <w:szCs w:val="24"/>
        </w:rPr>
      </w:pPr>
      <w:r w:rsidRPr="009B73E6">
        <w:rPr>
          <w:sz w:val="24"/>
          <w:szCs w:val="24"/>
        </w:rPr>
        <w:t>Prodávající poskytuje na Zboží Kupujícímu záruku v </w:t>
      </w:r>
      <w:r w:rsidRPr="00E30DA3">
        <w:rPr>
          <w:sz w:val="24"/>
          <w:szCs w:val="24"/>
        </w:rPr>
        <w:t xml:space="preserve">délce </w:t>
      </w:r>
      <w:r w:rsidR="007340D9">
        <w:rPr>
          <w:sz w:val="24"/>
          <w:szCs w:val="24"/>
        </w:rPr>
        <w:t>24</w:t>
      </w:r>
      <w:r w:rsidRPr="00E30DA3">
        <w:rPr>
          <w:sz w:val="24"/>
          <w:szCs w:val="24"/>
        </w:rPr>
        <w:t xml:space="preserve"> měsíců</w:t>
      </w:r>
      <w:r w:rsidRPr="009B73E6">
        <w:rPr>
          <w:sz w:val="24"/>
          <w:szCs w:val="24"/>
        </w:rPr>
        <w:t xml:space="preserve"> ode dne podpisu Protokolu pověřenými zástupci obou smluvních stran, nevyplývá-li z této smlouvy záruční doba delší.</w:t>
      </w:r>
    </w:p>
    <w:p w14:paraId="38300089" w14:textId="7F8CF16F" w:rsidR="00A456D9" w:rsidRPr="009B73E6" w:rsidRDefault="00A456D9" w:rsidP="001D74F5">
      <w:pPr>
        <w:pStyle w:val="Zpat"/>
        <w:numPr>
          <w:ilvl w:val="0"/>
          <w:numId w:val="26"/>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 xml:space="preserve">Smluvní strany se dohodly, že v případě, že Prodávající neodstraní Kupujícím řádně uplatněné vady (vady, které byly Prodávajícímu písemně oznámeny na kontaktní adrese / e-mailu), které se na Zboží vyskytnou po dobu trvání poskytnuté záruky, nejpozději do 30 dnů od předání (Zboží) do provozovny Prodávajícího, bude Kupující oprávněn nechat takovou závadu odstranit na náklady Prodávajícího jiným dodavatelem, přičemž za tímto účelem bude oprávněn na náklady Prodávajícího příslušné Zboží nechat přemístit do místa provozovny takového jiného dodavatele. </w:t>
      </w:r>
    </w:p>
    <w:p w14:paraId="2491692E" w14:textId="77777777" w:rsidR="00A456D9" w:rsidRPr="009B73E6" w:rsidRDefault="00A456D9" w:rsidP="001D74F5">
      <w:pPr>
        <w:pStyle w:val="Zpat"/>
        <w:numPr>
          <w:ilvl w:val="0"/>
          <w:numId w:val="26"/>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V případě výskytu neodstranitelných vad v záruční době, které však nebrání řádnému užívání Zboží, je Prodávající povinen nabídnout Kupujícímu přiměřenou slevu. V případě výskytu neodstranitelné vady Zboží v záruční době, která brání řádnému užívání Zboží, je Kupující povinen nahradit vadné Zboží zbožím bezvadným.</w:t>
      </w:r>
    </w:p>
    <w:p w14:paraId="31F5A847" w14:textId="3A57BC13" w:rsidR="00A456D9" w:rsidRPr="009B73E6" w:rsidRDefault="00A456D9" w:rsidP="001D74F5">
      <w:pPr>
        <w:pStyle w:val="Zkladntext3"/>
        <w:numPr>
          <w:ilvl w:val="0"/>
          <w:numId w:val="26"/>
        </w:numPr>
        <w:jc w:val="both"/>
        <w:rPr>
          <w:sz w:val="24"/>
          <w:szCs w:val="24"/>
        </w:rPr>
      </w:pPr>
      <w:r w:rsidRPr="009B73E6">
        <w:rPr>
          <w:sz w:val="24"/>
          <w:szCs w:val="24"/>
        </w:rPr>
        <w:t>Prodávající předá Kupujícímu Zboží v souladu s ust</w:t>
      </w:r>
      <w:r w:rsidR="008423D0" w:rsidRPr="009B73E6">
        <w:rPr>
          <w:sz w:val="24"/>
          <w:szCs w:val="24"/>
        </w:rPr>
        <w:t>anoveními čl. VII této smlouvy</w:t>
      </w:r>
      <w:r w:rsidR="00634C41">
        <w:rPr>
          <w:sz w:val="24"/>
          <w:szCs w:val="24"/>
        </w:rPr>
        <w:t>.</w:t>
      </w:r>
    </w:p>
    <w:p w14:paraId="0619EF43" w14:textId="77777777" w:rsidR="0098538B" w:rsidRDefault="0098538B" w:rsidP="00A456D9">
      <w:pPr>
        <w:pStyle w:val="Nadpis5"/>
        <w:spacing w:before="0" w:after="120"/>
        <w:jc w:val="center"/>
        <w:rPr>
          <w:rFonts w:ascii="Times New Roman" w:hAnsi="Times New Roman" w:cs="Times New Roman"/>
          <w:b/>
          <w:i/>
          <w:color w:val="auto"/>
          <w:sz w:val="24"/>
          <w:szCs w:val="24"/>
        </w:rPr>
      </w:pPr>
    </w:p>
    <w:p w14:paraId="0DC2ACF5" w14:textId="40172DC6" w:rsidR="00A456D9" w:rsidRPr="009B73E6" w:rsidRDefault="00A456D9" w:rsidP="00A456D9">
      <w:pPr>
        <w:pStyle w:val="Nadpis5"/>
        <w:spacing w:before="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Článek V</w:t>
      </w:r>
      <w:r w:rsidR="00520D2A">
        <w:rPr>
          <w:rFonts w:ascii="Times New Roman" w:hAnsi="Times New Roman" w:cs="Times New Roman"/>
          <w:b/>
          <w:i/>
          <w:color w:val="auto"/>
          <w:sz w:val="24"/>
          <w:szCs w:val="24"/>
        </w:rPr>
        <w:t>.</w:t>
      </w:r>
    </w:p>
    <w:p w14:paraId="2E307C83" w14:textId="684690D7" w:rsidR="00A456D9" w:rsidRPr="009B73E6" w:rsidRDefault="00A456D9" w:rsidP="00673971">
      <w:pPr>
        <w:pStyle w:val="Nadpis5"/>
        <w:spacing w:before="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 xml:space="preserve">Kupní cena </w:t>
      </w:r>
    </w:p>
    <w:p w14:paraId="762F6550" w14:textId="77777777" w:rsidR="00673971" w:rsidRPr="009B73E6" w:rsidRDefault="00673971" w:rsidP="00673971">
      <w:pPr>
        <w:rPr>
          <w:rFonts w:ascii="Times New Roman" w:hAnsi="Times New Roman" w:cs="Times New Roman"/>
          <w:sz w:val="24"/>
          <w:szCs w:val="24"/>
        </w:rPr>
      </w:pPr>
    </w:p>
    <w:p w14:paraId="1525675D" w14:textId="4EDC0B4B" w:rsidR="00A456D9" w:rsidRPr="009B73E6" w:rsidRDefault="00A456D9" w:rsidP="001D74F5">
      <w:pPr>
        <w:pStyle w:val="Zkladntext3"/>
        <w:numPr>
          <w:ilvl w:val="0"/>
          <w:numId w:val="29"/>
        </w:numPr>
        <w:spacing w:line="288" w:lineRule="auto"/>
        <w:jc w:val="both"/>
        <w:rPr>
          <w:sz w:val="24"/>
          <w:szCs w:val="24"/>
        </w:rPr>
      </w:pPr>
      <w:r w:rsidRPr="009B73E6">
        <w:rPr>
          <w:sz w:val="24"/>
          <w:szCs w:val="24"/>
        </w:rPr>
        <w:t>Cena za Zboží dle článku I. smlouvy vychází z výsledku zadávacího řízení, z nabídkové ceny Prodávajícího a tato je sjednána v souladu se zákonem č. 526/1990 Sb., o cenách, ve znění pozdějších předpisů, v celkové výši</w:t>
      </w:r>
      <w:r w:rsidR="007A3CCB">
        <w:rPr>
          <w:sz w:val="24"/>
          <w:szCs w:val="24"/>
        </w:rPr>
        <w:t xml:space="preserve"> </w:t>
      </w:r>
      <w:r w:rsidR="007A3CCB" w:rsidRPr="007A3CCB">
        <w:rPr>
          <w:b/>
          <w:sz w:val="24"/>
          <w:szCs w:val="24"/>
        </w:rPr>
        <w:t>213 790</w:t>
      </w:r>
      <w:r w:rsidR="007A3CCB">
        <w:rPr>
          <w:sz w:val="24"/>
          <w:szCs w:val="24"/>
        </w:rPr>
        <w:t xml:space="preserve"> </w:t>
      </w:r>
      <w:r w:rsidR="00525C72">
        <w:rPr>
          <w:b/>
          <w:sz w:val="24"/>
          <w:szCs w:val="24"/>
        </w:rPr>
        <w:t xml:space="preserve">Kč </w:t>
      </w:r>
      <w:r w:rsidRPr="007A3CCB">
        <w:rPr>
          <w:b/>
          <w:sz w:val="24"/>
          <w:szCs w:val="24"/>
        </w:rPr>
        <w:t>bez DPH</w:t>
      </w:r>
      <w:r w:rsidRPr="007A3CCB">
        <w:rPr>
          <w:sz w:val="24"/>
          <w:szCs w:val="24"/>
        </w:rPr>
        <w:t>,</w:t>
      </w:r>
      <w:r w:rsidRPr="009B73E6">
        <w:rPr>
          <w:sz w:val="24"/>
          <w:szCs w:val="24"/>
        </w:rPr>
        <w:t xml:space="preserve"> a to jako cena nejvýše přípustná. K této ceně za Zboží bude Prodávajícím účtována v souladu se zákonem č. 235/2004 Sb., o dani z přidané hodnoty, v platném znění, </w:t>
      </w:r>
      <w:r w:rsidRPr="00525C72">
        <w:rPr>
          <w:b/>
          <w:sz w:val="24"/>
          <w:szCs w:val="24"/>
        </w:rPr>
        <w:t>DPH ve výši</w:t>
      </w:r>
      <w:r w:rsidR="00525C72">
        <w:rPr>
          <w:b/>
          <w:sz w:val="24"/>
          <w:szCs w:val="24"/>
        </w:rPr>
        <w:t xml:space="preserve"> 44 896 Kč (</w:t>
      </w:r>
      <w:proofErr w:type="gramStart"/>
      <w:r w:rsidR="00525C72">
        <w:rPr>
          <w:b/>
          <w:sz w:val="24"/>
          <w:szCs w:val="24"/>
        </w:rPr>
        <w:t>21%</w:t>
      </w:r>
      <w:proofErr w:type="gramEnd"/>
      <w:r w:rsidR="00525C72">
        <w:rPr>
          <w:b/>
          <w:sz w:val="24"/>
          <w:szCs w:val="24"/>
        </w:rPr>
        <w:t>).</w:t>
      </w:r>
    </w:p>
    <w:p w14:paraId="56FB1B7C" w14:textId="2104D7BE" w:rsidR="00A456D9" w:rsidRPr="009B73E6" w:rsidRDefault="00A456D9" w:rsidP="001D74F5">
      <w:pPr>
        <w:pStyle w:val="Zkladntext3"/>
        <w:spacing w:line="288" w:lineRule="auto"/>
        <w:ind w:left="720"/>
        <w:jc w:val="both"/>
        <w:rPr>
          <w:sz w:val="24"/>
          <w:szCs w:val="24"/>
        </w:rPr>
      </w:pPr>
      <w:r w:rsidRPr="009B73E6">
        <w:rPr>
          <w:sz w:val="24"/>
          <w:szCs w:val="24"/>
        </w:rPr>
        <w:t xml:space="preserve">Celková cena za Zboží </w:t>
      </w:r>
      <w:r w:rsidRPr="00525C72">
        <w:rPr>
          <w:b/>
          <w:sz w:val="24"/>
          <w:szCs w:val="24"/>
        </w:rPr>
        <w:t>včetně DPH činí</w:t>
      </w:r>
      <w:r w:rsidR="00525C72">
        <w:rPr>
          <w:b/>
          <w:sz w:val="24"/>
          <w:szCs w:val="24"/>
        </w:rPr>
        <w:t xml:space="preserve"> 258 686</w:t>
      </w:r>
      <w:r w:rsidRPr="005C2745">
        <w:rPr>
          <w:b/>
          <w:sz w:val="24"/>
          <w:szCs w:val="24"/>
        </w:rPr>
        <w:t xml:space="preserve"> </w:t>
      </w:r>
      <w:r w:rsidR="00525C72">
        <w:rPr>
          <w:b/>
          <w:sz w:val="24"/>
          <w:szCs w:val="24"/>
        </w:rPr>
        <w:t>Kč.</w:t>
      </w:r>
    </w:p>
    <w:p w14:paraId="7A5A4B2F" w14:textId="0B6AEAE5" w:rsidR="00A456D9" w:rsidRPr="009B73E6" w:rsidRDefault="00A456D9" w:rsidP="001D74F5">
      <w:pPr>
        <w:pStyle w:val="Zpat"/>
        <w:numPr>
          <w:ilvl w:val="0"/>
          <w:numId w:val="29"/>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Kupní cena zahrnuje veškeré daně, cla, poplatky a ostatní další výdaje spojené s realizací této smlouvy, včetně veškerých nákladů na dopravu Zboží.</w:t>
      </w:r>
    </w:p>
    <w:p w14:paraId="75033837" w14:textId="1FC209E4" w:rsidR="00A456D9" w:rsidRPr="009B73E6" w:rsidRDefault="00A456D9" w:rsidP="001D74F5">
      <w:pPr>
        <w:pStyle w:val="Zpat"/>
        <w:numPr>
          <w:ilvl w:val="0"/>
          <w:numId w:val="29"/>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Kupní cenu lze měnit pouze v případě, že dojde v průběhu realizace předmětu veřejné zakázky ke změnám daňových předpisů upravující výši sazby DPH.</w:t>
      </w:r>
    </w:p>
    <w:p w14:paraId="179096C9" w14:textId="77777777" w:rsidR="00A456D9" w:rsidRPr="009B73E6" w:rsidRDefault="00A456D9" w:rsidP="00A456D9">
      <w:pPr>
        <w:pStyle w:val="Zkladntext3"/>
        <w:rPr>
          <w:sz w:val="24"/>
          <w:szCs w:val="24"/>
        </w:rPr>
      </w:pPr>
    </w:p>
    <w:p w14:paraId="20F559CA" w14:textId="5443DFBE" w:rsidR="00A456D9" w:rsidRPr="009B73E6" w:rsidRDefault="00A456D9" w:rsidP="00A456D9">
      <w:pPr>
        <w:pStyle w:val="Nadpis5"/>
        <w:spacing w:before="0" w:after="12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lastRenderedPageBreak/>
        <w:t>Článek VI.</w:t>
      </w:r>
    </w:p>
    <w:p w14:paraId="7F8259C5" w14:textId="77777777" w:rsidR="00A456D9" w:rsidRPr="009B73E6" w:rsidRDefault="00A456D9" w:rsidP="00A456D9">
      <w:pPr>
        <w:pStyle w:val="Nadpis5"/>
        <w:spacing w:before="0"/>
        <w:jc w:val="center"/>
        <w:rPr>
          <w:rFonts w:ascii="Times New Roman" w:hAnsi="Times New Roman" w:cs="Times New Roman"/>
          <w:b/>
          <w:i/>
          <w:color w:val="FF0000"/>
          <w:sz w:val="24"/>
          <w:szCs w:val="24"/>
        </w:rPr>
      </w:pPr>
      <w:r w:rsidRPr="009B73E6">
        <w:rPr>
          <w:rFonts w:ascii="Times New Roman" w:hAnsi="Times New Roman" w:cs="Times New Roman"/>
          <w:b/>
          <w:i/>
          <w:color w:val="auto"/>
          <w:sz w:val="24"/>
          <w:szCs w:val="24"/>
        </w:rPr>
        <w:t>Platební podmínky</w:t>
      </w:r>
    </w:p>
    <w:p w14:paraId="46BACE08" w14:textId="77777777" w:rsidR="00A456D9" w:rsidRPr="009B73E6" w:rsidRDefault="00A456D9" w:rsidP="00A456D9">
      <w:pPr>
        <w:rPr>
          <w:rFonts w:ascii="Times New Roman" w:hAnsi="Times New Roman" w:cs="Times New Roman"/>
          <w:sz w:val="24"/>
          <w:szCs w:val="24"/>
        </w:rPr>
      </w:pPr>
    </w:p>
    <w:p w14:paraId="1A122963" w14:textId="77777777" w:rsidR="001D74F5" w:rsidRPr="009B73E6" w:rsidRDefault="00A456D9" w:rsidP="001D74F5">
      <w:pPr>
        <w:pStyle w:val="Zpat"/>
        <w:numPr>
          <w:ilvl w:val="0"/>
          <w:numId w:val="30"/>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Úhrada kupní ceny bude provedena Kupujícím ve prospěch Prodávajícího na základě faktury (daňového dokladu) vystavené Prodávajícím. Splatnost faktury činí 30 dnů ode dne jejího doručení Kupujícímu. Kupní cena bude uhrazena bezhotovostním převodem na účet Prodávajícího uvedený v úvodu smlouvy v části věnované identifikaci smluvních stran.</w:t>
      </w:r>
    </w:p>
    <w:p w14:paraId="29495102" w14:textId="45CA6C58" w:rsidR="00A456D9" w:rsidRPr="009B73E6" w:rsidRDefault="001D74F5" w:rsidP="001D74F5">
      <w:pPr>
        <w:pStyle w:val="Zpat"/>
        <w:numPr>
          <w:ilvl w:val="0"/>
          <w:numId w:val="30"/>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P</w:t>
      </w:r>
      <w:r w:rsidR="00A456D9" w:rsidRPr="009B73E6">
        <w:rPr>
          <w:rFonts w:ascii="Times New Roman" w:hAnsi="Times New Roman" w:cs="Times New Roman"/>
          <w:sz w:val="24"/>
          <w:szCs w:val="24"/>
        </w:rPr>
        <w:t>ředání a převzetí Zboží Kupujícímu bude mezi Kupujícím a prodávajícím sepsán a oběma stranami podepsán „Protokol o předání Zboží“ (dále jen „Protokol“). Kopie Protokolu tvoří povinnou přílohu faktury. V případě, že Zboží nebude dodáno v požadovaném množství, jakosti, nebo současně se všemi doklady dle této Smlouvy, nemá Kupující povinnost podepisovat Protokol.</w:t>
      </w:r>
    </w:p>
    <w:p w14:paraId="7CB590DD" w14:textId="290E6A00" w:rsidR="00A456D9" w:rsidRPr="009B73E6" w:rsidRDefault="00A456D9" w:rsidP="001D74F5">
      <w:pPr>
        <w:pStyle w:val="Zpat"/>
        <w:numPr>
          <w:ilvl w:val="0"/>
          <w:numId w:val="30"/>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Prodávající je oprávněn vystavit fakturu až po dodání Zboží Kupujícímu. Prodávající se zavazuje, že vedle náležitostí stanovených platnými právními předpisy, bude faktura obsahovat číselné označení a název této Smlouvy, dále název a číslo projektu, pro který je Zboží nakupováno. Nedílnou součástí faktury bude jako příloha i kopie Protokolu.</w:t>
      </w:r>
    </w:p>
    <w:p w14:paraId="5C837800" w14:textId="2905412B" w:rsidR="00A456D9" w:rsidRPr="009B73E6" w:rsidRDefault="00A456D9" w:rsidP="001D74F5">
      <w:pPr>
        <w:pStyle w:val="Zpat"/>
        <w:numPr>
          <w:ilvl w:val="0"/>
          <w:numId w:val="30"/>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 xml:space="preserve">Nebude-li faktura obsahovat výše uvedení údaje a přílohy, je Kupující oprávněn fakturu vrátit Prodávajícímu do 5 pracovních dnů po jejím obdržení, s uvedením důvodu vrácení. Prodávající je povinen fakturu podle charakteru nedostatků, buď opravit, nebo nově vystavit. Oprávněným vrácením faktury přestává Kupujícímu běžet původní lhůta splatnosti faktury a nová lhůta splatnosti začne běžet okamžikem doručení nové či opravené původní faktury. </w:t>
      </w:r>
    </w:p>
    <w:p w14:paraId="3A9F92CF" w14:textId="49A1C6D1" w:rsidR="00A456D9" w:rsidRPr="009B73E6" w:rsidRDefault="00A456D9" w:rsidP="001D74F5">
      <w:pPr>
        <w:pStyle w:val="Zpat"/>
        <w:numPr>
          <w:ilvl w:val="0"/>
          <w:numId w:val="30"/>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Kupující neposkytuje zálohy. Nárok na úhradu faktury vzniká prodávajícímu po předání Zboží bez vad, při současném splnění následující podmínky:</w:t>
      </w:r>
    </w:p>
    <w:p w14:paraId="16CFDDE0" w14:textId="77777777" w:rsidR="00A456D9" w:rsidRPr="009B73E6" w:rsidRDefault="00A456D9" w:rsidP="00A456D9">
      <w:pPr>
        <w:numPr>
          <w:ilvl w:val="0"/>
          <w:numId w:val="14"/>
        </w:numPr>
        <w:spacing w:after="0" w:line="240" w:lineRule="auto"/>
        <w:jc w:val="both"/>
        <w:rPr>
          <w:rFonts w:ascii="Times New Roman" w:hAnsi="Times New Roman" w:cs="Times New Roman"/>
          <w:sz w:val="24"/>
          <w:szCs w:val="24"/>
        </w:rPr>
      </w:pPr>
      <w:r w:rsidRPr="009B73E6">
        <w:rPr>
          <w:rFonts w:ascii="Times New Roman" w:hAnsi="Times New Roman" w:cs="Times New Roman"/>
          <w:sz w:val="24"/>
          <w:szCs w:val="24"/>
        </w:rPr>
        <w:t>budou vypořádány veškeré případné nároky kupujícího vůči prodávajícímu vyplývající z jiných ustanovení této smlouvy (smluvní pokuty, nároky na náhradu škody).</w:t>
      </w:r>
    </w:p>
    <w:p w14:paraId="3F7FA993" w14:textId="77777777" w:rsidR="00A456D9" w:rsidRPr="009B73E6" w:rsidRDefault="00A456D9" w:rsidP="00A456D9">
      <w:pPr>
        <w:jc w:val="both"/>
        <w:rPr>
          <w:rFonts w:ascii="Times New Roman" w:hAnsi="Times New Roman" w:cs="Times New Roman"/>
          <w:sz w:val="24"/>
          <w:szCs w:val="24"/>
        </w:rPr>
      </w:pPr>
    </w:p>
    <w:p w14:paraId="1F994605" w14:textId="77777777" w:rsidR="00A456D9" w:rsidRPr="009B73E6" w:rsidRDefault="00A456D9" w:rsidP="00A456D9">
      <w:pPr>
        <w:numPr>
          <w:ilvl w:val="0"/>
          <w:numId w:val="14"/>
        </w:numPr>
        <w:spacing w:after="0" w:line="240" w:lineRule="auto"/>
        <w:jc w:val="both"/>
        <w:rPr>
          <w:rFonts w:ascii="Times New Roman" w:hAnsi="Times New Roman" w:cs="Times New Roman"/>
          <w:sz w:val="24"/>
          <w:szCs w:val="24"/>
        </w:rPr>
      </w:pPr>
      <w:r w:rsidRPr="009B73E6">
        <w:rPr>
          <w:rFonts w:ascii="Times New Roman" w:hAnsi="Times New Roman" w:cs="Times New Roman"/>
          <w:sz w:val="24"/>
          <w:szCs w:val="24"/>
        </w:rPr>
        <w:t xml:space="preserve">při předání a převzetí Zboží bude sepsán a oběma stranami podepsán Protokol. Uvedený oběma stranami podepsaný protokol je předpokladem pro vyúčtování kupní ceny a vystavení odpovídající faktury a bude tvořit její přílohu.  </w:t>
      </w:r>
    </w:p>
    <w:p w14:paraId="561FEA95" w14:textId="77777777" w:rsidR="00A456D9" w:rsidRPr="009B73E6" w:rsidRDefault="00A456D9" w:rsidP="00BC5CF8">
      <w:pPr>
        <w:jc w:val="center"/>
        <w:rPr>
          <w:rFonts w:ascii="Times New Roman" w:hAnsi="Times New Roman" w:cs="Times New Roman"/>
          <w:sz w:val="24"/>
          <w:szCs w:val="24"/>
        </w:rPr>
      </w:pPr>
    </w:p>
    <w:p w14:paraId="3A971335" w14:textId="24BA0952" w:rsidR="00A456D9" w:rsidRPr="00C3039C" w:rsidRDefault="00A456D9" w:rsidP="00C3039C">
      <w:pPr>
        <w:pStyle w:val="Zpat"/>
        <w:numPr>
          <w:ilvl w:val="0"/>
          <w:numId w:val="30"/>
        </w:numPr>
        <w:tabs>
          <w:tab w:val="clear" w:pos="4536"/>
          <w:tab w:val="clear" w:pos="9072"/>
        </w:tabs>
        <w:spacing w:after="120" w:line="288" w:lineRule="auto"/>
        <w:jc w:val="both"/>
        <w:rPr>
          <w:rFonts w:ascii="Times New Roman" w:hAnsi="Times New Roman" w:cs="Times New Roman"/>
          <w:b/>
          <w:sz w:val="24"/>
          <w:szCs w:val="24"/>
        </w:rPr>
      </w:pPr>
      <w:r w:rsidRPr="00C3039C">
        <w:rPr>
          <w:rFonts w:ascii="Times New Roman" w:hAnsi="Times New Roman" w:cs="Times New Roman"/>
          <w:sz w:val="24"/>
          <w:szCs w:val="24"/>
        </w:rPr>
        <w:t xml:space="preserve">Kupní cenu uhradí kupující formou bezhotovostního převodu na účet prodávajícího uvedený v záhlaví kupní smlouvy. Faktura musí v příloze obsahovat Protokoly o předání a převzetí Zboží, podepsané pověřenými zástupci kupujícího a prodávajícího. Dále musí faktura obsahovat veškeré náležitosti daňového dokladu předepsané příslušnými právními předpisy, zejména zákonem č. 235/2004 Sb., o dani z přidané hodnoty, ve znění pozdějších předpisů a bude v nich uveden název </w:t>
      </w:r>
      <w:r w:rsidRPr="00C3039C">
        <w:rPr>
          <w:rFonts w:ascii="Times New Roman" w:hAnsi="Times New Roman" w:cs="Times New Roman"/>
          <w:b/>
          <w:sz w:val="24"/>
          <w:szCs w:val="24"/>
        </w:rPr>
        <w:t>„</w:t>
      </w:r>
      <w:r w:rsidR="006309A2">
        <w:rPr>
          <w:rFonts w:ascii="Times New Roman" w:hAnsi="Times New Roman" w:cs="Times New Roman"/>
          <w:b/>
          <w:sz w:val="24"/>
          <w:szCs w:val="24"/>
        </w:rPr>
        <w:t>Dodávka</w:t>
      </w:r>
      <w:r w:rsidR="00C3039C" w:rsidRPr="00C3039C">
        <w:rPr>
          <w:rFonts w:ascii="Times New Roman" w:hAnsi="Times New Roman" w:cs="Times New Roman"/>
          <w:b/>
          <w:sz w:val="24"/>
          <w:szCs w:val="24"/>
        </w:rPr>
        <w:t xml:space="preserve"> kancelářského </w:t>
      </w:r>
      <w:proofErr w:type="gramStart"/>
      <w:r w:rsidR="00C3039C" w:rsidRPr="00C3039C">
        <w:rPr>
          <w:rFonts w:ascii="Times New Roman" w:hAnsi="Times New Roman" w:cs="Times New Roman"/>
          <w:b/>
          <w:sz w:val="24"/>
          <w:szCs w:val="24"/>
        </w:rPr>
        <w:t xml:space="preserve">nábytku </w:t>
      </w:r>
      <w:r w:rsidR="002871DA">
        <w:rPr>
          <w:rFonts w:ascii="Times New Roman" w:hAnsi="Times New Roman" w:cs="Times New Roman"/>
          <w:b/>
          <w:sz w:val="24"/>
          <w:szCs w:val="24"/>
        </w:rPr>
        <w:t>- sekretariát</w:t>
      </w:r>
      <w:proofErr w:type="gramEnd"/>
      <w:r w:rsidR="00C3039C" w:rsidRPr="00C3039C">
        <w:rPr>
          <w:rFonts w:ascii="Times New Roman" w:hAnsi="Times New Roman" w:cs="Times New Roman"/>
          <w:b/>
          <w:sz w:val="24"/>
          <w:szCs w:val="24"/>
        </w:rPr>
        <w:t>“</w:t>
      </w:r>
      <w:r w:rsidRPr="00C3039C">
        <w:rPr>
          <w:rFonts w:ascii="Times New Roman" w:hAnsi="Times New Roman" w:cs="Times New Roman"/>
          <w:sz w:val="24"/>
          <w:szCs w:val="24"/>
        </w:rPr>
        <w:t xml:space="preserve">. Nebude-li faktura splňovat veškeré náležitosti daňového dokladu, jak je uvedeno výše, nebo bude-li mít </w:t>
      </w:r>
      <w:r w:rsidRPr="00C3039C">
        <w:rPr>
          <w:rFonts w:ascii="Times New Roman" w:hAnsi="Times New Roman" w:cs="Times New Roman"/>
          <w:sz w:val="24"/>
          <w:szCs w:val="24"/>
        </w:rPr>
        <w:lastRenderedPageBreak/>
        <w:t>jiné závady v obsahu, je kupující oprávněn ji ve lhůtě její splatnosti prodávajícímu vrátit a prodávající je povinen vystavit kupujícímu fakturu opravenou či doplněnou. V případě vrácení faktury prodávajícímu dle předcházející věty se lhůta splatnosti přerušuje a nová lhůta splatnosti počíná běžet od počátku až dnem následujícím po dni, kdy byla opravená nebo doplněná faktura splňující všechny náležitosti dle zvláštních právních předpisů doručena kupujícímu.</w:t>
      </w:r>
    </w:p>
    <w:p w14:paraId="50C8BBAF" w14:textId="45DFF8CA" w:rsidR="00A456D9" w:rsidRPr="009B73E6" w:rsidRDefault="00A456D9" w:rsidP="00A456D9">
      <w:pPr>
        <w:pStyle w:val="Nadpis5"/>
        <w:spacing w:before="0" w:after="12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Článek VII.</w:t>
      </w:r>
    </w:p>
    <w:p w14:paraId="3FD503D6" w14:textId="77777777" w:rsidR="00A456D9" w:rsidRPr="009B73E6" w:rsidRDefault="00A456D9" w:rsidP="00A456D9">
      <w:pPr>
        <w:pStyle w:val="Nadpis5"/>
        <w:spacing w:before="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Dodací podmínky a oprávnění zástupci smluvních stran</w:t>
      </w:r>
    </w:p>
    <w:p w14:paraId="6A010BB8" w14:textId="77777777" w:rsidR="00A456D9" w:rsidRPr="009B73E6" w:rsidRDefault="00A456D9" w:rsidP="00A456D9">
      <w:pPr>
        <w:jc w:val="center"/>
        <w:rPr>
          <w:rFonts w:ascii="Times New Roman" w:hAnsi="Times New Roman" w:cs="Times New Roman"/>
          <w:b/>
          <w:i/>
          <w:sz w:val="24"/>
          <w:szCs w:val="24"/>
        </w:rPr>
      </w:pPr>
    </w:p>
    <w:p w14:paraId="452B9006" w14:textId="41A8B5EA" w:rsidR="00A456D9" w:rsidRPr="009B73E6" w:rsidRDefault="00A456D9" w:rsidP="001D74F5">
      <w:pPr>
        <w:pStyle w:val="Odstavecseseznamem"/>
        <w:numPr>
          <w:ilvl w:val="0"/>
          <w:numId w:val="24"/>
        </w:numPr>
        <w:spacing w:after="120"/>
        <w:jc w:val="both"/>
        <w:rPr>
          <w:rFonts w:ascii="Times New Roman" w:hAnsi="Times New Roman" w:cs="Times New Roman"/>
          <w:sz w:val="24"/>
          <w:szCs w:val="24"/>
        </w:rPr>
      </w:pPr>
      <w:r w:rsidRPr="009B73E6">
        <w:rPr>
          <w:rFonts w:ascii="Times New Roman" w:hAnsi="Times New Roman" w:cs="Times New Roman"/>
          <w:sz w:val="24"/>
          <w:szCs w:val="24"/>
        </w:rPr>
        <w:t xml:space="preserve">Prodávající předá Zboží kupujícímu a kupující převezme Zboží od prodávajícího v den předání a převzetí Zboží, na kterém se smluvní strany dohodnou. </w:t>
      </w:r>
    </w:p>
    <w:p w14:paraId="59384947" w14:textId="77777777" w:rsidR="001D74F5" w:rsidRPr="009B73E6" w:rsidRDefault="001D74F5" w:rsidP="001D74F5">
      <w:pPr>
        <w:pStyle w:val="Odstavecseseznamem"/>
        <w:spacing w:after="120"/>
        <w:jc w:val="both"/>
        <w:rPr>
          <w:rFonts w:ascii="Times New Roman" w:hAnsi="Times New Roman" w:cs="Times New Roman"/>
          <w:sz w:val="24"/>
          <w:szCs w:val="24"/>
        </w:rPr>
      </w:pPr>
    </w:p>
    <w:p w14:paraId="0486017E" w14:textId="21BB593C" w:rsidR="00C27999" w:rsidRPr="00C27999" w:rsidRDefault="00A456D9" w:rsidP="00C27999">
      <w:pPr>
        <w:pStyle w:val="Odstavecseseznamem"/>
        <w:numPr>
          <w:ilvl w:val="0"/>
          <w:numId w:val="24"/>
        </w:numPr>
        <w:tabs>
          <w:tab w:val="left" w:pos="284"/>
        </w:tabs>
        <w:spacing w:after="0"/>
        <w:jc w:val="both"/>
        <w:rPr>
          <w:rFonts w:ascii="Times New Roman" w:hAnsi="Times New Roman" w:cs="Times New Roman"/>
          <w:sz w:val="24"/>
          <w:szCs w:val="24"/>
        </w:rPr>
      </w:pPr>
      <w:r w:rsidRPr="00C27999">
        <w:rPr>
          <w:rFonts w:ascii="Times New Roman" w:hAnsi="Times New Roman" w:cs="Times New Roman"/>
          <w:sz w:val="24"/>
          <w:szCs w:val="24"/>
        </w:rPr>
        <w:t xml:space="preserve">Lhůta pro dodání Zboží je nejdéle do </w:t>
      </w:r>
      <w:r w:rsidR="000353F7" w:rsidRPr="000353F7">
        <w:rPr>
          <w:rFonts w:ascii="Times New Roman" w:hAnsi="Times New Roman" w:cs="Times New Roman"/>
          <w:sz w:val="24"/>
          <w:szCs w:val="24"/>
        </w:rPr>
        <w:t>31.</w:t>
      </w:r>
      <w:r w:rsidR="006309A2">
        <w:rPr>
          <w:rFonts w:ascii="Times New Roman" w:hAnsi="Times New Roman" w:cs="Times New Roman"/>
          <w:sz w:val="24"/>
          <w:szCs w:val="24"/>
        </w:rPr>
        <w:t>12</w:t>
      </w:r>
      <w:r w:rsidR="000353F7" w:rsidRPr="000353F7">
        <w:rPr>
          <w:rFonts w:ascii="Times New Roman" w:hAnsi="Times New Roman" w:cs="Times New Roman"/>
          <w:sz w:val="24"/>
          <w:szCs w:val="24"/>
        </w:rPr>
        <w:t>.2023</w:t>
      </w:r>
      <w:r w:rsidR="000353F7">
        <w:rPr>
          <w:sz w:val="24"/>
          <w:szCs w:val="24"/>
        </w:rPr>
        <w:t>.</w:t>
      </w:r>
      <w:r w:rsidR="00C27999" w:rsidRPr="00C27999">
        <w:rPr>
          <w:rFonts w:ascii="Times New Roman" w:hAnsi="Times New Roman" w:cs="Times New Roman"/>
          <w:sz w:val="24"/>
          <w:szCs w:val="24"/>
        </w:rPr>
        <w:t xml:space="preserve"> </w:t>
      </w:r>
      <w:r w:rsidRPr="00C27999">
        <w:rPr>
          <w:rFonts w:ascii="Times New Roman" w:hAnsi="Times New Roman" w:cs="Times New Roman"/>
          <w:sz w:val="24"/>
          <w:szCs w:val="24"/>
        </w:rPr>
        <w:t xml:space="preserve">Místo plnění </w:t>
      </w:r>
      <w:r w:rsidR="00C27999" w:rsidRPr="00C27999">
        <w:rPr>
          <w:rFonts w:ascii="Times New Roman" w:hAnsi="Times New Roman" w:cs="Times New Roman"/>
          <w:sz w:val="24"/>
          <w:szCs w:val="24"/>
        </w:rPr>
        <w:t>Odborné učiliště, Praktická škola, Základní škola a Mateřská škola Příbram IV, příspěvková organizace</w:t>
      </w:r>
      <w:r w:rsidR="00C27999">
        <w:rPr>
          <w:rFonts w:ascii="Times New Roman" w:hAnsi="Times New Roman" w:cs="Times New Roman"/>
          <w:sz w:val="24"/>
          <w:szCs w:val="24"/>
        </w:rPr>
        <w:t xml:space="preserve"> </w:t>
      </w:r>
      <w:r w:rsidR="00C27999" w:rsidRPr="00C27999">
        <w:rPr>
          <w:rFonts w:ascii="Times New Roman" w:hAnsi="Times New Roman" w:cs="Times New Roman"/>
          <w:sz w:val="24"/>
          <w:szCs w:val="24"/>
        </w:rPr>
        <w:t>se sídlem Pod Šachtami 335, Příbram IV, 261 01 Příbram</w:t>
      </w:r>
      <w:r w:rsidR="00C27999">
        <w:rPr>
          <w:rFonts w:ascii="Times New Roman" w:hAnsi="Times New Roman" w:cs="Times New Roman"/>
          <w:sz w:val="24"/>
          <w:szCs w:val="24"/>
        </w:rPr>
        <w:t>.</w:t>
      </w:r>
    </w:p>
    <w:p w14:paraId="5F600D0C" w14:textId="77777777" w:rsidR="001D74F5" w:rsidRPr="009B73E6" w:rsidRDefault="001D74F5" w:rsidP="001D74F5">
      <w:pPr>
        <w:pStyle w:val="Odstavecseseznamem"/>
        <w:spacing w:after="120"/>
        <w:jc w:val="both"/>
        <w:rPr>
          <w:rFonts w:ascii="Times New Roman" w:hAnsi="Times New Roman" w:cs="Times New Roman"/>
          <w:b/>
          <w:sz w:val="24"/>
          <w:szCs w:val="24"/>
        </w:rPr>
      </w:pPr>
    </w:p>
    <w:p w14:paraId="46A77541" w14:textId="6C031CF6" w:rsidR="001D74F5" w:rsidRDefault="00A456D9" w:rsidP="001D74F5">
      <w:pPr>
        <w:pStyle w:val="Odstavecseseznamem"/>
        <w:numPr>
          <w:ilvl w:val="0"/>
          <w:numId w:val="24"/>
        </w:numPr>
        <w:spacing w:after="120"/>
        <w:jc w:val="both"/>
        <w:rPr>
          <w:rFonts w:ascii="Times New Roman" w:hAnsi="Times New Roman" w:cs="Times New Roman"/>
          <w:sz w:val="24"/>
          <w:szCs w:val="24"/>
        </w:rPr>
      </w:pPr>
      <w:r w:rsidRPr="009B73E6">
        <w:rPr>
          <w:rFonts w:ascii="Times New Roman" w:hAnsi="Times New Roman" w:cs="Times New Roman"/>
          <w:sz w:val="24"/>
          <w:szCs w:val="24"/>
        </w:rPr>
        <w:t>Prodávající je povinen oznámit Kupujícímu nejpozději 3 dny předem, kdy bude Zboží k převzetí. Kupující je pak povinen v prodávajícím uvedeném termínu dostavit se k přejímce.</w:t>
      </w:r>
    </w:p>
    <w:p w14:paraId="1351EBA5" w14:textId="214A287D" w:rsidR="00A456D9" w:rsidRPr="009B73E6" w:rsidRDefault="00A456D9" w:rsidP="001D74F5">
      <w:pPr>
        <w:pStyle w:val="Odstavecseseznamem"/>
        <w:numPr>
          <w:ilvl w:val="0"/>
          <w:numId w:val="24"/>
        </w:numPr>
        <w:spacing w:after="120"/>
        <w:jc w:val="both"/>
        <w:rPr>
          <w:rFonts w:ascii="Times New Roman" w:hAnsi="Times New Roman" w:cs="Times New Roman"/>
          <w:sz w:val="24"/>
          <w:szCs w:val="24"/>
        </w:rPr>
      </w:pPr>
      <w:r w:rsidRPr="009B73E6">
        <w:rPr>
          <w:rFonts w:ascii="Times New Roman" w:hAnsi="Times New Roman" w:cs="Times New Roman"/>
          <w:sz w:val="24"/>
          <w:szCs w:val="24"/>
        </w:rPr>
        <w:t>Nebezpečí škody na Zboží prodávaného a kupovaného na základě kupní smlouvy přejde z prodávajícího na Kupujícího převzetím Zboží Kupujícím.</w:t>
      </w:r>
    </w:p>
    <w:p w14:paraId="38899417" w14:textId="77777777" w:rsidR="001D74F5" w:rsidRPr="009B73E6" w:rsidRDefault="001D74F5" w:rsidP="001D74F5">
      <w:pPr>
        <w:pStyle w:val="Odstavecseseznamem"/>
        <w:spacing w:after="120"/>
        <w:jc w:val="both"/>
        <w:rPr>
          <w:rFonts w:ascii="Times New Roman" w:hAnsi="Times New Roman" w:cs="Times New Roman"/>
          <w:sz w:val="24"/>
          <w:szCs w:val="24"/>
        </w:rPr>
      </w:pPr>
    </w:p>
    <w:p w14:paraId="48C9C73F" w14:textId="68E5C60F" w:rsidR="00A456D9" w:rsidRDefault="00A456D9" w:rsidP="001D74F5">
      <w:pPr>
        <w:pStyle w:val="Odstavecseseznamem"/>
        <w:numPr>
          <w:ilvl w:val="0"/>
          <w:numId w:val="24"/>
        </w:numPr>
        <w:jc w:val="both"/>
        <w:rPr>
          <w:rFonts w:ascii="Times New Roman" w:hAnsi="Times New Roman" w:cs="Times New Roman"/>
          <w:sz w:val="24"/>
          <w:szCs w:val="24"/>
        </w:rPr>
      </w:pPr>
      <w:r w:rsidRPr="009B73E6">
        <w:rPr>
          <w:rFonts w:ascii="Times New Roman" w:hAnsi="Times New Roman" w:cs="Times New Roman"/>
          <w:sz w:val="24"/>
          <w:szCs w:val="24"/>
        </w:rPr>
        <w:t xml:space="preserve">Oprávněným zástupem Kupujícího při převzetí Zboží a ve věcech technických (dále jen „oprávněným zástupcem Kupujícího“) je: </w:t>
      </w:r>
    </w:p>
    <w:p w14:paraId="6AC5E6AD" w14:textId="77777777" w:rsidR="00640DE4" w:rsidRPr="00640DE4" w:rsidRDefault="00640DE4" w:rsidP="00640DE4">
      <w:pPr>
        <w:pStyle w:val="Odstavecseseznamem"/>
        <w:rPr>
          <w:rFonts w:ascii="Times New Roman" w:hAnsi="Times New Roman" w:cs="Times New Roman"/>
          <w:sz w:val="24"/>
          <w:szCs w:val="24"/>
        </w:rPr>
      </w:pPr>
    </w:p>
    <w:p w14:paraId="09EC2220" w14:textId="793EC9FC" w:rsidR="00C27999" w:rsidRPr="0098538B" w:rsidRDefault="00C27999" w:rsidP="0098538B">
      <w:pPr>
        <w:pStyle w:val="Odstavecseseznamem"/>
        <w:numPr>
          <w:ilvl w:val="0"/>
          <w:numId w:val="34"/>
        </w:numPr>
        <w:jc w:val="both"/>
        <w:rPr>
          <w:rFonts w:ascii="Times New Roman" w:hAnsi="Times New Roman" w:cs="Times New Roman"/>
          <w:sz w:val="24"/>
          <w:szCs w:val="24"/>
        </w:rPr>
      </w:pPr>
      <w:r w:rsidRPr="0098538B">
        <w:rPr>
          <w:rFonts w:ascii="Times New Roman" w:hAnsi="Times New Roman" w:cs="Times New Roman"/>
          <w:sz w:val="24"/>
          <w:szCs w:val="24"/>
        </w:rPr>
        <w:t>Kateřina Havelková</w:t>
      </w:r>
      <w:r w:rsidR="00A456D9" w:rsidRPr="0098538B">
        <w:rPr>
          <w:rFonts w:ascii="Times New Roman" w:hAnsi="Times New Roman" w:cs="Times New Roman"/>
          <w:sz w:val="24"/>
          <w:szCs w:val="24"/>
        </w:rPr>
        <w:t xml:space="preserve">, </w:t>
      </w:r>
      <w:r w:rsidR="00A456D9" w:rsidRPr="00C27999">
        <w:rPr>
          <w:bCs/>
          <w:iCs/>
        </w:rPr>
        <w:sym w:font="Wingdings" w:char="F028"/>
      </w:r>
      <w:r w:rsidR="00A456D9" w:rsidRPr="0098538B">
        <w:rPr>
          <w:rFonts w:ascii="Times New Roman" w:hAnsi="Times New Roman" w:cs="Times New Roman"/>
          <w:bCs/>
          <w:iCs/>
          <w:sz w:val="24"/>
          <w:szCs w:val="24"/>
        </w:rPr>
        <w:t>: +420</w:t>
      </w:r>
      <w:r w:rsidRPr="0098538B">
        <w:rPr>
          <w:rFonts w:ascii="Times New Roman" w:hAnsi="Times New Roman" w:cs="Times New Roman"/>
          <w:sz w:val="24"/>
          <w:szCs w:val="24"/>
        </w:rPr>
        <w:t> </w:t>
      </w:r>
      <w:r w:rsidR="00555E9C" w:rsidRPr="0098538B">
        <w:rPr>
          <w:rFonts w:ascii="Times New Roman" w:hAnsi="Times New Roman" w:cs="Times New Roman"/>
          <w:bCs/>
          <w:iCs/>
          <w:sz w:val="24"/>
          <w:szCs w:val="24"/>
        </w:rPr>
        <w:t>731</w:t>
      </w:r>
      <w:r w:rsidRPr="0098538B">
        <w:rPr>
          <w:rFonts w:ascii="Times New Roman" w:hAnsi="Times New Roman" w:cs="Times New Roman"/>
          <w:bCs/>
          <w:iCs/>
          <w:sz w:val="24"/>
          <w:szCs w:val="24"/>
        </w:rPr>
        <w:t> 506 025</w:t>
      </w:r>
      <w:r w:rsidR="00A456D9" w:rsidRPr="0098538B">
        <w:rPr>
          <w:rFonts w:ascii="Times New Roman" w:hAnsi="Times New Roman" w:cs="Times New Roman"/>
          <w:bCs/>
          <w:iCs/>
          <w:sz w:val="24"/>
          <w:szCs w:val="24"/>
        </w:rPr>
        <w:t xml:space="preserve"> </w:t>
      </w:r>
      <w:r w:rsidR="00A456D9" w:rsidRPr="00C27999">
        <w:sym w:font="Wingdings" w:char="F02A"/>
      </w:r>
      <w:r w:rsidR="00A456D9" w:rsidRPr="0098538B">
        <w:rPr>
          <w:rFonts w:ascii="Times New Roman" w:hAnsi="Times New Roman" w:cs="Times New Roman"/>
          <w:sz w:val="24"/>
          <w:szCs w:val="24"/>
        </w:rPr>
        <w:t xml:space="preserve">: </w:t>
      </w:r>
      <w:hyperlink r:id="rId14" w:history="1">
        <w:r w:rsidR="00BD053E" w:rsidRPr="005851A8">
          <w:rPr>
            <w:rStyle w:val="Hypertextovodkaz"/>
            <w:rFonts w:ascii="Times New Roman" w:hAnsi="Times New Roman" w:cs="Times New Roman"/>
            <w:sz w:val="24"/>
            <w:szCs w:val="24"/>
          </w:rPr>
          <w:t>Havelkova@ouupb.cz</w:t>
        </w:r>
      </w:hyperlink>
      <w:r w:rsidR="00A456D9" w:rsidRPr="0098538B">
        <w:rPr>
          <w:rFonts w:ascii="Times New Roman" w:hAnsi="Times New Roman" w:cs="Times New Roman"/>
          <w:sz w:val="24"/>
          <w:szCs w:val="24"/>
        </w:rPr>
        <w:t>,</w:t>
      </w:r>
      <w:r w:rsidRPr="0098538B">
        <w:rPr>
          <w:rFonts w:ascii="Times New Roman" w:hAnsi="Times New Roman" w:cs="Times New Roman"/>
          <w:sz w:val="24"/>
          <w:szCs w:val="24"/>
        </w:rPr>
        <w:t xml:space="preserve"> Odborné učiliště, Praktická škola, Základní škola a Mateřská škola Příbram IV, příspěvková organizace, se sídlem Pod Šachtami 335, Příbram IV, 261 01 Příbram</w:t>
      </w:r>
      <w:r w:rsidR="00640DE4">
        <w:rPr>
          <w:rFonts w:ascii="Times New Roman" w:hAnsi="Times New Roman" w:cs="Times New Roman"/>
          <w:sz w:val="24"/>
          <w:szCs w:val="24"/>
        </w:rPr>
        <w:t>;</w:t>
      </w:r>
    </w:p>
    <w:p w14:paraId="3C7C1DA5" w14:textId="369C8E26" w:rsidR="009F4A75" w:rsidRDefault="00A456D9" w:rsidP="00640DE4">
      <w:pPr>
        <w:pStyle w:val="Odstavecseseznamem"/>
        <w:jc w:val="both"/>
        <w:rPr>
          <w:rFonts w:ascii="Times New Roman" w:hAnsi="Times New Roman" w:cs="Times New Roman"/>
          <w:sz w:val="24"/>
          <w:szCs w:val="24"/>
        </w:rPr>
      </w:pPr>
      <w:r w:rsidRPr="0098538B">
        <w:rPr>
          <w:rFonts w:ascii="Times New Roman" w:hAnsi="Times New Roman" w:cs="Times New Roman"/>
          <w:sz w:val="24"/>
          <w:szCs w:val="24"/>
        </w:rPr>
        <w:t xml:space="preserve">Oprávněným zástupcem Kupujícího ve věcech smluvních je: </w:t>
      </w:r>
      <w:r w:rsidR="000D4FA9" w:rsidRPr="0098538B">
        <w:rPr>
          <w:rFonts w:ascii="Times New Roman" w:hAnsi="Times New Roman" w:cs="Times New Roman"/>
          <w:sz w:val="24"/>
          <w:szCs w:val="24"/>
        </w:rPr>
        <w:t>Mgr. Pavlína Caisová, MBA</w:t>
      </w:r>
      <w:r w:rsidRPr="0098538B">
        <w:rPr>
          <w:rFonts w:ascii="Times New Roman" w:hAnsi="Times New Roman" w:cs="Times New Roman"/>
          <w:sz w:val="24"/>
          <w:szCs w:val="24"/>
        </w:rPr>
        <w:t>,</w:t>
      </w:r>
      <w:r w:rsidR="009F4A75" w:rsidRPr="0098538B">
        <w:rPr>
          <w:rFonts w:ascii="Times New Roman" w:hAnsi="Times New Roman" w:cs="Times New Roman"/>
          <w:sz w:val="24"/>
          <w:szCs w:val="24"/>
        </w:rPr>
        <w:t xml:space="preserve"> ředitelka školy,</w:t>
      </w:r>
      <w:r w:rsidRPr="0098538B">
        <w:rPr>
          <w:rFonts w:ascii="Times New Roman" w:hAnsi="Times New Roman" w:cs="Times New Roman"/>
          <w:sz w:val="24"/>
          <w:szCs w:val="24"/>
        </w:rPr>
        <w:t xml:space="preserve"> </w:t>
      </w:r>
      <w:r w:rsidRPr="009B73E6">
        <w:rPr>
          <w:bCs/>
          <w:iCs/>
        </w:rPr>
        <w:sym w:font="Wingdings" w:char="F028"/>
      </w:r>
      <w:r w:rsidRPr="0098538B">
        <w:rPr>
          <w:rFonts w:ascii="Times New Roman" w:hAnsi="Times New Roman" w:cs="Times New Roman"/>
          <w:bCs/>
          <w:iCs/>
          <w:sz w:val="24"/>
          <w:szCs w:val="24"/>
        </w:rPr>
        <w:t>: +</w:t>
      </w:r>
      <w:proofErr w:type="gramStart"/>
      <w:r w:rsidRPr="0098538B">
        <w:rPr>
          <w:rFonts w:ascii="Times New Roman" w:hAnsi="Times New Roman" w:cs="Times New Roman"/>
          <w:bCs/>
          <w:iCs/>
          <w:sz w:val="24"/>
          <w:szCs w:val="24"/>
        </w:rPr>
        <w:t>420</w:t>
      </w:r>
      <w:r w:rsidRPr="0098538B">
        <w:rPr>
          <w:rFonts w:ascii="Times New Roman" w:hAnsi="Times New Roman" w:cs="Times New Roman"/>
          <w:sz w:val="24"/>
          <w:szCs w:val="24"/>
        </w:rPr>
        <w:t xml:space="preserve"> </w:t>
      </w:r>
      <w:r w:rsidR="003F1F5C" w:rsidRPr="0098538B">
        <w:rPr>
          <w:rFonts w:ascii="Times New Roman" w:hAnsi="Times New Roman" w:cs="Times New Roman"/>
          <w:sz w:val="24"/>
          <w:szCs w:val="24"/>
        </w:rPr>
        <w:t xml:space="preserve"> 725</w:t>
      </w:r>
      <w:proofErr w:type="gramEnd"/>
      <w:r w:rsidR="003F1F5C" w:rsidRPr="0098538B">
        <w:rPr>
          <w:rFonts w:ascii="Times New Roman" w:hAnsi="Times New Roman" w:cs="Times New Roman"/>
          <w:sz w:val="24"/>
          <w:szCs w:val="24"/>
        </w:rPr>
        <w:t> 373 040</w:t>
      </w:r>
      <w:r w:rsidRPr="0098538B">
        <w:rPr>
          <w:rFonts w:ascii="Times New Roman" w:hAnsi="Times New Roman" w:cs="Times New Roman"/>
          <w:sz w:val="24"/>
          <w:szCs w:val="24"/>
        </w:rPr>
        <w:t xml:space="preserve">, </w:t>
      </w:r>
      <w:r w:rsidRPr="009B73E6">
        <w:sym w:font="Wingdings" w:char="F02A"/>
      </w:r>
      <w:r w:rsidRPr="0098538B">
        <w:rPr>
          <w:rFonts w:ascii="Times New Roman" w:hAnsi="Times New Roman" w:cs="Times New Roman"/>
          <w:sz w:val="24"/>
          <w:szCs w:val="24"/>
        </w:rPr>
        <w:t xml:space="preserve">: </w:t>
      </w:r>
      <w:hyperlink r:id="rId15" w:history="1">
        <w:r w:rsidR="00BD053E" w:rsidRPr="005851A8">
          <w:rPr>
            <w:rStyle w:val="Hypertextovodkaz"/>
            <w:rFonts w:ascii="Times New Roman" w:hAnsi="Times New Roman" w:cs="Times New Roman"/>
            <w:sz w:val="24"/>
            <w:szCs w:val="24"/>
          </w:rPr>
          <w:t>caisova@ouupb.cz</w:t>
        </w:r>
      </w:hyperlink>
      <w:r w:rsidRPr="0098538B">
        <w:rPr>
          <w:rFonts w:ascii="Times New Roman" w:hAnsi="Times New Roman" w:cs="Times New Roman"/>
          <w:sz w:val="24"/>
          <w:szCs w:val="24"/>
        </w:rPr>
        <w:t>,</w:t>
      </w:r>
      <w:r w:rsidR="00640DE4">
        <w:rPr>
          <w:rFonts w:ascii="Times New Roman" w:hAnsi="Times New Roman" w:cs="Times New Roman"/>
          <w:sz w:val="24"/>
          <w:szCs w:val="24"/>
        </w:rPr>
        <w:t xml:space="preserve"> </w:t>
      </w:r>
      <w:r w:rsidR="009F4A75" w:rsidRPr="0098538B">
        <w:rPr>
          <w:rFonts w:ascii="Times New Roman" w:hAnsi="Times New Roman" w:cs="Times New Roman"/>
          <w:sz w:val="24"/>
          <w:szCs w:val="24"/>
        </w:rPr>
        <w:t xml:space="preserve">Odborné učiliště, Praktická škola, Základní škola a Mateřská škola Příbram IV, příspěvková organizace se sídlem Pod </w:t>
      </w:r>
      <w:proofErr w:type="spellStart"/>
      <w:r w:rsidR="009F4A75" w:rsidRPr="0098538B">
        <w:rPr>
          <w:rFonts w:ascii="Times New Roman" w:hAnsi="Times New Roman" w:cs="Times New Roman"/>
          <w:sz w:val="24"/>
          <w:szCs w:val="24"/>
        </w:rPr>
        <w:t>Šachtam</w:t>
      </w:r>
      <w:proofErr w:type="spellEnd"/>
      <w:r w:rsidR="009F4A75" w:rsidRPr="0098538B">
        <w:rPr>
          <w:rFonts w:ascii="Times New Roman" w:hAnsi="Times New Roman" w:cs="Times New Roman"/>
          <w:sz w:val="24"/>
          <w:szCs w:val="24"/>
        </w:rPr>
        <w:t xml:space="preserve"> 335, Příbram IV, 261 01 Příbram.</w:t>
      </w:r>
    </w:p>
    <w:p w14:paraId="0C908F93" w14:textId="77777777" w:rsidR="00640DE4" w:rsidRPr="0098538B" w:rsidRDefault="00640DE4" w:rsidP="00640DE4">
      <w:pPr>
        <w:pStyle w:val="Odstavecseseznamem"/>
        <w:jc w:val="both"/>
        <w:rPr>
          <w:rFonts w:ascii="Times New Roman" w:hAnsi="Times New Roman" w:cs="Times New Roman"/>
          <w:sz w:val="24"/>
          <w:szCs w:val="24"/>
        </w:rPr>
      </w:pPr>
    </w:p>
    <w:p w14:paraId="5884DC14" w14:textId="5FE35197" w:rsidR="0076379E" w:rsidRPr="002871DA" w:rsidRDefault="00A456D9" w:rsidP="00F95B01">
      <w:pPr>
        <w:pStyle w:val="Odstavecseseznamem"/>
        <w:numPr>
          <w:ilvl w:val="0"/>
          <w:numId w:val="34"/>
        </w:numPr>
        <w:jc w:val="both"/>
        <w:rPr>
          <w:rFonts w:ascii="Times New Roman" w:hAnsi="Times New Roman" w:cs="Times New Roman"/>
          <w:sz w:val="24"/>
          <w:szCs w:val="24"/>
        </w:rPr>
      </w:pPr>
      <w:r w:rsidRPr="002871DA">
        <w:rPr>
          <w:rFonts w:ascii="Times New Roman" w:hAnsi="Times New Roman" w:cs="Times New Roman"/>
          <w:sz w:val="24"/>
          <w:szCs w:val="24"/>
        </w:rPr>
        <w:t>Oprávněnými zástupci Prodávajícího při předání Zboží a ve věcech technických jsou: jméno:</w:t>
      </w:r>
      <w:r w:rsidR="00482E0B">
        <w:rPr>
          <w:rFonts w:ascii="Times New Roman" w:hAnsi="Times New Roman" w:cs="Times New Roman"/>
          <w:sz w:val="24"/>
          <w:szCs w:val="24"/>
        </w:rPr>
        <w:t xml:space="preserve"> Ondřej Bílek,</w:t>
      </w:r>
      <w:r w:rsidR="00F95B01" w:rsidRPr="002871DA">
        <w:rPr>
          <w:rFonts w:ascii="Times New Roman" w:hAnsi="Times New Roman" w:cs="Times New Roman"/>
          <w:sz w:val="24"/>
          <w:szCs w:val="24"/>
        </w:rPr>
        <w:t xml:space="preserve"> </w:t>
      </w:r>
      <w:r w:rsidRPr="002871DA">
        <w:rPr>
          <w:rFonts w:ascii="Times New Roman" w:hAnsi="Times New Roman" w:cs="Times New Roman"/>
          <w:sz w:val="24"/>
          <w:szCs w:val="24"/>
        </w:rPr>
        <w:t xml:space="preserve">telefon: </w:t>
      </w:r>
      <w:r w:rsidR="0076379E" w:rsidRPr="002871DA">
        <w:rPr>
          <w:rFonts w:ascii="Times New Roman" w:hAnsi="Times New Roman" w:cs="Times New Roman"/>
          <w:sz w:val="24"/>
          <w:szCs w:val="24"/>
        </w:rPr>
        <w:t>+420</w:t>
      </w:r>
      <w:r w:rsidR="00482E0B">
        <w:rPr>
          <w:rFonts w:ascii="Times New Roman" w:hAnsi="Times New Roman" w:cs="Times New Roman"/>
          <w:sz w:val="24"/>
          <w:szCs w:val="24"/>
        </w:rPr>
        <w:t> 777 565 859,</w:t>
      </w:r>
      <w:r w:rsidR="0076379E" w:rsidRPr="002871DA">
        <w:rPr>
          <w:rFonts w:ascii="Times New Roman" w:hAnsi="Times New Roman" w:cs="Times New Roman"/>
          <w:sz w:val="24"/>
          <w:szCs w:val="24"/>
        </w:rPr>
        <w:t xml:space="preserve"> e-mail:</w:t>
      </w:r>
      <w:r w:rsidR="004557E6" w:rsidRPr="002871DA">
        <w:rPr>
          <w:rFonts w:ascii="Times New Roman" w:hAnsi="Times New Roman" w:cs="Times New Roman"/>
          <w:sz w:val="24"/>
          <w:szCs w:val="24"/>
        </w:rPr>
        <w:t xml:space="preserve"> </w:t>
      </w:r>
      <w:r w:rsidR="00482E0B">
        <w:rPr>
          <w:rFonts w:ascii="Times New Roman" w:hAnsi="Times New Roman" w:cs="Times New Roman"/>
          <w:sz w:val="24"/>
          <w:szCs w:val="24"/>
        </w:rPr>
        <w:t>Kuchynebilek@seznam.cz</w:t>
      </w:r>
    </w:p>
    <w:p w14:paraId="724F8FBA" w14:textId="79B70974" w:rsidR="00482E0B" w:rsidRPr="002871DA" w:rsidRDefault="00A456D9" w:rsidP="001374C1">
      <w:pPr>
        <w:pStyle w:val="Odstavecseseznamem"/>
        <w:jc w:val="both"/>
        <w:rPr>
          <w:rFonts w:ascii="Times New Roman" w:hAnsi="Times New Roman" w:cs="Times New Roman"/>
          <w:sz w:val="24"/>
          <w:szCs w:val="24"/>
        </w:rPr>
      </w:pPr>
      <w:r w:rsidRPr="002871DA">
        <w:rPr>
          <w:rFonts w:ascii="Times New Roman" w:hAnsi="Times New Roman" w:cs="Times New Roman"/>
          <w:sz w:val="24"/>
          <w:szCs w:val="24"/>
        </w:rPr>
        <w:t>Oprávněným zástupcem za Prodávajícího ve věcech smluvních je:</w:t>
      </w:r>
      <w:r w:rsidR="00482E0B">
        <w:rPr>
          <w:rFonts w:ascii="Times New Roman" w:hAnsi="Times New Roman" w:cs="Times New Roman"/>
          <w:sz w:val="24"/>
          <w:szCs w:val="24"/>
        </w:rPr>
        <w:t xml:space="preserve"> </w:t>
      </w:r>
      <w:r w:rsidR="00482E0B">
        <w:rPr>
          <w:rFonts w:ascii="Times New Roman" w:hAnsi="Times New Roman" w:cs="Times New Roman"/>
          <w:sz w:val="24"/>
          <w:szCs w:val="24"/>
        </w:rPr>
        <w:t>Ondřej Bílek,</w:t>
      </w:r>
      <w:r w:rsidR="00482E0B" w:rsidRPr="002871DA">
        <w:rPr>
          <w:rFonts w:ascii="Times New Roman" w:hAnsi="Times New Roman" w:cs="Times New Roman"/>
          <w:sz w:val="24"/>
          <w:szCs w:val="24"/>
        </w:rPr>
        <w:t xml:space="preserve"> telefon: +420</w:t>
      </w:r>
      <w:r w:rsidR="00482E0B">
        <w:rPr>
          <w:rFonts w:ascii="Times New Roman" w:hAnsi="Times New Roman" w:cs="Times New Roman"/>
          <w:sz w:val="24"/>
          <w:szCs w:val="24"/>
        </w:rPr>
        <w:t> 777 565 859,</w:t>
      </w:r>
      <w:r w:rsidR="00482E0B" w:rsidRPr="002871DA">
        <w:rPr>
          <w:rFonts w:ascii="Times New Roman" w:hAnsi="Times New Roman" w:cs="Times New Roman"/>
          <w:sz w:val="24"/>
          <w:szCs w:val="24"/>
        </w:rPr>
        <w:t xml:space="preserve"> e-mail: </w:t>
      </w:r>
      <w:r w:rsidR="00482E0B">
        <w:rPr>
          <w:rFonts w:ascii="Times New Roman" w:hAnsi="Times New Roman" w:cs="Times New Roman"/>
          <w:sz w:val="24"/>
          <w:szCs w:val="24"/>
        </w:rPr>
        <w:t>Kuchynebilek@seznam.cz</w:t>
      </w:r>
    </w:p>
    <w:p w14:paraId="7C6F963B" w14:textId="7149C715" w:rsidR="00482E0B" w:rsidRDefault="00482E0B" w:rsidP="00482E0B">
      <w:pPr>
        <w:spacing w:after="0"/>
        <w:jc w:val="both"/>
        <w:rPr>
          <w:rFonts w:ascii="Times New Roman" w:hAnsi="Times New Roman" w:cs="Times New Roman"/>
          <w:sz w:val="24"/>
          <w:szCs w:val="24"/>
        </w:rPr>
      </w:pPr>
      <w:r w:rsidRPr="002871DA">
        <w:rPr>
          <w:rFonts w:ascii="Times New Roman" w:hAnsi="Times New Roman" w:cs="Times New Roman"/>
          <w:sz w:val="24"/>
          <w:szCs w:val="24"/>
        </w:rPr>
        <w:t xml:space="preserve">            </w:t>
      </w:r>
    </w:p>
    <w:p w14:paraId="13B0DA5F" w14:textId="625780C5" w:rsidR="00A456D9" w:rsidRPr="009B73E6" w:rsidRDefault="00A456D9" w:rsidP="001D74F5">
      <w:pPr>
        <w:pStyle w:val="Odstavecseseznamem"/>
        <w:numPr>
          <w:ilvl w:val="0"/>
          <w:numId w:val="24"/>
        </w:numPr>
        <w:jc w:val="both"/>
        <w:rPr>
          <w:rFonts w:ascii="Times New Roman" w:hAnsi="Times New Roman" w:cs="Times New Roman"/>
          <w:sz w:val="24"/>
          <w:szCs w:val="24"/>
        </w:rPr>
      </w:pPr>
      <w:r w:rsidRPr="009B73E6">
        <w:rPr>
          <w:rFonts w:ascii="Times New Roman" w:hAnsi="Times New Roman" w:cs="Times New Roman"/>
          <w:sz w:val="24"/>
          <w:szCs w:val="24"/>
        </w:rPr>
        <w:t>Vlastnické právo ke Zboží přechází na Kupujícího podpisem předávacího Protokolu.</w:t>
      </w:r>
    </w:p>
    <w:p w14:paraId="0E609B70" w14:textId="77777777" w:rsidR="00167C35" w:rsidRPr="009B73E6" w:rsidRDefault="00167C35" w:rsidP="009F4A75">
      <w:pPr>
        <w:pStyle w:val="Odstavecseseznamem"/>
        <w:jc w:val="both"/>
        <w:rPr>
          <w:rFonts w:ascii="Times New Roman" w:hAnsi="Times New Roman" w:cs="Times New Roman"/>
          <w:sz w:val="24"/>
          <w:szCs w:val="24"/>
        </w:rPr>
      </w:pPr>
    </w:p>
    <w:p w14:paraId="78A8F955" w14:textId="77777777" w:rsidR="00581F48" w:rsidRDefault="00581F48" w:rsidP="00A456D9">
      <w:pPr>
        <w:pStyle w:val="Zkladntext"/>
        <w:jc w:val="center"/>
        <w:rPr>
          <w:b/>
          <w:i/>
        </w:rPr>
      </w:pPr>
    </w:p>
    <w:p w14:paraId="22FD3928" w14:textId="057237A1" w:rsidR="00A456D9" w:rsidRPr="009B73E6" w:rsidRDefault="00A456D9" w:rsidP="00A456D9">
      <w:pPr>
        <w:pStyle w:val="Zkladntext"/>
        <w:jc w:val="center"/>
        <w:rPr>
          <w:b/>
          <w:i/>
        </w:rPr>
      </w:pPr>
      <w:r w:rsidRPr="009B73E6">
        <w:rPr>
          <w:b/>
          <w:i/>
        </w:rPr>
        <w:lastRenderedPageBreak/>
        <w:t>Článek X</w:t>
      </w:r>
      <w:r w:rsidR="00F95B01">
        <w:rPr>
          <w:b/>
          <w:i/>
        </w:rPr>
        <w:t>III</w:t>
      </w:r>
      <w:r w:rsidRPr="009B73E6">
        <w:rPr>
          <w:b/>
          <w:i/>
        </w:rPr>
        <w:t>.</w:t>
      </w:r>
    </w:p>
    <w:p w14:paraId="678688F3" w14:textId="6ED44039" w:rsidR="00A456D9" w:rsidRDefault="00A456D9" w:rsidP="00A456D9">
      <w:pPr>
        <w:pStyle w:val="Zkladntext"/>
        <w:jc w:val="center"/>
        <w:rPr>
          <w:b/>
          <w:i/>
        </w:rPr>
      </w:pPr>
      <w:r w:rsidRPr="009B73E6">
        <w:rPr>
          <w:b/>
          <w:i/>
        </w:rPr>
        <w:t>Porušení smluvních povinností</w:t>
      </w:r>
    </w:p>
    <w:p w14:paraId="5FB0AE23" w14:textId="77777777" w:rsidR="0048212D" w:rsidRPr="009B73E6" w:rsidRDefault="0048212D" w:rsidP="00A456D9">
      <w:pPr>
        <w:pStyle w:val="Zkladntext"/>
        <w:jc w:val="center"/>
        <w:rPr>
          <w:b/>
          <w:i/>
        </w:rPr>
      </w:pPr>
    </w:p>
    <w:p w14:paraId="2F40C5D1" w14:textId="30ED80E6" w:rsidR="00A456D9" w:rsidRPr="009B73E6" w:rsidRDefault="00A456D9" w:rsidP="008A5936">
      <w:pPr>
        <w:pStyle w:val="Zkladntext"/>
        <w:numPr>
          <w:ilvl w:val="0"/>
          <w:numId w:val="22"/>
        </w:numPr>
        <w:jc w:val="both"/>
      </w:pPr>
      <w:r w:rsidRPr="009B73E6">
        <w:t>Smluvní strany se dohodly na následujících sankcích za porušení smluvních povinností:</w:t>
      </w:r>
    </w:p>
    <w:p w14:paraId="62F1C036" w14:textId="5699C2FD" w:rsidR="00A456D9" w:rsidRPr="009B73E6" w:rsidRDefault="00A456D9" w:rsidP="008A5936">
      <w:pPr>
        <w:pStyle w:val="Zkladntext"/>
        <w:numPr>
          <w:ilvl w:val="0"/>
          <w:numId w:val="16"/>
        </w:numPr>
        <w:jc w:val="both"/>
      </w:pPr>
      <w:r w:rsidRPr="009B73E6">
        <w:t>prodávající se zavazuje uhradit za každý den překročení sjednané doby plnění smluvní pokutu ve výši 0,05 % z celkové kupní ceny za každý i započatý den prodlení,</w:t>
      </w:r>
    </w:p>
    <w:p w14:paraId="6F67B6EC" w14:textId="794F929E" w:rsidR="00A456D9" w:rsidRPr="009B73E6" w:rsidRDefault="00A456D9" w:rsidP="008A5936">
      <w:pPr>
        <w:pStyle w:val="Zkladntext"/>
        <w:numPr>
          <w:ilvl w:val="0"/>
          <w:numId w:val="16"/>
        </w:numPr>
        <w:jc w:val="both"/>
      </w:pPr>
      <w:r w:rsidRPr="009B73E6">
        <w:t>prodávající se zavazuje uhradit za každý den překročení sjednané doby odstranění vady uvedené v Zápisu dle čl. IV. této smlouvy smluvní pokutu ve výši 0,05 % z celkové kupní ceny za každý i započatý den prodlení</w:t>
      </w:r>
    </w:p>
    <w:p w14:paraId="78E17DBB" w14:textId="48852925" w:rsidR="00A456D9" w:rsidRPr="009B73E6" w:rsidRDefault="00A456D9" w:rsidP="008A5936">
      <w:pPr>
        <w:pStyle w:val="Zkladntext"/>
        <w:numPr>
          <w:ilvl w:val="0"/>
          <w:numId w:val="16"/>
        </w:numPr>
        <w:jc w:val="both"/>
      </w:pPr>
      <w:r w:rsidRPr="009B73E6">
        <w:t xml:space="preserve">smluvní strany se zavazují zaplatit za každý den překročení sjednaného termínu splatnosti kteréhokoliv peněžitého závazku úrok z prodlení ve výši </w:t>
      </w:r>
      <w:proofErr w:type="gramStart"/>
      <w:r w:rsidRPr="009B73E6">
        <w:t>0,015%</w:t>
      </w:r>
      <w:proofErr w:type="gramEnd"/>
      <w:r w:rsidRPr="009B73E6">
        <w:t xml:space="preserve"> z neuhrazené částky do jejího zaplacení.</w:t>
      </w:r>
    </w:p>
    <w:p w14:paraId="360BD9A2" w14:textId="7CF8A342" w:rsidR="00A456D9" w:rsidRPr="009B73E6" w:rsidRDefault="00A456D9" w:rsidP="008A5936">
      <w:pPr>
        <w:pStyle w:val="Odstavecseseznamem"/>
        <w:numPr>
          <w:ilvl w:val="0"/>
          <w:numId w:val="22"/>
        </w:numPr>
        <w:jc w:val="both"/>
        <w:rPr>
          <w:rFonts w:ascii="Times New Roman" w:hAnsi="Times New Roman" w:cs="Times New Roman"/>
          <w:sz w:val="24"/>
          <w:szCs w:val="24"/>
        </w:rPr>
      </w:pPr>
      <w:r w:rsidRPr="009B73E6">
        <w:rPr>
          <w:rFonts w:ascii="Times New Roman" w:hAnsi="Times New Roman" w:cs="Times New Roman"/>
          <w:sz w:val="24"/>
          <w:szCs w:val="24"/>
        </w:rPr>
        <w:t>Vlastnické právo ke Zboží nabývá kupující jejich převzetím. Pokud prodávající nepředá Zboží ve sjednaném termínu, je povinen zaplatit kupujícímu smluvní pokutu ve výši 1000 Kč za každý i započatý den prodlení s dodáním předmětu plnění. Nárokováním, resp. úhradou této smluvní pokuty není dotčeno právo kupujícího na náhradu škody; kupující je oprávněn domáhat se náhrady škody přesahující smluvní pokutu.</w:t>
      </w:r>
    </w:p>
    <w:p w14:paraId="71CF4C75" w14:textId="4512208B" w:rsidR="00A456D9" w:rsidRPr="009B73E6" w:rsidRDefault="00A456D9" w:rsidP="008A5936">
      <w:pPr>
        <w:pStyle w:val="Odstavecseseznamem"/>
        <w:numPr>
          <w:ilvl w:val="0"/>
          <w:numId w:val="22"/>
        </w:numPr>
        <w:jc w:val="both"/>
        <w:rPr>
          <w:rFonts w:ascii="Times New Roman" w:hAnsi="Times New Roman" w:cs="Times New Roman"/>
          <w:sz w:val="24"/>
          <w:szCs w:val="24"/>
        </w:rPr>
      </w:pPr>
      <w:r w:rsidRPr="009B73E6">
        <w:rPr>
          <w:rFonts w:ascii="Times New Roman" w:hAnsi="Times New Roman" w:cs="Times New Roman"/>
          <w:sz w:val="24"/>
          <w:szCs w:val="24"/>
        </w:rPr>
        <w:t>V případě prodlení kupujícího s placením kupní ceny podle kupní smlouvy zaplatí kupující prodávajícímu úrok z prodlení ve výši stanovené vládním nařízením č. 351/2013 Sb., ve znění pozdějších předpisů.</w:t>
      </w:r>
    </w:p>
    <w:p w14:paraId="2986E9DC" w14:textId="77777777" w:rsidR="00F3133B" w:rsidRDefault="00F3133B" w:rsidP="00A456D9">
      <w:pPr>
        <w:pStyle w:val="Zkladntext"/>
        <w:jc w:val="center"/>
        <w:rPr>
          <w:b/>
          <w:i/>
        </w:rPr>
      </w:pPr>
    </w:p>
    <w:p w14:paraId="157C85E4" w14:textId="37C6544B" w:rsidR="00A456D9" w:rsidRPr="009B73E6" w:rsidRDefault="00A456D9" w:rsidP="00A456D9">
      <w:pPr>
        <w:pStyle w:val="Zkladntext"/>
        <w:jc w:val="center"/>
        <w:rPr>
          <w:b/>
          <w:i/>
        </w:rPr>
      </w:pPr>
      <w:r w:rsidRPr="009B73E6">
        <w:rPr>
          <w:b/>
          <w:i/>
        </w:rPr>
        <w:t xml:space="preserve">Článek </w:t>
      </w:r>
      <w:r w:rsidR="00F95B01">
        <w:rPr>
          <w:b/>
          <w:i/>
        </w:rPr>
        <w:t>I</w:t>
      </w:r>
      <w:r w:rsidRPr="009B73E6">
        <w:rPr>
          <w:b/>
          <w:i/>
        </w:rPr>
        <w:t>X.</w:t>
      </w:r>
    </w:p>
    <w:p w14:paraId="65292D6E" w14:textId="77777777" w:rsidR="00A456D9" w:rsidRPr="009B73E6" w:rsidRDefault="00A456D9" w:rsidP="00A456D9">
      <w:pPr>
        <w:pStyle w:val="Zkladntext"/>
        <w:jc w:val="center"/>
        <w:rPr>
          <w:b/>
          <w:i/>
        </w:rPr>
      </w:pPr>
      <w:r w:rsidRPr="009B73E6">
        <w:rPr>
          <w:b/>
          <w:i/>
        </w:rPr>
        <w:t>Změna smlouvy</w:t>
      </w:r>
    </w:p>
    <w:p w14:paraId="77C0B83D" w14:textId="223A31D5" w:rsidR="00A456D9" w:rsidRPr="009B73E6" w:rsidRDefault="00A456D9" w:rsidP="001D74F5">
      <w:pPr>
        <w:pStyle w:val="Zkladntext"/>
        <w:numPr>
          <w:ilvl w:val="0"/>
          <w:numId w:val="21"/>
        </w:numPr>
        <w:jc w:val="both"/>
      </w:pPr>
      <w:r w:rsidRPr="009B73E6">
        <w:t>Smlouvu lze měnit pouze písemným oboustranně potvrzeným ujednáním výslovně nazvaným Dodatek ke smlouvě.</w:t>
      </w:r>
    </w:p>
    <w:p w14:paraId="754EF3D7" w14:textId="6BC998C1" w:rsidR="003E68A1" w:rsidRPr="009B73E6" w:rsidRDefault="00A456D9" w:rsidP="00B94F6A">
      <w:pPr>
        <w:pStyle w:val="Zkladntext"/>
        <w:numPr>
          <w:ilvl w:val="0"/>
          <w:numId w:val="21"/>
        </w:numPr>
        <w:jc w:val="both"/>
      </w:pPr>
      <w:r w:rsidRPr="009B73E6">
        <w:t>Nastanou-li u některé ze stran skutečnosti bránící řádnému plnění smlouvy, je povinna to ihned bez zbytečného odkladu oznámit druhé straně a vyvolat jednání osob oprávněných k podpisu smlouvy.</w:t>
      </w:r>
    </w:p>
    <w:p w14:paraId="04074728" w14:textId="5E7C9E04" w:rsidR="00A456D9" w:rsidRPr="009B73E6" w:rsidRDefault="00A456D9" w:rsidP="00A456D9">
      <w:pPr>
        <w:pStyle w:val="Zkladntext"/>
        <w:jc w:val="center"/>
        <w:rPr>
          <w:b/>
          <w:i/>
        </w:rPr>
      </w:pPr>
      <w:r w:rsidRPr="009B73E6">
        <w:rPr>
          <w:b/>
          <w:i/>
        </w:rPr>
        <w:t>Článek X.</w:t>
      </w:r>
    </w:p>
    <w:p w14:paraId="26417F8E" w14:textId="77777777" w:rsidR="00A456D9" w:rsidRPr="009B73E6" w:rsidRDefault="00A456D9" w:rsidP="00A456D9">
      <w:pPr>
        <w:pStyle w:val="Zkladntext"/>
        <w:jc w:val="center"/>
        <w:rPr>
          <w:b/>
          <w:i/>
        </w:rPr>
      </w:pPr>
      <w:r w:rsidRPr="009B73E6">
        <w:rPr>
          <w:b/>
          <w:i/>
        </w:rPr>
        <w:t>Ukončení smlouvy</w:t>
      </w:r>
    </w:p>
    <w:p w14:paraId="39C74301" w14:textId="3DFAF0FB" w:rsidR="00A456D9" w:rsidRPr="009B73E6" w:rsidRDefault="00A456D9" w:rsidP="001D74F5">
      <w:pPr>
        <w:pStyle w:val="Zkladntext"/>
        <w:numPr>
          <w:ilvl w:val="0"/>
          <w:numId w:val="18"/>
        </w:numPr>
        <w:jc w:val="both"/>
      </w:pPr>
      <w:r w:rsidRPr="009B73E6">
        <w:t xml:space="preserve">Tato smlouva zaniká písemnou dohodou smluvních stran nebo odstoupením </w:t>
      </w:r>
      <w:r w:rsidRPr="009B73E6">
        <w:br/>
        <w:t>od smlouvy.</w:t>
      </w:r>
    </w:p>
    <w:p w14:paraId="2C623DBA" w14:textId="1815500E" w:rsidR="00A456D9" w:rsidRDefault="00A456D9" w:rsidP="001D74F5">
      <w:pPr>
        <w:pStyle w:val="Zkladntext"/>
        <w:numPr>
          <w:ilvl w:val="0"/>
          <w:numId w:val="18"/>
        </w:numPr>
        <w:jc w:val="both"/>
      </w:pPr>
      <w:r w:rsidRPr="009B73E6">
        <w:t xml:space="preserve">V případě, že bude prodávající v prodlení s realizací předmětu této smlouvy delším než 30 kalendářních dnů, má se za to, že se jedná o podstatné porušení smluvní povinnosti ze strany prodávajícího, </w:t>
      </w:r>
      <w:proofErr w:type="gramStart"/>
      <w:r w:rsidRPr="009B73E6">
        <w:t>jež</w:t>
      </w:r>
      <w:proofErr w:type="gramEnd"/>
      <w:r w:rsidRPr="009B73E6">
        <w:t xml:space="preserve"> zakládá možnost kupujícího odstoupit od smlouvy. Odstoupení od smlouvy je kupující povinen prodávajícímu oznámit písemně.</w:t>
      </w:r>
    </w:p>
    <w:p w14:paraId="04ACECAD" w14:textId="127FDC25" w:rsidR="0048212D" w:rsidRDefault="0048212D" w:rsidP="0048212D">
      <w:pPr>
        <w:pStyle w:val="Zkladntext"/>
        <w:ind w:left="720"/>
        <w:jc w:val="both"/>
      </w:pPr>
    </w:p>
    <w:p w14:paraId="4E2D36E8" w14:textId="77777777" w:rsidR="00581F48" w:rsidRPr="009B73E6" w:rsidRDefault="00581F48" w:rsidP="0048212D">
      <w:pPr>
        <w:pStyle w:val="Zkladntext"/>
        <w:ind w:left="720"/>
        <w:jc w:val="both"/>
      </w:pPr>
    </w:p>
    <w:p w14:paraId="009562B2" w14:textId="6DC6DBD5" w:rsidR="00A456D9" w:rsidRPr="009B73E6" w:rsidRDefault="00A456D9" w:rsidP="00A456D9">
      <w:pPr>
        <w:pStyle w:val="Zkladntext"/>
        <w:jc w:val="center"/>
        <w:rPr>
          <w:b/>
          <w:i/>
        </w:rPr>
      </w:pPr>
      <w:r w:rsidRPr="009B73E6">
        <w:rPr>
          <w:b/>
          <w:i/>
        </w:rPr>
        <w:lastRenderedPageBreak/>
        <w:t>Článek XI.</w:t>
      </w:r>
    </w:p>
    <w:p w14:paraId="7DF80407" w14:textId="77777777" w:rsidR="00A456D9" w:rsidRPr="009B73E6" w:rsidRDefault="00A456D9" w:rsidP="00A456D9">
      <w:pPr>
        <w:pStyle w:val="Zkladntext"/>
        <w:jc w:val="center"/>
        <w:rPr>
          <w:b/>
          <w:i/>
        </w:rPr>
      </w:pPr>
      <w:r w:rsidRPr="009B73E6">
        <w:rPr>
          <w:b/>
          <w:i/>
        </w:rPr>
        <w:t>Doručování</w:t>
      </w:r>
    </w:p>
    <w:p w14:paraId="2EBF77AE" w14:textId="35B0660E" w:rsidR="00A456D9" w:rsidRPr="009B73E6" w:rsidRDefault="00A456D9" w:rsidP="001D74F5">
      <w:pPr>
        <w:pStyle w:val="Zkladntext"/>
        <w:numPr>
          <w:ilvl w:val="0"/>
          <w:numId w:val="19"/>
        </w:numPr>
        <w:jc w:val="both"/>
      </w:pPr>
      <w:r w:rsidRPr="009B73E6">
        <w:t>Veškerá oznámení týkající se smlouvy, dokumentů se smlouvou souvisejících apod. budou zasílána druhé smluvní straně na adresu uvedenou v části smluvních stran této smlouvy.</w:t>
      </w:r>
    </w:p>
    <w:p w14:paraId="025F2C40" w14:textId="4B47F72F" w:rsidR="00A456D9" w:rsidRPr="009B73E6" w:rsidRDefault="00A456D9" w:rsidP="001D74F5">
      <w:pPr>
        <w:pStyle w:val="Zkladntext"/>
        <w:numPr>
          <w:ilvl w:val="0"/>
          <w:numId w:val="19"/>
        </w:numPr>
        <w:jc w:val="both"/>
      </w:pPr>
      <w:r w:rsidRPr="009B73E6">
        <w:t>Smluvní strany jsou povinny zajistit příjem poštovních zásilek doručovaných na uvedené adresy. Za doručení zásilky se podle smlouvy budou považovat také případy, kdy pošta zásilku vrátí, neboť se adresát nezdržoval na uvedené adrese nebo odmítl zásilku z jakéhokoliv důvodu převzít. Dnem doručení bude v takovém případě oznámení pošty odesílateli o neúspěšném doručení zásilky.</w:t>
      </w:r>
    </w:p>
    <w:p w14:paraId="18314528" w14:textId="22E2A695" w:rsidR="00A456D9" w:rsidRPr="009B73E6" w:rsidRDefault="00A456D9" w:rsidP="001D74F5">
      <w:pPr>
        <w:pStyle w:val="Zkladntext"/>
        <w:numPr>
          <w:ilvl w:val="0"/>
          <w:numId w:val="19"/>
        </w:numPr>
        <w:jc w:val="both"/>
      </w:pPr>
      <w:r w:rsidRPr="009B73E6">
        <w:t xml:space="preserve">V případě změny doručovací adresy v průběhu realizace předmětu smlouvy je dotčená smluvní strana povinna toto písemně oznámit druhé smluvní straně. </w:t>
      </w:r>
    </w:p>
    <w:p w14:paraId="3536C1F6" w14:textId="77777777" w:rsidR="00A456D9" w:rsidRPr="009B73E6" w:rsidRDefault="00A456D9" w:rsidP="00A456D9">
      <w:pPr>
        <w:pStyle w:val="Zkladntext"/>
      </w:pPr>
    </w:p>
    <w:p w14:paraId="10BBCE37" w14:textId="00EC7185" w:rsidR="00A456D9" w:rsidRPr="009B73E6" w:rsidRDefault="00A456D9" w:rsidP="00A456D9">
      <w:pPr>
        <w:pStyle w:val="Zkladntext"/>
        <w:jc w:val="center"/>
        <w:rPr>
          <w:b/>
          <w:i/>
        </w:rPr>
      </w:pPr>
      <w:r w:rsidRPr="009B73E6">
        <w:rPr>
          <w:b/>
          <w:i/>
        </w:rPr>
        <w:t>Čl. XII.</w:t>
      </w:r>
    </w:p>
    <w:p w14:paraId="0FE2D146" w14:textId="77777777" w:rsidR="00A456D9" w:rsidRPr="009B73E6" w:rsidRDefault="00A456D9" w:rsidP="00A456D9">
      <w:pPr>
        <w:pStyle w:val="Zkladntext"/>
        <w:jc w:val="center"/>
        <w:rPr>
          <w:b/>
          <w:i/>
        </w:rPr>
      </w:pPr>
      <w:r w:rsidRPr="009B73E6">
        <w:rPr>
          <w:b/>
          <w:i/>
        </w:rPr>
        <w:t>Další ujednání</w:t>
      </w:r>
    </w:p>
    <w:p w14:paraId="0B83343D" w14:textId="39BFEF3E" w:rsidR="00A456D9" w:rsidRPr="009B73E6" w:rsidRDefault="00A456D9" w:rsidP="001D74F5">
      <w:pPr>
        <w:pStyle w:val="Zkladntext"/>
        <w:numPr>
          <w:ilvl w:val="0"/>
          <w:numId w:val="20"/>
        </w:numPr>
        <w:jc w:val="both"/>
      </w:pPr>
      <w:r w:rsidRPr="009B73E6">
        <w:t>Prodávající je povinen uchovávat veškerou dokumentaci související s realizací projektu včetně účetních dokladů minimálně do konce roku 2028, pokud nestanovuje závazný právní předpis lhůtu delší.</w:t>
      </w:r>
    </w:p>
    <w:p w14:paraId="4377B86A" w14:textId="1349F412" w:rsidR="00A456D9" w:rsidRPr="009B73E6" w:rsidRDefault="00A456D9" w:rsidP="001D74F5">
      <w:pPr>
        <w:pStyle w:val="Zkladntext"/>
        <w:numPr>
          <w:ilvl w:val="0"/>
          <w:numId w:val="20"/>
        </w:numPr>
        <w:jc w:val="both"/>
      </w:pPr>
      <w:r w:rsidRPr="009B73E6">
        <w:t>Prodávající je povinen minimálně do konce roku 2028 poskytovat požadované informace a dokumentaci související s realizací projektu zaměstnancům nebo zmocněncům pověřených orgánů (CRR, MMR ČR, MF ČR,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2EA9372" w14:textId="17250226" w:rsidR="00A456D9" w:rsidRPr="009B73E6" w:rsidRDefault="00A456D9" w:rsidP="001D74F5">
      <w:pPr>
        <w:pStyle w:val="Zkladntext"/>
        <w:numPr>
          <w:ilvl w:val="0"/>
          <w:numId w:val="20"/>
        </w:numPr>
        <w:jc w:val="both"/>
      </w:pPr>
      <w:r w:rsidRPr="009B73E6">
        <w:t>Prodávající bere na vědomí, že se podle ustanovení § 2 písm. e) zákona č. 320/2001 Sb., o finanční kontrole ve veřejné správě a o změně některých zákonů (zákon o finanční kontrole) stává osobou povinnou spolupůsobit při výkonu finanční kontroly. Prodávající je povinen zejména umožnit výkon veřejnoprávní kontroly a poskytnout veškerou potřebnou součinnost poskytovateli dotace a všem příslušným orgánům při výkonu jejich kontrolních oprávnění. Toto ustanovení platí také pro všechny poddodavatele Prodávajícího.</w:t>
      </w:r>
    </w:p>
    <w:p w14:paraId="5C276D8E" w14:textId="77777777" w:rsidR="00A456D9" w:rsidRPr="009B73E6" w:rsidRDefault="00A456D9" w:rsidP="00A456D9">
      <w:pPr>
        <w:pStyle w:val="Nadpis4"/>
        <w:jc w:val="center"/>
        <w:rPr>
          <w:rFonts w:ascii="Times New Roman" w:hAnsi="Times New Roman" w:cs="Times New Roman"/>
          <w:color w:val="auto"/>
          <w:sz w:val="24"/>
          <w:szCs w:val="24"/>
        </w:rPr>
      </w:pPr>
    </w:p>
    <w:p w14:paraId="6FA2C510" w14:textId="0BC50773" w:rsidR="00A456D9" w:rsidRPr="009B73E6" w:rsidRDefault="00A456D9" w:rsidP="00A456D9">
      <w:pPr>
        <w:pStyle w:val="Nadpis4"/>
        <w:jc w:val="center"/>
        <w:rPr>
          <w:rFonts w:ascii="Times New Roman" w:hAnsi="Times New Roman" w:cs="Times New Roman"/>
          <w:b/>
          <w:color w:val="auto"/>
          <w:sz w:val="24"/>
          <w:szCs w:val="24"/>
        </w:rPr>
      </w:pPr>
      <w:r w:rsidRPr="009B73E6">
        <w:rPr>
          <w:rFonts w:ascii="Times New Roman" w:hAnsi="Times New Roman" w:cs="Times New Roman"/>
          <w:b/>
          <w:color w:val="auto"/>
          <w:sz w:val="24"/>
          <w:szCs w:val="24"/>
        </w:rPr>
        <w:t>Článek XI</w:t>
      </w:r>
      <w:r w:rsidR="003B17D9">
        <w:rPr>
          <w:rFonts w:ascii="Times New Roman" w:hAnsi="Times New Roman" w:cs="Times New Roman"/>
          <w:b/>
          <w:color w:val="auto"/>
          <w:sz w:val="24"/>
          <w:szCs w:val="24"/>
        </w:rPr>
        <w:t>II</w:t>
      </w:r>
      <w:r w:rsidRPr="009B73E6">
        <w:rPr>
          <w:rFonts w:ascii="Times New Roman" w:hAnsi="Times New Roman" w:cs="Times New Roman"/>
          <w:b/>
          <w:color w:val="auto"/>
          <w:sz w:val="24"/>
          <w:szCs w:val="24"/>
        </w:rPr>
        <w:t>.</w:t>
      </w:r>
    </w:p>
    <w:p w14:paraId="526EE6E8" w14:textId="77777777" w:rsidR="00A456D9" w:rsidRPr="009B73E6" w:rsidRDefault="00A456D9" w:rsidP="00A456D9">
      <w:pPr>
        <w:pStyle w:val="Nadpis4"/>
        <w:jc w:val="center"/>
        <w:rPr>
          <w:rFonts w:ascii="Times New Roman" w:hAnsi="Times New Roman" w:cs="Times New Roman"/>
          <w:b/>
          <w:i w:val="0"/>
          <w:color w:val="auto"/>
          <w:sz w:val="24"/>
          <w:szCs w:val="24"/>
        </w:rPr>
      </w:pPr>
      <w:r w:rsidRPr="009B73E6">
        <w:rPr>
          <w:rFonts w:ascii="Times New Roman" w:hAnsi="Times New Roman" w:cs="Times New Roman"/>
          <w:b/>
          <w:color w:val="auto"/>
          <w:sz w:val="24"/>
          <w:szCs w:val="24"/>
        </w:rPr>
        <w:t>Závěrečná ustanovení</w:t>
      </w:r>
    </w:p>
    <w:p w14:paraId="039D21EF" w14:textId="77777777" w:rsidR="00A456D9" w:rsidRPr="009B73E6" w:rsidRDefault="00A456D9" w:rsidP="00A456D9">
      <w:pPr>
        <w:jc w:val="both"/>
        <w:rPr>
          <w:rFonts w:ascii="Times New Roman" w:hAnsi="Times New Roman" w:cs="Times New Roman"/>
          <w:sz w:val="24"/>
          <w:szCs w:val="24"/>
        </w:rPr>
      </w:pPr>
    </w:p>
    <w:p w14:paraId="3E2B8486" w14:textId="69A55250" w:rsidR="00A456D9" w:rsidRPr="009B73E6" w:rsidRDefault="00A456D9" w:rsidP="008423D0">
      <w:pPr>
        <w:pStyle w:val="Zkladntext"/>
        <w:numPr>
          <w:ilvl w:val="0"/>
          <w:numId w:val="17"/>
        </w:numPr>
        <w:jc w:val="both"/>
      </w:pPr>
      <w:r w:rsidRPr="009B73E6">
        <w:t>Ustanovení této smlouvy se použijí na vzájemné vztahy mezi prodávajícím a kupujícím, které souvisejí s prodejem Zboží prodávajícím kupujícímu a koupí Zboží kupujícím od prodávajícího.</w:t>
      </w:r>
    </w:p>
    <w:p w14:paraId="2687D316" w14:textId="0653AB2C" w:rsidR="00A456D9" w:rsidRPr="009B73E6" w:rsidRDefault="00A456D9" w:rsidP="008423D0">
      <w:pPr>
        <w:pStyle w:val="Zkladntext"/>
        <w:numPr>
          <w:ilvl w:val="0"/>
          <w:numId w:val="17"/>
        </w:numPr>
        <w:jc w:val="both"/>
      </w:pPr>
      <w:r w:rsidRPr="009B73E6">
        <w:t>Tato smlouva nabývá platnosti dnem podpisu oběma stranami a účinnosti dnem zveřejnění v registru smluv. Zveřejnění smlouvy zajistí Objednatel.</w:t>
      </w:r>
    </w:p>
    <w:p w14:paraId="465362D3" w14:textId="01BFC3E5" w:rsidR="00A456D9" w:rsidRPr="009B73E6" w:rsidRDefault="008423D0" w:rsidP="008423D0">
      <w:pPr>
        <w:pStyle w:val="Odstavecseseznamem"/>
        <w:numPr>
          <w:ilvl w:val="0"/>
          <w:numId w:val="17"/>
        </w:numPr>
        <w:jc w:val="both"/>
        <w:rPr>
          <w:rFonts w:ascii="Times New Roman" w:hAnsi="Times New Roman" w:cs="Times New Roman"/>
          <w:sz w:val="24"/>
          <w:szCs w:val="24"/>
        </w:rPr>
      </w:pPr>
      <w:r w:rsidRPr="009B73E6">
        <w:rPr>
          <w:rFonts w:ascii="Times New Roman" w:hAnsi="Times New Roman" w:cs="Times New Roman"/>
          <w:sz w:val="24"/>
          <w:szCs w:val="24"/>
        </w:rPr>
        <w:t>J</w:t>
      </w:r>
      <w:r w:rsidR="00A456D9" w:rsidRPr="009B73E6">
        <w:rPr>
          <w:rFonts w:ascii="Times New Roman" w:hAnsi="Times New Roman" w:cs="Times New Roman"/>
          <w:sz w:val="24"/>
          <w:szCs w:val="24"/>
        </w:rPr>
        <w:t>akýkoliv spor v souvislosti s touto smlouvou bude předmětem řízení před příslušnými soudy České republiky, kterým se každá ze smluvních stran zavazuje podřídit.</w:t>
      </w:r>
    </w:p>
    <w:p w14:paraId="771A7244" w14:textId="34CADDD7" w:rsidR="00A456D9" w:rsidRPr="009B73E6" w:rsidRDefault="00A456D9" w:rsidP="008423D0">
      <w:pPr>
        <w:pStyle w:val="Odstavecseseznamem"/>
        <w:numPr>
          <w:ilvl w:val="0"/>
          <w:numId w:val="17"/>
        </w:numPr>
        <w:jc w:val="both"/>
        <w:rPr>
          <w:rFonts w:ascii="Times New Roman" w:hAnsi="Times New Roman" w:cs="Times New Roman"/>
          <w:sz w:val="24"/>
          <w:szCs w:val="24"/>
        </w:rPr>
      </w:pPr>
      <w:r w:rsidRPr="009B73E6">
        <w:rPr>
          <w:rFonts w:ascii="Times New Roman" w:hAnsi="Times New Roman" w:cs="Times New Roman"/>
          <w:sz w:val="24"/>
          <w:szCs w:val="24"/>
        </w:rPr>
        <w:lastRenderedPageBreak/>
        <w:t>Pokud některé ustanovení této smlouvy (zcela nebo zčásti) je nebo se stane nezákonné, neplatné nebo nevymahatelné, zůstávají ostatní ustanovení v plném rozsahu platné a účinné.</w:t>
      </w:r>
    </w:p>
    <w:p w14:paraId="778A976A" w14:textId="65AD5D0B" w:rsidR="00A456D9" w:rsidRPr="009B73E6" w:rsidRDefault="00A456D9" w:rsidP="008423D0">
      <w:pPr>
        <w:pStyle w:val="Odstavecseseznamem"/>
        <w:numPr>
          <w:ilvl w:val="0"/>
          <w:numId w:val="17"/>
        </w:numPr>
        <w:jc w:val="both"/>
        <w:rPr>
          <w:rFonts w:ascii="Times New Roman" w:hAnsi="Times New Roman" w:cs="Times New Roman"/>
          <w:sz w:val="24"/>
          <w:szCs w:val="24"/>
        </w:rPr>
      </w:pPr>
      <w:r w:rsidRPr="009B73E6">
        <w:rPr>
          <w:rFonts w:ascii="Times New Roman" w:hAnsi="Times New Roman" w:cs="Times New Roman"/>
          <w:sz w:val="24"/>
          <w:szCs w:val="24"/>
        </w:rPr>
        <w:t>Prodávající bere na vědomí, že kupující je povinným subjektem dle zákona č. 106/1999 Sb., o svobodném přístupu k informacím, v platném znění. Prodávající souhlasí s tím, že kupující může poskytovat informace dle výše uvedeného zákona č. 106/1999 Sb.</w:t>
      </w:r>
    </w:p>
    <w:p w14:paraId="111C87DF" w14:textId="4EC9AC1E" w:rsidR="00A456D9" w:rsidRPr="009B73E6" w:rsidRDefault="00A456D9" w:rsidP="008423D0">
      <w:pPr>
        <w:pStyle w:val="Odstavecseseznamem"/>
        <w:numPr>
          <w:ilvl w:val="0"/>
          <w:numId w:val="17"/>
        </w:numPr>
        <w:jc w:val="both"/>
        <w:rPr>
          <w:rFonts w:ascii="Times New Roman" w:hAnsi="Times New Roman" w:cs="Times New Roman"/>
          <w:sz w:val="24"/>
          <w:szCs w:val="24"/>
        </w:rPr>
      </w:pPr>
      <w:r w:rsidRPr="009B73E6">
        <w:rPr>
          <w:rFonts w:ascii="Times New Roman" w:hAnsi="Times New Roman" w:cs="Times New Roman"/>
          <w:sz w:val="24"/>
          <w:szCs w:val="24"/>
        </w:rPr>
        <w:t>Prodávající bere na vědomí, že kupující, jakožto veřejný zadavatel, uveřejní podle § 219 ZZVZ na svém profilu tuto smlouvu včetně jejich změn a dodatků, výši skutečně uhrazené ceny za plnění veřejné zakázky, jež je předmětem této smlouvy, a případně seznam subdodavatelů prodávajícího. Dále je prodávající povinen strpět uveřejnění této Smlouvy, jejích případných dodatků kupujícím dle zákona 340/2015 Sb., o zvláštních podmínkách účinnosti některých smluv, uveřejňování těchto smluv a o registru smluv (zákon o registru smluv).</w:t>
      </w:r>
    </w:p>
    <w:p w14:paraId="0996A6E8" w14:textId="29DCD470" w:rsidR="00A456D9" w:rsidRPr="009B73E6" w:rsidRDefault="00A456D9" w:rsidP="008423D0">
      <w:pPr>
        <w:pStyle w:val="Odstavecseseznamem"/>
        <w:numPr>
          <w:ilvl w:val="0"/>
          <w:numId w:val="17"/>
        </w:numPr>
        <w:jc w:val="both"/>
        <w:rPr>
          <w:rFonts w:ascii="Times New Roman" w:hAnsi="Times New Roman" w:cs="Times New Roman"/>
          <w:sz w:val="24"/>
          <w:szCs w:val="24"/>
        </w:rPr>
      </w:pPr>
      <w:r w:rsidRPr="009B73E6">
        <w:rPr>
          <w:rFonts w:ascii="Times New Roman" w:hAnsi="Times New Roman" w:cs="Times New Roman"/>
          <w:sz w:val="24"/>
          <w:szCs w:val="24"/>
        </w:rPr>
        <w:t xml:space="preserve">Nedílnou součástí této smlouvy je její příloha č. 1, kterou je přesně specifikován předmět této smlouvy. </w:t>
      </w:r>
    </w:p>
    <w:p w14:paraId="738DD09E" w14:textId="6E3076B4" w:rsidR="00A456D9" w:rsidRPr="009B73E6" w:rsidRDefault="00A456D9" w:rsidP="008423D0">
      <w:pPr>
        <w:pStyle w:val="Odstavecseseznamem"/>
        <w:numPr>
          <w:ilvl w:val="0"/>
          <w:numId w:val="17"/>
        </w:numPr>
        <w:spacing w:line="276" w:lineRule="auto"/>
        <w:jc w:val="both"/>
        <w:rPr>
          <w:rFonts w:ascii="Times New Roman" w:hAnsi="Times New Roman" w:cs="Times New Roman"/>
          <w:sz w:val="24"/>
          <w:szCs w:val="24"/>
        </w:rPr>
      </w:pPr>
      <w:r w:rsidRPr="009B73E6">
        <w:rPr>
          <w:rFonts w:ascii="Times New Roman" w:hAnsi="Times New Roman" w:cs="Times New Roman"/>
          <w:sz w:val="24"/>
          <w:szCs w:val="24"/>
        </w:rPr>
        <w:t>Smluvní strany prohlašují, že tato smlouva byla uzavřena podle jejich skutečné a svobodné vůle. Smlouvu přečetli, s jejím obsahem souhlasí, což stvrzují vlastnoručními podpisy.</w:t>
      </w:r>
    </w:p>
    <w:p w14:paraId="06C5066B" w14:textId="03092F6E" w:rsidR="00A456D9" w:rsidRPr="009B73E6" w:rsidRDefault="00A456D9" w:rsidP="003E68A1">
      <w:pPr>
        <w:spacing w:after="0" w:line="240" w:lineRule="auto"/>
        <w:jc w:val="both"/>
        <w:rPr>
          <w:rFonts w:ascii="Times New Roman" w:hAnsi="Times New Roman" w:cs="Times New Roman"/>
          <w:sz w:val="24"/>
          <w:szCs w:val="24"/>
        </w:rPr>
      </w:pPr>
    </w:p>
    <w:p w14:paraId="69473098" w14:textId="77777777" w:rsidR="0048212D" w:rsidRDefault="0048212D" w:rsidP="00FA08D6">
      <w:pPr>
        <w:widowControl w:val="0"/>
        <w:rPr>
          <w:rFonts w:ascii="Times New Roman" w:hAnsi="Times New Roman" w:cs="Times New Roman"/>
          <w:sz w:val="24"/>
          <w:szCs w:val="24"/>
        </w:rPr>
      </w:pPr>
    </w:p>
    <w:p w14:paraId="4BFC9957" w14:textId="262571A2" w:rsidR="00581F48" w:rsidRDefault="00FA08D6" w:rsidP="00FA08D6">
      <w:pPr>
        <w:widowControl w:val="0"/>
        <w:ind w:firstLine="708"/>
        <w:rPr>
          <w:rFonts w:ascii="Times New Roman" w:hAnsi="Times New Roman" w:cs="Times New Roman"/>
          <w:sz w:val="24"/>
          <w:szCs w:val="24"/>
        </w:rPr>
      </w:pPr>
      <w:r w:rsidRPr="00FA08D6">
        <w:rPr>
          <w:rFonts w:ascii="Times New Roman" w:hAnsi="Times New Roman" w:cs="Times New Roman"/>
          <w:sz w:val="24"/>
          <w:szCs w:val="24"/>
        </w:rPr>
        <w:t xml:space="preserve">V Příbrami dne </w:t>
      </w:r>
      <w:r w:rsidR="001374C1">
        <w:rPr>
          <w:rFonts w:ascii="Times New Roman" w:hAnsi="Times New Roman" w:cs="Times New Roman"/>
          <w:sz w:val="24"/>
          <w:szCs w:val="24"/>
        </w:rPr>
        <w:t>15.12.2023</w:t>
      </w:r>
    </w:p>
    <w:p w14:paraId="1866A041" w14:textId="77777777" w:rsidR="00581F48" w:rsidRDefault="00581F48" w:rsidP="00FA08D6">
      <w:pPr>
        <w:widowControl w:val="0"/>
        <w:ind w:firstLine="708"/>
        <w:rPr>
          <w:rFonts w:ascii="Times New Roman" w:hAnsi="Times New Roman" w:cs="Times New Roman"/>
          <w:sz w:val="24"/>
          <w:szCs w:val="24"/>
        </w:rPr>
      </w:pPr>
    </w:p>
    <w:p w14:paraId="37C00886" w14:textId="712407C6" w:rsidR="00581F48" w:rsidRDefault="00FA08D6" w:rsidP="00FA08D6">
      <w:pPr>
        <w:widowControl w:val="0"/>
        <w:ind w:firstLine="708"/>
        <w:rPr>
          <w:rFonts w:ascii="Times New Roman" w:hAnsi="Times New Roman" w:cs="Times New Roman"/>
          <w:sz w:val="24"/>
          <w:szCs w:val="24"/>
        </w:rPr>
      </w:pPr>
      <w:r w:rsidRPr="00FA08D6">
        <w:rPr>
          <w:rFonts w:ascii="Times New Roman" w:hAnsi="Times New Roman" w:cs="Times New Roman"/>
          <w:sz w:val="24"/>
          <w:szCs w:val="24"/>
        </w:rPr>
        <w:t xml:space="preserve">Mgr. Pavlína Caisová, MBA      </w:t>
      </w:r>
      <w:r w:rsidR="00EC2583">
        <w:rPr>
          <w:rFonts w:ascii="Times New Roman" w:hAnsi="Times New Roman" w:cs="Times New Roman"/>
          <w:sz w:val="24"/>
          <w:szCs w:val="24"/>
        </w:rPr>
        <w:t xml:space="preserve">                                       </w:t>
      </w:r>
      <w:r w:rsidR="00581F48">
        <w:rPr>
          <w:rFonts w:ascii="Times New Roman" w:hAnsi="Times New Roman" w:cs="Times New Roman"/>
          <w:sz w:val="24"/>
          <w:szCs w:val="24"/>
        </w:rPr>
        <w:t xml:space="preserve">           </w:t>
      </w:r>
      <w:r w:rsidR="001374C1">
        <w:rPr>
          <w:rFonts w:ascii="Times New Roman" w:hAnsi="Times New Roman" w:cs="Times New Roman"/>
          <w:sz w:val="24"/>
          <w:szCs w:val="24"/>
        </w:rPr>
        <w:t>Ondřej Bílek</w:t>
      </w:r>
      <w:bookmarkStart w:id="1" w:name="_GoBack"/>
      <w:bookmarkEnd w:id="1"/>
    </w:p>
    <w:p w14:paraId="11BE9CC5" w14:textId="289C581C" w:rsidR="00FA08D6" w:rsidRDefault="00FA08D6" w:rsidP="00FA08D6">
      <w:pPr>
        <w:widowControl w:val="0"/>
        <w:ind w:firstLine="708"/>
        <w:rPr>
          <w:rFonts w:ascii="Times New Roman" w:hAnsi="Times New Roman" w:cs="Times New Roman"/>
          <w:sz w:val="24"/>
          <w:szCs w:val="24"/>
        </w:rPr>
      </w:pPr>
      <w:r w:rsidRPr="00FA08D6">
        <w:rPr>
          <w:rFonts w:ascii="Times New Roman" w:hAnsi="Times New Roman" w:cs="Times New Roman"/>
          <w:sz w:val="24"/>
          <w:szCs w:val="24"/>
        </w:rPr>
        <w:t>ředitelka školy</w:t>
      </w:r>
      <w:r w:rsidR="00EC2583">
        <w:rPr>
          <w:rFonts w:ascii="Times New Roman" w:hAnsi="Times New Roman" w:cs="Times New Roman"/>
          <w:sz w:val="24"/>
          <w:szCs w:val="24"/>
        </w:rPr>
        <w:t xml:space="preserve">                                                        </w:t>
      </w:r>
      <w:r w:rsidR="00243532">
        <w:rPr>
          <w:rFonts w:ascii="Times New Roman" w:hAnsi="Times New Roman" w:cs="Times New Roman"/>
          <w:sz w:val="24"/>
          <w:szCs w:val="24"/>
        </w:rPr>
        <w:t xml:space="preserve">               </w:t>
      </w:r>
      <w:r w:rsidR="00EC2583">
        <w:rPr>
          <w:rFonts w:ascii="Times New Roman" w:hAnsi="Times New Roman" w:cs="Times New Roman"/>
          <w:sz w:val="24"/>
          <w:szCs w:val="24"/>
        </w:rPr>
        <w:t xml:space="preserve">       jednatel společnosti</w:t>
      </w:r>
    </w:p>
    <w:p w14:paraId="53A45A50" w14:textId="2F3194C7" w:rsidR="00476B14" w:rsidRDefault="00476B14" w:rsidP="00FA08D6">
      <w:pPr>
        <w:widowControl w:val="0"/>
        <w:ind w:firstLine="708"/>
        <w:rPr>
          <w:rFonts w:ascii="Times New Roman" w:hAnsi="Times New Roman" w:cs="Times New Roman"/>
          <w:sz w:val="24"/>
          <w:szCs w:val="24"/>
        </w:rPr>
      </w:pPr>
    </w:p>
    <w:p w14:paraId="1C255DDA" w14:textId="01CC8ACB" w:rsidR="00476B14" w:rsidRDefault="00476B14" w:rsidP="00FA08D6">
      <w:pPr>
        <w:widowControl w:val="0"/>
        <w:ind w:firstLine="708"/>
        <w:rPr>
          <w:rFonts w:ascii="Times New Roman" w:hAnsi="Times New Roman" w:cs="Times New Roman"/>
          <w:sz w:val="24"/>
          <w:szCs w:val="24"/>
        </w:rPr>
      </w:pPr>
    </w:p>
    <w:bookmarkEnd w:id="0"/>
    <w:p w14:paraId="1EF5426C" w14:textId="321E8541" w:rsidR="00476B14" w:rsidRDefault="00476B14" w:rsidP="00FA08D6">
      <w:pPr>
        <w:widowControl w:val="0"/>
        <w:ind w:firstLine="708"/>
        <w:rPr>
          <w:rFonts w:ascii="Times New Roman" w:hAnsi="Times New Roman" w:cs="Times New Roman"/>
          <w:sz w:val="24"/>
          <w:szCs w:val="24"/>
        </w:rPr>
      </w:pPr>
    </w:p>
    <w:sectPr w:rsidR="00476B14" w:rsidSect="0004064A">
      <w:headerReference w:type="default" r:id="rId16"/>
      <w:footerReference w:type="default" r:id="rId17"/>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652AA" w14:textId="77777777" w:rsidR="002B36E0" w:rsidRDefault="002B36E0" w:rsidP="003E5669">
      <w:pPr>
        <w:spacing w:after="0" w:line="240" w:lineRule="auto"/>
      </w:pPr>
      <w:r>
        <w:separator/>
      </w:r>
    </w:p>
  </w:endnote>
  <w:endnote w:type="continuationSeparator" w:id="0">
    <w:p w14:paraId="0EDF4D6E" w14:textId="77777777" w:rsidR="002B36E0" w:rsidRDefault="002B36E0" w:rsidP="003E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1217492"/>
      <w:docPartObj>
        <w:docPartGallery w:val="Page Numbers (Bottom of Page)"/>
        <w:docPartUnique/>
      </w:docPartObj>
    </w:sdtPr>
    <w:sdtEndPr>
      <w:rPr>
        <w:i/>
        <w:sz w:val="20"/>
        <w:szCs w:val="20"/>
      </w:rPr>
    </w:sdtEndPr>
    <w:sdtContent>
      <w:p w14:paraId="1B7B02D9" w14:textId="14B91D4B" w:rsidR="0037679D" w:rsidRPr="0037679D" w:rsidRDefault="0037679D">
        <w:pPr>
          <w:pStyle w:val="Zpat"/>
          <w:jc w:val="center"/>
          <w:rPr>
            <w:i/>
            <w:sz w:val="20"/>
            <w:szCs w:val="20"/>
          </w:rPr>
        </w:pPr>
        <w:r w:rsidRPr="0037679D">
          <w:rPr>
            <w:i/>
            <w:sz w:val="20"/>
            <w:szCs w:val="20"/>
          </w:rPr>
          <w:fldChar w:fldCharType="begin"/>
        </w:r>
        <w:r w:rsidRPr="0037679D">
          <w:rPr>
            <w:i/>
            <w:sz w:val="20"/>
            <w:szCs w:val="20"/>
          </w:rPr>
          <w:instrText>PAGE   \* MERGEFORMAT</w:instrText>
        </w:r>
        <w:r w:rsidRPr="0037679D">
          <w:rPr>
            <w:i/>
            <w:sz w:val="20"/>
            <w:szCs w:val="20"/>
          </w:rPr>
          <w:fldChar w:fldCharType="separate"/>
        </w:r>
        <w:r w:rsidRPr="0037679D">
          <w:rPr>
            <w:i/>
            <w:sz w:val="20"/>
            <w:szCs w:val="20"/>
          </w:rPr>
          <w:t>2</w:t>
        </w:r>
        <w:r w:rsidRPr="0037679D">
          <w:rPr>
            <w:i/>
            <w:sz w:val="20"/>
            <w:szCs w:val="20"/>
          </w:rPr>
          <w:fldChar w:fldCharType="end"/>
        </w:r>
      </w:p>
    </w:sdtContent>
  </w:sdt>
  <w:p w14:paraId="1A2DEC64" w14:textId="77777777" w:rsidR="0037679D" w:rsidRDefault="003767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259C5" w14:textId="77777777" w:rsidR="002B36E0" w:rsidRDefault="002B36E0" w:rsidP="003E5669">
      <w:pPr>
        <w:spacing w:after="0" w:line="240" w:lineRule="auto"/>
      </w:pPr>
      <w:r>
        <w:separator/>
      </w:r>
    </w:p>
  </w:footnote>
  <w:footnote w:type="continuationSeparator" w:id="0">
    <w:p w14:paraId="23894097" w14:textId="77777777" w:rsidR="002B36E0" w:rsidRDefault="002B36E0" w:rsidP="003E5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53F6A" w14:textId="01AF3406" w:rsidR="00013450" w:rsidRPr="00E9280F" w:rsidRDefault="00013450" w:rsidP="00013450">
    <w:pPr>
      <w:pStyle w:val="Nzev"/>
      <w:jc w:val="center"/>
      <w:rPr>
        <w:rFonts w:ascii="Times New Roman" w:hAnsi="Times New Roman" w:cs="Times New Roman"/>
        <w:i/>
        <w:sz w:val="24"/>
        <w:szCs w:val="24"/>
      </w:rPr>
    </w:pPr>
    <w:r>
      <w:rPr>
        <w:rFonts w:ascii="Times New Roman" w:hAnsi="Times New Roman" w:cs="Times New Roman"/>
        <w:i/>
        <w:sz w:val="24"/>
        <w:szCs w:val="24"/>
      </w:rPr>
      <w:t xml:space="preserve">Příloha č. 1 </w:t>
    </w:r>
    <w:r w:rsidR="00421D50">
      <w:rPr>
        <w:rFonts w:ascii="Times New Roman" w:hAnsi="Times New Roman" w:cs="Times New Roman"/>
        <w:i/>
        <w:sz w:val="24"/>
        <w:szCs w:val="24"/>
      </w:rPr>
      <w:t>– Návrh Smlouvy kupní</w:t>
    </w:r>
    <w:r>
      <w:rPr>
        <w:rFonts w:ascii="Times New Roman" w:hAnsi="Times New Roman" w:cs="Times New Roman"/>
        <w:i/>
        <w:sz w:val="24"/>
        <w:szCs w:val="24"/>
      </w:rPr>
      <w:t xml:space="preserve">                                                      </w:t>
    </w:r>
    <w:r w:rsidRPr="00E9280F">
      <w:rPr>
        <w:rFonts w:ascii="Times New Roman" w:hAnsi="Times New Roman" w:cs="Times New Roman"/>
        <w:i/>
        <w:sz w:val="24"/>
        <w:szCs w:val="24"/>
      </w:rPr>
      <w:t>Ev. č. smlouvy:</w:t>
    </w:r>
    <w:r w:rsidR="0075184C">
      <w:rPr>
        <w:rFonts w:ascii="Times New Roman" w:hAnsi="Times New Roman" w:cs="Times New Roman"/>
        <w:i/>
        <w:sz w:val="24"/>
        <w:szCs w:val="24"/>
      </w:rPr>
      <w:t xml:space="preserve"> 507</w:t>
    </w:r>
    <w:r w:rsidRPr="00E9280F">
      <w:rPr>
        <w:rFonts w:ascii="Times New Roman" w:hAnsi="Times New Roman" w:cs="Times New Roman"/>
        <w:i/>
        <w:sz w:val="24"/>
        <w:szCs w:val="24"/>
      </w:rPr>
      <w:t>/00873489/2023</w:t>
    </w:r>
  </w:p>
  <w:p w14:paraId="7BCE82F2" w14:textId="77777777" w:rsidR="00013450" w:rsidRPr="00EB762D" w:rsidRDefault="00013450" w:rsidP="00013450">
    <w:pPr>
      <w:pStyle w:val="Nzev"/>
      <w:rPr>
        <w:rFonts w:ascii="Times New Roman" w:hAnsi="Times New Roman" w:cs="Times New Roman"/>
        <w:sz w:val="24"/>
        <w:szCs w:val="24"/>
      </w:rPr>
    </w:pPr>
  </w:p>
  <w:p w14:paraId="3C827C05" w14:textId="71C6D5E5" w:rsidR="00013450" w:rsidRPr="00830E6D" w:rsidRDefault="00013450" w:rsidP="00013450">
    <w:pPr>
      <w:pStyle w:val="Zhlav"/>
      <w:tabs>
        <w:tab w:val="clear" w:pos="4536"/>
        <w:tab w:val="clear" w:pos="9072"/>
        <w:tab w:val="left" w:pos="6300"/>
      </w:tabs>
      <w:rPr>
        <w:rFonts w:ascii="Times New Roman" w:hAnsi="Times New Roman" w:cs="Times New Roman"/>
        <w:i/>
        <w:sz w:val="20"/>
        <w:szCs w:val="20"/>
      </w:rPr>
    </w:pPr>
    <w:r w:rsidRPr="00830E6D">
      <w:rPr>
        <w:rFonts w:ascii="Times New Roman" w:hAnsi="Times New Roman" w:cs="Times New Roman"/>
        <w:i/>
        <w:sz w:val="20"/>
        <w:szCs w:val="20"/>
      </w:rPr>
      <w:t>Sk. zn.:1</w:t>
    </w:r>
    <w:r w:rsidR="00421D50">
      <w:rPr>
        <w:rFonts w:ascii="Times New Roman" w:hAnsi="Times New Roman" w:cs="Times New Roman"/>
        <w:i/>
        <w:sz w:val="20"/>
        <w:szCs w:val="20"/>
      </w:rPr>
      <w:t>0</w:t>
    </w:r>
    <w:r w:rsidRPr="00830E6D">
      <w:rPr>
        <w:rFonts w:ascii="Times New Roman" w:hAnsi="Times New Roman" w:cs="Times New Roman"/>
        <w:i/>
        <w:sz w:val="20"/>
        <w:szCs w:val="20"/>
      </w:rPr>
      <w:t>.1.</w:t>
    </w:r>
    <w:r w:rsidR="00421D50">
      <w:rPr>
        <w:rFonts w:ascii="Times New Roman" w:hAnsi="Times New Roman" w:cs="Times New Roman"/>
        <w:i/>
        <w:sz w:val="20"/>
        <w:szCs w:val="20"/>
      </w:rPr>
      <w:t>5</w:t>
    </w:r>
    <w:r>
      <w:rPr>
        <w:rFonts w:ascii="Times New Roman" w:hAnsi="Times New Roman" w:cs="Times New Roman"/>
        <w:i/>
        <w:sz w:val="20"/>
        <w:szCs w:val="20"/>
      </w:rPr>
      <w:tab/>
      <w:t xml:space="preserve">                </w:t>
    </w:r>
  </w:p>
  <w:p w14:paraId="74DC9A43" w14:textId="2CB879F1" w:rsidR="00013450" w:rsidRPr="00830E6D" w:rsidRDefault="00013450" w:rsidP="00013450">
    <w:pPr>
      <w:pStyle w:val="Zhlav"/>
      <w:rPr>
        <w:rFonts w:ascii="Times New Roman" w:hAnsi="Times New Roman" w:cs="Times New Roman"/>
        <w:i/>
        <w:sz w:val="20"/>
        <w:szCs w:val="20"/>
      </w:rPr>
    </w:pPr>
    <w:proofErr w:type="spellStart"/>
    <w:r w:rsidRPr="00830E6D">
      <w:rPr>
        <w:rFonts w:ascii="Times New Roman" w:hAnsi="Times New Roman" w:cs="Times New Roman"/>
        <w:i/>
        <w:sz w:val="20"/>
        <w:szCs w:val="20"/>
      </w:rPr>
      <w:t>Sk.lh</w:t>
    </w:r>
    <w:proofErr w:type="spellEnd"/>
    <w:r w:rsidRPr="00830E6D">
      <w:rPr>
        <w:rFonts w:ascii="Times New Roman" w:hAnsi="Times New Roman" w:cs="Times New Roman"/>
        <w:i/>
        <w:sz w:val="20"/>
        <w:szCs w:val="20"/>
      </w:rPr>
      <w:t xml:space="preserve">.: </w:t>
    </w:r>
    <w:r w:rsidR="00421D50">
      <w:rPr>
        <w:rFonts w:ascii="Times New Roman" w:hAnsi="Times New Roman" w:cs="Times New Roman"/>
        <w:i/>
        <w:sz w:val="20"/>
        <w:szCs w:val="20"/>
      </w:rPr>
      <w:t>V</w:t>
    </w:r>
    <w:r w:rsidRPr="00830E6D">
      <w:rPr>
        <w:rFonts w:ascii="Times New Roman" w:hAnsi="Times New Roman" w:cs="Times New Roman"/>
        <w:i/>
        <w:sz w:val="20"/>
        <w:szCs w:val="20"/>
      </w:rPr>
      <w:t>/</w:t>
    </w:r>
    <w:r w:rsidR="00421D50">
      <w:rPr>
        <w:rFonts w:ascii="Times New Roman" w:hAnsi="Times New Roman" w:cs="Times New Roman"/>
        <w:i/>
        <w:sz w:val="20"/>
        <w:szCs w:val="20"/>
      </w:rPr>
      <w:t>10</w:t>
    </w:r>
  </w:p>
  <w:p w14:paraId="4E17035C" w14:textId="77777777" w:rsidR="00013450" w:rsidRDefault="00013450" w:rsidP="00013450">
    <w:pPr>
      <w:pStyle w:val="Zhlav"/>
    </w:pPr>
  </w:p>
  <w:p w14:paraId="7A22132B" w14:textId="77777777" w:rsidR="00013450" w:rsidRDefault="0001345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4"/>
    <w:lvl w:ilvl="0">
      <w:start w:val="1"/>
      <w:numFmt w:val="lowerLetter"/>
      <w:lvlText w:val="%1)"/>
      <w:lvlJc w:val="left"/>
      <w:pPr>
        <w:tabs>
          <w:tab w:val="num" w:pos="1440"/>
        </w:tabs>
        <w:ind w:left="1440" w:hanging="360"/>
      </w:pPr>
    </w:lvl>
  </w:abstractNum>
  <w:abstractNum w:abstractNumId="1" w15:restartNumberingAfterBreak="0">
    <w:nsid w:val="01D02C68"/>
    <w:multiLevelType w:val="hybridMultilevel"/>
    <w:tmpl w:val="A170AE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22406D"/>
    <w:multiLevelType w:val="hybridMultilevel"/>
    <w:tmpl w:val="E402B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CE7779"/>
    <w:multiLevelType w:val="hybridMultilevel"/>
    <w:tmpl w:val="5A3408A2"/>
    <w:lvl w:ilvl="0" w:tplc="04050017">
      <w:start w:val="1"/>
      <w:numFmt w:val="lowerLetter"/>
      <w:lvlText w:val="%1)"/>
      <w:lvlJc w:val="left"/>
      <w:pPr>
        <w:ind w:left="720" w:hanging="360"/>
      </w:pPr>
      <w:rPr>
        <w:rFonts w:cs="Times New Roman"/>
        <w:b w:val="0"/>
        <w:i w:val="0"/>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C136CE"/>
    <w:multiLevelType w:val="hybridMultilevel"/>
    <w:tmpl w:val="B6E88E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A141AC"/>
    <w:multiLevelType w:val="hybridMultilevel"/>
    <w:tmpl w:val="67B03D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921EA3"/>
    <w:multiLevelType w:val="hybridMultilevel"/>
    <w:tmpl w:val="F34AEF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8A1895"/>
    <w:multiLevelType w:val="hybridMultilevel"/>
    <w:tmpl w:val="AF700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EF6E4D"/>
    <w:multiLevelType w:val="hybridMultilevel"/>
    <w:tmpl w:val="E402B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5D624A"/>
    <w:multiLevelType w:val="hybridMultilevel"/>
    <w:tmpl w:val="0B3E835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4B0E71"/>
    <w:multiLevelType w:val="multilevel"/>
    <w:tmpl w:val="79A2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E95033"/>
    <w:multiLevelType w:val="hybridMultilevel"/>
    <w:tmpl w:val="E41EF9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9D7DB2"/>
    <w:multiLevelType w:val="hybridMultilevel"/>
    <w:tmpl w:val="CB82CEFA"/>
    <w:lvl w:ilvl="0" w:tplc="04050001">
      <w:start w:val="1"/>
      <w:numFmt w:val="bullet"/>
      <w:lvlText w:val=""/>
      <w:lvlJc w:val="left"/>
      <w:pPr>
        <w:ind w:left="1050" w:hanging="69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B067F0"/>
    <w:multiLevelType w:val="hybridMultilevel"/>
    <w:tmpl w:val="5B08BA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587812"/>
    <w:multiLevelType w:val="hybridMultilevel"/>
    <w:tmpl w:val="7BD4F9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956E94"/>
    <w:multiLevelType w:val="hybridMultilevel"/>
    <w:tmpl w:val="08A29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68C4607"/>
    <w:multiLevelType w:val="hybridMultilevel"/>
    <w:tmpl w:val="3B7671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B24388"/>
    <w:multiLevelType w:val="multilevel"/>
    <w:tmpl w:val="7EFE685A"/>
    <w:lvl w:ilvl="0">
      <w:start w:val="1"/>
      <w:numFmt w:val="decimal"/>
      <w:pStyle w:val="AKFZFnovNadpis1"/>
      <w:lvlText w:val="%1."/>
      <w:lvlJc w:val="left"/>
      <w:pPr>
        <w:tabs>
          <w:tab w:val="num" w:pos="851"/>
        </w:tabs>
        <w:ind w:left="851" w:hanging="851"/>
      </w:pPr>
      <w:rPr>
        <w:rFonts w:hint="default"/>
        <w:b/>
        <w:i w:val="0"/>
        <w:caps/>
        <w:smallCaps w:val="0"/>
        <w:sz w:val="22"/>
      </w:rPr>
    </w:lvl>
    <w:lvl w:ilvl="1">
      <w:start w:val="1"/>
      <w:numFmt w:val="decimal"/>
      <w:pStyle w:val="AKFZFnovnadpis2"/>
      <w:lvlText w:val="%1.%2"/>
      <w:lvlJc w:val="left"/>
      <w:pPr>
        <w:tabs>
          <w:tab w:val="num" w:pos="851"/>
        </w:tabs>
        <w:ind w:left="851" w:hanging="851"/>
      </w:pPr>
      <w:rPr>
        <w:rFonts w:ascii="Arial" w:hAnsi="Arial" w:hint="default"/>
        <w:b/>
        <w:i w:val="0"/>
        <w:caps/>
        <w:sz w:val="22"/>
      </w:rPr>
    </w:lvl>
    <w:lvl w:ilvl="2">
      <w:start w:val="1"/>
      <w:numFmt w:val="decimal"/>
      <w:pStyle w:val="AKFZFnovnadpis3"/>
      <w:lvlText w:val="%1.%2.%3"/>
      <w:lvlJc w:val="left"/>
      <w:pPr>
        <w:tabs>
          <w:tab w:val="num" w:pos="851"/>
        </w:tabs>
        <w:ind w:left="851" w:hanging="851"/>
      </w:pPr>
      <w:rPr>
        <w:rFonts w:ascii="Arial" w:hAnsi="Arial" w:hint="default"/>
        <w:b/>
        <w:i w:val="0"/>
        <w:caps w:val="0"/>
        <w:sz w:val="22"/>
      </w:rPr>
    </w:lvl>
    <w:lvl w:ilvl="3">
      <w:start w:val="1"/>
      <w:numFmt w:val="lowerRoman"/>
      <w:pStyle w:val="AKFZFnovnadpis4"/>
      <w:lvlText w:val="(%4)"/>
      <w:lvlJc w:val="left"/>
      <w:pPr>
        <w:tabs>
          <w:tab w:val="num" w:pos="1418"/>
        </w:tabs>
        <w:ind w:left="1418" w:hanging="567"/>
      </w:pPr>
      <w:rPr>
        <w:rFonts w:ascii="Arial" w:hAnsi="Arial" w:hint="default"/>
        <w:b w:val="0"/>
        <w:i/>
        <w:caps w:val="0"/>
        <w:sz w:val="22"/>
      </w:rPr>
    </w:lvl>
    <w:lvl w:ilvl="4">
      <w:start w:val="1"/>
      <w:numFmt w:val="decimal"/>
      <w:pStyle w:val="AKFZFnovnadpis5"/>
      <w:lvlText w:val="%5."/>
      <w:lvlJc w:val="left"/>
      <w:pPr>
        <w:tabs>
          <w:tab w:val="num" w:pos="1418"/>
        </w:tabs>
        <w:ind w:left="1418" w:hanging="567"/>
      </w:pPr>
      <w:rPr>
        <w:rFonts w:ascii="Arial" w:hAnsi="Arial"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hint="default"/>
        <w:b w:val="0"/>
        <w:i/>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481301E"/>
    <w:multiLevelType w:val="hybridMultilevel"/>
    <w:tmpl w:val="F5DCA5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7C97033"/>
    <w:multiLevelType w:val="hybridMultilevel"/>
    <w:tmpl w:val="5770BF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3D12F5"/>
    <w:multiLevelType w:val="hybridMultilevel"/>
    <w:tmpl w:val="D8E8F6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AC87B12"/>
    <w:multiLevelType w:val="hybridMultilevel"/>
    <w:tmpl w:val="092E77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CDB085D"/>
    <w:multiLevelType w:val="hybridMultilevel"/>
    <w:tmpl w:val="3B9632AC"/>
    <w:lvl w:ilvl="0" w:tplc="04050017">
      <w:start w:val="1"/>
      <w:numFmt w:val="lowerLetter"/>
      <w:lvlText w:val="%1)"/>
      <w:lvlJc w:val="left"/>
      <w:pPr>
        <w:ind w:left="720" w:hanging="360"/>
      </w:pPr>
      <w:rPr>
        <w:rFonts w:cs="Times New Roman"/>
        <w:b w:val="0"/>
        <w:i w:val="0"/>
        <w:sz w:val="21"/>
        <w:szCs w:val="21"/>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E54031D"/>
    <w:multiLevelType w:val="hybridMultilevel"/>
    <w:tmpl w:val="566837E0"/>
    <w:lvl w:ilvl="0" w:tplc="0405000F">
      <w:start w:val="1"/>
      <w:numFmt w:val="decimal"/>
      <w:lvlText w:val="%1."/>
      <w:lvlJc w:val="left"/>
      <w:pPr>
        <w:ind w:left="720" w:hanging="360"/>
      </w:pPr>
    </w:lvl>
    <w:lvl w:ilvl="1" w:tplc="5B38DC48">
      <w:numFmt w:val="bullet"/>
      <w:lvlText w:val=""/>
      <w:lvlJc w:val="left"/>
      <w:pPr>
        <w:ind w:left="1440" w:hanging="360"/>
      </w:pPr>
      <w:rPr>
        <w:rFonts w:ascii="Symbol" w:eastAsiaTheme="minorHAns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335B05"/>
    <w:multiLevelType w:val="hybridMultilevel"/>
    <w:tmpl w:val="66507DAA"/>
    <w:lvl w:ilvl="0" w:tplc="792E767A">
      <w:start w:val="1"/>
      <w:numFmt w:val="decimal"/>
      <w:lvlText w:val="%1."/>
      <w:lvlJc w:val="left"/>
      <w:pPr>
        <w:ind w:left="785" w:hanging="360"/>
      </w:pPr>
      <w:rPr>
        <w:rFonts w:ascii="Times New Roman" w:eastAsiaTheme="minorHAnsi" w:hAnsi="Times New Roman" w:cs="Times New Roman"/>
        <w:b w:val="0"/>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5" w15:restartNumberingAfterBreak="0">
    <w:nsid w:val="627E3F6B"/>
    <w:multiLevelType w:val="hybridMultilevel"/>
    <w:tmpl w:val="448AD8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006C34"/>
    <w:multiLevelType w:val="hybridMultilevel"/>
    <w:tmpl w:val="B2F88C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ACA0E8B"/>
    <w:multiLevelType w:val="hybridMultilevel"/>
    <w:tmpl w:val="32843E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1C41E4"/>
    <w:multiLevelType w:val="hybridMultilevel"/>
    <w:tmpl w:val="F9DCF3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E690C4A"/>
    <w:multiLevelType w:val="hybridMultilevel"/>
    <w:tmpl w:val="44CA6462"/>
    <w:lvl w:ilvl="0" w:tplc="04050017">
      <w:start w:val="1"/>
      <w:numFmt w:val="lowerLetter"/>
      <w:lvlText w:val="%1)"/>
      <w:lvlJc w:val="left"/>
      <w:pPr>
        <w:ind w:left="720" w:hanging="360"/>
      </w:pPr>
      <w:rPr>
        <w:rFonts w:cs="Times New Roman"/>
        <w:b w:val="0"/>
        <w:i w:val="0"/>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177AC6"/>
    <w:multiLevelType w:val="hybridMultilevel"/>
    <w:tmpl w:val="B5F4F4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4A52342"/>
    <w:multiLevelType w:val="hybridMultilevel"/>
    <w:tmpl w:val="514099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8565FCC"/>
    <w:multiLevelType w:val="hybridMultilevel"/>
    <w:tmpl w:val="9A9CD5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F2628F5"/>
    <w:multiLevelType w:val="hybridMultilevel"/>
    <w:tmpl w:val="D79AAF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5"/>
  </w:num>
  <w:num w:numId="3">
    <w:abstractNumId w:val="12"/>
  </w:num>
  <w:num w:numId="4">
    <w:abstractNumId w:val="7"/>
  </w:num>
  <w:num w:numId="5">
    <w:abstractNumId w:val="21"/>
  </w:num>
  <w:num w:numId="6">
    <w:abstractNumId w:val="4"/>
  </w:num>
  <w:num w:numId="7">
    <w:abstractNumId w:val="16"/>
  </w:num>
  <w:num w:numId="8">
    <w:abstractNumId w:val="31"/>
  </w:num>
  <w:num w:numId="9">
    <w:abstractNumId w:val="17"/>
  </w:num>
  <w:num w:numId="10">
    <w:abstractNumId w:val="3"/>
  </w:num>
  <w:num w:numId="11">
    <w:abstractNumId w:val="22"/>
  </w:num>
  <w:num w:numId="12">
    <w:abstractNumId w:val="29"/>
  </w:num>
  <w:num w:numId="13">
    <w:abstractNumId w:val="6"/>
  </w:num>
  <w:num w:numId="14">
    <w:abstractNumId w:val="9"/>
  </w:num>
  <w:num w:numId="15">
    <w:abstractNumId w:val="0"/>
  </w:num>
  <w:num w:numId="16">
    <w:abstractNumId w:val="25"/>
  </w:num>
  <w:num w:numId="17">
    <w:abstractNumId w:val="5"/>
  </w:num>
  <w:num w:numId="18">
    <w:abstractNumId w:val="13"/>
  </w:num>
  <w:num w:numId="19">
    <w:abstractNumId w:val="28"/>
  </w:num>
  <w:num w:numId="20">
    <w:abstractNumId w:val="1"/>
  </w:num>
  <w:num w:numId="21">
    <w:abstractNumId w:val="33"/>
  </w:num>
  <w:num w:numId="22">
    <w:abstractNumId w:val="20"/>
  </w:num>
  <w:num w:numId="23">
    <w:abstractNumId w:val="32"/>
  </w:num>
  <w:num w:numId="24">
    <w:abstractNumId w:val="14"/>
  </w:num>
  <w:num w:numId="25">
    <w:abstractNumId w:val="27"/>
  </w:num>
  <w:num w:numId="26">
    <w:abstractNumId w:val="30"/>
  </w:num>
  <w:num w:numId="27">
    <w:abstractNumId w:val="26"/>
  </w:num>
  <w:num w:numId="28">
    <w:abstractNumId w:val="2"/>
  </w:num>
  <w:num w:numId="29">
    <w:abstractNumId w:val="8"/>
  </w:num>
  <w:num w:numId="30">
    <w:abstractNumId w:val="23"/>
  </w:num>
  <w:num w:numId="31">
    <w:abstractNumId w:val="11"/>
  </w:num>
  <w:num w:numId="32">
    <w:abstractNumId w:val="19"/>
  </w:num>
  <w:num w:numId="33">
    <w:abstractNumId w:val="2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669"/>
    <w:rsid w:val="00012D7F"/>
    <w:rsid w:val="00013450"/>
    <w:rsid w:val="00014060"/>
    <w:rsid w:val="000353F7"/>
    <w:rsid w:val="0004064A"/>
    <w:rsid w:val="0005081E"/>
    <w:rsid w:val="00052847"/>
    <w:rsid w:val="000B61A1"/>
    <w:rsid w:val="000B62E9"/>
    <w:rsid w:val="000C511E"/>
    <w:rsid w:val="000C7CF2"/>
    <w:rsid w:val="000D4163"/>
    <w:rsid w:val="000D4FA9"/>
    <w:rsid w:val="000E30BE"/>
    <w:rsid w:val="00121912"/>
    <w:rsid w:val="00127380"/>
    <w:rsid w:val="001374C1"/>
    <w:rsid w:val="00167C35"/>
    <w:rsid w:val="001A5E39"/>
    <w:rsid w:val="001B6309"/>
    <w:rsid w:val="001D74F5"/>
    <w:rsid w:val="001F3760"/>
    <w:rsid w:val="002166B0"/>
    <w:rsid w:val="00242FC1"/>
    <w:rsid w:val="00243532"/>
    <w:rsid w:val="002871DA"/>
    <w:rsid w:val="002B27CE"/>
    <w:rsid w:val="002B36E0"/>
    <w:rsid w:val="002B678E"/>
    <w:rsid w:val="002D64DF"/>
    <w:rsid w:val="002E02A4"/>
    <w:rsid w:val="002E74EA"/>
    <w:rsid w:val="002F2829"/>
    <w:rsid w:val="002F5479"/>
    <w:rsid w:val="00333BBA"/>
    <w:rsid w:val="003724CC"/>
    <w:rsid w:val="0037679D"/>
    <w:rsid w:val="003847A8"/>
    <w:rsid w:val="0038781B"/>
    <w:rsid w:val="003B1245"/>
    <w:rsid w:val="003B17D9"/>
    <w:rsid w:val="003B40E8"/>
    <w:rsid w:val="003B4974"/>
    <w:rsid w:val="003D6FB8"/>
    <w:rsid w:val="003E09EF"/>
    <w:rsid w:val="003E21B3"/>
    <w:rsid w:val="003E5669"/>
    <w:rsid w:val="003E68A1"/>
    <w:rsid w:val="003F1F5C"/>
    <w:rsid w:val="003F2D17"/>
    <w:rsid w:val="0040194C"/>
    <w:rsid w:val="00412B0B"/>
    <w:rsid w:val="00421D50"/>
    <w:rsid w:val="00427D71"/>
    <w:rsid w:val="00431779"/>
    <w:rsid w:val="00432CD8"/>
    <w:rsid w:val="00434860"/>
    <w:rsid w:val="004557E6"/>
    <w:rsid w:val="00476B14"/>
    <w:rsid w:val="0048212D"/>
    <w:rsid w:val="00482E0B"/>
    <w:rsid w:val="00483FC9"/>
    <w:rsid w:val="004C2B31"/>
    <w:rsid w:val="004C6A73"/>
    <w:rsid w:val="004E4B16"/>
    <w:rsid w:val="00520D2A"/>
    <w:rsid w:val="00525C72"/>
    <w:rsid w:val="005362BF"/>
    <w:rsid w:val="00543BA6"/>
    <w:rsid w:val="00552DC9"/>
    <w:rsid w:val="00555E9C"/>
    <w:rsid w:val="00564D36"/>
    <w:rsid w:val="005704CD"/>
    <w:rsid w:val="00573A3E"/>
    <w:rsid w:val="00581F48"/>
    <w:rsid w:val="00596483"/>
    <w:rsid w:val="005A6C33"/>
    <w:rsid w:val="005A6E94"/>
    <w:rsid w:val="005A6F6A"/>
    <w:rsid w:val="005C2745"/>
    <w:rsid w:val="005D457E"/>
    <w:rsid w:val="005D7C1B"/>
    <w:rsid w:val="005E2A78"/>
    <w:rsid w:val="005F25CF"/>
    <w:rsid w:val="005F7192"/>
    <w:rsid w:val="00604A2F"/>
    <w:rsid w:val="00613734"/>
    <w:rsid w:val="00624BFD"/>
    <w:rsid w:val="006309A2"/>
    <w:rsid w:val="00634C41"/>
    <w:rsid w:val="00636104"/>
    <w:rsid w:val="00640DE4"/>
    <w:rsid w:val="00644EE4"/>
    <w:rsid w:val="006573BB"/>
    <w:rsid w:val="00673971"/>
    <w:rsid w:val="006B457D"/>
    <w:rsid w:val="006B6185"/>
    <w:rsid w:val="006C556D"/>
    <w:rsid w:val="006C65CC"/>
    <w:rsid w:val="006D174C"/>
    <w:rsid w:val="006E2020"/>
    <w:rsid w:val="006E4CA7"/>
    <w:rsid w:val="0070708B"/>
    <w:rsid w:val="00724E99"/>
    <w:rsid w:val="007340D9"/>
    <w:rsid w:val="00735AB8"/>
    <w:rsid w:val="00744666"/>
    <w:rsid w:val="0075184C"/>
    <w:rsid w:val="00754D37"/>
    <w:rsid w:val="00756909"/>
    <w:rsid w:val="0076126B"/>
    <w:rsid w:val="0076379E"/>
    <w:rsid w:val="00781E8E"/>
    <w:rsid w:val="00782275"/>
    <w:rsid w:val="00790F1F"/>
    <w:rsid w:val="007A3CCB"/>
    <w:rsid w:val="007C5441"/>
    <w:rsid w:val="007D0973"/>
    <w:rsid w:val="007D4607"/>
    <w:rsid w:val="0080249A"/>
    <w:rsid w:val="008167FA"/>
    <w:rsid w:val="008423D0"/>
    <w:rsid w:val="00853120"/>
    <w:rsid w:val="00853E2E"/>
    <w:rsid w:val="00854FEE"/>
    <w:rsid w:val="00862ACC"/>
    <w:rsid w:val="008675C3"/>
    <w:rsid w:val="00872AC5"/>
    <w:rsid w:val="008761EF"/>
    <w:rsid w:val="008A5936"/>
    <w:rsid w:val="008B0963"/>
    <w:rsid w:val="008C0959"/>
    <w:rsid w:val="00904460"/>
    <w:rsid w:val="0090685A"/>
    <w:rsid w:val="00907416"/>
    <w:rsid w:val="00935DED"/>
    <w:rsid w:val="009623C8"/>
    <w:rsid w:val="0098538B"/>
    <w:rsid w:val="00991AA9"/>
    <w:rsid w:val="00997A53"/>
    <w:rsid w:val="009B73E6"/>
    <w:rsid w:val="009E6110"/>
    <w:rsid w:val="009F4A75"/>
    <w:rsid w:val="009F4A97"/>
    <w:rsid w:val="00A13F9D"/>
    <w:rsid w:val="00A3160F"/>
    <w:rsid w:val="00A31BB0"/>
    <w:rsid w:val="00A32B38"/>
    <w:rsid w:val="00A36A64"/>
    <w:rsid w:val="00A456D9"/>
    <w:rsid w:val="00A54CF8"/>
    <w:rsid w:val="00A66902"/>
    <w:rsid w:val="00A67C8D"/>
    <w:rsid w:val="00A72508"/>
    <w:rsid w:val="00A726E5"/>
    <w:rsid w:val="00A941B4"/>
    <w:rsid w:val="00A970EA"/>
    <w:rsid w:val="00AA0EA5"/>
    <w:rsid w:val="00AA5EEC"/>
    <w:rsid w:val="00AB4478"/>
    <w:rsid w:val="00AB5A72"/>
    <w:rsid w:val="00AE6AF9"/>
    <w:rsid w:val="00B02FA7"/>
    <w:rsid w:val="00B0367B"/>
    <w:rsid w:val="00B0591C"/>
    <w:rsid w:val="00B41848"/>
    <w:rsid w:val="00B461B9"/>
    <w:rsid w:val="00B51975"/>
    <w:rsid w:val="00B5338D"/>
    <w:rsid w:val="00B54A3A"/>
    <w:rsid w:val="00B63856"/>
    <w:rsid w:val="00B648FF"/>
    <w:rsid w:val="00B77F76"/>
    <w:rsid w:val="00B86E44"/>
    <w:rsid w:val="00B94F6A"/>
    <w:rsid w:val="00BA5F0B"/>
    <w:rsid w:val="00BB06C0"/>
    <w:rsid w:val="00BB436C"/>
    <w:rsid w:val="00BC03DF"/>
    <w:rsid w:val="00BC5CF8"/>
    <w:rsid w:val="00BD053E"/>
    <w:rsid w:val="00BF254A"/>
    <w:rsid w:val="00C03D71"/>
    <w:rsid w:val="00C25D4F"/>
    <w:rsid w:val="00C27999"/>
    <w:rsid w:val="00C3039C"/>
    <w:rsid w:val="00C37E06"/>
    <w:rsid w:val="00C40559"/>
    <w:rsid w:val="00C46F61"/>
    <w:rsid w:val="00C52600"/>
    <w:rsid w:val="00C6334D"/>
    <w:rsid w:val="00C908BD"/>
    <w:rsid w:val="00C90F1F"/>
    <w:rsid w:val="00CB61B0"/>
    <w:rsid w:val="00CC3C61"/>
    <w:rsid w:val="00D07FFB"/>
    <w:rsid w:val="00D129A3"/>
    <w:rsid w:val="00D17123"/>
    <w:rsid w:val="00D22F85"/>
    <w:rsid w:val="00D2628B"/>
    <w:rsid w:val="00D34246"/>
    <w:rsid w:val="00D8165C"/>
    <w:rsid w:val="00D934E1"/>
    <w:rsid w:val="00DB142E"/>
    <w:rsid w:val="00DB42D6"/>
    <w:rsid w:val="00DC0AC6"/>
    <w:rsid w:val="00DC5F6B"/>
    <w:rsid w:val="00E21034"/>
    <w:rsid w:val="00E27ABB"/>
    <w:rsid w:val="00E30DA3"/>
    <w:rsid w:val="00E334DF"/>
    <w:rsid w:val="00E40D34"/>
    <w:rsid w:val="00E46CD2"/>
    <w:rsid w:val="00E535F1"/>
    <w:rsid w:val="00E567EE"/>
    <w:rsid w:val="00E63ADD"/>
    <w:rsid w:val="00E746CA"/>
    <w:rsid w:val="00E77A26"/>
    <w:rsid w:val="00E8411A"/>
    <w:rsid w:val="00EA7354"/>
    <w:rsid w:val="00EB762D"/>
    <w:rsid w:val="00EC2583"/>
    <w:rsid w:val="00EC6F58"/>
    <w:rsid w:val="00EC758B"/>
    <w:rsid w:val="00ED0DE1"/>
    <w:rsid w:val="00EE0D64"/>
    <w:rsid w:val="00EE0E1D"/>
    <w:rsid w:val="00F1766B"/>
    <w:rsid w:val="00F2034B"/>
    <w:rsid w:val="00F311ED"/>
    <w:rsid w:val="00F3133B"/>
    <w:rsid w:val="00F41B29"/>
    <w:rsid w:val="00F476FD"/>
    <w:rsid w:val="00F61995"/>
    <w:rsid w:val="00F95B01"/>
    <w:rsid w:val="00FA08D6"/>
    <w:rsid w:val="00FA3F34"/>
    <w:rsid w:val="00FA446E"/>
    <w:rsid w:val="00FA565C"/>
    <w:rsid w:val="00FC029D"/>
    <w:rsid w:val="00FC4C6F"/>
    <w:rsid w:val="00FF52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2E417"/>
  <w15:docId w15:val="{601B466B-A7A3-4825-9D8D-46045DD3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311ED"/>
    <w:rPr>
      <w:rFonts w:ascii="Arial" w:hAnsi="Arial"/>
    </w:rPr>
  </w:style>
  <w:style w:type="paragraph" w:styleId="Nadpis1">
    <w:name w:val="heading 1"/>
    <w:basedOn w:val="Normln"/>
    <w:next w:val="Normln"/>
    <w:link w:val="Nadpis1Char"/>
    <w:uiPriority w:val="9"/>
    <w:qFormat/>
    <w:rsid w:val="00E535F1"/>
    <w:pPr>
      <w:keepNext/>
      <w:keepLines/>
      <w:spacing w:after="200" w:line="276" w:lineRule="auto"/>
      <w:outlineLvl w:val="0"/>
    </w:pPr>
    <w:rPr>
      <w:rFonts w:eastAsiaTheme="majorEastAsia" w:cstheme="majorBidi"/>
      <w:b/>
      <w:bCs/>
      <w:color w:val="003399"/>
      <w:sz w:val="28"/>
      <w:szCs w:val="28"/>
    </w:rPr>
  </w:style>
  <w:style w:type="paragraph" w:styleId="Nadpis2">
    <w:name w:val="heading 2"/>
    <w:basedOn w:val="Normln"/>
    <w:next w:val="Normln"/>
    <w:link w:val="Nadpis2Char"/>
    <w:uiPriority w:val="9"/>
    <w:unhideWhenUsed/>
    <w:qFormat/>
    <w:rsid w:val="00E535F1"/>
    <w:pPr>
      <w:keepNext/>
      <w:keepLines/>
      <w:spacing w:after="200"/>
      <w:outlineLvl w:val="1"/>
    </w:pPr>
    <w:rPr>
      <w:rFonts w:eastAsiaTheme="majorEastAsia" w:cstheme="majorBidi"/>
      <w:b/>
      <w:color w:val="7EA2D1"/>
      <w:sz w:val="26"/>
      <w:szCs w:val="26"/>
    </w:rPr>
  </w:style>
  <w:style w:type="paragraph" w:styleId="Nadpis3">
    <w:name w:val="heading 3"/>
    <w:basedOn w:val="Normln"/>
    <w:next w:val="Normln"/>
    <w:link w:val="Nadpis3Char"/>
    <w:uiPriority w:val="9"/>
    <w:semiHidden/>
    <w:unhideWhenUsed/>
    <w:qFormat/>
    <w:rsid w:val="00C908BD"/>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A456D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unhideWhenUsed/>
    <w:qFormat/>
    <w:rsid w:val="00A456D9"/>
    <w:pPr>
      <w:keepNext/>
      <w:keepLines/>
      <w:spacing w:before="40" w:after="0"/>
      <w:outlineLvl w:val="4"/>
    </w:pPr>
    <w:rPr>
      <w:rFonts w:asciiTheme="majorHAnsi" w:eastAsiaTheme="majorEastAsia" w:hAnsiTheme="majorHAnsi" w:cstheme="majorBidi"/>
      <w:color w:val="2E74B5" w:themeColor="accent1" w:themeShade="BF"/>
    </w:rPr>
  </w:style>
  <w:style w:type="paragraph" w:styleId="Nadpis7">
    <w:name w:val="heading 7"/>
    <w:basedOn w:val="Normln"/>
    <w:next w:val="Normln"/>
    <w:link w:val="Nadpis7Char"/>
    <w:uiPriority w:val="9"/>
    <w:semiHidden/>
    <w:unhideWhenUsed/>
    <w:qFormat/>
    <w:rsid w:val="00C25D4F"/>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56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669"/>
  </w:style>
  <w:style w:type="paragraph" w:styleId="Zpat">
    <w:name w:val="footer"/>
    <w:basedOn w:val="Normln"/>
    <w:link w:val="ZpatChar"/>
    <w:uiPriority w:val="99"/>
    <w:unhideWhenUsed/>
    <w:rsid w:val="003E56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669"/>
  </w:style>
  <w:style w:type="character" w:customStyle="1" w:styleId="Nadpis1Char">
    <w:name w:val="Nadpis 1 Char"/>
    <w:basedOn w:val="Standardnpsmoodstavce"/>
    <w:link w:val="Nadpis1"/>
    <w:uiPriority w:val="9"/>
    <w:rsid w:val="00E535F1"/>
    <w:rPr>
      <w:rFonts w:ascii="Arial" w:eastAsiaTheme="majorEastAsia" w:hAnsi="Arial" w:cstheme="majorBidi"/>
      <w:b/>
      <w:bCs/>
      <w:color w:val="003399"/>
      <w:sz w:val="28"/>
      <w:szCs w:val="28"/>
    </w:rPr>
  </w:style>
  <w:style w:type="character" w:customStyle="1" w:styleId="Nadpis3Char">
    <w:name w:val="Nadpis 3 Char"/>
    <w:basedOn w:val="Standardnpsmoodstavce"/>
    <w:link w:val="Nadpis3"/>
    <w:uiPriority w:val="9"/>
    <w:semiHidden/>
    <w:rsid w:val="00C908BD"/>
    <w:rPr>
      <w:rFonts w:asciiTheme="majorHAnsi" w:eastAsiaTheme="majorEastAsia" w:hAnsiTheme="majorHAnsi" w:cstheme="majorBidi"/>
      <w:b/>
      <w:bCs/>
      <w:color w:val="5B9BD5" w:themeColor="accent1"/>
    </w:rPr>
  </w:style>
  <w:style w:type="paragraph" w:styleId="Normlnweb">
    <w:name w:val="Normal (Web)"/>
    <w:basedOn w:val="Normln"/>
    <w:uiPriority w:val="99"/>
    <w:unhideWhenUsed/>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908BD"/>
    <w:rPr>
      <w:b/>
      <w:bCs/>
    </w:rPr>
  </w:style>
  <w:style w:type="paragraph" w:customStyle="1" w:styleId="default">
    <w:name w:val="default"/>
    <w:basedOn w:val="Normln"/>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908BD"/>
    <w:rPr>
      <w:color w:val="0000FF"/>
      <w:u w:val="single"/>
    </w:rPr>
  </w:style>
  <w:style w:type="character" w:styleId="Sledovanodkaz">
    <w:name w:val="FollowedHyperlink"/>
    <w:basedOn w:val="Standardnpsmoodstavce"/>
    <w:uiPriority w:val="99"/>
    <w:semiHidden/>
    <w:unhideWhenUsed/>
    <w:rsid w:val="000B62E9"/>
    <w:rPr>
      <w:color w:val="954F72" w:themeColor="followedHyperlink"/>
      <w:u w:val="single"/>
    </w:rPr>
  </w:style>
  <w:style w:type="paragraph" w:styleId="Textbubliny">
    <w:name w:val="Balloon Text"/>
    <w:basedOn w:val="Normln"/>
    <w:link w:val="TextbublinyChar"/>
    <w:uiPriority w:val="99"/>
    <w:semiHidden/>
    <w:unhideWhenUsed/>
    <w:rsid w:val="000B62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2E9"/>
    <w:rPr>
      <w:rFonts w:ascii="Segoe UI" w:hAnsi="Segoe UI" w:cs="Segoe UI"/>
      <w:sz w:val="18"/>
      <w:szCs w:val="18"/>
    </w:rPr>
  </w:style>
  <w:style w:type="character" w:styleId="Odkaznakoment">
    <w:name w:val="annotation reference"/>
    <w:basedOn w:val="Standardnpsmoodstavce"/>
    <w:uiPriority w:val="99"/>
    <w:semiHidden/>
    <w:unhideWhenUsed/>
    <w:rsid w:val="00C46F61"/>
    <w:rPr>
      <w:sz w:val="16"/>
      <w:szCs w:val="16"/>
    </w:rPr>
  </w:style>
  <w:style w:type="paragraph" w:styleId="Textkomente">
    <w:name w:val="annotation text"/>
    <w:basedOn w:val="Normln"/>
    <w:link w:val="TextkomenteChar"/>
    <w:uiPriority w:val="99"/>
    <w:semiHidden/>
    <w:unhideWhenUsed/>
    <w:rsid w:val="00C46F61"/>
    <w:pPr>
      <w:spacing w:line="240" w:lineRule="auto"/>
    </w:pPr>
    <w:rPr>
      <w:sz w:val="20"/>
      <w:szCs w:val="20"/>
    </w:rPr>
  </w:style>
  <w:style w:type="character" w:customStyle="1" w:styleId="TextkomenteChar">
    <w:name w:val="Text komentáře Char"/>
    <w:basedOn w:val="Standardnpsmoodstavce"/>
    <w:link w:val="Textkomente"/>
    <w:uiPriority w:val="99"/>
    <w:semiHidden/>
    <w:rsid w:val="00C46F61"/>
    <w:rPr>
      <w:sz w:val="20"/>
      <w:szCs w:val="20"/>
    </w:rPr>
  </w:style>
  <w:style w:type="paragraph" w:styleId="Pedmtkomente">
    <w:name w:val="annotation subject"/>
    <w:basedOn w:val="Textkomente"/>
    <w:next w:val="Textkomente"/>
    <w:link w:val="PedmtkomenteChar"/>
    <w:uiPriority w:val="99"/>
    <w:semiHidden/>
    <w:unhideWhenUsed/>
    <w:rsid w:val="00C46F61"/>
    <w:rPr>
      <w:b/>
      <w:bCs/>
    </w:rPr>
  </w:style>
  <w:style w:type="character" w:customStyle="1" w:styleId="PedmtkomenteChar">
    <w:name w:val="Předmět komentáře Char"/>
    <w:basedOn w:val="TextkomenteChar"/>
    <w:link w:val="Pedmtkomente"/>
    <w:uiPriority w:val="99"/>
    <w:semiHidden/>
    <w:rsid w:val="00C46F61"/>
    <w:rPr>
      <w:b/>
      <w:bCs/>
      <w:sz w:val="20"/>
      <w:szCs w:val="20"/>
    </w:rPr>
  </w:style>
  <w:style w:type="paragraph" w:styleId="Odstavecseseznamem">
    <w:name w:val="List Paragraph"/>
    <w:basedOn w:val="Normln"/>
    <w:uiPriority w:val="99"/>
    <w:qFormat/>
    <w:rsid w:val="00735AB8"/>
    <w:pPr>
      <w:ind w:left="720"/>
      <w:contextualSpacing/>
    </w:pPr>
  </w:style>
  <w:style w:type="character" w:customStyle="1" w:styleId="Nadpis2Char">
    <w:name w:val="Nadpis 2 Char"/>
    <w:basedOn w:val="Standardnpsmoodstavce"/>
    <w:link w:val="Nadpis2"/>
    <w:uiPriority w:val="9"/>
    <w:rsid w:val="00E535F1"/>
    <w:rPr>
      <w:rFonts w:ascii="Arial" w:eastAsiaTheme="majorEastAsia" w:hAnsi="Arial" w:cstheme="majorBidi"/>
      <w:b/>
      <w:color w:val="7EA2D1"/>
      <w:sz w:val="26"/>
      <w:szCs w:val="26"/>
    </w:rPr>
  </w:style>
  <w:style w:type="paragraph" w:styleId="Nzev">
    <w:name w:val="Title"/>
    <w:basedOn w:val="Normln"/>
    <w:next w:val="Normln"/>
    <w:link w:val="NzevChar"/>
    <w:uiPriority w:val="99"/>
    <w:qFormat/>
    <w:rsid w:val="00F311ED"/>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99"/>
    <w:rsid w:val="00F311ED"/>
    <w:rPr>
      <w:rFonts w:ascii="Arial" w:eastAsiaTheme="majorEastAsia" w:hAnsi="Arial" w:cstheme="majorBidi"/>
      <w:spacing w:val="-10"/>
      <w:kern w:val="28"/>
      <w:sz w:val="56"/>
      <w:szCs w:val="56"/>
    </w:rPr>
  </w:style>
  <w:style w:type="paragraph" w:styleId="Podnadpis">
    <w:name w:val="Subtitle"/>
    <w:basedOn w:val="Normln"/>
    <w:next w:val="Normln"/>
    <w:link w:val="PodnadpisChar"/>
    <w:uiPriority w:val="11"/>
    <w:qFormat/>
    <w:rsid w:val="00F311ED"/>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F311ED"/>
    <w:rPr>
      <w:rFonts w:ascii="Arial" w:eastAsiaTheme="minorEastAsia" w:hAnsi="Arial"/>
      <w:color w:val="5A5A5A" w:themeColor="text1" w:themeTint="A5"/>
      <w:spacing w:val="15"/>
    </w:rPr>
  </w:style>
  <w:style w:type="paragraph" w:styleId="Bezmezer">
    <w:name w:val="No Spacing"/>
    <w:uiPriority w:val="1"/>
    <w:qFormat/>
    <w:rsid w:val="00F311ED"/>
    <w:pPr>
      <w:spacing w:after="0" w:line="240" w:lineRule="auto"/>
    </w:pPr>
    <w:rPr>
      <w:rFonts w:ascii="Arial" w:hAnsi="Arial"/>
    </w:rPr>
  </w:style>
  <w:style w:type="paragraph" w:styleId="Textpoznpodarou">
    <w:name w:val="footnote text"/>
    <w:basedOn w:val="Normln"/>
    <w:link w:val="TextpoznpodarouChar"/>
    <w:uiPriority w:val="99"/>
    <w:semiHidden/>
    <w:unhideWhenUsed/>
    <w:rsid w:val="00FA3F3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A3F34"/>
    <w:rPr>
      <w:rFonts w:ascii="Arial" w:hAnsi="Arial"/>
      <w:sz w:val="20"/>
      <w:szCs w:val="20"/>
    </w:rPr>
  </w:style>
  <w:style w:type="character" w:styleId="Znakapoznpodarou">
    <w:name w:val="footnote reference"/>
    <w:basedOn w:val="Standardnpsmoodstavce"/>
    <w:uiPriority w:val="99"/>
    <w:semiHidden/>
    <w:unhideWhenUsed/>
    <w:rsid w:val="00FA3F34"/>
    <w:rPr>
      <w:vertAlign w:val="superscript"/>
    </w:rPr>
  </w:style>
  <w:style w:type="character" w:customStyle="1" w:styleId="Nadpis7Char">
    <w:name w:val="Nadpis 7 Char"/>
    <w:basedOn w:val="Standardnpsmoodstavce"/>
    <w:link w:val="Nadpis7"/>
    <w:uiPriority w:val="9"/>
    <w:semiHidden/>
    <w:rsid w:val="00C25D4F"/>
    <w:rPr>
      <w:rFonts w:asciiTheme="majorHAnsi" w:eastAsiaTheme="majorEastAsia" w:hAnsiTheme="majorHAnsi" w:cstheme="majorBidi"/>
      <w:i/>
      <w:iCs/>
      <w:color w:val="1F4D78" w:themeColor="accent1" w:themeShade="7F"/>
    </w:rPr>
  </w:style>
  <w:style w:type="paragraph" w:styleId="Obsah2">
    <w:name w:val="toc 2"/>
    <w:basedOn w:val="Normln"/>
    <w:next w:val="Normln"/>
    <w:autoRedefine/>
    <w:uiPriority w:val="39"/>
    <w:unhideWhenUsed/>
    <w:rsid w:val="009F4A97"/>
    <w:pPr>
      <w:spacing w:after="100" w:line="288" w:lineRule="auto"/>
      <w:ind w:left="220"/>
      <w:jc w:val="both"/>
    </w:pPr>
    <w:rPr>
      <w:rFonts w:eastAsia="Calibri" w:cs="Calibri"/>
    </w:rPr>
  </w:style>
  <w:style w:type="paragraph" w:styleId="Obsah1">
    <w:name w:val="toc 1"/>
    <w:basedOn w:val="Normln"/>
    <w:next w:val="Normln"/>
    <w:autoRedefine/>
    <w:uiPriority w:val="39"/>
    <w:unhideWhenUsed/>
    <w:rsid w:val="009F4A97"/>
    <w:pPr>
      <w:spacing w:after="100" w:line="288" w:lineRule="auto"/>
      <w:jc w:val="both"/>
    </w:pPr>
    <w:rPr>
      <w:rFonts w:eastAsia="Calibri" w:cs="Calibri"/>
    </w:rPr>
  </w:style>
  <w:style w:type="paragraph" w:styleId="Obsah3">
    <w:name w:val="toc 3"/>
    <w:basedOn w:val="Normln"/>
    <w:next w:val="Normln"/>
    <w:autoRedefine/>
    <w:uiPriority w:val="39"/>
    <w:unhideWhenUsed/>
    <w:rsid w:val="009F4A97"/>
    <w:pPr>
      <w:spacing w:after="100" w:line="288" w:lineRule="auto"/>
      <w:ind w:left="440"/>
      <w:jc w:val="both"/>
    </w:pPr>
    <w:rPr>
      <w:rFonts w:eastAsia="Calibri" w:cs="Calibri"/>
    </w:rPr>
  </w:style>
  <w:style w:type="table" w:styleId="Mkatabulky">
    <w:name w:val="Table Grid"/>
    <w:basedOn w:val="Normlntabulka"/>
    <w:uiPriority w:val="39"/>
    <w:rsid w:val="009F4A9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Fnormln">
    <w:name w:val="AKFZF_normální"/>
    <w:link w:val="AKFZFnormlnChar"/>
    <w:qFormat/>
    <w:rsid w:val="009F4A97"/>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9F4A97"/>
    <w:rPr>
      <w:rFonts w:ascii="Arial" w:eastAsia="Calibri" w:hAnsi="Arial" w:cs="Calibri"/>
    </w:rPr>
  </w:style>
  <w:style w:type="paragraph" w:customStyle="1" w:styleId="AKFZFnovNadpis1">
    <w:name w:val="AKFZF_nový Nadpis 1"/>
    <w:basedOn w:val="AKFZFnormln"/>
    <w:qFormat/>
    <w:rsid w:val="009F4A97"/>
    <w:pPr>
      <w:keepNext/>
      <w:numPr>
        <w:numId w:val="9"/>
      </w:numPr>
      <w:tabs>
        <w:tab w:val="clear" w:pos="851"/>
      </w:tabs>
      <w:spacing w:before="240" w:after="240"/>
      <w:ind w:left="720" w:hanging="360"/>
      <w:outlineLvl w:val="0"/>
    </w:pPr>
    <w:rPr>
      <w:b/>
      <w:caps/>
    </w:rPr>
  </w:style>
  <w:style w:type="paragraph" w:customStyle="1" w:styleId="AKFZFnovnadpis3">
    <w:name w:val="AKFZF_nový nadpis 3"/>
    <w:basedOn w:val="AKFZFnormln"/>
    <w:qFormat/>
    <w:rsid w:val="009F4A97"/>
    <w:pPr>
      <w:keepNext/>
      <w:numPr>
        <w:ilvl w:val="2"/>
        <w:numId w:val="9"/>
      </w:numPr>
      <w:tabs>
        <w:tab w:val="clear" w:pos="851"/>
      </w:tabs>
      <w:spacing w:before="240" w:after="240"/>
      <w:ind w:left="2160" w:hanging="180"/>
      <w:outlineLvl w:val="2"/>
    </w:pPr>
    <w:rPr>
      <w:b/>
    </w:rPr>
  </w:style>
  <w:style w:type="paragraph" w:customStyle="1" w:styleId="AKFZFnovnadpis2">
    <w:name w:val="AKFZF_nový nadpis 2"/>
    <w:basedOn w:val="AKFZFnormln"/>
    <w:qFormat/>
    <w:rsid w:val="009F4A97"/>
    <w:pPr>
      <w:keepNext/>
      <w:numPr>
        <w:ilvl w:val="1"/>
        <w:numId w:val="9"/>
      </w:numPr>
      <w:tabs>
        <w:tab w:val="clear" w:pos="851"/>
      </w:tabs>
      <w:spacing w:before="240" w:after="240"/>
      <w:ind w:left="1440" w:hanging="360"/>
      <w:outlineLvl w:val="1"/>
    </w:pPr>
    <w:rPr>
      <w:b/>
    </w:rPr>
  </w:style>
  <w:style w:type="paragraph" w:customStyle="1" w:styleId="AKFZFnovnadpis4">
    <w:name w:val="AKFZF_nový nadpis 4"/>
    <w:basedOn w:val="Normln"/>
    <w:qFormat/>
    <w:rsid w:val="009F4A97"/>
    <w:pPr>
      <w:keepNext/>
      <w:numPr>
        <w:ilvl w:val="3"/>
        <w:numId w:val="9"/>
      </w:numPr>
      <w:spacing w:before="240" w:after="240" w:line="288" w:lineRule="auto"/>
      <w:jc w:val="both"/>
      <w:outlineLvl w:val="3"/>
    </w:pPr>
    <w:rPr>
      <w:rFonts w:eastAsia="Calibri" w:cs="Calibri"/>
      <w:i/>
    </w:rPr>
  </w:style>
  <w:style w:type="paragraph" w:customStyle="1" w:styleId="AKFZFnovnadpis5">
    <w:name w:val="AKFZF_nový nadpis 5"/>
    <w:basedOn w:val="AKFZFnormln"/>
    <w:qFormat/>
    <w:rsid w:val="009F4A97"/>
    <w:pPr>
      <w:keepNext/>
      <w:numPr>
        <w:ilvl w:val="4"/>
        <w:numId w:val="9"/>
      </w:numPr>
      <w:tabs>
        <w:tab w:val="clear" w:pos="1418"/>
      </w:tabs>
      <w:spacing w:before="240" w:after="240"/>
      <w:ind w:left="3600" w:hanging="360"/>
    </w:pPr>
  </w:style>
  <w:style w:type="paragraph" w:customStyle="1" w:styleId="AKFZFnovnadpis6">
    <w:name w:val="AKFZF_nový nadpis 6"/>
    <w:basedOn w:val="AKFZFnormln"/>
    <w:qFormat/>
    <w:rsid w:val="009F4A97"/>
    <w:pPr>
      <w:keepNext/>
      <w:numPr>
        <w:ilvl w:val="5"/>
        <w:numId w:val="9"/>
      </w:numPr>
      <w:tabs>
        <w:tab w:val="clear" w:pos="1418"/>
      </w:tabs>
      <w:spacing w:before="240" w:after="240"/>
      <w:ind w:left="4320" w:hanging="180"/>
    </w:pPr>
    <w:rPr>
      <w:i/>
    </w:rPr>
  </w:style>
  <w:style w:type="table" w:customStyle="1" w:styleId="Mkatabulky1">
    <w:name w:val="Mřížka tabulky1"/>
    <w:basedOn w:val="Normlntabulka"/>
    <w:next w:val="Mkatabulky"/>
    <w:uiPriority w:val="59"/>
    <w:rsid w:val="009F4A9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A456D9"/>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rsid w:val="00A456D9"/>
    <w:rPr>
      <w:rFonts w:asciiTheme="majorHAnsi" w:eastAsiaTheme="majorEastAsia" w:hAnsiTheme="majorHAnsi" w:cstheme="majorBidi"/>
      <w:color w:val="2E74B5" w:themeColor="accent1" w:themeShade="BF"/>
    </w:rPr>
  </w:style>
  <w:style w:type="paragraph" w:styleId="Zkladntext">
    <w:name w:val="Body Text"/>
    <w:basedOn w:val="Normln"/>
    <w:link w:val="ZkladntextChar"/>
    <w:rsid w:val="00A456D9"/>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A456D9"/>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unhideWhenUsed/>
    <w:rsid w:val="00A456D9"/>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uiPriority w:val="99"/>
    <w:rsid w:val="00A456D9"/>
    <w:rPr>
      <w:rFonts w:ascii="Times New Roman" w:eastAsia="Times New Roman" w:hAnsi="Times New Roman" w:cs="Times New Roman"/>
      <w:sz w:val="16"/>
      <w:szCs w:val="16"/>
      <w:lang w:eastAsia="cs-CZ"/>
    </w:rPr>
  </w:style>
  <w:style w:type="character" w:styleId="Nevyeenzmnka">
    <w:name w:val="Unresolved Mention"/>
    <w:basedOn w:val="Standardnpsmoodstavce"/>
    <w:uiPriority w:val="99"/>
    <w:semiHidden/>
    <w:unhideWhenUsed/>
    <w:rsid w:val="00C27999"/>
    <w:rPr>
      <w:color w:val="605E5C"/>
      <w:shd w:val="clear" w:color="auto" w:fill="E1DFDD"/>
    </w:rPr>
  </w:style>
  <w:style w:type="paragraph" w:styleId="Prosttext">
    <w:name w:val="Plain Text"/>
    <w:basedOn w:val="Normln"/>
    <w:link w:val="ProsttextChar"/>
    <w:semiHidden/>
    <w:unhideWhenUsed/>
    <w:rsid w:val="00E334DF"/>
    <w:pPr>
      <w:spacing w:after="0" w:line="240" w:lineRule="auto"/>
    </w:pPr>
    <w:rPr>
      <w:rFonts w:ascii="Courier New" w:eastAsia="Times New Roman" w:hAnsi="Courier New" w:cs="Times New Roman"/>
      <w:sz w:val="20"/>
      <w:szCs w:val="20"/>
      <w:lang w:val="x-none" w:eastAsia="x-none"/>
    </w:rPr>
  </w:style>
  <w:style w:type="character" w:customStyle="1" w:styleId="ProsttextChar">
    <w:name w:val="Prostý text Char"/>
    <w:basedOn w:val="Standardnpsmoodstavce"/>
    <w:link w:val="Prosttext"/>
    <w:semiHidden/>
    <w:rsid w:val="00E334DF"/>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336572">
      <w:bodyDiv w:val="1"/>
      <w:marLeft w:val="0"/>
      <w:marRight w:val="0"/>
      <w:marTop w:val="0"/>
      <w:marBottom w:val="0"/>
      <w:divBdr>
        <w:top w:val="none" w:sz="0" w:space="0" w:color="auto"/>
        <w:left w:val="none" w:sz="0" w:space="0" w:color="auto"/>
        <w:bottom w:val="none" w:sz="0" w:space="0" w:color="auto"/>
        <w:right w:val="none" w:sz="0" w:space="0" w:color="auto"/>
      </w:divBdr>
    </w:div>
    <w:div w:id="531042379">
      <w:bodyDiv w:val="1"/>
      <w:marLeft w:val="0"/>
      <w:marRight w:val="0"/>
      <w:marTop w:val="0"/>
      <w:marBottom w:val="0"/>
      <w:divBdr>
        <w:top w:val="none" w:sz="0" w:space="0" w:color="auto"/>
        <w:left w:val="none" w:sz="0" w:space="0" w:color="auto"/>
        <w:bottom w:val="none" w:sz="0" w:space="0" w:color="auto"/>
        <w:right w:val="none" w:sz="0" w:space="0" w:color="auto"/>
      </w:divBdr>
    </w:div>
    <w:div w:id="187703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uchynebilek@seznam.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aisova@ouupb.cz"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avelkova@ouupb.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15OPMSMT0001-28-90913</_dlc_DocId>
    <_dlc_DocIdUrl xmlns="0104a4cd-1400-468e-be1b-c7aad71d7d5a">
      <Url>http://op.msmt.cz/_layouts/15/DocIdRedir.aspx?ID=15OPMSMT0001-28-90913</Url>
      <Description>15OPMSMT0001-28-90913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0DA9E-4485-496D-94D4-42E459C557FD}">
  <ds:schemaRefs>
    <ds:schemaRef ds:uri="http://schemas.microsoft.com/office/2006/metadata/properties"/>
    <ds:schemaRef ds:uri="http://schemas.microsoft.com/office/infopath/2007/PartnerControls"/>
    <ds:schemaRef ds:uri="0104a4cd-1400-468e-be1b-c7aad71d7d5a"/>
  </ds:schemaRefs>
</ds:datastoreItem>
</file>

<file path=customXml/itemProps2.xml><?xml version="1.0" encoding="utf-8"?>
<ds:datastoreItem xmlns:ds="http://schemas.openxmlformats.org/officeDocument/2006/customXml" ds:itemID="{8B6C4E44-4674-4B46-AD76-CF1C7B92E989}">
  <ds:schemaRefs>
    <ds:schemaRef ds:uri="http://schemas.microsoft.com/sharepoint/v3/contenttype/forms"/>
  </ds:schemaRefs>
</ds:datastoreItem>
</file>

<file path=customXml/itemProps3.xml><?xml version="1.0" encoding="utf-8"?>
<ds:datastoreItem xmlns:ds="http://schemas.openxmlformats.org/officeDocument/2006/customXml" ds:itemID="{CAC1B8A9-3AA8-4773-9CCB-1CC75BCA9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5233C5-2823-4DE6-8D60-D795180BEFCA}">
  <ds:schemaRefs>
    <ds:schemaRef ds:uri="http://schemas.microsoft.com/sharepoint/events"/>
  </ds:schemaRefs>
</ds:datastoreItem>
</file>

<file path=customXml/itemProps5.xml><?xml version="1.0" encoding="utf-8"?>
<ds:datastoreItem xmlns:ds="http://schemas.openxmlformats.org/officeDocument/2006/customXml" ds:itemID="{3BC45688-6A2D-4DCF-BEED-224F12183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2356</Words>
  <Characters>13901</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Dokument_obecný_1</vt:lpstr>
    </vt:vector>
  </TitlesOfParts>
  <Company>MSMT</Company>
  <LinksUpToDate>false</LinksUpToDate>
  <CharactersWithSpaces>16225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Dokument_obecný_1</dc:title>
  <dc:creator>Šefl Veronika</dc:creator>
  <dc:description/>
  <cp:lastModifiedBy>referent@OUU.INT</cp:lastModifiedBy>
  <cp:revision>11</cp:revision>
  <cp:lastPrinted>2023-12-08T11:07:00Z</cp:lastPrinted>
  <dcterms:created xsi:type="dcterms:W3CDTF">2022-11-16T10:24:00Z</dcterms:created>
  <dcterms:modified xsi:type="dcterms:W3CDTF">2024-03-22T08:41:00Z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e373344e-f910-4130-aeb1-e4e64854bfab</vt:lpwstr>
  </property>
  <property fmtid="{D5CDD505-2E9C-101B-9397-08002B2CF9AE}" pid="4" name="Komentář">
    <vt:lpwstr>předepsané písmo Arial</vt:lpwstr>
  </property>
</Properties>
</file>