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BA7E" w14:textId="77777777" w:rsidR="000772E8" w:rsidRDefault="001A264D">
      <w:pPr>
        <w:pStyle w:val="Zkladntext"/>
        <w:spacing w:before="1"/>
        <w:ind w:left="3860"/>
      </w:pPr>
      <w:r>
        <w:t>Na všech podáních v této věci uvádějte jednací číslo soudu</w:t>
      </w:r>
    </w:p>
    <w:p w14:paraId="42935268" w14:textId="77777777" w:rsidR="000772E8" w:rsidRDefault="000772E8">
      <w:pPr>
        <w:pStyle w:val="Zkladntext"/>
        <w:spacing w:before="2"/>
        <w:rPr>
          <w:sz w:val="21"/>
        </w:rPr>
      </w:pPr>
    </w:p>
    <w:p w14:paraId="28CD496F" w14:textId="77777777" w:rsidR="000772E8" w:rsidRDefault="001A264D">
      <w:pPr>
        <w:pStyle w:val="Nadpis1"/>
        <w:spacing w:line="269" w:lineRule="exact"/>
        <w:ind w:left="2642" w:right="2650"/>
        <w:jc w:val="center"/>
      </w:pPr>
      <w:r>
        <w:t>KRAJSKÝ SOUD V ÚSTÍ NAD LABEM</w:t>
      </w:r>
    </w:p>
    <w:p w14:paraId="6686DF25" w14:textId="77777777" w:rsidR="000772E8" w:rsidRDefault="001A264D">
      <w:pPr>
        <w:pStyle w:val="Zkladntext"/>
        <w:spacing w:after="19" w:line="269" w:lineRule="exact"/>
        <w:ind w:left="2324"/>
      </w:pPr>
      <w:r>
        <w:t>Národního odboje 1274, 400 92 Ústí nad Labem 50</w:t>
      </w:r>
    </w:p>
    <w:p w14:paraId="5F2B74A4" w14:textId="77777777" w:rsidR="000772E8" w:rsidRDefault="001A264D">
      <w:pPr>
        <w:pStyle w:val="Zkladntext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05FAC734">
          <v:group id="_x0000_s1037" style="width:461.9pt;height:.5pt;mso-position-horizontal-relative:char;mso-position-vertical-relative:line" coordsize="9238,10">
            <v:line id="_x0000_s1038" style="position:absolute" from="0,5" to="9238,5" strokeweight=".48pt"/>
            <w10:anchorlock/>
          </v:group>
        </w:pict>
      </w:r>
    </w:p>
    <w:p w14:paraId="2126AE7E" w14:textId="77777777" w:rsidR="000772E8" w:rsidRDefault="001A264D">
      <w:pPr>
        <w:pStyle w:val="Zkladntext"/>
        <w:ind w:left="138"/>
        <w:jc w:val="both"/>
      </w:pPr>
      <w:r>
        <w:t xml:space="preserve">tel.: 477 047 540-542, fax: 477 047 118, e-mail: </w:t>
      </w:r>
      <w:hyperlink r:id="rId7">
        <w:r>
          <w:t xml:space="preserve">podatelna@ksoud.unl.justice.cz, </w:t>
        </w:r>
      </w:hyperlink>
      <w:r>
        <w:t>IDDS: phgaba8</w:t>
      </w:r>
    </w:p>
    <w:p w14:paraId="6400D55D" w14:textId="77777777" w:rsidR="000772E8" w:rsidRDefault="000772E8">
      <w:pPr>
        <w:pStyle w:val="Zkladntext"/>
        <w:spacing w:before="2"/>
        <w:rPr>
          <w:sz w:val="21"/>
        </w:rPr>
      </w:pPr>
    </w:p>
    <w:p w14:paraId="0F063677" w14:textId="77777777" w:rsidR="000772E8" w:rsidRDefault="001A264D">
      <w:pPr>
        <w:pStyle w:val="Nadpis1"/>
        <w:ind w:left="2531" w:right="2650"/>
        <w:jc w:val="center"/>
      </w:pPr>
      <w:r>
        <w:t>KUPNÍ SMLOUVA</w:t>
      </w:r>
    </w:p>
    <w:p w14:paraId="7C64395C" w14:textId="77777777" w:rsidR="000772E8" w:rsidRDefault="001A264D">
      <w:pPr>
        <w:spacing w:before="1"/>
        <w:ind w:left="2530" w:right="2650"/>
        <w:jc w:val="center"/>
        <w:rPr>
          <w:b/>
          <w:sz w:val="24"/>
        </w:rPr>
      </w:pPr>
      <w:r>
        <w:rPr>
          <w:b/>
          <w:sz w:val="24"/>
        </w:rPr>
        <w:t>na dodávku 2 ks serverů</w:t>
      </w:r>
    </w:p>
    <w:p w14:paraId="2BF97F3A" w14:textId="77777777" w:rsidR="000772E8" w:rsidRDefault="000772E8">
      <w:pPr>
        <w:pStyle w:val="Zkladntext"/>
        <w:rPr>
          <w:b/>
          <w:sz w:val="26"/>
        </w:rPr>
      </w:pPr>
    </w:p>
    <w:p w14:paraId="1D9290D7" w14:textId="77777777" w:rsidR="000772E8" w:rsidRDefault="001A264D">
      <w:pPr>
        <w:spacing w:before="187"/>
        <w:ind w:left="138" w:right="4302"/>
        <w:jc w:val="both"/>
        <w:rPr>
          <w:b/>
          <w:sz w:val="24"/>
        </w:rPr>
      </w:pPr>
      <w:r>
        <w:rPr>
          <w:b/>
          <w:sz w:val="24"/>
        </w:rPr>
        <w:t xml:space="preserve">Česká </w:t>
      </w:r>
      <w:proofErr w:type="gramStart"/>
      <w:r>
        <w:rPr>
          <w:b/>
          <w:sz w:val="24"/>
        </w:rPr>
        <w:t>republika - Krajský</w:t>
      </w:r>
      <w:proofErr w:type="gramEnd"/>
      <w:r>
        <w:rPr>
          <w:b/>
          <w:sz w:val="24"/>
        </w:rPr>
        <w:t xml:space="preserve"> so</w:t>
      </w:r>
      <w:r>
        <w:rPr>
          <w:b/>
          <w:sz w:val="24"/>
        </w:rPr>
        <w:t>ud v Ústí nad Labem Sídlo: Národního odboje 1274</w:t>
      </w:r>
    </w:p>
    <w:p w14:paraId="1ACB477F" w14:textId="77777777" w:rsidR="000772E8" w:rsidRDefault="001A264D">
      <w:pPr>
        <w:spacing w:line="269" w:lineRule="exact"/>
        <w:ind w:left="138"/>
        <w:jc w:val="both"/>
        <w:rPr>
          <w:b/>
          <w:sz w:val="24"/>
        </w:rPr>
      </w:pPr>
      <w:r>
        <w:rPr>
          <w:b/>
          <w:sz w:val="24"/>
        </w:rPr>
        <w:t>400 92 Ústí nad Labem</w:t>
      </w:r>
    </w:p>
    <w:p w14:paraId="0382A03E" w14:textId="77777777" w:rsidR="000772E8" w:rsidRDefault="001A264D">
      <w:pPr>
        <w:ind w:left="138" w:right="253"/>
        <w:jc w:val="both"/>
        <w:rPr>
          <w:b/>
          <w:sz w:val="24"/>
        </w:rPr>
      </w:pPr>
      <w:r>
        <w:rPr>
          <w:b/>
          <w:sz w:val="24"/>
        </w:rPr>
        <w:t xml:space="preserve">Zastoupena: JUDr. Lenkou </w:t>
      </w:r>
      <w:proofErr w:type="spellStart"/>
      <w:proofErr w:type="gramStart"/>
      <w:r>
        <w:rPr>
          <w:b/>
          <w:sz w:val="24"/>
        </w:rPr>
        <w:t>Ceplovou</w:t>
      </w:r>
      <w:proofErr w:type="spellEnd"/>
      <w:r>
        <w:rPr>
          <w:b/>
          <w:sz w:val="24"/>
        </w:rPr>
        <w:t xml:space="preserve"> - předsedkyní</w:t>
      </w:r>
      <w:proofErr w:type="gramEnd"/>
      <w:r>
        <w:rPr>
          <w:b/>
          <w:sz w:val="24"/>
        </w:rPr>
        <w:t xml:space="preserve"> Krajského soudu v Ústí nad Labem, zastoupenou pověřeným pracovníkem Ing. Janem Tobiášem, ředitelem správy soudu (</w:t>
      </w:r>
      <w:proofErr w:type="spellStart"/>
      <w:r>
        <w:rPr>
          <w:b/>
          <w:sz w:val="24"/>
        </w:rPr>
        <w:t>Spr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2358/2023)</w:t>
      </w:r>
    </w:p>
    <w:p w14:paraId="454A1A7A" w14:textId="77777777" w:rsidR="000772E8" w:rsidRDefault="001A264D">
      <w:pPr>
        <w:spacing w:line="269" w:lineRule="exact"/>
        <w:ind w:left="138"/>
        <w:rPr>
          <w:b/>
          <w:sz w:val="24"/>
        </w:rPr>
      </w:pPr>
      <w:r>
        <w:pict w14:anchorId="00B8D6DC">
          <v:rect id="_x0000_s1036" style="position:absolute;left:0;text-align:left;margin-left:162.7pt;margin-top:12.85pt;width:178.65pt;height:16.4pt;z-index:-252225536;mso-position-horizontal-relative:page" fillcolor="black" stroked="f">
            <w10:wrap anchorx="page"/>
          </v:rect>
        </w:pict>
      </w:r>
      <w:r>
        <w:rPr>
          <w:b/>
          <w:sz w:val="24"/>
        </w:rPr>
        <w:t>IČO: 00215708</w:t>
      </w:r>
    </w:p>
    <w:p w14:paraId="46E69DC0" w14:textId="77777777" w:rsidR="000772E8" w:rsidRDefault="001A264D">
      <w:pPr>
        <w:spacing w:line="269" w:lineRule="exact"/>
        <w:ind w:left="138"/>
        <w:rPr>
          <w:b/>
          <w:sz w:val="24"/>
        </w:rPr>
      </w:pPr>
      <w:r>
        <w:rPr>
          <w:b/>
          <w:sz w:val="24"/>
        </w:rPr>
        <w:t>bankovní spojení:</w:t>
      </w:r>
    </w:p>
    <w:p w14:paraId="183EAA04" w14:textId="77777777" w:rsidR="000772E8" w:rsidRDefault="001A264D">
      <w:pPr>
        <w:spacing w:before="2" w:line="269" w:lineRule="exact"/>
        <w:ind w:left="138"/>
        <w:rPr>
          <w:b/>
          <w:sz w:val="24"/>
        </w:rPr>
      </w:pPr>
      <w:r>
        <w:rPr>
          <w:b/>
          <w:sz w:val="24"/>
        </w:rPr>
        <w:t>Kontaktní údaje: tel.: +420 477 047 111</w:t>
      </w:r>
    </w:p>
    <w:p w14:paraId="370D1812" w14:textId="77777777" w:rsidR="000772E8" w:rsidRDefault="001A264D">
      <w:pPr>
        <w:ind w:left="138" w:right="5304"/>
        <w:rPr>
          <w:b/>
          <w:sz w:val="24"/>
        </w:rPr>
      </w:pPr>
      <w:r>
        <w:rPr>
          <w:b/>
          <w:sz w:val="24"/>
        </w:rPr>
        <w:t>e-mail:</w:t>
      </w:r>
      <w:hyperlink r:id="rId8">
        <w:r>
          <w:rPr>
            <w:b/>
            <w:sz w:val="24"/>
          </w:rPr>
          <w:t xml:space="preserve"> podatelna@ksoud.unl.justice.cz</w:t>
        </w:r>
      </w:hyperlink>
      <w:r>
        <w:rPr>
          <w:b/>
          <w:sz w:val="24"/>
        </w:rPr>
        <w:t xml:space="preserve"> datová schránka phgaba8</w:t>
      </w:r>
    </w:p>
    <w:p w14:paraId="0C61425C" w14:textId="77777777" w:rsidR="000772E8" w:rsidRDefault="001A264D">
      <w:pPr>
        <w:pStyle w:val="Zkladntext"/>
        <w:spacing w:before="119"/>
        <w:ind w:left="138"/>
      </w:pPr>
      <w:r>
        <w:t>(dále jen „kupující“ na straně jedné)</w:t>
      </w:r>
    </w:p>
    <w:p w14:paraId="0A3B7268" w14:textId="77777777" w:rsidR="000772E8" w:rsidRDefault="000772E8">
      <w:pPr>
        <w:pStyle w:val="Zkladntext"/>
        <w:spacing w:before="5"/>
        <w:rPr>
          <w:sz w:val="21"/>
        </w:rPr>
      </w:pPr>
    </w:p>
    <w:p w14:paraId="25A0AEFD" w14:textId="77777777" w:rsidR="000772E8" w:rsidRDefault="001A264D">
      <w:pPr>
        <w:pStyle w:val="Nadpis1"/>
        <w:ind w:left="138"/>
        <w:jc w:val="left"/>
      </w:pPr>
      <w:r>
        <w:t>a</w:t>
      </w:r>
    </w:p>
    <w:p w14:paraId="2065E406" w14:textId="77777777" w:rsidR="000772E8" w:rsidRDefault="000772E8">
      <w:pPr>
        <w:pStyle w:val="Zkladntext"/>
        <w:spacing w:before="2"/>
        <w:rPr>
          <w:b/>
          <w:sz w:val="21"/>
        </w:rPr>
      </w:pPr>
    </w:p>
    <w:p w14:paraId="7FE971EC" w14:textId="77777777" w:rsidR="000772E8" w:rsidRDefault="001A264D">
      <w:pPr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Obchodní firma: </w:t>
      </w:r>
      <w:proofErr w:type="spellStart"/>
      <w:r>
        <w:rPr>
          <w:rFonts w:ascii="Times New Roman" w:hAnsi="Times New Roman"/>
          <w:sz w:val="20"/>
        </w:rPr>
        <w:t>Abacus</w:t>
      </w:r>
      <w:proofErr w:type="spellEnd"/>
      <w:r>
        <w:rPr>
          <w:rFonts w:ascii="Times New Roman" w:hAnsi="Times New Roman"/>
          <w:sz w:val="20"/>
        </w:rPr>
        <w:t xml:space="preserve"> Electric s.r.o.</w:t>
      </w:r>
    </w:p>
    <w:p w14:paraId="39C47055" w14:textId="77777777" w:rsidR="000772E8" w:rsidRDefault="001A264D">
      <w:pPr>
        <w:spacing w:before="2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Sídlo: </w:t>
      </w:r>
      <w:r>
        <w:rPr>
          <w:rFonts w:ascii="Times New Roman" w:hAnsi="Times New Roman"/>
          <w:sz w:val="20"/>
        </w:rPr>
        <w:t>č.p.2, Planá, PSČ: 370 001</w:t>
      </w:r>
    </w:p>
    <w:p w14:paraId="401641A0" w14:textId="77777777" w:rsidR="000772E8" w:rsidRDefault="001A264D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sz w:val="20"/>
        </w:rPr>
        <w:t xml:space="preserve">u Krajského soudu v Českých Budějovicích </w:t>
      </w:r>
      <w:r>
        <w:rPr>
          <w:b/>
          <w:sz w:val="24"/>
        </w:rPr>
        <w:t xml:space="preserve">pod </w:t>
      </w:r>
      <w:proofErr w:type="spellStart"/>
      <w:r>
        <w:rPr>
          <w:b/>
          <w:sz w:val="24"/>
        </w:rPr>
        <w:t>sp</w:t>
      </w:r>
      <w:proofErr w:type="spellEnd"/>
      <w:r>
        <w:rPr>
          <w:b/>
          <w:sz w:val="24"/>
        </w:rPr>
        <w:t xml:space="preserve">. zn. </w:t>
      </w:r>
      <w:r>
        <w:rPr>
          <w:rFonts w:ascii="Times New Roman" w:hAnsi="Times New Roman"/>
          <w:sz w:val="20"/>
        </w:rPr>
        <w:t>C 1228</w:t>
      </w:r>
    </w:p>
    <w:p w14:paraId="30E05B50" w14:textId="77777777" w:rsidR="000772E8" w:rsidRDefault="001A264D">
      <w:pPr>
        <w:spacing w:before="1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zastoupena: </w:t>
      </w:r>
      <w:r>
        <w:rPr>
          <w:rFonts w:ascii="Times New Roman" w:hAnsi="Times New Roman"/>
          <w:sz w:val="20"/>
        </w:rPr>
        <w:t>Jan Petrák, prokurista</w:t>
      </w:r>
    </w:p>
    <w:p w14:paraId="2A1BCAC7" w14:textId="77777777" w:rsidR="000772E8" w:rsidRDefault="001A264D">
      <w:pPr>
        <w:spacing w:line="269" w:lineRule="exact"/>
        <w:ind w:left="138"/>
        <w:rPr>
          <w:rFonts w:ascii="Times New Roman" w:hAnsi="Times New Roman"/>
          <w:sz w:val="20"/>
        </w:rPr>
      </w:pPr>
      <w:r>
        <w:rPr>
          <w:sz w:val="24"/>
        </w:rPr>
        <w:t xml:space="preserve">IČ: </w:t>
      </w:r>
      <w:r>
        <w:rPr>
          <w:rFonts w:ascii="Times New Roman" w:hAnsi="Times New Roman"/>
          <w:sz w:val="20"/>
        </w:rPr>
        <w:t>45022828</w:t>
      </w:r>
    </w:p>
    <w:p w14:paraId="073F0F69" w14:textId="77777777" w:rsidR="000772E8" w:rsidRDefault="001A264D">
      <w:pPr>
        <w:spacing w:before="1" w:line="269" w:lineRule="exact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CZ45022828</w:t>
      </w:r>
    </w:p>
    <w:p w14:paraId="193EDDD4" w14:textId="77777777" w:rsidR="000772E8" w:rsidRDefault="001A264D">
      <w:pPr>
        <w:pStyle w:val="Nadpis1"/>
        <w:spacing w:line="269" w:lineRule="exact"/>
        <w:ind w:left="138"/>
        <w:jc w:val="left"/>
      </w:pPr>
      <w:r>
        <w:pict w14:anchorId="4E17558B">
          <v:rect id="_x0000_s1035" style="position:absolute;left:0;text-align:left;margin-left:162.7pt;margin-top:.95pt;width:185pt;height:13.4pt;z-index:251660288;mso-position-horizontal-relative:page" fillcolor="black" stroked="f">
            <w10:wrap anchorx="page"/>
          </v:rect>
        </w:pict>
      </w:r>
      <w:r>
        <w:t>bankovní spojení:</w:t>
      </w:r>
    </w:p>
    <w:p w14:paraId="1BD0C7B7" w14:textId="77777777" w:rsidR="000772E8" w:rsidRDefault="001A264D">
      <w:pPr>
        <w:spacing w:before="1"/>
        <w:ind w:left="138"/>
        <w:rPr>
          <w:rFonts w:ascii="Times New Roman"/>
          <w:sz w:val="20"/>
        </w:rPr>
      </w:pPr>
      <w:r>
        <w:rPr>
          <w:b/>
          <w:sz w:val="24"/>
        </w:rPr>
        <w:t xml:space="preserve">e-mail: </w:t>
      </w:r>
      <w:hyperlink r:id="rId9">
        <w:r>
          <w:rPr>
            <w:rFonts w:ascii="Times New Roman"/>
            <w:sz w:val="20"/>
          </w:rPr>
          <w:t>jan.petrak@abacus.cz</w:t>
        </w:r>
      </w:hyperlink>
    </w:p>
    <w:p w14:paraId="338A65B6" w14:textId="77777777" w:rsidR="000772E8" w:rsidRDefault="001A264D">
      <w:pPr>
        <w:spacing w:before="1"/>
        <w:ind w:left="138"/>
        <w:rPr>
          <w:rFonts w:ascii="Times New Roman" w:hAnsi="Times New Roman"/>
          <w:sz w:val="20"/>
        </w:rPr>
      </w:pPr>
      <w:r>
        <w:rPr>
          <w:b/>
          <w:sz w:val="24"/>
        </w:rPr>
        <w:t>datová schránka:</w:t>
      </w:r>
      <w:r>
        <w:rPr>
          <w:b/>
          <w:spacing w:val="58"/>
          <w:sz w:val="24"/>
        </w:rPr>
        <w:t xml:space="preserve"> </w:t>
      </w:r>
      <w:proofErr w:type="spellStart"/>
      <w:r>
        <w:rPr>
          <w:rFonts w:ascii="Times New Roman" w:hAnsi="Times New Roman"/>
          <w:sz w:val="20"/>
        </w:rPr>
        <w:t>mfairxb</w:t>
      </w:r>
      <w:proofErr w:type="spellEnd"/>
    </w:p>
    <w:p w14:paraId="5F6CD3BA" w14:textId="77777777" w:rsidR="000772E8" w:rsidRDefault="001A264D">
      <w:pPr>
        <w:pStyle w:val="Zkladntext"/>
        <w:spacing w:before="119"/>
        <w:ind w:left="138"/>
      </w:pPr>
      <w:r>
        <w:t>(dále jen „prodávající“ na straně druhé)</w:t>
      </w:r>
    </w:p>
    <w:p w14:paraId="6D0373E3" w14:textId="77777777" w:rsidR="000772E8" w:rsidRDefault="000772E8">
      <w:pPr>
        <w:pStyle w:val="Zkladntext"/>
        <w:spacing w:before="3"/>
        <w:rPr>
          <w:sz w:val="21"/>
        </w:rPr>
      </w:pPr>
    </w:p>
    <w:p w14:paraId="3881CC31" w14:textId="77777777" w:rsidR="000772E8" w:rsidRDefault="001A264D">
      <w:pPr>
        <w:pStyle w:val="Zkladntext"/>
        <w:ind w:left="138" w:right="247"/>
      </w:pPr>
      <w:r>
        <w:t>uzavřely níže psaného dne, měsíce a roku ve smyslu ustanovení § 2079 a násl. zák. č. 89/2012 Sb., občanského zákoníku, ve znění pozdějších právních předpisů, tuto kupní smlouvu (dále jen</w:t>
      </w:r>
    </w:p>
    <w:p w14:paraId="66835009" w14:textId="77777777" w:rsidR="000772E8" w:rsidRDefault="001A264D">
      <w:pPr>
        <w:pStyle w:val="Zkladntext"/>
        <w:ind w:left="138"/>
      </w:pPr>
      <w:r>
        <w:t>„smlouva“)</w:t>
      </w:r>
    </w:p>
    <w:p w14:paraId="56A25A1C" w14:textId="77777777" w:rsidR="000772E8" w:rsidRDefault="000772E8">
      <w:pPr>
        <w:pStyle w:val="Zkladntext"/>
        <w:spacing w:before="5"/>
        <w:rPr>
          <w:sz w:val="21"/>
        </w:rPr>
      </w:pPr>
    </w:p>
    <w:p w14:paraId="2D67D324" w14:textId="77777777" w:rsidR="000772E8" w:rsidRDefault="001A264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Předmět</w:t>
      </w:r>
      <w:r>
        <w:rPr>
          <w:spacing w:val="-2"/>
        </w:rPr>
        <w:t xml:space="preserve"> </w:t>
      </w:r>
      <w:r>
        <w:t>smlouvy</w:t>
      </w:r>
    </w:p>
    <w:p w14:paraId="031BE64C" w14:textId="77777777" w:rsidR="000772E8" w:rsidRDefault="001A264D">
      <w:pPr>
        <w:pStyle w:val="Odstavecseseznamem"/>
        <w:numPr>
          <w:ilvl w:val="1"/>
          <w:numId w:val="8"/>
        </w:numPr>
        <w:tabs>
          <w:tab w:val="left" w:pos="566"/>
        </w:tabs>
        <w:ind w:right="254"/>
        <w:jc w:val="both"/>
        <w:rPr>
          <w:rFonts w:ascii="Times New Roman" w:hAnsi="Times New Roman"/>
          <w:sz w:val="20"/>
        </w:rPr>
      </w:pPr>
      <w:r>
        <w:rPr>
          <w:sz w:val="24"/>
        </w:rPr>
        <w:t>Touto</w:t>
      </w:r>
      <w:r>
        <w:rPr>
          <w:spacing w:val="-6"/>
          <w:sz w:val="24"/>
        </w:rPr>
        <w:t xml:space="preserve"> </w:t>
      </w:r>
      <w:r>
        <w:rPr>
          <w:sz w:val="24"/>
        </w:rPr>
        <w:t>smlouvou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8"/>
          <w:sz w:val="24"/>
        </w:rPr>
        <w:t xml:space="preserve"> </w:t>
      </w:r>
      <w:r>
        <w:rPr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dat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zboží,</w:t>
      </w:r>
      <w:r>
        <w:rPr>
          <w:spacing w:val="-6"/>
          <w:sz w:val="24"/>
        </w:rPr>
        <w:t xml:space="preserve"> </w:t>
      </w:r>
      <w:r>
        <w:rPr>
          <w:sz w:val="24"/>
        </w:rPr>
        <w:t>které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6"/>
          <w:sz w:val="24"/>
        </w:rPr>
        <w:t xml:space="preserve"> </w:t>
      </w:r>
      <w:r>
        <w:rPr>
          <w:sz w:val="24"/>
        </w:rPr>
        <w:t>koupě</w:t>
      </w:r>
      <w:r>
        <w:rPr>
          <w:spacing w:val="-10"/>
          <w:sz w:val="24"/>
        </w:rPr>
        <w:t xml:space="preserve"> </w:t>
      </w:r>
      <w:r>
        <w:rPr>
          <w:sz w:val="24"/>
        </w:rPr>
        <w:t>a umožní mu nabýt vlastnické právo k němu. Kupující se zavazuje zaplatit prodávajícímu sjednanou kupní</w:t>
      </w:r>
      <w:r>
        <w:rPr>
          <w:spacing w:val="-5"/>
          <w:sz w:val="24"/>
        </w:rPr>
        <w:t xml:space="preserve"> </w:t>
      </w:r>
      <w:r>
        <w:rPr>
          <w:sz w:val="24"/>
        </w:rPr>
        <w:t>cenu.</w:t>
      </w:r>
    </w:p>
    <w:p w14:paraId="605E9965" w14:textId="77777777" w:rsidR="000772E8" w:rsidRDefault="000772E8">
      <w:pPr>
        <w:pStyle w:val="Zkladntext"/>
        <w:spacing w:before="4"/>
        <w:rPr>
          <w:sz w:val="21"/>
        </w:rPr>
      </w:pPr>
    </w:p>
    <w:p w14:paraId="282FA2D8" w14:textId="77777777" w:rsidR="000772E8" w:rsidRDefault="001A264D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spacing w:before="1"/>
        <w:ind w:hanging="426"/>
      </w:pPr>
      <w:r>
        <w:t>Předmět koupě (dále jen „zboží) – množství a</w:t>
      </w:r>
      <w:r>
        <w:rPr>
          <w:spacing w:val="-7"/>
        </w:rPr>
        <w:t xml:space="preserve"> </w:t>
      </w:r>
      <w:r>
        <w:t>typ</w:t>
      </w:r>
    </w:p>
    <w:p w14:paraId="4686F935" w14:textId="77777777" w:rsidR="000772E8" w:rsidRDefault="001A264D">
      <w:pPr>
        <w:pStyle w:val="Odstavecseseznamem"/>
        <w:numPr>
          <w:ilvl w:val="1"/>
          <w:numId w:val="8"/>
        </w:numPr>
        <w:tabs>
          <w:tab w:val="left" w:pos="564"/>
        </w:tabs>
        <w:spacing w:before="118"/>
        <w:ind w:left="563" w:right="254" w:hanging="425"/>
        <w:rPr>
          <w:sz w:val="24"/>
        </w:rPr>
      </w:pPr>
      <w:r>
        <w:rPr>
          <w:sz w:val="24"/>
        </w:rPr>
        <w:t>Prodávající se zavazuje dodat zboží dle specifikace v příloze č. 1 a ceny předmětu plnění, uvedené</w:t>
      </w:r>
      <w:r>
        <w:rPr>
          <w:spacing w:val="4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</w:t>
      </w:r>
      <w:r>
        <w:rPr>
          <w:spacing w:val="43"/>
          <w:sz w:val="24"/>
        </w:rPr>
        <w:t xml:space="preserve"> </w:t>
      </w:r>
      <w:r>
        <w:rPr>
          <w:sz w:val="24"/>
        </w:rPr>
        <w:t>č.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2"/>
          <w:sz w:val="24"/>
        </w:rPr>
        <w:t xml:space="preserve"> </w:t>
      </w:r>
      <w:r>
        <w:rPr>
          <w:sz w:val="24"/>
        </w:rPr>
        <w:t>smlouvy,</w:t>
      </w:r>
      <w:r>
        <w:rPr>
          <w:spacing w:val="41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42"/>
          <w:sz w:val="24"/>
        </w:rPr>
        <w:t xml:space="preserve"> </w:t>
      </w:r>
      <w:r>
        <w:rPr>
          <w:sz w:val="24"/>
        </w:rPr>
        <w:t>nabídce</w:t>
      </w:r>
      <w:r>
        <w:rPr>
          <w:spacing w:val="43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42"/>
          <w:sz w:val="24"/>
        </w:rPr>
        <w:t xml:space="preserve"> </w:t>
      </w:r>
      <w:r>
        <w:rPr>
          <w:sz w:val="24"/>
        </w:rPr>
        <w:t>ve</w:t>
      </w:r>
      <w:r>
        <w:rPr>
          <w:spacing w:val="41"/>
          <w:sz w:val="24"/>
        </w:rPr>
        <w:t xml:space="preserve"> </w:t>
      </w:r>
      <w:r>
        <w:rPr>
          <w:sz w:val="24"/>
        </w:rPr>
        <w:t>veřejné</w:t>
      </w:r>
      <w:r>
        <w:rPr>
          <w:spacing w:val="42"/>
          <w:sz w:val="24"/>
        </w:rPr>
        <w:t xml:space="preserve"> </w:t>
      </w:r>
      <w:r>
        <w:rPr>
          <w:sz w:val="24"/>
        </w:rPr>
        <w:t>soutěži</w:t>
      </w:r>
      <w:r>
        <w:rPr>
          <w:spacing w:val="42"/>
          <w:sz w:val="24"/>
        </w:rPr>
        <w:t xml:space="preserve"> </w:t>
      </w:r>
      <w:r>
        <w:rPr>
          <w:sz w:val="24"/>
        </w:rPr>
        <w:t>č.</w:t>
      </w:r>
    </w:p>
    <w:p w14:paraId="43133DB2" w14:textId="77777777" w:rsidR="000772E8" w:rsidRDefault="001A264D">
      <w:pPr>
        <w:pStyle w:val="Zkladntext"/>
        <w:spacing w:before="3"/>
        <w:ind w:left="2324"/>
      </w:pPr>
      <w:r>
        <w:pict w14:anchorId="703981FF">
          <v:rect id="_x0000_s1034" style="position:absolute;left:0;text-align:left;margin-left:91.15pt;margin-top:1.15pt;width:85pt;height:13.4pt;z-index:251661312;mso-position-horizontal-relative:page" fillcolor="black" stroked="f">
            <w10:wrap anchorx="page"/>
          </v:rect>
        </w:pict>
      </w:r>
      <w:r>
        <w:t>na e-tržišti</w:t>
      </w:r>
      <w:r>
        <w:rPr>
          <w:spacing w:val="-9"/>
        </w:rPr>
        <w:t xml:space="preserve"> </w:t>
      </w:r>
      <w:r>
        <w:t>NEN.</w:t>
      </w:r>
    </w:p>
    <w:p w14:paraId="5432AE87" w14:textId="77777777" w:rsidR="000772E8" w:rsidRDefault="001A264D">
      <w:pPr>
        <w:pStyle w:val="Odstavecseseznamem"/>
        <w:numPr>
          <w:ilvl w:val="1"/>
          <w:numId w:val="8"/>
        </w:numPr>
        <w:tabs>
          <w:tab w:val="left" w:pos="564"/>
        </w:tabs>
        <w:ind w:left="563" w:right="258" w:hanging="425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 xml:space="preserve">dodávaného </w:t>
      </w:r>
      <w:r>
        <w:rPr>
          <w:w w:val="105"/>
          <w:sz w:val="24"/>
        </w:rPr>
        <w:t>zboží po celou d</w:t>
      </w:r>
      <w:r>
        <w:rPr>
          <w:w w:val="105"/>
          <w:sz w:val="24"/>
        </w:rPr>
        <w:t xml:space="preserve">obu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w w:val="105"/>
          <w:sz w:val="24"/>
        </w:rPr>
        <w:t>uvádí</w:t>
      </w:r>
      <w:r>
        <w:rPr>
          <w:spacing w:val="-39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14:paraId="375E5B38" w14:textId="77777777" w:rsidR="000772E8" w:rsidRDefault="000772E8">
      <w:pPr>
        <w:rPr>
          <w:sz w:val="24"/>
        </w:rPr>
        <w:sectPr w:rsidR="000772E8">
          <w:headerReference w:type="default" r:id="rId10"/>
          <w:type w:val="continuous"/>
          <w:pgSz w:w="11910" w:h="16840"/>
          <w:pgMar w:top="960" w:right="1160" w:bottom="280" w:left="1280" w:header="710" w:footer="708" w:gutter="0"/>
          <w:cols w:space="708"/>
        </w:sectPr>
      </w:pPr>
    </w:p>
    <w:p w14:paraId="39DE3595" w14:textId="77777777" w:rsidR="000772E8" w:rsidRDefault="000772E8">
      <w:pPr>
        <w:pStyle w:val="Zkladntext"/>
        <w:rPr>
          <w:sz w:val="20"/>
        </w:rPr>
      </w:pPr>
    </w:p>
    <w:p w14:paraId="1CBA5E7C" w14:textId="77777777" w:rsidR="000772E8" w:rsidRDefault="000772E8">
      <w:pPr>
        <w:pStyle w:val="Zkladntext"/>
        <w:rPr>
          <w:sz w:val="20"/>
        </w:rPr>
      </w:pPr>
    </w:p>
    <w:p w14:paraId="34C78E38" w14:textId="77777777" w:rsidR="000772E8" w:rsidRDefault="000772E8">
      <w:pPr>
        <w:pStyle w:val="Zkladntext"/>
        <w:spacing w:before="3"/>
      </w:pPr>
    </w:p>
    <w:p w14:paraId="66A7C5A5" w14:textId="77777777" w:rsidR="000772E8" w:rsidRDefault="001A264D">
      <w:pPr>
        <w:pStyle w:val="Odstavecseseznamem"/>
        <w:numPr>
          <w:ilvl w:val="1"/>
          <w:numId w:val="8"/>
        </w:numPr>
        <w:tabs>
          <w:tab w:val="left" w:pos="564"/>
        </w:tabs>
        <w:spacing w:before="0"/>
        <w:ind w:left="563" w:hanging="426"/>
        <w:rPr>
          <w:sz w:val="24"/>
        </w:rPr>
      </w:pPr>
      <w:r>
        <w:rPr>
          <w:w w:val="105"/>
          <w:sz w:val="24"/>
        </w:rPr>
        <w:t xml:space="preserve">Prodávající je </w:t>
      </w:r>
      <w:r>
        <w:rPr>
          <w:spacing w:val="2"/>
          <w:w w:val="105"/>
          <w:sz w:val="24"/>
        </w:rPr>
        <w:t xml:space="preserve">povinen dodat </w:t>
      </w:r>
      <w:r>
        <w:rPr>
          <w:w w:val="105"/>
          <w:sz w:val="24"/>
        </w:rPr>
        <w:t xml:space="preserve">originální, nové </w:t>
      </w:r>
      <w:r>
        <w:rPr>
          <w:spacing w:val="2"/>
          <w:w w:val="105"/>
          <w:sz w:val="24"/>
        </w:rPr>
        <w:t xml:space="preserve">zboží, určené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14:paraId="4D5639D6" w14:textId="77777777" w:rsidR="000772E8" w:rsidRDefault="001A264D">
      <w:pPr>
        <w:pStyle w:val="Odstavecseseznamem"/>
        <w:numPr>
          <w:ilvl w:val="1"/>
          <w:numId w:val="8"/>
        </w:numPr>
        <w:tabs>
          <w:tab w:val="left" w:pos="564"/>
        </w:tabs>
        <w:ind w:left="563" w:hanging="426"/>
        <w:rPr>
          <w:sz w:val="24"/>
        </w:rPr>
      </w:pPr>
      <w:r>
        <w:rPr>
          <w:sz w:val="24"/>
        </w:rPr>
        <w:t>Prodávající</w:t>
      </w:r>
      <w:r>
        <w:rPr>
          <w:spacing w:val="34"/>
          <w:sz w:val="24"/>
        </w:rPr>
        <w:t xml:space="preserve"> </w:t>
      </w:r>
      <w:r>
        <w:rPr>
          <w:sz w:val="24"/>
        </w:rPr>
        <w:t>je</w:t>
      </w:r>
      <w:r>
        <w:rPr>
          <w:spacing w:val="25"/>
          <w:sz w:val="24"/>
        </w:rPr>
        <w:t xml:space="preserve"> </w:t>
      </w:r>
      <w:r>
        <w:rPr>
          <w:sz w:val="24"/>
        </w:rPr>
        <w:t>povinen</w:t>
      </w:r>
      <w:r>
        <w:rPr>
          <w:spacing w:val="30"/>
          <w:sz w:val="24"/>
        </w:rPr>
        <w:t xml:space="preserve"> </w:t>
      </w:r>
      <w:r>
        <w:rPr>
          <w:sz w:val="24"/>
        </w:rPr>
        <w:t>zajistit,</w:t>
      </w:r>
      <w:r>
        <w:rPr>
          <w:spacing w:val="30"/>
          <w:sz w:val="24"/>
        </w:rPr>
        <w:t xml:space="preserve"> </w:t>
      </w:r>
      <w:r>
        <w:rPr>
          <w:sz w:val="24"/>
        </w:rPr>
        <w:t>aby</w:t>
      </w:r>
      <w:r>
        <w:rPr>
          <w:spacing w:val="28"/>
          <w:sz w:val="24"/>
        </w:rPr>
        <w:t xml:space="preserve"> </w:t>
      </w:r>
      <w:r>
        <w:rPr>
          <w:sz w:val="24"/>
        </w:rPr>
        <w:t>zboží</w:t>
      </w:r>
      <w:r>
        <w:rPr>
          <w:spacing w:val="30"/>
          <w:sz w:val="24"/>
        </w:rPr>
        <w:t xml:space="preserve"> </w:t>
      </w:r>
      <w:r>
        <w:rPr>
          <w:sz w:val="24"/>
        </w:rPr>
        <w:t>bylo</w:t>
      </w:r>
      <w:r>
        <w:rPr>
          <w:spacing w:val="31"/>
          <w:sz w:val="24"/>
        </w:rPr>
        <w:t xml:space="preserve"> </w:t>
      </w:r>
      <w:r>
        <w:rPr>
          <w:sz w:val="24"/>
        </w:rPr>
        <w:t>v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okamžiku</w:t>
      </w:r>
      <w:r>
        <w:rPr>
          <w:spacing w:val="16"/>
          <w:sz w:val="24"/>
        </w:rPr>
        <w:t xml:space="preserve"> </w:t>
      </w:r>
      <w:r>
        <w:rPr>
          <w:sz w:val="24"/>
        </w:rPr>
        <w:t>přechodu</w:t>
      </w:r>
      <w:r>
        <w:rPr>
          <w:spacing w:val="34"/>
          <w:sz w:val="24"/>
        </w:rPr>
        <w:t xml:space="preserve"> </w:t>
      </w:r>
      <w:r>
        <w:rPr>
          <w:sz w:val="24"/>
        </w:rPr>
        <w:t>vlastnického</w:t>
      </w:r>
      <w:r>
        <w:rPr>
          <w:spacing w:val="30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na</w:t>
      </w:r>
    </w:p>
    <w:p w14:paraId="7FF599FC" w14:textId="77777777" w:rsidR="000772E8" w:rsidRDefault="001A264D">
      <w:pPr>
        <w:pStyle w:val="Zkladntext"/>
        <w:spacing w:before="1"/>
        <w:ind w:left="563"/>
      </w:pPr>
      <w:r>
        <w:t>kupujícího prosté jakýchkoliv faktických nebo právních vad.</w:t>
      </w:r>
    </w:p>
    <w:p w14:paraId="0C21512F" w14:textId="77777777" w:rsidR="000772E8" w:rsidRDefault="000772E8">
      <w:pPr>
        <w:pStyle w:val="Zkladntext"/>
        <w:spacing w:before="10"/>
        <w:rPr>
          <w:sz w:val="31"/>
        </w:rPr>
      </w:pPr>
    </w:p>
    <w:p w14:paraId="75343CA1" w14:textId="77777777" w:rsidR="000772E8" w:rsidRDefault="001A264D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Místa dodání</w:t>
      </w:r>
      <w:r>
        <w:rPr>
          <w:spacing w:val="-2"/>
        </w:rPr>
        <w:t xml:space="preserve"> </w:t>
      </w:r>
      <w:r>
        <w:t>zboží</w:t>
      </w:r>
    </w:p>
    <w:p w14:paraId="7006F468" w14:textId="77777777" w:rsidR="000772E8" w:rsidRDefault="001A264D">
      <w:pPr>
        <w:pStyle w:val="Odstavecseseznamem"/>
        <w:numPr>
          <w:ilvl w:val="1"/>
          <w:numId w:val="7"/>
        </w:numPr>
        <w:tabs>
          <w:tab w:val="left" w:pos="566"/>
        </w:tabs>
        <w:spacing w:before="122"/>
        <w:rPr>
          <w:sz w:val="24"/>
        </w:rPr>
      </w:pPr>
      <w:r>
        <w:rPr>
          <w:sz w:val="24"/>
        </w:rPr>
        <w:t>Prodávající dodá zboží na tuto</w:t>
      </w:r>
      <w:r>
        <w:rPr>
          <w:spacing w:val="-4"/>
          <w:sz w:val="24"/>
        </w:rPr>
        <w:t xml:space="preserve"> </w:t>
      </w:r>
      <w:r>
        <w:rPr>
          <w:sz w:val="24"/>
        </w:rPr>
        <w:t>adresu:</w:t>
      </w:r>
    </w:p>
    <w:p w14:paraId="55DB26CD" w14:textId="77777777" w:rsidR="000772E8" w:rsidRDefault="001A264D">
      <w:pPr>
        <w:spacing w:before="133"/>
        <w:ind w:left="563"/>
        <w:rPr>
          <w:sz w:val="24"/>
        </w:rPr>
      </w:pPr>
      <w:r>
        <w:rPr>
          <w:b/>
          <w:w w:val="105"/>
          <w:sz w:val="24"/>
        </w:rPr>
        <w:t xml:space="preserve">Krajský soud v Ústí n. L., </w:t>
      </w:r>
      <w:r>
        <w:rPr>
          <w:w w:val="105"/>
          <w:sz w:val="24"/>
        </w:rPr>
        <w:t>Národního odboje 1274, 400 92 Ústí nad Labem</w:t>
      </w:r>
    </w:p>
    <w:p w14:paraId="536C6B66" w14:textId="77777777" w:rsidR="000772E8" w:rsidRDefault="001A264D">
      <w:pPr>
        <w:spacing w:before="1"/>
        <w:ind w:left="563"/>
        <w:rPr>
          <w:sz w:val="24"/>
        </w:rPr>
      </w:pPr>
      <w:r>
        <w:rPr>
          <w:b/>
          <w:w w:val="105"/>
          <w:sz w:val="24"/>
        </w:rPr>
        <w:t>Krajský soud v Ústí n. L., - pobočka Liberec</w:t>
      </w:r>
      <w:r>
        <w:rPr>
          <w:w w:val="105"/>
          <w:sz w:val="24"/>
        </w:rPr>
        <w:t>, U Soudu 540/3, 460 72 Liberec</w:t>
      </w:r>
    </w:p>
    <w:p w14:paraId="01611B99" w14:textId="77777777" w:rsidR="000772E8" w:rsidRDefault="001A264D">
      <w:pPr>
        <w:pStyle w:val="Odstavecseseznamem"/>
        <w:numPr>
          <w:ilvl w:val="1"/>
          <w:numId w:val="7"/>
        </w:numPr>
        <w:tabs>
          <w:tab w:val="left" w:pos="564"/>
        </w:tabs>
        <w:ind w:left="563" w:hanging="426"/>
        <w:rPr>
          <w:sz w:val="24"/>
        </w:rPr>
      </w:pPr>
      <w:r>
        <w:pict w14:anchorId="693D0A65">
          <v:rect id="_x0000_s1033" style="position:absolute;left:0;text-align:left;margin-left:91.15pt;margin-top:22pt;width:339pt;height:15.5pt;z-index:-25165414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</w:rPr>
        <w:t>Kontaktní osobou na straně kupujícího</w:t>
      </w:r>
      <w:r>
        <w:rPr>
          <w:spacing w:val="-16"/>
          <w:sz w:val="24"/>
        </w:rPr>
        <w:t xml:space="preserve"> </w:t>
      </w:r>
      <w:r>
        <w:rPr>
          <w:sz w:val="24"/>
        </w:rPr>
        <w:t>je:</w:t>
      </w:r>
    </w:p>
    <w:p w14:paraId="056C7382" w14:textId="77777777" w:rsidR="000772E8" w:rsidRDefault="000772E8">
      <w:pPr>
        <w:pStyle w:val="Zkladntext"/>
        <w:spacing w:before="9"/>
        <w:rPr>
          <w:sz w:val="26"/>
        </w:rPr>
      </w:pPr>
    </w:p>
    <w:p w14:paraId="2C97FB2D" w14:textId="77777777" w:rsidR="000772E8" w:rsidRDefault="001A264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Přeprava a dodání</w:t>
      </w:r>
      <w:r>
        <w:rPr>
          <w:spacing w:val="-2"/>
        </w:rPr>
        <w:t xml:space="preserve"> </w:t>
      </w:r>
      <w:r>
        <w:t>zboží</w:t>
      </w:r>
    </w:p>
    <w:p w14:paraId="5D8BAE1E" w14:textId="77777777" w:rsidR="000772E8" w:rsidRDefault="001A264D">
      <w:pPr>
        <w:pStyle w:val="Odstavecseseznamem"/>
        <w:numPr>
          <w:ilvl w:val="1"/>
          <w:numId w:val="6"/>
        </w:numPr>
        <w:tabs>
          <w:tab w:val="left" w:pos="564"/>
        </w:tabs>
        <w:ind w:right="255"/>
        <w:jc w:val="both"/>
        <w:rPr>
          <w:sz w:val="24"/>
        </w:rPr>
      </w:pPr>
      <w:r>
        <w:rPr>
          <w:sz w:val="24"/>
        </w:rPr>
        <w:t>Prodávající je povinen zboží dopravit na místo dodání dle objednávk</w:t>
      </w:r>
      <w:r>
        <w:rPr>
          <w:sz w:val="24"/>
        </w:rPr>
        <w:t>y vlastními dopravními prostředky a na své náklady a</w:t>
      </w:r>
      <w:r>
        <w:rPr>
          <w:spacing w:val="-7"/>
          <w:sz w:val="24"/>
        </w:rPr>
        <w:t xml:space="preserve"> </w:t>
      </w:r>
      <w:r>
        <w:rPr>
          <w:sz w:val="24"/>
        </w:rPr>
        <w:t>nebezpečí.</w:t>
      </w:r>
    </w:p>
    <w:p w14:paraId="52A39B5D" w14:textId="77777777" w:rsidR="000772E8" w:rsidRDefault="001A264D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Prodávající se zavazuje dodat zboží do 60 kalendářních dnů od data, kdy bude smlouva zveřejněna v Registru</w:t>
      </w:r>
      <w:r>
        <w:rPr>
          <w:spacing w:val="-10"/>
          <w:sz w:val="24"/>
        </w:rPr>
        <w:t xml:space="preserve"> </w:t>
      </w:r>
      <w:r>
        <w:rPr>
          <w:sz w:val="24"/>
        </w:rPr>
        <w:t>smluv.</w:t>
      </w:r>
    </w:p>
    <w:p w14:paraId="698C1480" w14:textId="77777777" w:rsidR="000772E8" w:rsidRDefault="001A264D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30"/>
          <w:sz w:val="24"/>
        </w:rPr>
        <w:t xml:space="preserve"> </w:t>
      </w:r>
      <w:r>
        <w:rPr>
          <w:sz w:val="24"/>
        </w:rPr>
        <w:t>zavazuje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4"/>
          <w:sz w:val="24"/>
        </w:rPr>
        <w:t xml:space="preserve"> </w:t>
      </w:r>
      <w:r>
        <w:rPr>
          <w:sz w:val="24"/>
        </w:rPr>
        <w:t>dodávku</w:t>
      </w:r>
      <w:r>
        <w:rPr>
          <w:spacing w:val="-17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7"/>
          <w:sz w:val="24"/>
        </w:rPr>
        <w:t xml:space="preserve"> </w:t>
      </w:r>
      <w:r>
        <w:rPr>
          <w:sz w:val="24"/>
        </w:rPr>
        <w:t>zboží</w:t>
      </w:r>
      <w:r>
        <w:rPr>
          <w:spacing w:val="-28"/>
          <w:sz w:val="24"/>
        </w:rPr>
        <w:t xml:space="preserve"> </w:t>
      </w:r>
      <w:r>
        <w:rPr>
          <w:sz w:val="24"/>
        </w:rPr>
        <w:t>jeden</w:t>
      </w:r>
      <w:r>
        <w:rPr>
          <w:spacing w:val="-13"/>
          <w:sz w:val="24"/>
        </w:rPr>
        <w:t xml:space="preserve"> </w:t>
      </w:r>
      <w:r>
        <w:rPr>
          <w:sz w:val="24"/>
        </w:rPr>
        <w:t>pracovní</w:t>
      </w:r>
      <w:r>
        <w:rPr>
          <w:spacing w:val="-10"/>
          <w:sz w:val="24"/>
        </w:rPr>
        <w:t xml:space="preserve"> </w:t>
      </w:r>
      <w:r>
        <w:rPr>
          <w:sz w:val="24"/>
        </w:rPr>
        <w:t>den</w:t>
      </w:r>
      <w:r>
        <w:rPr>
          <w:spacing w:val="-23"/>
          <w:sz w:val="24"/>
        </w:rPr>
        <w:t xml:space="preserve"> </w:t>
      </w:r>
      <w:r>
        <w:rPr>
          <w:sz w:val="24"/>
        </w:rPr>
        <w:t>před</w:t>
      </w:r>
      <w:r>
        <w:rPr>
          <w:spacing w:val="-19"/>
          <w:sz w:val="24"/>
        </w:rPr>
        <w:t xml:space="preserve"> </w:t>
      </w:r>
      <w:r>
        <w:rPr>
          <w:sz w:val="24"/>
        </w:rPr>
        <w:t>dodáním zboží</w:t>
      </w:r>
      <w:r>
        <w:rPr>
          <w:spacing w:val="-9"/>
          <w:sz w:val="24"/>
        </w:rPr>
        <w:t xml:space="preserve"> </w:t>
      </w:r>
      <w:r>
        <w:rPr>
          <w:sz w:val="24"/>
        </w:rPr>
        <w:t>buď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emailovou</w:t>
      </w:r>
      <w:r>
        <w:rPr>
          <w:spacing w:val="-10"/>
          <w:sz w:val="24"/>
        </w:rPr>
        <w:t xml:space="preserve"> </w:t>
      </w:r>
      <w:r>
        <w:rPr>
          <w:sz w:val="24"/>
        </w:rPr>
        <w:t>adresu,</w:t>
      </w:r>
      <w:r>
        <w:rPr>
          <w:spacing w:val="-10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mobilní</w:t>
      </w:r>
      <w:r>
        <w:rPr>
          <w:spacing w:val="-8"/>
          <w:sz w:val="24"/>
        </w:rPr>
        <w:t xml:space="preserve"> </w:t>
      </w:r>
      <w:r>
        <w:rPr>
          <w:sz w:val="24"/>
        </w:rPr>
        <w:t>číslo</w:t>
      </w:r>
      <w:r>
        <w:rPr>
          <w:spacing w:val="-10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9"/>
          <w:sz w:val="24"/>
        </w:rPr>
        <w:t xml:space="preserve"> </w:t>
      </w:r>
      <w:r>
        <w:rPr>
          <w:sz w:val="24"/>
        </w:rPr>
        <w:t>uvedeného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čl.</w:t>
      </w:r>
      <w:r>
        <w:rPr>
          <w:spacing w:val="1"/>
          <w:sz w:val="24"/>
        </w:rPr>
        <w:t xml:space="preserve"> </w:t>
      </w:r>
      <w:r>
        <w:rPr>
          <w:sz w:val="24"/>
        </w:rPr>
        <w:t>3 bodu 3.2 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smlouvy.</w:t>
      </w:r>
    </w:p>
    <w:p w14:paraId="3DFB6AE9" w14:textId="77777777" w:rsidR="000772E8" w:rsidRDefault="001A264D">
      <w:pPr>
        <w:pStyle w:val="Odstavecseseznamem"/>
        <w:numPr>
          <w:ilvl w:val="1"/>
          <w:numId w:val="6"/>
        </w:numPr>
        <w:tabs>
          <w:tab w:val="left" w:pos="564"/>
        </w:tabs>
        <w:spacing w:before="118"/>
        <w:ind w:right="256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 xml:space="preserve">15:30 </w:t>
      </w:r>
      <w:proofErr w:type="gramStart"/>
      <w:r>
        <w:rPr>
          <w:sz w:val="24"/>
        </w:rPr>
        <w:t>hod .</w:t>
      </w:r>
      <w:proofErr w:type="gramEnd"/>
      <w:r>
        <w:rPr>
          <w:sz w:val="24"/>
        </w:rPr>
        <w:t xml:space="preserve"> Je-li pondělí</w:t>
      </w:r>
      <w:r>
        <w:rPr>
          <w:spacing w:val="-6"/>
          <w:sz w:val="24"/>
        </w:rPr>
        <w:t xml:space="preserve"> </w:t>
      </w:r>
      <w:r>
        <w:rPr>
          <w:sz w:val="24"/>
        </w:rPr>
        <w:t>úředním</w:t>
      </w:r>
      <w:r>
        <w:rPr>
          <w:spacing w:val="1"/>
          <w:sz w:val="24"/>
        </w:rPr>
        <w:t xml:space="preserve"> </w:t>
      </w:r>
      <w:r>
        <w:rPr>
          <w:sz w:val="24"/>
        </w:rPr>
        <w:t>dnem,</w:t>
      </w:r>
      <w:r>
        <w:rPr>
          <w:spacing w:val="-8"/>
          <w:sz w:val="24"/>
        </w:rPr>
        <w:t xml:space="preserve"> </w:t>
      </w:r>
      <w:r>
        <w:rPr>
          <w:sz w:val="24"/>
        </w:rPr>
        <w:t>lze</w:t>
      </w:r>
      <w:r>
        <w:rPr>
          <w:spacing w:val="-14"/>
          <w:sz w:val="24"/>
        </w:rPr>
        <w:t xml:space="preserve"> </w:t>
      </w:r>
      <w:r>
        <w:rPr>
          <w:sz w:val="24"/>
        </w:rPr>
        <w:t>dodat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pondělí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7:00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16:30.</w:t>
      </w:r>
    </w:p>
    <w:p w14:paraId="71414282" w14:textId="77777777" w:rsidR="000772E8" w:rsidRDefault="001A264D">
      <w:pPr>
        <w:pStyle w:val="Odstavecseseznamem"/>
        <w:numPr>
          <w:ilvl w:val="1"/>
          <w:numId w:val="6"/>
        </w:numPr>
        <w:tabs>
          <w:tab w:val="left" w:pos="564"/>
        </w:tabs>
        <w:spacing w:before="120"/>
        <w:ind w:right="251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2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>předání zboží kontaktní osobě kupujícího, předání předmě</w:t>
      </w:r>
      <w:r>
        <w:rPr>
          <w:sz w:val="24"/>
        </w:rPr>
        <w:t xml:space="preserve">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 protokolem.</w:t>
      </w:r>
      <w:r>
        <w:rPr>
          <w:spacing w:val="4"/>
          <w:sz w:val="24"/>
        </w:rPr>
        <w:t xml:space="preserve"> </w:t>
      </w:r>
      <w:r>
        <w:rPr>
          <w:sz w:val="24"/>
        </w:rPr>
        <w:t>Pokud</w:t>
      </w:r>
      <w:r>
        <w:rPr>
          <w:spacing w:val="-11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vyžaduje</w:t>
      </w:r>
      <w:r>
        <w:rPr>
          <w:spacing w:val="-12"/>
          <w:sz w:val="24"/>
        </w:rPr>
        <w:t xml:space="preserve"> </w:t>
      </w:r>
      <w:r>
        <w:rPr>
          <w:sz w:val="24"/>
        </w:rPr>
        <w:t>instalaci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prodávajícím,</w:t>
      </w:r>
      <w:r>
        <w:rPr>
          <w:spacing w:val="-11"/>
          <w:sz w:val="24"/>
        </w:rPr>
        <w:t xml:space="preserve"> </w:t>
      </w:r>
      <w:r>
        <w:rPr>
          <w:sz w:val="24"/>
        </w:rPr>
        <w:t>pak</w:t>
      </w:r>
      <w:r>
        <w:rPr>
          <w:spacing w:val="37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vlastníkem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zboží až do okamžiku řádné instalace zboží v místě kupujícího, které </w:t>
      </w:r>
      <w:proofErr w:type="gramStart"/>
      <w:r>
        <w:rPr>
          <w:sz w:val="24"/>
        </w:rPr>
        <w:t>určí</w:t>
      </w:r>
      <w:proofErr w:type="gramEnd"/>
      <w:r>
        <w:rPr>
          <w:sz w:val="24"/>
        </w:rPr>
        <w:t xml:space="preserve"> oprávněná </w:t>
      </w:r>
      <w:r>
        <w:rPr>
          <w:spacing w:val="-3"/>
          <w:sz w:val="24"/>
        </w:rPr>
        <w:t xml:space="preserve">osoba </w:t>
      </w:r>
      <w:r>
        <w:rPr>
          <w:sz w:val="24"/>
        </w:rPr>
        <w:t>kupujícího dle čl. 3 bodu 3.2 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smlouvy.</w:t>
      </w:r>
    </w:p>
    <w:p w14:paraId="6FA17B92" w14:textId="77777777" w:rsidR="000772E8" w:rsidRDefault="001A264D">
      <w:pPr>
        <w:pStyle w:val="Odstavecseseznamem"/>
        <w:numPr>
          <w:ilvl w:val="1"/>
          <w:numId w:val="6"/>
        </w:numPr>
        <w:tabs>
          <w:tab w:val="left" w:pos="564"/>
        </w:tabs>
        <w:spacing w:before="114"/>
        <w:ind w:hanging="426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29"/>
          <w:sz w:val="24"/>
        </w:rPr>
        <w:t xml:space="preserve"> </w:t>
      </w:r>
      <w:r>
        <w:rPr>
          <w:sz w:val="24"/>
        </w:rPr>
        <w:t>obsahovat:</w:t>
      </w:r>
    </w:p>
    <w:p w14:paraId="210E841B" w14:textId="77777777" w:rsidR="000772E8" w:rsidRDefault="001A264D">
      <w:pPr>
        <w:pStyle w:val="Odstavecseseznamem"/>
        <w:numPr>
          <w:ilvl w:val="2"/>
          <w:numId w:val="6"/>
        </w:numPr>
        <w:tabs>
          <w:tab w:val="left" w:pos="987"/>
          <w:tab w:val="left" w:pos="988"/>
        </w:tabs>
        <w:spacing w:before="110"/>
        <w:ind w:right="254"/>
        <w:jc w:val="left"/>
        <w:rPr>
          <w:sz w:val="24"/>
        </w:rPr>
      </w:pPr>
      <w:r>
        <w:rPr>
          <w:sz w:val="24"/>
        </w:rPr>
        <w:t>označení prodávajícího a kupujícího, včetně uvedení zúčastněných odpovědný</w:t>
      </w:r>
      <w:r>
        <w:rPr>
          <w:sz w:val="24"/>
        </w:rPr>
        <w:t>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14:paraId="44EEC139" w14:textId="77777777" w:rsidR="000772E8" w:rsidRDefault="001A264D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0" w:line="269" w:lineRule="exact"/>
        <w:ind w:left="990" w:hanging="428"/>
        <w:jc w:val="left"/>
        <w:rPr>
          <w:sz w:val="24"/>
        </w:rPr>
      </w:pPr>
      <w:r>
        <w:rPr>
          <w:sz w:val="24"/>
        </w:rPr>
        <w:t>označení místa</w:t>
      </w:r>
      <w:r>
        <w:rPr>
          <w:spacing w:val="18"/>
          <w:sz w:val="24"/>
        </w:rPr>
        <w:t xml:space="preserve"> </w:t>
      </w:r>
      <w:r>
        <w:rPr>
          <w:sz w:val="24"/>
        </w:rPr>
        <w:t>dodání</w:t>
      </w:r>
    </w:p>
    <w:p w14:paraId="16777124" w14:textId="77777777" w:rsidR="000772E8" w:rsidRDefault="001A264D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0" w:line="269" w:lineRule="exact"/>
        <w:ind w:left="990" w:hanging="428"/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-9"/>
          <w:sz w:val="24"/>
        </w:rPr>
        <w:t xml:space="preserve"> </w:t>
      </w:r>
      <w:r>
        <w:rPr>
          <w:sz w:val="24"/>
        </w:rPr>
        <w:t>koupě,</w:t>
      </w:r>
    </w:p>
    <w:p w14:paraId="7F3C25DA" w14:textId="77777777" w:rsidR="000772E8" w:rsidRDefault="001A264D">
      <w:pPr>
        <w:pStyle w:val="Odstavecseseznamem"/>
        <w:numPr>
          <w:ilvl w:val="2"/>
          <w:numId w:val="6"/>
        </w:numPr>
        <w:tabs>
          <w:tab w:val="left" w:pos="990"/>
          <w:tab w:val="left" w:pos="991"/>
        </w:tabs>
        <w:spacing w:before="1"/>
        <w:ind w:left="990" w:hanging="428"/>
        <w:jc w:val="left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14:paraId="418509BE" w14:textId="77777777" w:rsidR="000772E8" w:rsidRDefault="001A264D">
      <w:pPr>
        <w:pStyle w:val="Odstavecseseznamem"/>
        <w:numPr>
          <w:ilvl w:val="1"/>
          <w:numId w:val="6"/>
        </w:numPr>
        <w:tabs>
          <w:tab w:val="left" w:pos="564"/>
        </w:tabs>
        <w:ind w:right="257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6"/>
          <w:sz w:val="24"/>
        </w:rPr>
        <w:t xml:space="preserve"> </w:t>
      </w:r>
      <w:r>
        <w:rPr>
          <w:sz w:val="24"/>
        </w:rPr>
        <w:t>přebí</w:t>
      </w:r>
      <w:r>
        <w:rPr>
          <w:sz w:val="24"/>
        </w:rPr>
        <w:t>rá.</w:t>
      </w:r>
    </w:p>
    <w:p w14:paraId="27D38715" w14:textId="77777777" w:rsidR="000772E8" w:rsidRDefault="001A264D">
      <w:pPr>
        <w:pStyle w:val="Odstavecseseznamem"/>
        <w:numPr>
          <w:ilvl w:val="1"/>
          <w:numId w:val="6"/>
        </w:numPr>
        <w:tabs>
          <w:tab w:val="left" w:pos="566"/>
        </w:tabs>
        <w:spacing w:before="120"/>
        <w:ind w:left="565" w:right="253" w:hanging="428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 xml:space="preserve">povinen reklamovat ihned po provedení prohlídky, a to v písemné formě na dodací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7"/>
          <w:sz w:val="24"/>
        </w:rPr>
        <w:t xml:space="preserve"> </w:t>
      </w:r>
      <w:r>
        <w:rPr>
          <w:sz w:val="24"/>
        </w:rPr>
        <w:t>protokol.</w:t>
      </w:r>
    </w:p>
    <w:p w14:paraId="78F1E7EC" w14:textId="77777777" w:rsidR="000772E8" w:rsidRDefault="000772E8">
      <w:pPr>
        <w:pStyle w:val="Zkladntext"/>
        <w:spacing w:before="1"/>
        <w:rPr>
          <w:sz w:val="32"/>
        </w:rPr>
      </w:pPr>
    </w:p>
    <w:p w14:paraId="735B4AE2" w14:textId="77777777" w:rsidR="000772E8" w:rsidRDefault="001A264D">
      <w:pPr>
        <w:pStyle w:val="Nadpis1"/>
        <w:numPr>
          <w:ilvl w:val="0"/>
          <w:numId w:val="8"/>
        </w:numPr>
        <w:tabs>
          <w:tab w:val="left" w:pos="563"/>
          <w:tab w:val="left" w:pos="564"/>
        </w:tabs>
        <w:ind w:hanging="426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14:paraId="1054AD93" w14:textId="77777777" w:rsidR="000772E8" w:rsidRDefault="001A264D">
      <w:pPr>
        <w:pStyle w:val="Odstavecseseznamem"/>
        <w:numPr>
          <w:ilvl w:val="1"/>
          <w:numId w:val="5"/>
        </w:numPr>
        <w:tabs>
          <w:tab w:val="left" w:pos="564"/>
        </w:tabs>
        <w:ind w:hanging="426"/>
        <w:rPr>
          <w:sz w:val="24"/>
        </w:rPr>
      </w:pPr>
      <w:r>
        <w:rPr>
          <w:sz w:val="24"/>
        </w:rPr>
        <w:t>Kupující se zavazuje uhradit prodávajícímu za dodávku zboží kupní cenu ve výši</w:t>
      </w:r>
      <w:r>
        <w:rPr>
          <w:spacing w:val="-9"/>
          <w:sz w:val="24"/>
        </w:rPr>
        <w:t xml:space="preserve"> </w:t>
      </w:r>
      <w:r>
        <w:rPr>
          <w:sz w:val="24"/>
        </w:rPr>
        <w:t>stanovené</w:t>
      </w:r>
    </w:p>
    <w:p w14:paraId="1B93A26B" w14:textId="77777777" w:rsidR="000772E8" w:rsidRDefault="001A264D">
      <w:pPr>
        <w:pStyle w:val="Zkladntext"/>
        <w:spacing w:before="1"/>
        <w:ind w:left="563"/>
      </w:pPr>
      <w:r>
        <w:t>dle ceny zboží, uvedené v příloze č. 2.</w:t>
      </w:r>
    </w:p>
    <w:p w14:paraId="09CA9753" w14:textId="77777777" w:rsidR="000772E8" w:rsidRDefault="000772E8">
      <w:pPr>
        <w:sectPr w:rsidR="000772E8">
          <w:headerReference w:type="default" r:id="rId11"/>
          <w:footerReference w:type="default" r:id="rId12"/>
          <w:pgSz w:w="11910" w:h="16840"/>
          <w:pgMar w:top="960" w:right="1160" w:bottom="1140" w:left="1280" w:header="710" w:footer="959" w:gutter="0"/>
          <w:pgNumType w:start="2"/>
          <w:cols w:space="708"/>
        </w:sectPr>
      </w:pPr>
    </w:p>
    <w:p w14:paraId="3C1C0453" w14:textId="77777777" w:rsidR="000772E8" w:rsidRDefault="000772E8">
      <w:pPr>
        <w:pStyle w:val="Zkladntext"/>
        <w:rPr>
          <w:sz w:val="20"/>
        </w:rPr>
      </w:pPr>
    </w:p>
    <w:p w14:paraId="19DEAE56" w14:textId="77777777" w:rsidR="000772E8" w:rsidRDefault="000772E8">
      <w:pPr>
        <w:pStyle w:val="Zkladntext"/>
        <w:rPr>
          <w:sz w:val="20"/>
        </w:rPr>
      </w:pPr>
    </w:p>
    <w:p w14:paraId="0ED2C5FA" w14:textId="77777777" w:rsidR="000772E8" w:rsidRDefault="000772E8">
      <w:pPr>
        <w:pStyle w:val="Zkladntext"/>
        <w:spacing w:before="1"/>
      </w:pPr>
    </w:p>
    <w:p w14:paraId="4701CC28" w14:textId="77777777" w:rsidR="000772E8" w:rsidRDefault="001A264D">
      <w:pPr>
        <w:pStyle w:val="Odstavecseseznamem"/>
        <w:numPr>
          <w:ilvl w:val="1"/>
          <w:numId w:val="5"/>
        </w:numPr>
        <w:tabs>
          <w:tab w:val="left" w:pos="564"/>
        </w:tabs>
        <w:spacing w:before="0"/>
        <w:ind w:right="254"/>
        <w:jc w:val="both"/>
        <w:rPr>
          <w:sz w:val="24"/>
        </w:rPr>
      </w:pPr>
      <w:proofErr w:type="gramStart"/>
      <w:r>
        <w:rPr>
          <w:sz w:val="24"/>
        </w:rPr>
        <w:t>Tato  cena</w:t>
      </w:r>
      <w:proofErr w:type="gramEnd"/>
      <w:r>
        <w:rPr>
          <w:sz w:val="24"/>
        </w:rPr>
        <w:t>,  která  zahrnuje  veškeré  náklady  prodáv</w:t>
      </w:r>
      <w:r>
        <w:rPr>
          <w:sz w:val="24"/>
        </w:rPr>
        <w:t>ajícího,  je  cenou  nejvýše  přípustnou  a nepřekročitelnou a může být změněna jen při změně daňových předpisů. Jakékoliv náklady související s veřejnou zakázkou či předmětem plnění podle této smlouvy si hradí prodávající sám.</w:t>
      </w:r>
    </w:p>
    <w:p w14:paraId="2B01E72F" w14:textId="77777777" w:rsidR="000772E8" w:rsidRDefault="001A264D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Kupující uhradí kupní cenu na základě faktury prodávajícího, která musí mít náležitosti daňového dokladu, uvedené v zákoně č. 235/2004 Sb., o dani z přidané hodnoty, ve znění pozdějších předpisů, a v zákoně č. 89/2012 Sb., občanského zákoníku. Faktura musí</w:t>
      </w:r>
      <w:r>
        <w:rPr>
          <w:sz w:val="24"/>
        </w:rPr>
        <w:t xml:space="preserve"> být doložena protokolem o předání a převzetí</w:t>
      </w:r>
      <w:r>
        <w:rPr>
          <w:spacing w:val="-4"/>
          <w:sz w:val="24"/>
        </w:rPr>
        <w:t xml:space="preserve"> </w:t>
      </w:r>
      <w:r>
        <w:rPr>
          <w:sz w:val="24"/>
        </w:rPr>
        <w:t>zboží.</w:t>
      </w:r>
    </w:p>
    <w:p w14:paraId="030EC8F3" w14:textId="77777777" w:rsidR="000772E8" w:rsidRDefault="001A264D">
      <w:pPr>
        <w:pStyle w:val="Odstavecseseznamem"/>
        <w:numPr>
          <w:ilvl w:val="1"/>
          <w:numId w:val="5"/>
        </w:numPr>
        <w:tabs>
          <w:tab w:val="left" w:pos="564"/>
        </w:tabs>
        <w:spacing w:before="120"/>
        <w:ind w:right="255"/>
        <w:jc w:val="both"/>
        <w:rPr>
          <w:sz w:val="24"/>
        </w:rPr>
      </w:pPr>
      <w:r>
        <w:rPr>
          <w:sz w:val="24"/>
        </w:rPr>
        <w:t>Faktura je splatná do 21 dnů od jejího převzetí kupujícím. Pokud faktura neobsahuje všechny předepsané</w:t>
      </w:r>
      <w:r>
        <w:rPr>
          <w:spacing w:val="-9"/>
          <w:sz w:val="24"/>
        </w:rPr>
        <w:t xml:space="preserve"> </w:t>
      </w:r>
      <w:r>
        <w:rPr>
          <w:sz w:val="24"/>
        </w:rPr>
        <w:t>náležitosti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přílohy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obsahuje</w:t>
      </w:r>
      <w:r>
        <w:rPr>
          <w:spacing w:val="-6"/>
          <w:sz w:val="24"/>
        </w:rPr>
        <w:t xml:space="preserve"> </w:t>
      </w:r>
      <w:r>
        <w:rPr>
          <w:sz w:val="24"/>
        </w:rPr>
        <w:t>nesprávné</w:t>
      </w:r>
      <w:r>
        <w:rPr>
          <w:spacing w:val="-5"/>
          <w:sz w:val="24"/>
        </w:rPr>
        <w:t xml:space="preserve"> </w:t>
      </w:r>
      <w:r>
        <w:rPr>
          <w:sz w:val="24"/>
        </w:rPr>
        <w:t>údaje,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má</w:t>
      </w:r>
      <w:r>
        <w:rPr>
          <w:spacing w:val="-5"/>
          <w:sz w:val="24"/>
        </w:rPr>
        <w:t xml:space="preserve"> </w:t>
      </w:r>
      <w:r>
        <w:rPr>
          <w:sz w:val="24"/>
        </w:rPr>
        <w:t>právo</w:t>
      </w:r>
      <w:r>
        <w:rPr>
          <w:spacing w:val="-7"/>
          <w:sz w:val="24"/>
        </w:rPr>
        <w:t xml:space="preserve"> </w:t>
      </w:r>
      <w:r>
        <w:rPr>
          <w:sz w:val="24"/>
        </w:rPr>
        <w:t>fakturu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ve lhůtě splatnosti vrátit k doplnění. Po obdržení opravné faktury </w:t>
      </w:r>
      <w:proofErr w:type="gramStart"/>
      <w:r>
        <w:rPr>
          <w:sz w:val="24"/>
        </w:rPr>
        <w:t>běží</w:t>
      </w:r>
      <w:proofErr w:type="gramEnd"/>
      <w:r>
        <w:rPr>
          <w:sz w:val="24"/>
        </w:rPr>
        <w:t xml:space="preserve"> kupujícímu nová lhůta   k</w:t>
      </w:r>
      <w:r>
        <w:rPr>
          <w:spacing w:val="-1"/>
          <w:sz w:val="24"/>
        </w:rPr>
        <w:t xml:space="preserve"> </w:t>
      </w:r>
      <w:r>
        <w:rPr>
          <w:sz w:val="24"/>
        </w:rPr>
        <w:t>proplacení.</w:t>
      </w:r>
    </w:p>
    <w:p w14:paraId="693FC1B4" w14:textId="77777777" w:rsidR="000772E8" w:rsidRDefault="001A264D">
      <w:pPr>
        <w:pStyle w:val="Odstavecseseznamem"/>
        <w:numPr>
          <w:ilvl w:val="1"/>
          <w:numId w:val="5"/>
        </w:numPr>
        <w:tabs>
          <w:tab w:val="left" w:pos="566"/>
        </w:tabs>
        <w:spacing w:before="120"/>
        <w:ind w:left="565" w:right="254" w:hanging="428"/>
        <w:jc w:val="both"/>
        <w:rPr>
          <w:sz w:val="24"/>
        </w:rPr>
      </w:pPr>
      <w:r>
        <w:rPr>
          <w:sz w:val="24"/>
        </w:rPr>
        <w:t>Dnem úhrady se rozumí den odepsání kupní ceny z účtu kupujícího v prospěch účtu prodávajícího.</w:t>
      </w:r>
    </w:p>
    <w:p w14:paraId="4DF715C5" w14:textId="77777777" w:rsidR="000772E8" w:rsidRDefault="001A264D">
      <w:pPr>
        <w:pStyle w:val="Odstavecseseznamem"/>
        <w:numPr>
          <w:ilvl w:val="1"/>
          <w:numId w:val="5"/>
        </w:numPr>
        <w:tabs>
          <w:tab w:val="left" w:pos="564"/>
        </w:tabs>
        <w:spacing w:before="122"/>
        <w:ind w:hanging="426"/>
        <w:jc w:val="both"/>
        <w:rPr>
          <w:sz w:val="24"/>
        </w:rPr>
      </w:pPr>
      <w:r>
        <w:rPr>
          <w:sz w:val="24"/>
        </w:rPr>
        <w:t xml:space="preserve">Prodávající prohlašuje, že na zboží neváznou práva </w:t>
      </w:r>
      <w:r>
        <w:rPr>
          <w:sz w:val="24"/>
        </w:rPr>
        <w:t>třetí</w:t>
      </w:r>
      <w:r>
        <w:rPr>
          <w:spacing w:val="-7"/>
          <w:sz w:val="24"/>
        </w:rPr>
        <w:t xml:space="preserve"> </w:t>
      </w:r>
      <w:r>
        <w:rPr>
          <w:sz w:val="24"/>
        </w:rPr>
        <w:t>osoby.</w:t>
      </w:r>
    </w:p>
    <w:p w14:paraId="1B0B0F52" w14:textId="77777777" w:rsidR="000772E8" w:rsidRDefault="000772E8">
      <w:pPr>
        <w:pStyle w:val="Zkladntext"/>
        <w:spacing w:before="10"/>
        <w:rPr>
          <w:sz w:val="31"/>
        </w:rPr>
      </w:pPr>
    </w:p>
    <w:p w14:paraId="12576DB8" w14:textId="77777777" w:rsidR="000772E8" w:rsidRDefault="001A264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Záruční doba, záruční podmínky a odpovědnost za</w:t>
      </w:r>
      <w:r>
        <w:rPr>
          <w:spacing w:val="-4"/>
        </w:rPr>
        <w:t xml:space="preserve"> </w:t>
      </w:r>
      <w:r>
        <w:t>vady</w:t>
      </w:r>
    </w:p>
    <w:p w14:paraId="3F18F6C6" w14:textId="77777777" w:rsidR="000772E8" w:rsidRDefault="001A264D">
      <w:pPr>
        <w:pStyle w:val="Odstavecseseznamem"/>
        <w:numPr>
          <w:ilvl w:val="1"/>
          <w:numId w:val="4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Nesplňuje-li zboží vlastnosti stanovené touto smlouva a ustanovením občanského zákoníku, má vady. Za vady se považuje i dodání jiného zboží, než určuje smlouva a vady v dokladech, nutných k</w:t>
      </w:r>
      <w:r>
        <w:rPr>
          <w:spacing w:val="-2"/>
          <w:sz w:val="24"/>
        </w:rPr>
        <w:t xml:space="preserve"> </w:t>
      </w:r>
      <w:r>
        <w:rPr>
          <w:sz w:val="24"/>
        </w:rPr>
        <w:t>užívání.</w:t>
      </w:r>
    </w:p>
    <w:p w14:paraId="3BBFD5FC" w14:textId="77777777" w:rsidR="000772E8" w:rsidRDefault="001A264D">
      <w:pPr>
        <w:pStyle w:val="Odstavecseseznamem"/>
        <w:numPr>
          <w:ilvl w:val="1"/>
          <w:numId w:val="4"/>
        </w:numPr>
        <w:tabs>
          <w:tab w:val="left" w:pos="566"/>
        </w:tabs>
        <w:spacing w:before="121"/>
        <w:ind w:right="258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poskytuje</w:t>
      </w:r>
      <w:r>
        <w:rPr>
          <w:spacing w:val="-10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1"/>
          <w:sz w:val="24"/>
        </w:rPr>
        <w:t xml:space="preserve"> </w:t>
      </w:r>
      <w:r>
        <w:rPr>
          <w:sz w:val="24"/>
        </w:rPr>
        <w:t>záruku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8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4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 xml:space="preserve">zboží </w:t>
      </w:r>
      <w:r>
        <w:rPr>
          <w:sz w:val="24"/>
        </w:rPr>
        <w:t>kupujícímu, v trvání 60 měsíců. Záruka je garantována</w:t>
      </w:r>
      <w:r>
        <w:rPr>
          <w:spacing w:val="-18"/>
          <w:sz w:val="24"/>
        </w:rPr>
        <w:t xml:space="preserve"> </w:t>
      </w:r>
      <w:r>
        <w:rPr>
          <w:sz w:val="24"/>
        </w:rPr>
        <w:t>výrobcem.</w:t>
      </w:r>
    </w:p>
    <w:p w14:paraId="4980E609" w14:textId="77777777" w:rsidR="000772E8" w:rsidRDefault="001A264D">
      <w:pPr>
        <w:pStyle w:val="Odstavecseseznamem"/>
        <w:numPr>
          <w:ilvl w:val="1"/>
          <w:numId w:val="4"/>
        </w:numPr>
        <w:tabs>
          <w:tab w:val="left" w:pos="566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 xml:space="preserve">Záruční doba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po dobu, po kterou kupující nemůže užívat zboží pro jeho vady, </w:t>
      </w:r>
      <w:r>
        <w:rPr>
          <w:spacing w:val="-5"/>
          <w:sz w:val="24"/>
        </w:rPr>
        <w:t xml:space="preserve">za </w:t>
      </w:r>
      <w:r>
        <w:rPr>
          <w:sz w:val="24"/>
        </w:rPr>
        <w:t>kt</w:t>
      </w:r>
      <w:r>
        <w:rPr>
          <w:sz w:val="24"/>
        </w:rPr>
        <w:t xml:space="preserve">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 xml:space="preserve">dobu se prodlužuje záruční doba. Doba, po kterou </w:t>
      </w:r>
      <w:proofErr w:type="gramStart"/>
      <w:r>
        <w:rPr>
          <w:sz w:val="24"/>
        </w:rPr>
        <w:t>neběží</w:t>
      </w:r>
      <w:proofErr w:type="gramEnd"/>
      <w:r>
        <w:rPr>
          <w:sz w:val="24"/>
        </w:rPr>
        <w:t xml:space="preserve"> záruční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 do dne, kdy kupující po odstranění vady prodávajícím může z</w:t>
      </w:r>
      <w:r>
        <w:rPr>
          <w:sz w:val="24"/>
        </w:rPr>
        <w:t>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14:paraId="7105B7AA" w14:textId="77777777" w:rsidR="000772E8" w:rsidRDefault="001A264D">
      <w:pPr>
        <w:pStyle w:val="Odstavecseseznamem"/>
        <w:numPr>
          <w:ilvl w:val="1"/>
          <w:numId w:val="4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kupujícím, musí</w:t>
      </w:r>
      <w:r>
        <w:rPr>
          <w:spacing w:val="-21"/>
          <w:sz w:val="24"/>
        </w:rPr>
        <w:t xml:space="preserve"> </w:t>
      </w:r>
      <w:r>
        <w:rPr>
          <w:sz w:val="24"/>
        </w:rPr>
        <w:t>kupující</w:t>
      </w:r>
    </w:p>
    <w:p w14:paraId="0363F125" w14:textId="77777777" w:rsidR="000772E8" w:rsidRDefault="001A264D">
      <w:pPr>
        <w:pStyle w:val="Zkladntext"/>
        <w:spacing w:before="1"/>
        <w:ind w:left="565"/>
        <w:jc w:val="both"/>
      </w:pPr>
      <w:r>
        <w:t>reklamovat na dodacím listu/předávacím protokolu.</w:t>
      </w:r>
    </w:p>
    <w:p w14:paraId="2C26B9A3" w14:textId="77777777" w:rsidR="000772E8" w:rsidRDefault="001A264D">
      <w:pPr>
        <w:pStyle w:val="Odstavecseseznamem"/>
        <w:numPr>
          <w:ilvl w:val="1"/>
          <w:numId w:val="4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4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14:paraId="64AC6799" w14:textId="77777777" w:rsidR="000772E8" w:rsidRDefault="001A264D">
      <w:pPr>
        <w:pStyle w:val="Odstavecseseznamem"/>
        <w:numPr>
          <w:ilvl w:val="1"/>
          <w:numId w:val="4"/>
        </w:numPr>
        <w:tabs>
          <w:tab w:val="left" w:pos="566"/>
        </w:tabs>
        <w:spacing w:before="123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3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0"/>
          <w:sz w:val="24"/>
        </w:rPr>
        <w:t xml:space="preserve"> </w:t>
      </w:r>
      <w:r>
        <w:rPr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9"/>
          <w:sz w:val="24"/>
        </w:rPr>
        <w:t xml:space="preserve"> </w:t>
      </w:r>
      <w:r>
        <w:rPr>
          <w:sz w:val="24"/>
        </w:rPr>
        <w:t>vůči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3"/>
          <w:sz w:val="24"/>
        </w:rPr>
        <w:t xml:space="preserve"> </w:t>
      </w:r>
      <w:r>
        <w:rPr>
          <w:sz w:val="24"/>
        </w:rPr>
        <w:t>právo:</w:t>
      </w:r>
    </w:p>
    <w:p w14:paraId="450F3A10" w14:textId="77777777" w:rsidR="000772E8" w:rsidRDefault="001A264D">
      <w:pPr>
        <w:pStyle w:val="Odstavecseseznamem"/>
        <w:numPr>
          <w:ilvl w:val="2"/>
          <w:numId w:val="4"/>
        </w:numPr>
        <w:tabs>
          <w:tab w:val="left" w:pos="818"/>
        </w:tabs>
        <w:spacing w:before="118" w:line="269" w:lineRule="exact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3"/>
          <w:sz w:val="24"/>
        </w:rPr>
        <w:t xml:space="preserve"> </w:t>
      </w:r>
      <w:r>
        <w:rPr>
          <w:sz w:val="24"/>
        </w:rPr>
        <w:t>vady</w:t>
      </w:r>
      <w:r>
        <w:rPr>
          <w:spacing w:val="-21"/>
          <w:sz w:val="24"/>
        </w:rPr>
        <w:t xml:space="preserve"> </w:t>
      </w:r>
      <w:r>
        <w:rPr>
          <w:sz w:val="24"/>
        </w:rPr>
        <w:t>v</w:t>
      </w:r>
      <w:r>
        <w:rPr>
          <w:spacing w:val="50"/>
          <w:sz w:val="24"/>
        </w:rPr>
        <w:t xml:space="preserve"> </w:t>
      </w:r>
      <w:r>
        <w:rPr>
          <w:sz w:val="24"/>
        </w:rPr>
        <w:t>rozsahu</w:t>
      </w:r>
      <w:r>
        <w:rPr>
          <w:spacing w:val="-22"/>
          <w:sz w:val="24"/>
        </w:rPr>
        <w:t xml:space="preserve"> </w:t>
      </w:r>
      <w:r>
        <w:rPr>
          <w:sz w:val="24"/>
        </w:rPr>
        <w:t>uvedeném</w:t>
      </w:r>
      <w:r>
        <w:rPr>
          <w:spacing w:val="-30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14:paraId="74335DB6" w14:textId="77777777" w:rsidR="000772E8" w:rsidRDefault="001A264D">
      <w:pPr>
        <w:pStyle w:val="Odstavecseseznamem"/>
        <w:numPr>
          <w:ilvl w:val="2"/>
          <w:numId w:val="4"/>
        </w:numPr>
        <w:tabs>
          <w:tab w:val="left" w:pos="818"/>
        </w:tabs>
        <w:spacing w:before="0" w:line="269" w:lineRule="exact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</w:t>
      </w:r>
      <w:r>
        <w:rPr>
          <w:sz w:val="24"/>
        </w:rPr>
        <w:t>odstranit</w:t>
      </w:r>
      <w:r>
        <w:rPr>
          <w:spacing w:val="19"/>
          <w:sz w:val="24"/>
        </w:rPr>
        <w:t xml:space="preserve"> </w:t>
      </w:r>
      <w:r>
        <w:rPr>
          <w:sz w:val="24"/>
        </w:rPr>
        <w:t>zejména z</w:t>
      </w:r>
    </w:p>
    <w:p w14:paraId="719F1084" w14:textId="77777777" w:rsidR="000772E8" w:rsidRDefault="001A264D">
      <w:pPr>
        <w:pStyle w:val="Zkladntext"/>
        <w:spacing w:before="2" w:line="269" w:lineRule="exact"/>
        <w:ind w:left="817"/>
        <w:jc w:val="both"/>
      </w:pPr>
      <w:r>
        <w:t>technického nebo ekonomického hlediska,</w:t>
      </w:r>
    </w:p>
    <w:p w14:paraId="7E498C77" w14:textId="77777777" w:rsidR="000772E8" w:rsidRDefault="001A264D">
      <w:pPr>
        <w:pStyle w:val="Odstavecseseznamem"/>
        <w:numPr>
          <w:ilvl w:val="2"/>
          <w:numId w:val="4"/>
        </w:numPr>
        <w:tabs>
          <w:tab w:val="left" w:pos="818"/>
        </w:tabs>
        <w:spacing w:before="0" w:line="269" w:lineRule="exact"/>
        <w:rPr>
          <w:sz w:val="24"/>
        </w:rPr>
      </w:pPr>
      <w:r>
        <w:rPr>
          <w:sz w:val="24"/>
        </w:rPr>
        <w:t>na poskytnutí slevy odpovídající rozdílu ceny vadného a bezvadného zboží, je-li</w:t>
      </w:r>
      <w:r>
        <w:rPr>
          <w:spacing w:val="11"/>
          <w:sz w:val="24"/>
        </w:rPr>
        <w:t xml:space="preserve"> </w:t>
      </w:r>
      <w:r>
        <w:rPr>
          <w:sz w:val="24"/>
        </w:rPr>
        <w:t>vadné</w:t>
      </w:r>
    </w:p>
    <w:p w14:paraId="669E9C73" w14:textId="77777777" w:rsidR="000772E8" w:rsidRDefault="001A264D">
      <w:pPr>
        <w:pStyle w:val="Zkladntext"/>
        <w:spacing w:before="1"/>
        <w:ind w:left="817"/>
        <w:jc w:val="both"/>
      </w:pPr>
      <w:r>
        <w:t>plnění nepodstatným porušením smlouvy.</w:t>
      </w:r>
    </w:p>
    <w:p w14:paraId="6DE4E548" w14:textId="77777777" w:rsidR="000772E8" w:rsidRDefault="001A264D">
      <w:pPr>
        <w:pStyle w:val="Odstavecseseznamem"/>
        <w:numPr>
          <w:ilvl w:val="1"/>
          <w:numId w:val="4"/>
        </w:numPr>
        <w:tabs>
          <w:tab w:val="left" w:pos="564"/>
        </w:tabs>
        <w:ind w:left="563" w:right="251" w:hanging="425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9"/>
          <w:sz w:val="24"/>
        </w:rPr>
        <w:t xml:space="preserve"> </w:t>
      </w:r>
      <w:r>
        <w:rPr>
          <w:sz w:val="24"/>
        </w:rPr>
        <w:t>z</w:t>
      </w:r>
      <w:r>
        <w:rPr>
          <w:spacing w:val="-29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7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4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proofErr w:type="gramStart"/>
      <w:r>
        <w:rPr>
          <w:sz w:val="24"/>
        </w:rPr>
        <w:t>včas  zaslaným</w:t>
      </w:r>
      <w:proofErr w:type="gramEnd"/>
      <w:r>
        <w:rPr>
          <w:sz w:val="24"/>
        </w:rPr>
        <w:t xml:space="preserve">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14:paraId="013CDE84" w14:textId="77777777" w:rsidR="000772E8" w:rsidRDefault="001A264D">
      <w:pPr>
        <w:pStyle w:val="Odstavecseseznamem"/>
        <w:numPr>
          <w:ilvl w:val="1"/>
          <w:numId w:val="4"/>
        </w:numPr>
        <w:tabs>
          <w:tab w:val="left" w:pos="566"/>
        </w:tabs>
        <w:spacing w:before="121" w:line="269" w:lineRule="exact"/>
        <w:jc w:val="both"/>
        <w:rPr>
          <w:sz w:val="24"/>
        </w:rPr>
      </w:pPr>
      <w:r>
        <w:rPr>
          <w:sz w:val="24"/>
        </w:rPr>
        <w:t>Vady zboží uplatňuje kupující písemným oznámením doručeným prodávajícímu</w:t>
      </w:r>
      <w:r>
        <w:rPr>
          <w:spacing w:val="16"/>
          <w:sz w:val="24"/>
        </w:rPr>
        <w:t xml:space="preserve"> </w:t>
      </w:r>
      <w:r>
        <w:rPr>
          <w:sz w:val="24"/>
        </w:rPr>
        <w:t>emailem</w:t>
      </w:r>
    </w:p>
    <w:p w14:paraId="17311C09" w14:textId="77777777" w:rsidR="000772E8" w:rsidRDefault="001A264D">
      <w:pPr>
        <w:pStyle w:val="Zkladntext"/>
        <w:spacing w:line="269" w:lineRule="exact"/>
        <w:ind w:left="565"/>
        <w:jc w:val="both"/>
      </w:pPr>
      <w:r>
        <w:pict w14:anchorId="65C4C125">
          <v:line id="_x0000_s1032" style="position:absolute;left:0;text-align:left;z-index:251664384;mso-position-horizontal-relative:page" from="476.85pt,13.05pt" to="476.85pt,28.55pt" strokeweight=".92706mm">
            <w10:wrap anchorx="page"/>
          </v:line>
        </w:pict>
      </w:r>
      <w:r>
        <w:t>nebo do jeho datové schránky. Dohodnutá adresa pro elektronické uplatnění záruční opravy je</w:t>
      </w:r>
    </w:p>
    <w:p w14:paraId="520D53F2" w14:textId="77777777" w:rsidR="000772E8" w:rsidRDefault="001A264D">
      <w:pPr>
        <w:spacing w:before="21"/>
        <w:ind w:left="2161"/>
        <w:rPr>
          <w:rFonts w:ascii="Times New Roman" w:hAnsi="Times New Roman"/>
          <w:sz w:val="20"/>
        </w:rPr>
      </w:pPr>
      <w:r>
        <w:pict w14:anchorId="48329D54">
          <v:rect id="_x0000_s1031" style="position:absolute;left:0;text-align:left;margin-left:91.3pt;margin-top:1.05pt;width:77.25pt;height:13.4pt;z-index:251663360;mso-position-horizontal-relative:page" fillcolor="black" stroked="f">
            <w10:wrap anchorx="page"/>
          </v:rect>
        </w:pict>
      </w:r>
      <w:r>
        <w:pict w14:anchorId="58CA8724">
          <v:rect id="_x0000_s1030" style="position:absolute;left:0;text-align:left;margin-left:368.6pt;margin-top:1.05pt;width:101.5pt;height:13.4pt;z-index:251665408;mso-position-horizontal-relative:page" fillcolor="black" stroked="f">
            <w10:wrap anchorx="page"/>
          </v:rect>
        </w:pict>
      </w:r>
      <w:r>
        <w:rPr>
          <w:rFonts w:ascii="Times New Roman" w:hAnsi="Times New Roman"/>
          <w:sz w:val="20"/>
        </w:rPr>
        <w:t xml:space="preserve">nebo zadáním nového </w:t>
      </w:r>
      <w:proofErr w:type="spellStart"/>
      <w:r>
        <w:rPr>
          <w:rFonts w:ascii="Times New Roman" w:hAnsi="Times New Roman"/>
          <w:sz w:val="20"/>
        </w:rPr>
        <w:t>tasku</w:t>
      </w:r>
      <w:proofErr w:type="spellEnd"/>
      <w:r>
        <w:rPr>
          <w:rFonts w:ascii="Times New Roman" w:hAnsi="Times New Roman"/>
          <w:sz w:val="20"/>
        </w:rPr>
        <w:t xml:space="preserve"> na servisním portále</w:t>
      </w:r>
    </w:p>
    <w:p w14:paraId="645A459D" w14:textId="77777777" w:rsidR="000772E8" w:rsidRDefault="000772E8">
      <w:pPr>
        <w:rPr>
          <w:rFonts w:ascii="Times New Roman" w:hAnsi="Times New Roman"/>
          <w:sz w:val="20"/>
        </w:rPr>
        <w:sectPr w:rsidR="000772E8">
          <w:pgSz w:w="11910" w:h="16840"/>
          <w:pgMar w:top="960" w:right="1160" w:bottom="1140" w:left="1280" w:header="710" w:footer="959" w:gutter="0"/>
          <w:cols w:space="708"/>
        </w:sectPr>
      </w:pPr>
    </w:p>
    <w:p w14:paraId="762D8055" w14:textId="77777777" w:rsidR="000772E8" w:rsidRDefault="000772E8">
      <w:pPr>
        <w:pStyle w:val="Zkladntext"/>
        <w:rPr>
          <w:rFonts w:ascii="Times New Roman"/>
          <w:sz w:val="20"/>
        </w:rPr>
      </w:pPr>
    </w:p>
    <w:p w14:paraId="4AA13716" w14:textId="77777777" w:rsidR="000772E8" w:rsidRDefault="000772E8">
      <w:pPr>
        <w:pStyle w:val="Zkladntext"/>
        <w:rPr>
          <w:rFonts w:ascii="Times New Roman"/>
          <w:sz w:val="20"/>
        </w:rPr>
      </w:pPr>
    </w:p>
    <w:p w14:paraId="25CB2AB9" w14:textId="77777777" w:rsidR="000772E8" w:rsidRDefault="000772E8">
      <w:pPr>
        <w:pStyle w:val="Zkladntext"/>
        <w:spacing w:before="8"/>
        <w:rPr>
          <w:rFonts w:ascii="Times New Roman"/>
          <w:sz w:val="22"/>
        </w:rPr>
      </w:pPr>
    </w:p>
    <w:p w14:paraId="7E32CBFA" w14:textId="77777777" w:rsidR="000772E8" w:rsidRDefault="001A264D">
      <w:pPr>
        <w:pStyle w:val="Odstavecseseznamem"/>
        <w:numPr>
          <w:ilvl w:val="1"/>
          <w:numId w:val="4"/>
        </w:numPr>
        <w:tabs>
          <w:tab w:val="left" w:pos="566"/>
        </w:tabs>
        <w:spacing w:before="0"/>
        <w:rPr>
          <w:sz w:val="24"/>
        </w:rPr>
      </w:pPr>
      <w:r>
        <w:rPr>
          <w:sz w:val="24"/>
        </w:rPr>
        <w:t>Prodávající</w:t>
      </w:r>
      <w:r>
        <w:rPr>
          <w:spacing w:val="-27"/>
          <w:sz w:val="24"/>
        </w:rPr>
        <w:t xml:space="preserve"> </w:t>
      </w:r>
      <w:r>
        <w:rPr>
          <w:sz w:val="24"/>
        </w:rPr>
        <w:t>zajistí</w:t>
      </w:r>
      <w:r>
        <w:rPr>
          <w:spacing w:val="-23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7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5"/>
          <w:sz w:val="24"/>
        </w:rPr>
        <w:t xml:space="preserve"> </w:t>
      </w:r>
      <w:r>
        <w:rPr>
          <w:sz w:val="24"/>
        </w:rPr>
        <w:t>zboží</w:t>
      </w:r>
      <w:r>
        <w:rPr>
          <w:spacing w:val="-22"/>
          <w:sz w:val="24"/>
        </w:rPr>
        <w:t xml:space="preserve"> </w:t>
      </w:r>
      <w:r>
        <w:rPr>
          <w:sz w:val="24"/>
        </w:rPr>
        <w:t>od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5"/>
          <w:sz w:val="24"/>
        </w:rPr>
        <w:t xml:space="preserve"> </w:t>
      </w:r>
      <w:r>
        <w:rPr>
          <w:sz w:val="24"/>
        </w:rPr>
        <w:t>na</w:t>
      </w:r>
      <w:r>
        <w:rPr>
          <w:spacing w:val="-24"/>
          <w:sz w:val="24"/>
        </w:rPr>
        <w:t xml:space="preserve"> </w:t>
      </w:r>
      <w:r>
        <w:rPr>
          <w:sz w:val="24"/>
        </w:rPr>
        <w:t>vlastní</w:t>
      </w:r>
      <w:r>
        <w:rPr>
          <w:spacing w:val="-25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4"/>
          <w:sz w:val="24"/>
        </w:rPr>
        <w:t xml:space="preserve"> </w:t>
      </w:r>
      <w:r>
        <w:rPr>
          <w:sz w:val="24"/>
        </w:rPr>
        <w:t>místě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dodání</w:t>
      </w:r>
    </w:p>
    <w:p w14:paraId="7DC82EAD" w14:textId="77777777" w:rsidR="000772E8" w:rsidRDefault="001A264D">
      <w:pPr>
        <w:pStyle w:val="Zkladntext"/>
        <w:spacing w:before="1"/>
        <w:ind w:left="565"/>
      </w:pPr>
      <w:r>
        <w:t>zboží.</w:t>
      </w:r>
    </w:p>
    <w:p w14:paraId="03B3A29B" w14:textId="77777777" w:rsidR="000772E8" w:rsidRDefault="001A264D">
      <w:pPr>
        <w:pStyle w:val="Odstavecseseznamem"/>
        <w:numPr>
          <w:ilvl w:val="1"/>
          <w:numId w:val="4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V případě, že kupující v záruční době včas uplatní zjištěné závady na zboží, je prodávající povinen</w:t>
      </w:r>
      <w:r>
        <w:rPr>
          <w:spacing w:val="-12"/>
          <w:sz w:val="24"/>
        </w:rPr>
        <w:t xml:space="preserve"> </w:t>
      </w:r>
      <w:r>
        <w:rPr>
          <w:sz w:val="24"/>
        </w:rPr>
        <w:t>vady</w:t>
      </w:r>
      <w:r>
        <w:rPr>
          <w:spacing w:val="-11"/>
          <w:sz w:val="24"/>
        </w:rPr>
        <w:t xml:space="preserve"> </w:t>
      </w:r>
      <w:r>
        <w:rPr>
          <w:sz w:val="24"/>
        </w:rPr>
        <w:t>odstranit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lhůtě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-12"/>
          <w:sz w:val="24"/>
        </w:rPr>
        <w:t xml:space="preserve"> </w:t>
      </w:r>
      <w:r>
        <w:rPr>
          <w:sz w:val="24"/>
        </w:rPr>
        <w:t>dnů.</w:t>
      </w:r>
      <w:r>
        <w:rPr>
          <w:spacing w:val="-11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nese</w:t>
      </w:r>
      <w:r>
        <w:rPr>
          <w:spacing w:val="-11"/>
          <w:sz w:val="24"/>
        </w:rPr>
        <w:t xml:space="preserve"> </w:t>
      </w:r>
      <w:r>
        <w:rPr>
          <w:sz w:val="24"/>
        </w:rPr>
        <w:t>veškeré</w:t>
      </w:r>
      <w:r>
        <w:rPr>
          <w:spacing w:val="-10"/>
          <w:sz w:val="24"/>
        </w:rPr>
        <w:t xml:space="preserve"> </w:t>
      </w:r>
      <w:r>
        <w:rPr>
          <w:sz w:val="24"/>
        </w:rPr>
        <w:t>náklady</w:t>
      </w:r>
      <w:r>
        <w:rPr>
          <w:spacing w:val="-11"/>
          <w:sz w:val="24"/>
        </w:rPr>
        <w:t xml:space="preserve"> </w:t>
      </w:r>
      <w:r>
        <w:rPr>
          <w:sz w:val="24"/>
        </w:rPr>
        <w:t>spojení s odstraňováním vad, které jsou kryty</w:t>
      </w:r>
      <w:r>
        <w:rPr>
          <w:spacing w:val="-18"/>
          <w:sz w:val="24"/>
        </w:rPr>
        <w:t xml:space="preserve"> </w:t>
      </w:r>
      <w:r>
        <w:rPr>
          <w:sz w:val="24"/>
        </w:rPr>
        <w:t>zárukou.</w:t>
      </w:r>
    </w:p>
    <w:p w14:paraId="1D71BC3F" w14:textId="77777777" w:rsidR="000772E8" w:rsidRDefault="000772E8">
      <w:pPr>
        <w:pStyle w:val="Zkladntext"/>
        <w:spacing w:before="1"/>
        <w:rPr>
          <w:sz w:val="32"/>
        </w:rPr>
      </w:pPr>
    </w:p>
    <w:p w14:paraId="2F4F8F9C" w14:textId="77777777" w:rsidR="000772E8" w:rsidRDefault="001A264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14:paraId="1A451B88" w14:textId="77777777" w:rsidR="000772E8" w:rsidRDefault="001A264D">
      <w:pPr>
        <w:pStyle w:val="Odstavecseseznamem"/>
        <w:numPr>
          <w:ilvl w:val="1"/>
          <w:numId w:val="8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 xml:space="preserve">Všechny informace, které </w:t>
      </w:r>
      <w:proofErr w:type="gramStart"/>
      <w:r>
        <w:rPr>
          <w:sz w:val="24"/>
        </w:rPr>
        <w:t>se  dozví</w:t>
      </w:r>
      <w:proofErr w:type="gramEnd"/>
      <w:r>
        <w:rPr>
          <w:sz w:val="24"/>
        </w:rPr>
        <w:t xml:space="preserve"> prodávající při dodávce zboží  dle této smlouvy nebo     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4"/>
          <w:sz w:val="24"/>
        </w:rPr>
        <w:t xml:space="preserve"> </w:t>
      </w:r>
      <w:r>
        <w:rPr>
          <w:sz w:val="24"/>
        </w:rPr>
        <w:t>povahy.</w:t>
      </w:r>
    </w:p>
    <w:p w14:paraId="683DEB4C" w14:textId="77777777" w:rsidR="000772E8" w:rsidRDefault="001A264D">
      <w:pPr>
        <w:pStyle w:val="Odstavecseseznamem"/>
        <w:numPr>
          <w:ilvl w:val="1"/>
          <w:numId w:val="8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8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8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9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>informace</w:t>
      </w:r>
      <w:r>
        <w:rPr>
          <w:sz w:val="24"/>
        </w:rPr>
        <w:t xml:space="preserve">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byly použity v rozporu s jejich účelem pro v</w:t>
      </w:r>
      <w:r>
        <w:rPr>
          <w:sz w:val="24"/>
        </w:rPr>
        <w:t xml:space="preserve">lastní potřeby nebo pro potřeby třetí osoby, případně by bylo umožněno třetí osobě </w:t>
      </w:r>
      <w:r>
        <w:rPr>
          <w:spacing w:val="-3"/>
          <w:sz w:val="24"/>
        </w:rPr>
        <w:t xml:space="preserve">jakékoliv </w:t>
      </w:r>
      <w:r>
        <w:rPr>
          <w:sz w:val="24"/>
        </w:rPr>
        <w:t>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14:paraId="2A78B9F9" w14:textId="77777777" w:rsidR="000772E8" w:rsidRDefault="001A264D">
      <w:pPr>
        <w:pStyle w:val="Odstavecseseznamem"/>
        <w:numPr>
          <w:ilvl w:val="1"/>
          <w:numId w:val="8"/>
        </w:numPr>
        <w:tabs>
          <w:tab w:val="left" w:pos="566"/>
        </w:tabs>
        <w:spacing w:before="122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9"/>
          <w:sz w:val="24"/>
        </w:rPr>
        <w:t xml:space="preserve"> </w:t>
      </w:r>
      <w:r>
        <w:rPr>
          <w:sz w:val="24"/>
        </w:rPr>
        <w:t>informací.</w:t>
      </w:r>
    </w:p>
    <w:p w14:paraId="7483467E" w14:textId="77777777" w:rsidR="000772E8" w:rsidRDefault="001A264D">
      <w:pPr>
        <w:pStyle w:val="Odstavecseseznamem"/>
        <w:numPr>
          <w:ilvl w:val="1"/>
          <w:numId w:val="8"/>
        </w:numPr>
        <w:tabs>
          <w:tab w:val="left" w:pos="566"/>
        </w:tabs>
        <w:jc w:val="both"/>
        <w:rPr>
          <w:sz w:val="24"/>
        </w:rPr>
      </w:pPr>
      <w:r>
        <w:rPr>
          <w:sz w:val="24"/>
        </w:rPr>
        <w:t>Povinnost zachovávat mlčenlivost trvá i po skončení sml</w:t>
      </w:r>
      <w:r>
        <w:rPr>
          <w:sz w:val="24"/>
        </w:rPr>
        <w:t>uvního</w:t>
      </w:r>
      <w:r>
        <w:rPr>
          <w:spacing w:val="-29"/>
          <w:sz w:val="24"/>
        </w:rPr>
        <w:t xml:space="preserve"> </w:t>
      </w:r>
      <w:r>
        <w:rPr>
          <w:sz w:val="24"/>
        </w:rPr>
        <w:t>vztahu.</w:t>
      </w:r>
    </w:p>
    <w:p w14:paraId="6B344316" w14:textId="77777777" w:rsidR="000772E8" w:rsidRDefault="000772E8">
      <w:pPr>
        <w:pStyle w:val="Zkladntext"/>
        <w:spacing w:before="1"/>
        <w:rPr>
          <w:sz w:val="32"/>
        </w:rPr>
      </w:pPr>
    </w:p>
    <w:p w14:paraId="4EFE91D0" w14:textId="77777777" w:rsidR="000772E8" w:rsidRDefault="001A264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14:paraId="172CA4EB" w14:textId="77777777" w:rsidR="000772E8" w:rsidRDefault="001A264D">
      <w:pPr>
        <w:pStyle w:val="Odstavecseseznamem"/>
        <w:numPr>
          <w:ilvl w:val="1"/>
          <w:numId w:val="3"/>
        </w:numPr>
        <w:tabs>
          <w:tab w:val="left" w:pos="566"/>
        </w:tabs>
        <w:ind w:right="253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5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14:paraId="26BF825F" w14:textId="77777777" w:rsidR="000772E8" w:rsidRDefault="001A264D">
      <w:pPr>
        <w:pStyle w:val="Odstavecseseznamem"/>
        <w:numPr>
          <w:ilvl w:val="1"/>
          <w:numId w:val="3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5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dodávkou</w:t>
      </w:r>
      <w:r>
        <w:rPr>
          <w:spacing w:val="-5"/>
          <w:sz w:val="24"/>
        </w:rPr>
        <w:t xml:space="preserve"> </w:t>
      </w:r>
      <w:r>
        <w:rPr>
          <w:sz w:val="24"/>
        </w:rPr>
        <w:t>zboží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lhůtě</w:t>
      </w:r>
      <w:r>
        <w:rPr>
          <w:spacing w:val="-5"/>
          <w:sz w:val="24"/>
        </w:rPr>
        <w:t xml:space="preserve"> </w:t>
      </w:r>
      <w:r>
        <w:rPr>
          <w:sz w:val="24"/>
        </w:rPr>
        <w:t>stanovené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bodu</w:t>
      </w:r>
      <w:r>
        <w:rPr>
          <w:spacing w:val="-4"/>
          <w:sz w:val="24"/>
        </w:rPr>
        <w:t xml:space="preserve"> </w:t>
      </w:r>
      <w:r>
        <w:rPr>
          <w:sz w:val="24"/>
        </w:rPr>
        <w:t>4.2.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 xml:space="preserve">smlouvy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povinen</w:t>
      </w:r>
      <w:r>
        <w:rPr>
          <w:spacing w:val="-9"/>
          <w:sz w:val="24"/>
        </w:rPr>
        <w:t xml:space="preserve"> </w:t>
      </w:r>
      <w:r>
        <w:rPr>
          <w:sz w:val="24"/>
        </w:rPr>
        <w:t>uhradit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8"/>
          <w:sz w:val="24"/>
        </w:rPr>
        <w:t xml:space="preserve"> </w:t>
      </w:r>
      <w:r>
        <w:rPr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pokutu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000</w:t>
      </w:r>
      <w:r>
        <w:rPr>
          <w:spacing w:val="-8"/>
          <w:sz w:val="24"/>
        </w:rPr>
        <w:t xml:space="preserve"> </w:t>
      </w:r>
      <w:r>
        <w:rPr>
          <w:sz w:val="24"/>
        </w:rPr>
        <w:t>Kč,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z w:val="24"/>
        </w:rPr>
        <w:t>každý,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 xml:space="preserve">byť </w:t>
      </w:r>
      <w:r>
        <w:rPr>
          <w:sz w:val="24"/>
        </w:rPr>
        <w:t>i započatý den</w:t>
      </w:r>
      <w:r>
        <w:rPr>
          <w:spacing w:val="-9"/>
          <w:sz w:val="24"/>
        </w:rPr>
        <w:t xml:space="preserve"> </w:t>
      </w:r>
      <w:r>
        <w:rPr>
          <w:sz w:val="24"/>
        </w:rPr>
        <w:t>prodlení.</w:t>
      </w:r>
    </w:p>
    <w:p w14:paraId="1BF9366E" w14:textId="77777777" w:rsidR="000772E8" w:rsidRDefault="001A264D">
      <w:pPr>
        <w:pStyle w:val="Odstavecseseznamem"/>
        <w:numPr>
          <w:ilvl w:val="1"/>
          <w:numId w:val="3"/>
        </w:numPr>
        <w:tabs>
          <w:tab w:val="left" w:pos="566"/>
        </w:tabs>
        <w:ind w:right="252"/>
        <w:jc w:val="both"/>
        <w:rPr>
          <w:sz w:val="24"/>
        </w:rPr>
      </w:pPr>
      <w:r>
        <w:rPr>
          <w:sz w:val="24"/>
        </w:rPr>
        <w:t>V případě prodlení prodávajícího s odstraněním vad ve lhůtě sta</w:t>
      </w:r>
      <w:r>
        <w:rPr>
          <w:sz w:val="24"/>
        </w:rPr>
        <w:t xml:space="preserve">novené v čl. 6 bod 6.10. </w:t>
      </w:r>
      <w:r>
        <w:rPr>
          <w:spacing w:val="-3"/>
          <w:sz w:val="24"/>
        </w:rPr>
        <w:t xml:space="preserve">této </w:t>
      </w:r>
      <w:r>
        <w:rPr>
          <w:sz w:val="24"/>
        </w:rPr>
        <w:t>smlouvy je prodávající povinen uhradit kupujícímu smluvní pokutu ve výši 1 000 Kč, a to za každý, byť i započat den</w:t>
      </w:r>
      <w:r>
        <w:rPr>
          <w:spacing w:val="-17"/>
          <w:sz w:val="24"/>
        </w:rPr>
        <w:t xml:space="preserve"> </w:t>
      </w:r>
      <w:r>
        <w:rPr>
          <w:sz w:val="24"/>
        </w:rPr>
        <w:t>prodlení.</w:t>
      </w:r>
    </w:p>
    <w:p w14:paraId="42A9CB1D" w14:textId="77777777" w:rsidR="000772E8" w:rsidRDefault="001A264D">
      <w:pPr>
        <w:pStyle w:val="Odstavecseseznamem"/>
        <w:numPr>
          <w:ilvl w:val="1"/>
          <w:numId w:val="3"/>
        </w:numPr>
        <w:tabs>
          <w:tab w:val="left" w:pos="566"/>
        </w:tabs>
        <w:spacing w:before="121"/>
        <w:ind w:right="254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5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17"/>
          <w:sz w:val="24"/>
        </w:rPr>
        <w:t xml:space="preserve"> </w:t>
      </w:r>
      <w:r>
        <w:rPr>
          <w:sz w:val="24"/>
        </w:rPr>
        <w:t>výši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3"/>
          <w:sz w:val="24"/>
        </w:rPr>
        <w:t xml:space="preserve"> </w:t>
      </w:r>
      <w:r>
        <w:rPr>
          <w:sz w:val="24"/>
        </w:rPr>
        <w:t>000</w:t>
      </w:r>
      <w:r>
        <w:rPr>
          <w:spacing w:val="-20"/>
          <w:sz w:val="24"/>
        </w:rPr>
        <w:t xml:space="preserve"> </w:t>
      </w:r>
      <w:r>
        <w:rPr>
          <w:sz w:val="24"/>
        </w:rPr>
        <w:t>Kč,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4"/>
          <w:sz w:val="24"/>
        </w:rPr>
        <w:t xml:space="preserve"> </w:t>
      </w:r>
      <w:r>
        <w:rPr>
          <w:sz w:val="24"/>
        </w:rPr>
        <w:t>případ</w:t>
      </w:r>
      <w:r>
        <w:rPr>
          <w:spacing w:val="-11"/>
          <w:sz w:val="24"/>
        </w:rPr>
        <w:t xml:space="preserve"> </w:t>
      </w:r>
      <w:r>
        <w:rPr>
          <w:sz w:val="24"/>
        </w:rPr>
        <w:t>porušení povinnosti.</w:t>
      </w:r>
    </w:p>
    <w:p w14:paraId="06E1F75F" w14:textId="77777777" w:rsidR="000772E8" w:rsidRDefault="001A264D">
      <w:pPr>
        <w:pStyle w:val="Odstavecseseznamem"/>
        <w:numPr>
          <w:ilvl w:val="1"/>
          <w:numId w:val="3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 xml:space="preserve">Pro vyúčtování, náležitosti faktury a splatnosti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</w:t>
      </w:r>
      <w:r>
        <w:rPr>
          <w:sz w:val="24"/>
        </w:rPr>
        <w:t>lení a smluvních pokut platí obdobně ustanovení čl. 5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smlouvy.</w:t>
      </w:r>
    </w:p>
    <w:p w14:paraId="25DBB734" w14:textId="77777777" w:rsidR="000772E8" w:rsidRDefault="000772E8">
      <w:pPr>
        <w:pStyle w:val="Zkladntext"/>
        <w:spacing w:before="2"/>
        <w:rPr>
          <w:sz w:val="32"/>
        </w:rPr>
      </w:pPr>
    </w:p>
    <w:p w14:paraId="79100880" w14:textId="77777777" w:rsidR="000772E8" w:rsidRDefault="001A264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Zánik kupní</w:t>
      </w:r>
      <w:r>
        <w:rPr>
          <w:spacing w:val="-8"/>
        </w:rPr>
        <w:t xml:space="preserve"> </w:t>
      </w:r>
      <w:r>
        <w:t>smlouvy</w:t>
      </w:r>
    </w:p>
    <w:p w14:paraId="772302B2" w14:textId="77777777" w:rsidR="000772E8" w:rsidRDefault="001A264D">
      <w:pPr>
        <w:pStyle w:val="Odstavecseseznamem"/>
        <w:numPr>
          <w:ilvl w:val="1"/>
          <w:numId w:val="2"/>
        </w:numPr>
        <w:tabs>
          <w:tab w:val="left" w:pos="566"/>
        </w:tabs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vztahy</w:t>
      </w:r>
      <w:r>
        <w:rPr>
          <w:spacing w:val="-7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9"/>
          <w:sz w:val="24"/>
        </w:rPr>
        <w:t xml:space="preserve"> </w:t>
      </w:r>
      <w:r>
        <w:rPr>
          <w:sz w:val="24"/>
        </w:rPr>
        <w:t>stranami</w:t>
      </w:r>
      <w:r>
        <w:rPr>
          <w:spacing w:val="-5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8"/>
          <w:sz w:val="24"/>
        </w:rPr>
        <w:t xml:space="preserve"> </w:t>
      </w:r>
      <w:r>
        <w:rPr>
          <w:sz w:val="24"/>
        </w:rPr>
        <w:t>zaniknou,</w:t>
      </w:r>
      <w:r>
        <w:rPr>
          <w:spacing w:val="-9"/>
          <w:sz w:val="24"/>
        </w:rPr>
        <w:t xml:space="preserve"> </w:t>
      </w:r>
      <w:r>
        <w:rPr>
          <w:sz w:val="24"/>
        </w:rPr>
        <w:t>nastane-li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</w:p>
    <w:p w14:paraId="152B4B98" w14:textId="77777777" w:rsidR="000772E8" w:rsidRDefault="001A264D">
      <w:pPr>
        <w:pStyle w:val="Zkladntext"/>
        <w:spacing w:before="1"/>
        <w:ind w:left="565"/>
        <w:jc w:val="both"/>
      </w:pPr>
      <w:r>
        <w:t>z níže uvedených právních skutečností:</w:t>
      </w:r>
    </w:p>
    <w:p w14:paraId="38FFD378" w14:textId="77777777" w:rsidR="000772E8" w:rsidRDefault="001A264D">
      <w:pPr>
        <w:pStyle w:val="Odstavecseseznamem"/>
        <w:numPr>
          <w:ilvl w:val="2"/>
          <w:numId w:val="2"/>
        </w:numPr>
        <w:tabs>
          <w:tab w:val="left" w:pos="988"/>
        </w:tabs>
        <w:ind w:left="987" w:right="25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5"/>
          <w:sz w:val="24"/>
        </w:rPr>
        <w:t xml:space="preserve"> </w:t>
      </w:r>
      <w:r>
        <w:rPr>
          <w:sz w:val="24"/>
        </w:rPr>
        <w:t>dni následujícímu po dni uzavření dohody o zániku závazkového vztahu;</w:t>
      </w:r>
    </w:p>
    <w:p w14:paraId="496086D9" w14:textId="77777777" w:rsidR="000772E8" w:rsidRDefault="001A264D">
      <w:pPr>
        <w:pStyle w:val="Odstavecseseznamem"/>
        <w:numPr>
          <w:ilvl w:val="2"/>
          <w:numId w:val="2"/>
        </w:numPr>
        <w:tabs>
          <w:tab w:val="left" w:pos="988"/>
        </w:tabs>
        <w:spacing w:before="60"/>
        <w:ind w:left="987" w:right="253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</w:t>
      </w:r>
      <w:r>
        <w:rPr>
          <w:spacing w:val="42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2"/>
          <w:sz w:val="24"/>
        </w:rPr>
        <w:t xml:space="preserve"> </w:t>
      </w:r>
      <w:r>
        <w:rPr>
          <w:sz w:val="24"/>
        </w:rPr>
        <w:t>je-li</w:t>
      </w:r>
      <w:r>
        <w:rPr>
          <w:spacing w:val="-19"/>
          <w:sz w:val="24"/>
        </w:rPr>
        <w:t xml:space="preserve"> </w:t>
      </w:r>
      <w:r>
        <w:rPr>
          <w:sz w:val="24"/>
        </w:rPr>
        <w:t>tak</w:t>
      </w:r>
      <w:r>
        <w:rPr>
          <w:spacing w:val="-20"/>
          <w:sz w:val="24"/>
        </w:rPr>
        <w:t xml:space="preserve"> </w:t>
      </w:r>
      <w:r>
        <w:rPr>
          <w:sz w:val="24"/>
        </w:rPr>
        <w:t>ujednáno</w:t>
      </w:r>
      <w:r>
        <w:rPr>
          <w:spacing w:val="-23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21"/>
          <w:sz w:val="24"/>
        </w:rPr>
        <w:t xml:space="preserve"> </w:t>
      </w:r>
      <w:r>
        <w:rPr>
          <w:sz w:val="24"/>
        </w:rPr>
        <w:t>smlouvě</w:t>
      </w:r>
      <w:r>
        <w:rPr>
          <w:spacing w:val="-21"/>
          <w:sz w:val="24"/>
        </w:rPr>
        <w:t xml:space="preserve"> </w:t>
      </w:r>
      <w:r>
        <w:rPr>
          <w:sz w:val="24"/>
        </w:rPr>
        <w:t>nebo</w:t>
      </w:r>
      <w:r>
        <w:rPr>
          <w:spacing w:val="-21"/>
          <w:sz w:val="24"/>
        </w:rPr>
        <w:t xml:space="preserve"> </w:t>
      </w:r>
      <w:r>
        <w:rPr>
          <w:sz w:val="24"/>
        </w:rPr>
        <w:t>byla-li</w:t>
      </w:r>
      <w:r>
        <w:rPr>
          <w:spacing w:val="-21"/>
          <w:sz w:val="24"/>
        </w:rPr>
        <w:t xml:space="preserve"> </w:t>
      </w:r>
      <w:r>
        <w:rPr>
          <w:sz w:val="24"/>
        </w:rPr>
        <w:t>smlouva</w:t>
      </w:r>
      <w:r>
        <w:rPr>
          <w:spacing w:val="-18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povinností </w:t>
      </w:r>
      <w:r>
        <w:rPr>
          <w:spacing w:val="-3"/>
          <w:sz w:val="24"/>
        </w:rPr>
        <w:t>stan</w:t>
      </w:r>
      <w:r>
        <w:rPr>
          <w:spacing w:val="-3"/>
          <w:sz w:val="24"/>
        </w:rPr>
        <w:t xml:space="preserve">ovených </w:t>
      </w:r>
      <w:r>
        <w:rPr>
          <w:sz w:val="24"/>
        </w:rPr>
        <w:t>touto smlouvou jednou ze smluvních stran, a to vždy po předchozím upozornění na porušení smlouvy s poskytnutím náhradní lhůty k odstranění stavu porušení smlouvy, a s upozorněním na možnost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odstoupení od </w:t>
      </w:r>
      <w:r>
        <w:rPr>
          <w:spacing w:val="-3"/>
          <w:sz w:val="24"/>
        </w:rPr>
        <w:t>smlouvy.</w:t>
      </w:r>
    </w:p>
    <w:p w14:paraId="17220E06" w14:textId="77777777" w:rsidR="000772E8" w:rsidRDefault="000772E8">
      <w:pPr>
        <w:jc w:val="both"/>
        <w:rPr>
          <w:sz w:val="24"/>
        </w:rPr>
        <w:sectPr w:rsidR="000772E8">
          <w:pgSz w:w="11910" w:h="16840"/>
          <w:pgMar w:top="960" w:right="1160" w:bottom="1140" w:left="1280" w:header="710" w:footer="959" w:gutter="0"/>
          <w:cols w:space="708"/>
        </w:sectPr>
      </w:pPr>
    </w:p>
    <w:p w14:paraId="1080B1D5" w14:textId="77777777" w:rsidR="000772E8" w:rsidRDefault="000772E8">
      <w:pPr>
        <w:pStyle w:val="Zkladntext"/>
        <w:rPr>
          <w:sz w:val="20"/>
        </w:rPr>
      </w:pPr>
    </w:p>
    <w:p w14:paraId="3432EDF4" w14:textId="77777777" w:rsidR="000772E8" w:rsidRDefault="000772E8">
      <w:pPr>
        <w:pStyle w:val="Zkladntext"/>
        <w:rPr>
          <w:sz w:val="20"/>
        </w:rPr>
      </w:pPr>
    </w:p>
    <w:p w14:paraId="20DF7E9D" w14:textId="77777777" w:rsidR="000772E8" w:rsidRDefault="000772E8">
      <w:pPr>
        <w:pStyle w:val="Zkladntext"/>
        <w:spacing w:before="1"/>
      </w:pPr>
    </w:p>
    <w:p w14:paraId="3908FFC3" w14:textId="77777777" w:rsidR="000772E8" w:rsidRDefault="001A264D">
      <w:pPr>
        <w:pStyle w:val="Zkladntext"/>
        <w:ind w:left="987" w:right="253"/>
        <w:jc w:val="both"/>
      </w:pPr>
      <w:r>
        <w:t>Odstoupením</w:t>
      </w:r>
      <w:r>
        <w:rPr>
          <w:spacing w:val="-16"/>
        </w:rPr>
        <w:t xml:space="preserve"> </w:t>
      </w:r>
      <w:r>
        <w:t>sm</w:t>
      </w:r>
      <w:r>
        <w:t>louva</w:t>
      </w:r>
      <w:r>
        <w:rPr>
          <w:spacing w:val="-8"/>
        </w:rPr>
        <w:t xml:space="preserve"> </w:t>
      </w:r>
      <w:r>
        <w:t>zaniká</w:t>
      </w:r>
      <w:r>
        <w:rPr>
          <w:spacing w:val="-7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doručení</w:t>
      </w:r>
      <w:r>
        <w:rPr>
          <w:spacing w:val="-10"/>
        </w:rPr>
        <w:t xml:space="preserve"> </w:t>
      </w:r>
      <w:r>
        <w:t>projevu</w:t>
      </w:r>
      <w:r>
        <w:rPr>
          <w:spacing w:val="-11"/>
        </w:rPr>
        <w:t xml:space="preserve"> </w:t>
      </w:r>
      <w:r>
        <w:t>vůle</w:t>
      </w:r>
      <w:r>
        <w:rPr>
          <w:spacing w:val="-13"/>
        </w:rPr>
        <w:t xml:space="preserve"> </w:t>
      </w:r>
      <w:r>
        <w:t>směřujícího</w:t>
      </w:r>
      <w:r>
        <w:rPr>
          <w:spacing w:val="19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odstoupení</w:t>
      </w:r>
      <w:r>
        <w:rPr>
          <w:spacing w:val="-6"/>
        </w:rPr>
        <w:t xml:space="preserve"> </w:t>
      </w:r>
      <w:r>
        <w:t xml:space="preserve">od </w:t>
      </w:r>
      <w:r>
        <w:rPr>
          <w:spacing w:val="-7"/>
        </w:rPr>
        <w:t>smlouvy.</w:t>
      </w:r>
      <w:r>
        <w:rPr>
          <w:spacing w:val="-25"/>
        </w:rPr>
        <w:t xml:space="preserve"> </w:t>
      </w:r>
      <w:r>
        <w:t>Účinky</w:t>
      </w:r>
      <w:r>
        <w:rPr>
          <w:spacing w:val="-20"/>
        </w:rPr>
        <w:t xml:space="preserve"> </w:t>
      </w:r>
      <w:r>
        <w:t>odstoupení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řídí</w:t>
      </w:r>
      <w:r>
        <w:rPr>
          <w:spacing w:val="-20"/>
        </w:rPr>
        <w:t xml:space="preserve"> </w:t>
      </w:r>
      <w:r>
        <w:t>ustanovením</w:t>
      </w:r>
      <w:r>
        <w:rPr>
          <w:spacing w:val="-23"/>
        </w:rPr>
        <w:t xml:space="preserve"> </w:t>
      </w:r>
      <w:r>
        <w:t>občanského</w:t>
      </w:r>
      <w:r>
        <w:rPr>
          <w:spacing w:val="-20"/>
        </w:rPr>
        <w:t xml:space="preserve"> </w:t>
      </w:r>
      <w:r>
        <w:t>zákoníku.</w:t>
      </w:r>
      <w:r>
        <w:rPr>
          <w:spacing w:val="-19"/>
        </w:rPr>
        <w:t xml:space="preserve"> </w:t>
      </w:r>
      <w:r>
        <w:t>Plnění,</w:t>
      </w:r>
      <w:r>
        <w:rPr>
          <w:spacing w:val="-20"/>
        </w:rPr>
        <w:t xml:space="preserve"> </w:t>
      </w:r>
      <w:r>
        <w:t>ke</w:t>
      </w:r>
      <w:r>
        <w:rPr>
          <w:spacing w:val="-20"/>
        </w:rPr>
        <w:t xml:space="preserve"> </w:t>
      </w:r>
      <w:r>
        <w:t>kterému mezi smluvními stranami ke dni odstoupení došlo, nebude vzájemně vraceno. Smluvní vztah bude v plném rozsahu vyrovnán a nemůže tak být nárokováno vrácení plnění. Pro případ, že by došlo k odstoupení od této smlouvy, sjednávají strany, že odstoupení</w:t>
      </w:r>
      <w:r>
        <w:t xml:space="preserve"> nepůsobí zpětně, ale toliko od okamžiku, kdy bylo doručeno či se dostalo do dispozice druhé smluvní</w:t>
      </w:r>
      <w:r>
        <w:rPr>
          <w:spacing w:val="-1"/>
        </w:rPr>
        <w:t xml:space="preserve"> </w:t>
      </w:r>
      <w:r>
        <w:t>strany.</w:t>
      </w:r>
    </w:p>
    <w:p w14:paraId="2948B48F" w14:textId="77777777" w:rsidR="000772E8" w:rsidRDefault="001A264D">
      <w:pPr>
        <w:pStyle w:val="Odstavecseseznamem"/>
        <w:numPr>
          <w:ilvl w:val="2"/>
          <w:numId w:val="2"/>
        </w:numPr>
        <w:tabs>
          <w:tab w:val="left" w:pos="991"/>
        </w:tabs>
        <w:spacing w:before="61"/>
        <w:ind w:left="990" w:right="254" w:hanging="360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důvodu. 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>tři) měsíce a počíná běžet prvního d</w:t>
      </w:r>
      <w:r>
        <w:rPr>
          <w:sz w:val="24"/>
        </w:rPr>
        <w:t xml:space="preserve">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15"/>
          <w:sz w:val="24"/>
        </w:rPr>
        <w:t xml:space="preserve"> </w:t>
      </w:r>
      <w:r>
        <w:rPr>
          <w:sz w:val="24"/>
        </w:rPr>
        <w:t>straně.</w:t>
      </w:r>
    </w:p>
    <w:p w14:paraId="654387D2" w14:textId="77777777" w:rsidR="000772E8" w:rsidRDefault="001A264D">
      <w:pPr>
        <w:pStyle w:val="Zkladntext"/>
        <w:spacing w:before="119"/>
        <w:ind w:left="138"/>
        <w:jc w:val="both"/>
      </w:pPr>
      <w:r>
        <w:t>9.1 Smluvní strany se dohodly, že povinnosti vyplývající z obsahu ujednání čl. 8 je závazné také</w:t>
      </w:r>
    </w:p>
    <w:p w14:paraId="6ABE7421" w14:textId="77777777" w:rsidR="000772E8" w:rsidRDefault="001A264D">
      <w:pPr>
        <w:pStyle w:val="Zkladntext"/>
        <w:spacing w:before="1"/>
        <w:ind w:left="565"/>
        <w:jc w:val="both"/>
      </w:pPr>
      <w:r>
        <w:t>po zániku této smlouvy.</w:t>
      </w:r>
    </w:p>
    <w:p w14:paraId="277A04F5" w14:textId="77777777" w:rsidR="000772E8" w:rsidRDefault="000772E8">
      <w:pPr>
        <w:pStyle w:val="Zkladntext"/>
        <w:spacing w:before="1"/>
        <w:rPr>
          <w:sz w:val="32"/>
        </w:rPr>
      </w:pPr>
    </w:p>
    <w:p w14:paraId="0F1D0539" w14:textId="77777777" w:rsidR="000772E8" w:rsidRDefault="001A264D">
      <w:pPr>
        <w:pStyle w:val="Nadpis1"/>
        <w:numPr>
          <w:ilvl w:val="0"/>
          <w:numId w:val="8"/>
        </w:numPr>
        <w:tabs>
          <w:tab w:val="left" w:pos="564"/>
        </w:tabs>
        <w:ind w:hanging="426"/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14:paraId="675E037E" w14:textId="77777777" w:rsidR="000772E8" w:rsidRDefault="001A264D">
      <w:pPr>
        <w:pStyle w:val="Odstavecseseznamem"/>
        <w:numPr>
          <w:ilvl w:val="1"/>
          <w:numId w:val="1"/>
        </w:numPr>
        <w:tabs>
          <w:tab w:val="left" w:pos="566"/>
        </w:tabs>
        <w:ind w:right="256"/>
        <w:jc w:val="both"/>
        <w:rPr>
          <w:sz w:val="24"/>
        </w:rPr>
      </w:pPr>
      <w:r>
        <w:rPr>
          <w:sz w:val="24"/>
        </w:rPr>
        <w:t xml:space="preserve">Na právní vztahy, touto smlouvou založené a v ní </w:t>
      </w:r>
      <w:r>
        <w:rPr>
          <w:sz w:val="24"/>
        </w:rPr>
        <w:t>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14:paraId="1CB8E3EC" w14:textId="77777777" w:rsidR="000772E8" w:rsidRDefault="001A264D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6"/>
        <w:jc w:val="both"/>
        <w:rPr>
          <w:sz w:val="24"/>
        </w:rPr>
      </w:pPr>
      <w:r>
        <w:rPr>
          <w:sz w:val="24"/>
        </w:rPr>
        <w:t xml:space="preserve">Smlouva se vyhotovuje ve čtyřech stejnopisech, z nich každá strana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po dvou vyhotoveních.</w:t>
      </w:r>
    </w:p>
    <w:p w14:paraId="7C0CA4D4" w14:textId="77777777" w:rsidR="000772E8" w:rsidRDefault="001A264D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Smlouvu je možno měnit či doplňovat pouze písemnými číslovanými dodatky, podepsanými k tomu oprávněnými zástupci obou smluvních</w:t>
      </w:r>
      <w:r>
        <w:rPr>
          <w:spacing w:val="-6"/>
          <w:sz w:val="24"/>
        </w:rPr>
        <w:t xml:space="preserve"> </w:t>
      </w:r>
      <w:r>
        <w:rPr>
          <w:sz w:val="24"/>
        </w:rPr>
        <w:t>stran.</w:t>
      </w:r>
    </w:p>
    <w:p w14:paraId="0C1C5FE4" w14:textId="77777777" w:rsidR="000772E8" w:rsidRDefault="001A264D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Smluvní strany prohlašují</w:t>
      </w:r>
      <w:r>
        <w:rPr>
          <w:sz w:val="24"/>
        </w:rPr>
        <w:t>, že smlouva byla sjednána na základě jejich pravé a svobodné vůle, že si její obsah přečetli a bezvýhradně s ním souhlasí, což stvrzují svými vlastnoručními podpisy.</w:t>
      </w:r>
    </w:p>
    <w:p w14:paraId="37975F82" w14:textId="77777777" w:rsidR="000772E8" w:rsidRDefault="001A264D">
      <w:pPr>
        <w:pStyle w:val="Odstavecseseznamem"/>
        <w:numPr>
          <w:ilvl w:val="1"/>
          <w:numId w:val="1"/>
        </w:numPr>
        <w:tabs>
          <w:tab w:val="left" w:pos="566"/>
        </w:tabs>
        <w:ind w:right="254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</w:t>
      </w:r>
      <w:r>
        <w:rPr>
          <w:sz w:val="24"/>
        </w:rPr>
        <w:t>h ustanovení této smlouvy, která zůstává platná a účinná. Smluvní strany se v tomto případě zavazují dohodou nahradit ustanovení neplatné/neúčinné novým ustanovením platným/účinným, které nejlépe odpovídá původně zamýšlenému ekonomickému účelu ustanovení n</w:t>
      </w:r>
      <w:r>
        <w:rPr>
          <w:sz w:val="24"/>
        </w:rPr>
        <w:t>eplatného/neúčinného. Do té doby platí odpovídající úprava obecně závazných právních předpisů České</w:t>
      </w:r>
      <w:r>
        <w:rPr>
          <w:spacing w:val="-5"/>
          <w:sz w:val="24"/>
        </w:rPr>
        <w:t xml:space="preserve"> </w:t>
      </w:r>
      <w:r>
        <w:rPr>
          <w:sz w:val="24"/>
        </w:rPr>
        <w:t>republiky.</w:t>
      </w:r>
    </w:p>
    <w:p w14:paraId="4537C21D" w14:textId="77777777" w:rsidR="000772E8" w:rsidRDefault="001A264D">
      <w:pPr>
        <w:pStyle w:val="Odstavecseseznamem"/>
        <w:numPr>
          <w:ilvl w:val="1"/>
          <w:numId w:val="1"/>
        </w:numPr>
        <w:tabs>
          <w:tab w:val="left" w:pos="566"/>
        </w:tabs>
        <w:spacing w:before="120"/>
        <w:ind w:right="253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souhlasí</w:t>
      </w:r>
      <w:r>
        <w:rPr>
          <w:spacing w:val="-7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8"/>
          <w:sz w:val="24"/>
        </w:rPr>
        <w:t xml:space="preserve"> </w:t>
      </w:r>
      <w:r>
        <w:rPr>
          <w:sz w:val="24"/>
        </w:rPr>
        <w:t>celé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plném</w:t>
      </w:r>
      <w:r>
        <w:rPr>
          <w:spacing w:val="-9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6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dobu neurčitou v registru smluv podle zákona č. 340/2015 Sb., o zvláštních podmínkách účinnosti některých smluv, uveřejňování těchto smluv a o registru smluv (zákon o registru smluv). Kupující se zavazuje smlouvu dle předmětného zákona</w:t>
      </w:r>
      <w:r>
        <w:rPr>
          <w:spacing w:val="-7"/>
          <w:sz w:val="24"/>
        </w:rPr>
        <w:t xml:space="preserve"> </w:t>
      </w:r>
      <w:r>
        <w:rPr>
          <w:sz w:val="24"/>
        </w:rPr>
        <w:t>uveřejnit.</w:t>
      </w:r>
    </w:p>
    <w:p w14:paraId="071E9BBE" w14:textId="77777777" w:rsidR="000772E8" w:rsidRDefault="001A264D">
      <w:pPr>
        <w:pStyle w:val="Odstavecseseznamem"/>
        <w:numPr>
          <w:ilvl w:val="1"/>
          <w:numId w:val="1"/>
        </w:numPr>
        <w:tabs>
          <w:tab w:val="left" w:pos="626"/>
        </w:tabs>
        <w:spacing w:before="120"/>
        <w:ind w:left="625" w:hanging="488"/>
        <w:jc w:val="both"/>
        <w:rPr>
          <w:sz w:val="24"/>
        </w:rPr>
      </w:pPr>
      <w:r>
        <w:rPr>
          <w:sz w:val="24"/>
        </w:rPr>
        <w:t>Tato</w:t>
      </w:r>
      <w:r>
        <w:rPr>
          <w:spacing w:val="6"/>
          <w:sz w:val="24"/>
        </w:rPr>
        <w:t xml:space="preserve"> </w:t>
      </w:r>
      <w:r>
        <w:rPr>
          <w:sz w:val="24"/>
        </w:rPr>
        <w:t>smlo</w:t>
      </w:r>
      <w:r>
        <w:rPr>
          <w:sz w:val="24"/>
        </w:rPr>
        <w:t>uva</w:t>
      </w:r>
      <w:r>
        <w:rPr>
          <w:spacing w:val="9"/>
          <w:sz w:val="24"/>
        </w:rPr>
        <w:t xml:space="preserve"> </w:t>
      </w:r>
      <w:r>
        <w:rPr>
          <w:sz w:val="24"/>
        </w:rPr>
        <w:t>nabývá</w:t>
      </w:r>
      <w:r>
        <w:rPr>
          <w:spacing w:val="9"/>
          <w:sz w:val="24"/>
        </w:rPr>
        <w:t xml:space="preserve"> </w:t>
      </w:r>
      <w:r>
        <w:rPr>
          <w:sz w:val="24"/>
        </w:rPr>
        <w:t>platnosti</w:t>
      </w:r>
      <w:r>
        <w:rPr>
          <w:spacing w:val="10"/>
          <w:sz w:val="24"/>
        </w:rPr>
        <w:t xml:space="preserve"> </w:t>
      </w:r>
      <w:r>
        <w:rPr>
          <w:sz w:val="24"/>
        </w:rPr>
        <w:t>dnem</w:t>
      </w:r>
      <w:r>
        <w:rPr>
          <w:spacing w:val="8"/>
          <w:sz w:val="24"/>
        </w:rPr>
        <w:t xml:space="preserve"> </w:t>
      </w:r>
      <w:r>
        <w:rPr>
          <w:sz w:val="24"/>
        </w:rPr>
        <w:t>podpisu</w:t>
      </w:r>
      <w:r>
        <w:rPr>
          <w:spacing w:val="6"/>
          <w:sz w:val="24"/>
        </w:rPr>
        <w:t xml:space="preserve"> </w:t>
      </w:r>
      <w:r>
        <w:rPr>
          <w:sz w:val="24"/>
        </w:rPr>
        <w:t>smluvních</w:t>
      </w:r>
      <w:r>
        <w:rPr>
          <w:spacing w:val="9"/>
          <w:sz w:val="24"/>
        </w:rPr>
        <w:t xml:space="preserve"> </w:t>
      </w:r>
      <w:r>
        <w:rPr>
          <w:sz w:val="24"/>
        </w:rPr>
        <w:t>stran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účinnosti</w:t>
      </w:r>
      <w:r>
        <w:rPr>
          <w:spacing w:val="7"/>
          <w:sz w:val="24"/>
        </w:rPr>
        <w:t xml:space="preserve"> </w:t>
      </w:r>
      <w:r>
        <w:rPr>
          <w:sz w:val="24"/>
        </w:rPr>
        <w:t>dnem</w:t>
      </w:r>
      <w:r>
        <w:rPr>
          <w:spacing w:val="8"/>
          <w:sz w:val="24"/>
        </w:rPr>
        <w:t xml:space="preserve"> </w:t>
      </w:r>
      <w:r>
        <w:rPr>
          <w:sz w:val="24"/>
        </w:rPr>
        <w:t>uveřejnění</w:t>
      </w:r>
    </w:p>
    <w:p w14:paraId="3C498D42" w14:textId="77777777" w:rsidR="000772E8" w:rsidRDefault="001A264D">
      <w:pPr>
        <w:pStyle w:val="Zkladntext"/>
        <w:spacing w:before="1"/>
        <w:ind w:left="565"/>
        <w:jc w:val="both"/>
      </w:pPr>
      <w:r>
        <w:t>v registru smluv dle odst. 10.6 tohoto článku.</w:t>
      </w:r>
    </w:p>
    <w:p w14:paraId="6CBCF085" w14:textId="77777777" w:rsidR="000772E8" w:rsidRDefault="001A264D">
      <w:pPr>
        <w:pStyle w:val="Odstavecseseznamem"/>
        <w:numPr>
          <w:ilvl w:val="1"/>
          <w:numId w:val="1"/>
        </w:numPr>
        <w:tabs>
          <w:tab w:val="left" w:pos="566"/>
        </w:tabs>
        <w:ind w:right="255"/>
        <w:jc w:val="both"/>
        <w:rPr>
          <w:sz w:val="24"/>
        </w:rPr>
      </w:pPr>
      <w:r>
        <w:rPr>
          <w:sz w:val="24"/>
        </w:rPr>
        <w:t>Prodávající je podle zákona č. 320/2001 Sb., o finanční kontrole ve veřejné správě a o změně některých zákonů, v platném znění, oso</w:t>
      </w:r>
      <w:r>
        <w:rPr>
          <w:sz w:val="24"/>
        </w:rPr>
        <w:t>bou povinnou spolupůsobit při výkonu finanční kontroly prováděné v souvislosti s úhradou zboží nebo služeb z veřejných</w:t>
      </w:r>
      <w:r>
        <w:rPr>
          <w:spacing w:val="-14"/>
          <w:sz w:val="24"/>
        </w:rPr>
        <w:t xml:space="preserve"> </w:t>
      </w:r>
      <w:r>
        <w:rPr>
          <w:sz w:val="24"/>
        </w:rPr>
        <w:t>výdajů.</w:t>
      </w:r>
    </w:p>
    <w:p w14:paraId="27640C76" w14:textId="77777777" w:rsidR="000772E8" w:rsidRDefault="001A264D">
      <w:pPr>
        <w:pStyle w:val="Odstavecseseznamem"/>
        <w:numPr>
          <w:ilvl w:val="1"/>
          <w:numId w:val="1"/>
        </w:numPr>
        <w:tabs>
          <w:tab w:val="left" w:pos="566"/>
        </w:tabs>
        <w:spacing w:before="121"/>
        <w:ind w:right="254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</w:t>
      </w:r>
      <w:r>
        <w:rPr>
          <w:spacing w:val="-4"/>
          <w:sz w:val="24"/>
        </w:rPr>
        <w:t xml:space="preserve"> </w:t>
      </w:r>
      <w:r>
        <w:rPr>
          <w:sz w:val="24"/>
        </w:rPr>
        <w:t>osob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-4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volném</w:t>
      </w:r>
      <w:r>
        <w:rPr>
          <w:spacing w:val="-4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směrnice 95/46/ES, prodávající souhlasí se shromažďováním, zpracováním a uchováváním</w:t>
      </w:r>
      <w:r>
        <w:rPr>
          <w:spacing w:val="-9"/>
          <w:sz w:val="24"/>
        </w:rPr>
        <w:t xml:space="preserve"> </w:t>
      </w:r>
      <w:r>
        <w:rPr>
          <w:sz w:val="24"/>
        </w:rPr>
        <w:t>osobních</w:t>
      </w:r>
      <w:r>
        <w:rPr>
          <w:spacing w:val="-8"/>
          <w:sz w:val="24"/>
        </w:rPr>
        <w:t xml:space="preserve"> </w:t>
      </w:r>
      <w:r>
        <w:rPr>
          <w:sz w:val="24"/>
        </w:rPr>
        <w:t>údajů</w:t>
      </w:r>
      <w:r>
        <w:rPr>
          <w:spacing w:val="-8"/>
          <w:sz w:val="24"/>
        </w:rPr>
        <w:t xml:space="preserve"> </w:t>
      </w:r>
      <w:r>
        <w:rPr>
          <w:sz w:val="24"/>
        </w:rPr>
        <w:t>Krajským</w:t>
      </w:r>
      <w:r>
        <w:rPr>
          <w:spacing w:val="-9"/>
          <w:sz w:val="24"/>
        </w:rPr>
        <w:t xml:space="preserve"> </w:t>
      </w:r>
      <w:r>
        <w:rPr>
          <w:sz w:val="24"/>
        </w:rPr>
        <w:t>soudem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Ústí</w:t>
      </w:r>
      <w:r>
        <w:rPr>
          <w:spacing w:val="-8"/>
          <w:sz w:val="24"/>
        </w:rPr>
        <w:t xml:space="preserve"> </w:t>
      </w:r>
      <w:r>
        <w:rPr>
          <w:sz w:val="24"/>
        </w:rPr>
        <w:t>nad</w:t>
      </w:r>
      <w:r>
        <w:rPr>
          <w:spacing w:val="-8"/>
          <w:sz w:val="24"/>
        </w:rPr>
        <w:t xml:space="preserve"> </w:t>
      </w:r>
      <w:r>
        <w:rPr>
          <w:sz w:val="24"/>
        </w:rPr>
        <w:t>Labem,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rozsahu</w:t>
      </w:r>
      <w:r>
        <w:rPr>
          <w:spacing w:val="-8"/>
          <w:sz w:val="24"/>
        </w:rPr>
        <w:t xml:space="preserve"> </w:t>
      </w:r>
      <w:r>
        <w:rPr>
          <w:sz w:val="24"/>
        </w:rPr>
        <w:t>nezbytném pro naplnění účelu uzavřené kupní smlou</w:t>
      </w:r>
      <w:r>
        <w:rPr>
          <w:sz w:val="24"/>
        </w:rPr>
        <w:t>vy. Prodávající současně bere na vědomí, že po skončení smluvního vztahu budou jím poskytnuté osobní údaje, včetně listin, jež je obsahují uchovávány</w:t>
      </w:r>
      <w:r>
        <w:rPr>
          <w:spacing w:val="-6"/>
          <w:sz w:val="24"/>
        </w:rPr>
        <w:t xml:space="preserve"> </w:t>
      </w:r>
      <w:r>
        <w:rPr>
          <w:sz w:val="24"/>
        </w:rPr>
        <w:t>Krajským</w:t>
      </w:r>
      <w:r>
        <w:rPr>
          <w:spacing w:val="-7"/>
          <w:sz w:val="24"/>
        </w:rPr>
        <w:t xml:space="preserve"> </w:t>
      </w:r>
      <w:r>
        <w:rPr>
          <w:sz w:val="24"/>
        </w:rPr>
        <w:t>soudem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Ústí</w:t>
      </w:r>
      <w:r>
        <w:rPr>
          <w:spacing w:val="-7"/>
          <w:sz w:val="24"/>
        </w:rPr>
        <w:t xml:space="preserve"> </w:t>
      </w:r>
      <w:r>
        <w:rPr>
          <w:sz w:val="24"/>
        </w:rPr>
        <w:t>nad</w:t>
      </w:r>
      <w:r>
        <w:rPr>
          <w:spacing w:val="-6"/>
          <w:sz w:val="24"/>
        </w:rPr>
        <w:t xml:space="preserve"> </w:t>
      </w:r>
      <w:r>
        <w:rPr>
          <w:sz w:val="24"/>
        </w:rPr>
        <w:t>Labem</w:t>
      </w:r>
      <w:r>
        <w:rPr>
          <w:spacing w:val="-8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dobu</w:t>
      </w:r>
      <w:r>
        <w:rPr>
          <w:spacing w:val="-7"/>
          <w:sz w:val="24"/>
        </w:rPr>
        <w:t xml:space="preserve"> </w:t>
      </w:r>
      <w:r>
        <w:rPr>
          <w:sz w:val="24"/>
        </w:rPr>
        <w:t>deseti</w:t>
      </w:r>
      <w:r>
        <w:rPr>
          <w:spacing w:val="-6"/>
          <w:sz w:val="24"/>
        </w:rPr>
        <w:t xml:space="preserve"> </w:t>
      </w:r>
      <w:r>
        <w:rPr>
          <w:sz w:val="24"/>
        </w:rPr>
        <w:t>let,</w:t>
      </w:r>
      <w:r>
        <w:rPr>
          <w:spacing w:val="-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uplynutí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</w:p>
    <w:p w14:paraId="443EE54E" w14:textId="77777777" w:rsidR="000772E8" w:rsidRDefault="000772E8">
      <w:pPr>
        <w:jc w:val="both"/>
        <w:rPr>
          <w:sz w:val="24"/>
        </w:rPr>
        <w:sectPr w:rsidR="000772E8">
          <w:pgSz w:w="11910" w:h="16840"/>
          <w:pgMar w:top="960" w:right="1160" w:bottom="1140" w:left="1280" w:header="710" w:footer="959" w:gutter="0"/>
          <w:cols w:space="708"/>
        </w:sectPr>
      </w:pPr>
    </w:p>
    <w:p w14:paraId="3BEFC464" w14:textId="77777777" w:rsidR="000772E8" w:rsidRDefault="000772E8">
      <w:pPr>
        <w:pStyle w:val="Zkladntext"/>
        <w:rPr>
          <w:sz w:val="20"/>
        </w:rPr>
      </w:pPr>
    </w:p>
    <w:p w14:paraId="784E0F1C" w14:textId="77777777" w:rsidR="000772E8" w:rsidRDefault="000772E8">
      <w:pPr>
        <w:pStyle w:val="Zkladntext"/>
        <w:rPr>
          <w:sz w:val="20"/>
        </w:rPr>
      </w:pPr>
    </w:p>
    <w:p w14:paraId="65A69CC1" w14:textId="77777777" w:rsidR="000772E8" w:rsidRDefault="000772E8">
      <w:pPr>
        <w:pStyle w:val="Zkladntext"/>
        <w:spacing w:before="1"/>
      </w:pPr>
    </w:p>
    <w:p w14:paraId="43D8946B" w14:textId="77777777" w:rsidR="000772E8" w:rsidRDefault="001A264D">
      <w:pPr>
        <w:pStyle w:val="Zkladntext"/>
        <w:ind w:left="565" w:right="256"/>
        <w:jc w:val="both"/>
      </w:pPr>
      <w:r>
        <w:t>lhůty s nimi bude naloženo v souladu s výše uvedeným nařízením a zákonem o ochraně osobních údajů.</w:t>
      </w:r>
    </w:p>
    <w:p w14:paraId="66C2B3D2" w14:textId="77777777" w:rsidR="000772E8" w:rsidRDefault="001A264D">
      <w:pPr>
        <w:pStyle w:val="Odstavecseseznamem"/>
        <w:numPr>
          <w:ilvl w:val="1"/>
          <w:numId w:val="1"/>
        </w:numPr>
        <w:tabs>
          <w:tab w:val="left" w:pos="847"/>
        </w:tabs>
        <w:spacing w:before="120"/>
        <w:ind w:right="254"/>
        <w:jc w:val="both"/>
        <w:rPr>
          <w:sz w:val="24"/>
        </w:rPr>
      </w:pPr>
      <w:r>
        <w:rPr>
          <w:sz w:val="24"/>
        </w:rPr>
        <w:t>Prodávající v rámci výkonu této smlouvy může disponovat s osobními údaji fyzických osob, a proto pro něj ustanovení nařízení Evropského parlamentu a rady (EU</w:t>
      </w:r>
      <w:r>
        <w:rPr>
          <w:sz w:val="24"/>
        </w:rPr>
        <w:t>) 2016/679 o ochraně fyzických osob v souvislosti se zpracováním osobních údajů a o volném pohybu těchto údajů a o zrušení směrnice 95/46/ES, v otázce shromažďování, zpracování a uchovávání osobních údajů získaných z realizace a výkonu této smlouvy platí</w:t>
      </w:r>
      <w:r>
        <w:rPr>
          <w:spacing w:val="-31"/>
          <w:sz w:val="24"/>
        </w:rPr>
        <w:t xml:space="preserve"> </w:t>
      </w:r>
      <w:r>
        <w:rPr>
          <w:sz w:val="24"/>
        </w:rPr>
        <w:t>obdobně.</w:t>
      </w:r>
    </w:p>
    <w:p w14:paraId="56796F28" w14:textId="77777777" w:rsidR="000772E8" w:rsidRDefault="001A264D">
      <w:pPr>
        <w:pStyle w:val="Odstavecseseznamem"/>
        <w:numPr>
          <w:ilvl w:val="1"/>
          <w:numId w:val="1"/>
        </w:numPr>
        <w:tabs>
          <w:tab w:val="left" w:pos="859"/>
        </w:tabs>
        <w:spacing w:before="121"/>
        <w:ind w:left="858" w:hanging="721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</w:p>
    <w:p w14:paraId="0BAA32A4" w14:textId="77777777" w:rsidR="000772E8" w:rsidRDefault="001A264D">
      <w:pPr>
        <w:pStyle w:val="Odstavecseseznamem"/>
        <w:numPr>
          <w:ilvl w:val="2"/>
          <w:numId w:val="1"/>
        </w:numPr>
        <w:tabs>
          <w:tab w:val="left" w:pos="1557"/>
        </w:tabs>
        <w:spacing w:before="121"/>
        <w:jc w:val="both"/>
        <w:rPr>
          <w:sz w:val="24"/>
        </w:rPr>
      </w:pPr>
      <w:r>
        <w:rPr>
          <w:sz w:val="24"/>
        </w:rPr>
        <w:t>Příloha 1 „Technická specifikace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color w:val="C00000"/>
          <w:sz w:val="24"/>
        </w:rPr>
        <w:t>“,</w:t>
      </w:r>
    </w:p>
    <w:p w14:paraId="1B6580A4" w14:textId="77777777" w:rsidR="000772E8" w:rsidRDefault="001A264D">
      <w:pPr>
        <w:pStyle w:val="Odstavecseseznamem"/>
        <w:numPr>
          <w:ilvl w:val="2"/>
          <w:numId w:val="1"/>
        </w:numPr>
        <w:tabs>
          <w:tab w:val="left" w:pos="1557"/>
        </w:tabs>
        <w:jc w:val="both"/>
        <w:rPr>
          <w:sz w:val="24"/>
        </w:rPr>
      </w:pPr>
      <w:r>
        <w:rPr>
          <w:sz w:val="24"/>
        </w:rPr>
        <w:t>Příloha 2 „Cena předmětu</w:t>
      </w:r>
      <w:r>
        <w:rPr>
          <w:spacing w:val="-1"/>
          <w:sz w:val="24"/>
        </w:rPr>
        <w:t xml:space="preserve"> </w:t>
      </w:r>
      <w:r>
        <w:rPr>
          <w:sz w:val="24"/>
        </w:rPr>
        <w:t>plnění“</w:t>
      </w:r>
    </w:p>
    <w:p w14:paraId="2004DCDC" w14:textId="77777777" w:rsidR="000772E8" w:rsidRDefault="000772E8">
      <w:pPr>
        <w:pStyle w:val="Zkladntext"/>
        <w:rPr>
          <w:sz w:val="26"/>
        </w:rPr>
      </w:pPr>
    </w:p>
    <w:p w14:paraId="7599B01F" w14:textId="77777777" w:rsidR="000772E8" w:rsidRDefault="001A264D">
      <w:pPr>
        <w:pStyle w:val="Zkladntext"/>
        <w:tabs>
          <w:tab w:val="left" w:pos="4674"/>
        </w:tabs>
        <w:spacing w:before="189"/>
        <w:ind w:left="138"/>
      </w:pPr>
      <w:r>
        <w:pict w14:anchorId="6CAF51EF">
          <v:rect id="_x0000_s1029" style="position:absolute;left:0;text-align:left;margin-left:58.95pt;margin-top:33.55pt;width:181.55pt;height:141.8pt;z-index:251667456;mso-position-horizontal-relative:page" fillcolor="black" stroked="f">
            <w10:wrap anchorx="page"/>
          </v:rect>
        </w:pict>
      </w:r>
      <w:r>
        <w:t>V Ústí nad Labem dne, viz.</w:t>
      </w:r>
      <w:r>
        <w:rPr>
          <w:spacing w:val="-9"/>
        </w:rPr>
        <w:t xml:space="preserve"> </w:t>
      </w:r>
      <w:r>
        <w:t>el.</w:t>
      </w:r>
      <w:r>
        <w:rPr>
          <w:spacing w:val="-2"/>
        </w:rPr>
        <w:t xml:space="preserve"> </w:t>
      </w:r>
      <w:r>
        <w:t>podpis</w:t>
      </w:r>
      <w:r>
        <w:tab/>
        <w:t xml:space="preserve">V </w:t>
      </w:r>
      <w:r>
        <w:rPr>
          <w:rFonts w:ascii="Times New Roman" w:hAnsi="Times New Roman"/>
          <w:sz w:val="20"/>
        </w:rPr>
        <w:t xml:space="preserve">Plané </w:t>
      </w:r>
      <w:r>
        <w:t>dne, viz. el.</w:t>
      </w:r>
      <w:r>
        <w:rPr>
          <w:spacing w:val="6"/>
        </w:rPr>
        <w:t xml:space="preserve"> </w:t>
      </w:r>
      <w:r>
        <w:t>podpis.</w:t>
      </w:r>
    </w:p>
    <w:p w14:paraId="24068B0D" w14:textId="77777777" w:rsidR="000772E8" w:rsidRDefault="001A264D">
      <w:pPr>
        <w:pStyle w:val="Zkladntext"/>
        <w:spacing w:before="1"/>
        <w:rPr>
          <w:sz w:val="13"/>
        </w:rPr>
      </w:pPr>
      <w:r>
        <w:pict w14:anchorId="1CE72035">
          <v:rect id="_x0000_s1028" style="position:absolute;margin-left:288.5pt;margin-top:9.3pt;width:230.85pt;height:166.25pt;z-index:-251650048;mso-wrap-distance-left:0;mso-wrap-distance-right:0;mso-position-horizontal-relative:page" fillcolor="black" stroked="f">
            <w10:wrap type="topAndBottom" anchorx="page"/>
          </v:rect>
        </w:pict>
      </w:r>
    </w:p>
    <w:p w14:paraId="2A1139E1" w14:textId="77777777" w:rsidR="000772E8" w:rsidRDefault="000772E8">
      <w:pPr>
        <w:rPr>
          <w:sz w:val="13"/>
        </w:rPr>
        <w:sectPr w:rsidR="000772E8">
          <w:pgSz w:w="11910" w:h="16840"/>
          <w:pgMar w:top="960" w:right="1160" w:bottom="1140" w:left="1280" w:header="710" w:footer="959" w:gutter="0"/>
          <w:cols w:space="708"/>
        </w:sectPr>
      </w:pPr>
    </w:p>
    <w:p w14:paraId="71E64381" w14:textId="77777777" w:rsidR="000772E8" w:rsidRDefault="000772E8">
      <w:pPr>
        <w:pStyle w:val="Zkladntext"/>
        <w:rPr>
          <w:sz w:val="20"/>
        </w:rPr>
      </w:pPr>
    </w:p>
    <w:p w14:paraId="29B892BE" w14:textId="77777777" w:rsidR="000772E8" w:rsidRDefault="000772E8">
      <w:pPr>
        <w:pStyle w:val="Zkladntext"/>
        <w:rPr>
          <w:sz w:val="20"/>
        </w:rPr>
      </w:pPr>
    </w:p>
    <w:p w14:paraId="28E245A3" w14:textId="77777777" w:rsidR="000772E8" w:rsidRDefault="000772E8">
      <w:pPr>
        <w:pStyle w:val="Zkladntext"/>
        <w:spacing w:before="3"/>
      </w:pPr>
    </w:p>
    <w:p w14:paraId="0B96440D" w14:textId="77777777" w:rsidR="000772E8" w:rsidRDefault="001A264D">
      <w:pPr>
        <w:spacing w:line="451" w:lineRule="auto"/>
        <w:ind w:left="138" w:right="5304"/>
        <w:rPr>
          <w:b/>
          <w:sz w:val="24"/>
        </w:rPr>
      </w:pPr>
      <w:r>
        <w:pict w14:anchorId="69CB57C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9pt;margin-top:44.9pt;width:453.75pt;height:634.9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26"/>
                    <w:gridCol w:w="3113"/>
                    <w:gridCol w:w="3022"/>
                  </w:tblGrid>
                  <w:tr w:rsidR="000772E8" w14:paraId="2679A9A5" w14:textId="77777777">
                    <w:trPr>
                      <w:trHeight w:val="268"/>
                    </w:trPr>
                    <w:tc>
                      <w:tcPr>
                        <w:tcW w:w="2926" w:type="dxa"/>
                      </w:tcPr>
                      <w:p w14:paraId="3E870745" w14:textId="77777777" w:rsidR="000772E8" w:rsidRDefault="001A264D">
                        <w:pPr>
                          <w:pStyle w:val="TableParagraph"/>
                          <w:spacing w:line="24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Parametr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5D2EC306" w14:textId="77777777" w:rsidR="000772E8" w:rsidRDefault="001A264D">
                        <w:pPr>
                          <w:pStyle w:val="TableParagraph"/>
                          <w:spacing w:line="24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Minimální požadavky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65FC98AA" w14:textId="77777777" w:rsidR="000772E8" w:rsidRDefault="001A264D">
                        <w:pPr>
                          <w:pStyle w:val="TableParagraph"/>
                          <w:spacing w:line="24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Nabízené parametry</w:t>
                        </w:r>
                      </w:p>
                    </w:tc>
                  </w:tr>
                  <w:tr w:rsidR="000772E8" w14:paraId="3117ECB6" w14:textId="77777777">
                    <w:trPr>
                      <w:trHeight w:val="2301"/>
                    </w:trPr>
                    <w:tc>
                      <w:tcPr>
                        <w:tcW w:w="2926" w:type="dxa"/>
                      </w:tcPr>
                      <w:p w14:paraId="246DEA65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Provedení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27C5FB29" w14:textId="77777777" w:rsidR="000772E8" w:rsidRDefault="001A264D">
                        <w:pPr>
                          <w:pStyle w:val="TableParagraph"/>
                          <w:spacing w:before="1"/>
                          <w:ind w:right="2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výška serveru max. 2U, verze pro </w:t>
                        </w:r>
                        <w:proofErr w:type="spellStart"/>
                        <w:r>
                          <w:rPr>
                            <w:sz w:val="24"/>
                          </w:rPr>
                          <w:t>rack</w:t>
                        </w:r>
                        <w:proofErr w:type="spellEnd"/>
                      </w:p>
                      <w:p w14:paraId="71411EE5" w14:textId="77777777" w:rsidR="000772E8" w:rsidRDefault="001A264D">
                        <w:pPr>
                          <w:pStyle w:val="TableParagraph"/>
                          <w:ind w:right="4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součástí dodávky musí být i ližiny do 19“ racku</w:t>
                        </w:r>
                      </w:p>
                      <w:p w14:paraId="6A4B3093" w14:textId="77777777" w:rsidR="000772E8" w:rsidRDefault="001A264D">
                        <w:pPr>
                          <w:pStyle w:val="TableParagraph"/>
                          <w:ind w:right="6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server bude osazen 2ks </w:t>
                        </w:r>
                        <w:proofErr w:type="spellStart"/>
                        <w:r>
                          <w:rPr>
                            <w:sz w:val="24"/>
                          </w:rPr>
                          <w:t>reduntantních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napájecích zdrojů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61935B21" w14:textId="77777777" w:rsidR="000772E8" w:rsidRDefault="001A264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ANO,</w:t>
                        </w:r>
                      </w:p>
                      <w:p w14:paraId="6D1BF81F" w14:textId="77777777" w:rsidR="000772E8" w:rsidRDefault="001A264D">
                        <w:pPr>
                          <w:pStyle w:val="TableParagraph"/>
                          <w:ind w:right="14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H13SSL-NT S-SP5(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400W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>), ATX, 2×10GbE-T, 12DDR5-4800,</w:t>
                        </w:r>
                      </w:p>
                      <w:p w14:paraId="650AB61E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3PCI-E16g5,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2-E8g5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>,</w:t>
                        </w:r>
                      </w:p>
                      <w:p w14:paraId="66F99CA6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6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NVMe(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>MCIO),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8sATA,</w:t>
                        </w:r>
                      </w:p>
                      <w:p w14:paraId="10FB80E5" w14:textId="77777777" w:rsidR="000772E8" w:rsidRDefault="001A264D">
                        <w:pPr>
                          <w:pStyle w:val="TableParagraph"/>
                          <w:ind w:right="822"/>
                          <w:rPr>
                            <w:rFonts w:asci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2M.2,IPMI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RoT</w:t>
                        </w:r>
                        <w:proofErr w:type="spellEnd"/>
                        <w:r>
                          <w:rPr>
                            <w:rFonts w:ascii="Times New Roman"/>
                            <w:sz w:val="20"/>
                          </w:rPr>
                          <w:t xml:space="preserve"> + CASE SC216BE1C-R920LP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2U</w:t>
                        </w:r>
                      </w:p>
                      <w:p w14:paraId="1B8C9CF2" w14:textId="77777777" w:rsidR="000772E8" w:rsidRDefault="001A264D">
                        <w:pPr>
                          <w:pStyle w:val="TableParagraph"/>
                          <w:spacing w:line="229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eATX13 24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SFF(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 xml:space="preserve">SAS3 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expander</w:t>
                        </w:r>
                        <w:proofErr w:type="spellEnd"/>
                        <w:r>
                          <w:rPr>
                            <w:rFonts w:ascii="Times New Roman"/>
                            <w:sz w:val="20"/>
                          </w:rPr>
                          <w:t>)</w:t>
                        </w:r>
                      </w:p>
                      <w:p w14:paraId="7C6DBBE3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+2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SFF,noCD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>,LP,rPS 920W</w:t>
                        </w:r>
                      </w:p>
                      <w:p w14:paraId="18CDFAB7" w14:textId="77777777" w:rsidR="000772E8" w:rsidRDefault="001A264D">
                        <w:pPr>
                          <w:pStyle w:val="TableParagraph"/>
                          <w:spacing w:line="210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(80+PLAT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),černý</w:t>
                        </w:r>
                        <w:proofErr w:type="gramEnd"/>
                      </w:p>
                    </w:tc>
                  </w:tr>
                  <w:tr w:rsidR="000772E8" w14:paraId="320CFF44" w14:textId="77777777">
                    <w:trPr>
                      <w:trHeight w:val="460"/>
                    </w:trPr>
                    <w:tc>
                      <w:tcPr>
                        <w:tcW w:w="2926" w:type="dxa"/>
                      </w:tcPr>
                      <w:p w14:paraId="7DE0DEBA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Počet procesorů na server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36CD72E4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 osazen bude jeden procesor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02BD6F45" w14:textId="77777777" w:rsidR="000772E8" w:rsidRDefault="001A264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ANO,</w:t>
                        </w:r>
                      </w:p>
                      <w:p w14:paraId="386266C2" w14:textId="77777777" w:rsidR="000772E8" w:rsidRDefault="001A264D">
                        <w:pPr>
                          <w:pStyle w:val="TableParagraph"/>
                          <w:spacing w:line="210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1× AMD EPYC4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Genoa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9124</w:t>
                        </w:r>
                      </w:p>
                    </w:tc>
                  </w:tr>
                  <w:tr w:rsidR="000772E8" w14:paraId="2ED07A85" w14:textId="77777777">
                    <w:trPr>
                      <w:trHeight w:val="808"/>
                    </w:trPr>
                    <w:tc>
                      <w:tcPr>
                        <w:tcW w:w="2926" w:type="dxa"/>
                      </w:tcPr>
                      <w:p w14:paraId="37A99591" w14:textId="77777777" w:rsidR="000772E8" w:rsidRDefault="001A264D">
                        <w:pPr>
                          <w:pStyle w:val="TableParagraph"/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Procesor – specifikace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7FDBA88C" w14:textId="77777777" w:rsidR="000772E8" w:rsidRDefault="001A264D">
                        <w:pPr>
                          <w:pStyle w:val="TableParagraph"/>
                          <w:ind w:right="4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 jader/32 vláken, min. základní frekvence 3 GHz,</w:t>
                        </w:r>
                      </w:p>
                      <w:p w14:paraId="28DE1100" w14:textId="77777777" w:rsidR="000772E8" w:rsidRDefault="001A264D">
                        <w:pPr>
                          <w:pStyle w:val="TableParagraph"/>
                          <w:spacing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min. </w:t>
                        </w:r>
                        <w:proofErr w:type="gramStart"/>
                        <w:r>
                          <w:rPr>
                            <w:sz w:val="24"/>
                          </w:rPr>
                          <w:t>64MB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L3 </w:t>
                        </w:r>
                        <w:proofErr w:type="spellStart"/>
                        <w:r>
                          <w:rPr>
                            <w:sz w:val="24"/>
                          </w:rPr>
                          <w:t>cache</w:t>
                        </w:r>
                        <w:proofErr w:type="spellEnd"/>
                      </w:p>
                    </w:tc>
                    <w:tc>
                      <w:tcPr>
                        <w:tcW w:w="3022" w:type="dxa"/>
                      </w:tcPr>
                      <w:p w14:paraId="6A3EF681" w14:textId="77777777" w:rsidR="000772E8" w:rsidRDefault="001A264D">
                        <w:pPr>
                          <w:pStyle w:val="TableParagraph"/>
                          <w:spacing w:before="60" w:line="229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ANO,</w:t>
                        </w:r>
                      </w:p>
                      <w:p w14:paraId="0C8393F9" w14:textId="77777777" w:rsidR="000772E8" w:rsidRDefault="001A264D">
                        <w:pPr>
                          <w:pStyle w:val="TableParagraph"/>
                          <w:ind w:right="14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3GHz (3,7GHz), 16core/32thread, 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64MB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 xml:space="preserve"> L3, 4CCD, 200W</w:t>
                        </w:r>
                      </w:p>
                    </w:tc>
                  </w:tr>
                  <w:tr w:rsidR="000772E8" w14:paraId="68E85128" w14:textId="77777777">
                    <w:trPr>
                      <w:trHeight w:val="1619"/>
                    </w:trPr>
                    <w:tc>
                      <w:tcPr>
                        <w:tcW w:w="2926" w:type="dxa"/>
                      </w:tcPr>
                      <w:p w14:paraId="0EF90999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Typ paměti RAM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02F1FECA" w14:textId="77777777" w:rsidR="000772E8" w:rsidRDefault="001A264D">
                        <w:pPr>
                          <w:pStyle w:val="TableParagraph"/>
                          <w:spacing w:before="1"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DIMM(DDR5)</w:t>
                        </w:r>
                      </w:p>
                      <w:p w14:paraId="18C83472" w14:textId="77777777" w:rsidR="000772E8" w:rsidRDefault="001A264D">
                        <w:pPr>
                          <w:pStyle w:val="TableParagraph"/>
                          <w:ind w:right="118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Advanced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ECC </w:t>
                        </w:r>
                        <w:proofErr w:type="spellStart"/>
                        <w:r>
                          <w:rPr>
                            <w:sz w:val="24"/>
                          </w:rPr>
                          <w:t>Memory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Scrubbing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SDDC</w:t>
                        </w:r>
                      </w:p>
                      <w:p w14:paraId="5390C192" w14:textId="77777777" w:rsidR="000772E8" w:rsidRDefault="001A264D">
                        <w:pPr>
                          <w:pStyle w:val="TableParagraph"/>
                          <w:spacing w:before="1"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Rank sparing </w:t>
                        </w:r>
                        <w:proofErr w:type="spellStart"/>
                        <w:r>
                          <w:rPr>
                            <w:sz w:val="24"/>
                          </w:rPr>
                          <w:t>memory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support</w:t>
                        </w:r>
                      </w:p>
                      <w:p w14:paraId="735EEBCE" w14:textId="77777777" w:rsidR="000772E8" w:rsidRDefault="001A264D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Memory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Mirroring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support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1B894203" w14:textId="77777777" w:rsidR="000772E8" w:rsidRDefault="000772E8">
                        <w:pPr>
                          <w:pStyle w:val="TableParagraph"/>
                          <w:ind w:left="0"/>
                          <w:rPr>
                            <w:b/>
                          </w:rPr>
                        </w:pPr>
                      </w:p>
                      <w:p w14:paraId="7BB63072" w14:textId="77777777" w:rsidR="000772E8" w:rsidRDefault="000772E8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19"/>
                          </w:rPr>
                        </w:pPr>
                      </w:p>
                      <w:p w14:paraId="176D90EF" w14:textId="77777777" w:rsidR="000772E8" w:rsidRDefault="001A264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ANO,</w:t>
                        </w:r>
                      </w:p>
                      <w:p w14:paraId="615DDCB1" w14:textId="77777777" w:rsidR="000772E8" w:rsidRDefault="001A264D">
                        <w:pPr>
                          <w:pStyle w:val="TableParagraph"/>
                          <w:spacing w:before="1"/>
                          <w:ind w:right="15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4800MHz DDR5 ECC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Registered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1R×8, Samsung</w:t>
                        </w:r>
                      </w:p>
                    </w:tc>
                  </w:tr>
                  <w:tr w:rsidR="000772E8" w14:paraId="6B906510" w14:textId="77777777">
                    <w:trPr>
                      <w:trHeight w:val="690"/>
                    </w:trPr>
                    <w:tc>
                      <w:tcPr>
                        <w:tcW w:w="2926" w:type="dxa"/>
                      </w:tcPr>
                      <w:p w14:paraId="337E6A16" w14:textId="77777777" w:rsidR="000772E8" w:rsidRDefault="001A264D">
                        <w:pPr>
                          <w:pStyle w:val="TableParagraph"/>
                          <w:spacing w:before="1"/>
                          <w:ind w:right="6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Velikost </w:t>
                        </w:r>
                        <w:proofErr w:type="spellStart"/>
                        <w:r>
                          <w:rPr>
                            <w:sz w:val="24"/>
                          </w:rPr>
                          <w:t>instalovatelné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paměti RAM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13B89FD1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min. 2TB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2CD7D5E4" w14:textId="77777777" w:rsidR="000772E8" w:rsidRDefault="001A264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ANO,</w:t>
                        </w:r>
                      </w:p>
                      <w:p w14:paraId="6F3551CF" w14:textId="77777777" w:rsidR="000772E8" w:rsidRDefault="001A264D">
                        <w:pPr>
                          <w:pStyle w:val="TableParagraph"/>
                          <w:spacing w:line="230" w:lineRule="atLeast"/>
                          <w:ind w:right="27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Up to 3TB 3DS ECC 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Registered</w:t>
                        </w:r>
                        <w:proofErr w:type="spellEnd"/>
                        <w:r>
                          <w:rPr>
                            <w:rFonts w:ascii="Times New Roman"/>
                            <w:sz w:val="20"/>
                          </w:rPr>
                          <w:t xml:space="preserve"> RDIMM, DDR5-4800MHz</w:t>
                        </w:r>
                      </w:p>
                    </w:tc>
                  </w:tr>
                  <w:tr w:rsidR="000772E8" w14:paraId="47FE6316" w14:textId="77777777">
                    <w:trPr>
                      <w:trHeight w:val="539"/>
                    </w:trPr>
                    <w:tc>
                      <w:tcPr>
                        <w:tcW w:w="2926" w:type="dxa"/>
                      </w:tcPr>
                      <w:p w14:paraId="1D820230" w14:textId="77777777" w:rsidR="000772E8" w:rsidRDefault="001A264D">
                        <w:pPr>
                          <w:pStyle w:val="TableParagraph"/>
                          <w:spacing w:before="1"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Velikost RAM, dodávané se</w:t>
                        </w:r>
                      </w:p>
                      <w:p w14:paraId="1F9AAA28" w14:textId="77777777" w:rsidR="000772E8" w:rsidRDefault="001A264D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serverem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0B7E7549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64GB</w:t>
                        </w:r>
                        <w:proofErr w:type="gramEnd"/>
                      </w:p>
                    </w:tc>
                    <w:tc>
                      <w:tcPr>
                        <w:tcW w:w="3022" w:type="dxa"/>
                      </w:tcPr>
                      <w:p w14:paraId="0D662034" w14:textId="77777777" w:rsidR="000772E8" w:rsidRDefault="001A264D">
                        <w:pPr>
                          <w:pStyle w:val="TableParagraph"/>
                          <w:spacing w:before="4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ANO, 4×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16GB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4800MHz DDR5</w:t>
                        </w:r>
                      </w:p>
                      <w:p w14:paraId="21EE2496" w14:textId="77777777" w:rsidR="000772E8" w:rsidRDefault="001A264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ECC</w:t>
                        </w:r>
                      </w:p>
                    </w:tc>
                  </w:tr>
                  <w:tr w:rsidR="000772E8" w14:paraId="0B50AC40" w14:textId="77777777">
                    <w:trPr>
                      <w:trHeight w:val="921"/>
                    </w:trPr>
                    <w:tc>
                      <w:tcPr>
                        <w:tcW w:w="2926" w:type="dxa"/>
                      </w:tcPr>
                      <w:p w14:paraId="052C1F9C" w14:textId="77777777" w:rsidR="000772E8" w:rsidRDefault="001A264D">
                        <w:pPr>
                          <w:pStyle w:val="TableParagraph"/>
                          <w:spacing w:before="1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SSD hot-</w:t>
                        </w:r>
                        <w:proofErr w:type="spellStart"/>
                        <w:r>
                          <w:rPr>
                            <w:sz w:val="24"/>
                          </w:rPr>
                          <w:t>plug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disk v RAID1 pro běh OS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08C54445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 x </w:t>
                        </w:r>
                        <w:proofErr w:type="gramStart"/>
                        <w:r>
                          <w:rPr>
                            <w:sz w:val="24"/>
                          </w:rPr>
                          <w:t>960GB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SDD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12D8BF12" w14:textId="77777777" w:rsidR="000772E8" w:rsidRDefault="001A264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ANO,</w:t>
                        </w:r>
                      </w:p>
                      <w:p w14:paraId="2026CB44" w14:textId="77777777" w:rsidR="000772E8" w:rsidRDefault="001A264D">
                        <w:pPr>
                          <w:pStyle w:val="TableParagraph"/>
                          <w:spacing w:line="230" w:lineRule="atLeast"/>
                          <w:ind w:right="20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2× Samsung SSD PM893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960GB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SATA3 6Gbps 2,5" 97/26kIOPS 520/500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MB/s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1DWPD 7mm</w:t>
                        </w:r>
                      </w:p>
                    </w:tc>
                  </w:tr>
                  <w:tr w:rsidR="000772E8" w14:paraId="5E726E45" w14:textId="77777777">
                    <w:trPr>
                      <w:trHeight w:val="688"/>
                    </w:trPr>
                    <w:tc>
                      <w:tcPr>
                        <w:tcW w:w="2926" w:type="dxa"/>
                      </w:tcPr>
                      <w:p w14:paraId="30ECBDBC" w14:textId="77777777" w:rsidR="000772E8" w:rsidRDefault="001A264D">
                        <w:pPr>
                          <w:pStyle w:val="TableParagraph"/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Počet pozic pro HDD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0537AEC4" w14:textId="77777777" w:rsidR="000772E8" w:rsidRDefault="001A264D">
                        <w:pPr>
                          <w:pStyle w:val="TableParagraph"/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24 x 2.5“ </w:t>
                        </w:r>
                        <w:proofErr w:type="spellStart"/>
                        <w:r>
                          <w:rPr>
                            <w:sz w:val="24"/>
                          </w:rPr>
                          <w:t>Hotplug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SAS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44384409" w14:textId="77777777" w:rsidR="000772E8" w:rsidRDefault="001A264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ANO,</w:t>
                        </w:r>
                      </w:p>
                      <w:p w14:paraId="3D96D4E7" w14:textId="77777777" w:rsidR="000772E8" w:rsidRDefault="001A264D">
                        <w:pPr>
                          <w:pStyle w:val="TableParagraph"/>
                          <w:spacing w:before="5" w:line="228" w:lineRule="exact"/>
                          <w:ind w:right="185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24×2,5" SAS3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expender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Hotplug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vpředu + 2×2,5"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Hotplug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vzadu</w:t>
                        </w:r>
                      </w:p>
                    </w:tc>
                  </w:tr>
                  <w:tr w:rsidR="000772E8" w14:paraId="197F9C2A" w14:textId="77777777">
                    <w:trPr>
                      <w:trHeight w:val="918"/>
                    </w:trPr>
                    <w:tc>
                      <w:tcPr>
                        <w:tcW w:w="2926" w:type="dxa"/>
                      </w:tcPr>
                      <w:p w14:paraId="66FD2A6D" w14:textId="77777777" w:rsidR="000772E8" w:rsidRDefault="001A264D">
                        <w:pPr>
                          <w:pStyle w:val="TableParagraph"/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Velikost a typ HDD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19517DE1" w14:textId="77777777" w:rsidR="000772E8" w:rsidRDefault="001A264D">
                        <w:pPr>
                          <w:pStyle w:val="TableParagraph"/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2,4TB 10k SAS 2,5“ </w:t>
                        </w:r>
                        <w:proofErr w:type="spellStart"/>
                        <w:r>
                          <w:rPr>
                            <w:sz w:val="24"/>
                          </w:rPr>
                          <w:t>Hotplug</w:t>
                        </w:r>
                        <w:proofErr w:type="spellEnd"/>
                      </w:p>
                    </w:tc>
                    <w:tc>
                      <w:tcPr>
                        <w:tcW w:w="3022" w:type="dxa"/>
                      </w:tcPr>
                      <w:p w14:paraId="6656D1E4" w14:textId="77777777" w:rsidR="000772E8" w:rsidRDefault="001A264D">
                        <w:pPr>
                          <w:pStyle w:val="TableParagraph"/>
                          <w:spacing w:line="228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ANO,</w:t>
                        </w:r>
                      </w:p>
                      <w:p w14:paraId="2BBEF7AA" w14:textId="77777777" w:rsidR="000772E8" w:rsidRDefault="001A264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2,4TB Seagate 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Savvio</w:t>
                        </w:r>
                        <w:proofErr w:type="spellEnd"/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10K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>.9 -</w:t>
                        </w:r>
                      </w:p>
                      <w:p w14:paraId="582FF472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 xml:space="preserve">10krpm, SAS3, 512e/4kn, </w:t>
                        </w: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256MB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>,</w:t>
                        </w:r>
                      </w:p>
                      <w:p w14:paraId="42C1A264" w14:textId="77777777" w:rsidR="000772E8" w:rsidRDefault="001A264D">
                        <w:pPr>
                          <w:pStyle w:val="TableParagraph"/>
                          <w:spacing w:line="210" w:lineRule="exact"/>
                          <w:rPr>
                            <w:rFonts w:ascii="Times New Roman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sz w:val="20"/>
                          </w:rPr>
                          <w:t>16GB</w:t>
                        </w:r>
                        <w:proofErr w:type="gramEnd"/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eMLC</w:t>
                        </w:r>
                        <w:proofErr w:type="spellEnd"/>
                        <w:r>
                          <w:rPr>
                            <w:rFonts w:ascii="Times New Roman"/>
                            <w:sz w:val="20"/>
                          </w:rPr>
                          <w:t>, 2,5"</w:t>
                        </w:r>
                      </w:p>
                    </w:tc>
                  </w:tr>
                  <w:tr w:rsidR="000772E8" w14:paraId="5420C334" w14:textId="77777777">
                    <w:trPr>
                      <w:trHeight w:val="539"/>
                    </w:trPr>
                    <w:tc>
                      <w:tcPr>
                        <w:tcW w:w="2926" w:type="dxa"/>
                      </w:tcPr>
                      <w:p w14:paraId="4F96B5D3" w14:textId="77777777" w:rsidR="000772E8" w:rsidRDefault="001A264D">
                        <w:pPr>
                          <w:pStyle w:val="TableParagraph"/>
                          <w:spacing w:before="1"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Počet osazených HDD</w:t>
                        </w:r>
                      </w:p>
                      <w:p w14:paraId="63CA2CD4" w14:textId="77777777" w:rsidR="000772E8" w:rsidRDefault="001A264D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(dodávaných se serverem)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5E269E4D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0A93CF49" w14:textId="77777777" w:rsidR="000772E8" w:rsidRDefault="001A264D">
                        <w:pPr>
                          <w:pStyle w:val="TableParagraph"/>
                          <w:spacing w:before="41" w:line="229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ANO,</w:t>
                        </w:r>
                      </w:p>
                      <w:p w14:paraId="6383D8CB" w14:textId="77777777" w:rsidR="000772E8" w:rsidRDefault="001A264D">
                        <w:pPr>
                          <w:pStyle w:val="TableParagraph"/>
                          <w:spacing w:line="229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24×2,4TB + 2×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960GB</w:t>
                        </w:r>
                        <w:proofErr w:type="gramEnd"/>
                      </w:p>
                    </w:tc>
                  </w:tr>
                  <w:tr w:rsidR="000772E8" w14:paraId="29BB8DE4" w14:textId="77777777">
                    <w:trPr>
                      <w:trHeight w:val="1878"/>
                    </w:trPr>
                    <w:tc>
                      <w:tcPr>
                        <w:tcW w:w="2926" w:type="dxa"/>
                      </w:tcPr>
                      <w:p w14:paraId="07ED8B78" w14:textId="77777777" w:rsidR="000772E8" w:rsidRDefault="001A264D">
                        <w:pPr>
                          <w:pStyle w:val="TableParagraph"/>
                          <w:spacing w:before="1"/>
                          <w:ind w:right="5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Řadič disků (server bude osazen řadičem disků)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3F0C2B73" w14:textId="77777777" w:rsidR="000772E8" w:rsidRDefault="001A264D">
                        <w:pPr>
                          <w:pStyle w:val="TableParagraph"/>
                          <w:spacing w:before="1"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min. 24 portový SAS</w:t>
                        </w:r>
                      </w:p>
                      <w:p w14:paraId="50EB9EBD" w14:textId="77777777" w:rsidR="000772E8" w:rsidRDefault="001A264D">
                        <w:pPr>
                          <w:pStyle w:val="TableParagraph"/>
                          <w:ind w:righ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HW podpora RAID 0,1,5,6,10 </w:t>
                        </w:r>
                        <w:proofErr w:type="spellStart"/>
                        <w:r>
                          <w:rPr>
                            <w:sz w:val="24"/>
                          </w:rPr>
                          <w:t>cache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min. </w:t>
                        </w:r>
                        <w:proofErr w:type="gramStart"/>
                        <w:r>
                          <w:rPr>
                            <w:sz w:val="24"/>
                          </w:rPr>
                          <w:t>4GB</w:t>
                        </w:r>
                        <w:proofErr w:type="gramEnd"/>
                      </w:p>
                      <w:p w14:paraId="7A3588D5" w14:textId="77777777" w:rsidR="000772E8" w:rsidRDefault="001A264D">
                        <w:pPr>
                          <w:pStyle w:val="TableParagraph"/>
                          <w:ind w:right="4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řadič musí obsahovat BBU unit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72CF3ADA" w14:textId="77777777" w:rsidR="000772E8" w:rsidRDefault="001A264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ANO</w:t>
                        </w:r>
                      </w:p>
                      <w:p w14:paraId="1311B78E" w14:textId="77777777" w:rsidR="000772E8" w:rsidRDefault="001A264D">
                        <w:pPr>
                          <w:pStyle w:val="TableParagraph"/>
                          <w:ind w:right="98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-dle vysvětlení ZD z 23.2.2024,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MegaRAID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TriMode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9560- 8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i(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>3908) SAS3/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NVMe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RAID(0/1/5/6/10/50/60) 1×8654-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>8i,exp:2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0"/>
                          </w:rPr>
                          <w:t xml:space="preserve">40HD/32NVMe,4GB,PCI-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E8(g4),MD2,SGL + BBU</w:t>
                        </w:r>
                      </w:p>
                    </w:tc>
                  </w:tr>
                  <w:tr w:rsidR="000772E8" w14:paraId="68831E10" w14:textId="77777777">
                    <w:trPr>
                      <w:trHeight w:val="921"/>
                    </w:trPr>
                    <w:tc>
                      <w:tcPr>
                        <w:tcW w:w="2926" w:type="dxa"/>
                      </w:tcPr>
                      <w:p w14:paraId="1B3F2C5C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Fiber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Channel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adaptér</w:t>
                        </w:r>
                      </w:p>
                    </w:tc>
                    <w:tc>
                      <w:tcPr>
                        <w:tcW w:w="3113" w:type="dxa"/>
                      </w:tcPr>
                      <w:p w14:paraId="619598AA" w14:textId="77777777" w:rsidR="000772E8" w:rsidRDefault="001A264D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min. </w:t>
                        </w:r>
                        <w:proofErr w:type="gramStart"/>
                        <w:r>
                          <w:rPr>
                            <w:sz w:val="24"/>
                          </w:rPr>
                          <w:t>2-portový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LC 16Gbit/s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430EAA64" w14:textId="77777777" w:rsidR="000772E8" w:rsidRDefault="001A264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ANO,</w:t>
                        </w:r>
                      </w:p>
                      <w:p w14:paraId="24ABA91A" w14:textId="77777777" w:rsidR="000772E8" w:rsidRDefault="001A264D">
                        <w:pPr>
                          <w:pStyle w:val="TableParagraph"/>
                          <w:spacing w:line="230" w:lineRule="atLeast"/>
                          <w:ind w:right="357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Emulex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LPe16002B-M6 -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Dual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Port 16Gb FC HBA, PCI- E8(g3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0"/>
                          </w:rPr>
                          <w:t>),MD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2,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vč.SFP+SR</w:t>
                        </w:r>
                        <w:proofErr w:type="spellEnd"/>
                      </w:p>
                    </w:tc>
                  </w:tr>
                </w:tbl>
                <w:p w14:paraId="092540EE" w14:textId="77777777" w:rsidR="000772E8" w:rsidRDefault="000772E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Příloha 1 „</w:t>
      </w:r>
      <w:r>
        <w:rPr>
          <w:b/>
          <w:sz w:val="24"/>
        </w:rPr>
        <w:t>Technická specifikace zboží</w:t>
      </w:r>
      <w:r>
        <w:rPr>
          <w:sz w:val="24"/>
        </w:rPr>
        <w:t xml:space="preserve">“ </w:t>
      </w:r>
      <w:r>
        <w:rPr>
          <w:b/>
          <w:sz w:val="24"/>
        </w:rPr>
        <w:t>Server typ A</w:t>
      </w:r>
    </w:p>
    <w:p w14:paraId="1EBD654A" w14:textId="77777777" w:rsidR="000772E8" w:rsidRDefault="000772E8">
      <w:pPr>
        <w:spacing w:line="451" w:lineRule="auto"/>
        <w:rPr>
          <w:sz w:val="24"/>
        </w:rPr>
        <w:sectPr w:rsidR="000772E8">
          <w:pgSz w:w="11910" w:h="16840"/>
          <w:pgMar w:top="960" w:right="1160" w:bottom="1140" w:left="1280" w:header="710" w:footer="959" w:gutter="0"/>
          <w:cols w:space="708"/>
        </w:sectPr>
      </w:pPr>
    </w:p>
    <w:p w14:paraId="62E3950F" w14:textId="77777777" w:rsidR="000772E8" w:rsidRDefault="000772E8">
      <w:pPr>
        <w:pStyle w:val="Zkladntext"/>
        <w:rPr>
          <w:b/>
          <w:sz w:val="20"/>
        </w:rPr>
      </w:pPr>
    </w:p>
    <w:p w14:paraId="4FDA3DBC" w14:textId="77777777" w:rsidR="000772E8" w:rsidRDefault="000772E8">
      <w:pPr>
        <w:pStyle w:val="Zkladntext"/>
        <w:rPr>
          <w:b/>
          <w:sz w:val="20"/>
        </w:rPr>
      </w:pPr>
    </w:p>
    <w:p w14:paraId="027F349C" w14:textId="77777777" w:rsidR="000772E8" w:rsidRDefault="000772E8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113"/>
        <w:gridCol w:w="3022"/>
      </w:tblGrid>
      <w:tr w:rsidR="000772E8" w14:paraId="2F290C57" w14:textId="77777777">
        <w:trPr>
          <w:trHeight w:val="1149"/>
        </w:trPr>
        <w:tc>
          <w:tcPr>
            <w:tcW w:w="2926" w:type="dxa"/>
          </w:tcPr>
          <w:p w14:paraId="6511F9F2" w14:textId="77777777" w:rsidR="000772E8" w:rsidRDefault="001A26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Počet Ethernet portů</w:t>
            </w:r>
          </w:p>
        </w:tc>
        <w:tc>
          <w:tcPr>
            <w:tcW w:w="3113" w:type="dxa"/>
          </w:tcPr>
          <w:p w14:paraId="7DAE985F" w14:textId="77777777" w:rsidR="000772E8" w:rsidRDefault="001A26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min. 4 x Gigabit Ethernet</w:t>
            </w:r>
          </w:p>
        </w:tc>
        <w:tc>
          <w:tcPr>
            <w:tcW w:w="3022" w:type="dxa"/>
          </w:tcPr>
          <w:p w14:paraId="2E187517" w14:textId="77777777" w:rsidR="000772E8" w:rsidRDefault="001A264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ANO,</w:t>
            </w:r>
          </w:p>
          <w:p w14:paraId="7B50C181" w14:textId="77777777" w:rsidR="000772E8" w:rsidRDefault="001A264D">
            <w:pPr>
              <w:pStyle w:val="TableParagraph"/>
              <w:spacing w:line="229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4×GbE,</w:t>
            </w:r>
          </w:p>
          <w:p w14:paraId="641C5D02" w14:textId="77777777" w:rsidR="000772E8" w:rsidRDefault="001A264D">
            <w:pPr>
              <w:pStyle w:val="TableParagraph"/>
              <w:spacing w:before="2" w:line="230" w:lineRule="exact"/>
              <w:ind w:right="13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Ethernet i350-T4v2 - 4×</w:t>
            </w:r>
            <w:proofErr w:type="gramStart"/>
            <w:r>
              <w:rPr>
                <w:rFonts w:ascii="Times New Roman" w:hAnsi="Times New Roman"/>
                <w:sz w:val="20"/>
              </w:rPr>
              <w:t>GbE,PCI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- E4 gen2,LP,Intel350,iSCSI </w:t>
            </w:r>
            <w:proofErr w:type="spellStart"/>
            <w:r>
              <w:rPr>
                <w:rFonts w:ascii="Times New Roman" w:hAnsi="Times New Roman"/>
                <w:sz w:val="20"/>
              </w:rPr>
              <w:t>boot,jumbo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fr,VMDq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772E8" w14:paraId="2AF05897" w14:textId="77777777">
        <w:trPr>
          <w:trHeight w:val="537"/>
        </w:trPr>
        <w:tc>
          <w:tcPr>
            <w:tcW w:w="2926" w:type="dxa"/>
          </w:tcPr>
          <w:p w14:paraId="54CB2DAF" w14:textId="77777777" w:rsidR="000772E8" w:rsidRDefault="001A26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10Gb Ethernet portů</w:t>
            </w:r>
          </w:p>
        </w:tc>
        <w:tc>
          <w:tcPr>
            <w:tcW w:w="3113" w:type="dxa"/>
          </w:tcPr>
          <w:p w14:paraId="11A488BD" w14:textId="77777777" w:rsidR="000772E8" w:rsidRDefault="001A26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min. 2 x 10Gb 10GBASE-T</w:t>
            </w:r>
          </w:p>
          <w:p w14:paraId="701E7F4B" w14:textId="77777777" w:rsidR="000772E8" w:rsidRDefault="001A2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Ethernet porty</w:t>
            </w:r>
          </w:p>
        </w:tc>
        <w:tc>
          <w:tcPr>
            <w:tcW w:w="3022" w:type="dxa"/>
          </w:tcPr>
          <w:p w14:paraId="5D0648C5" w14:textId="77777777" w:rsidR="000772E8" w:rsidRDefault="001A264D">
            <w:pPr>
              <w:pStyle w:val="TableParagraph"/>
              <w:spacing w:before="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ANO,</w:t>
            </w:r>
          </w:p>
          <w:p w14:paraId="55229664" w14:textId="77777777" w:rsidR="000772E8" w:rsidRDefault="001A264D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2×10GbE-T na MB</w:t>
            </w:r>
          </w:p>
        </w:tc>
      </w:tr>
      <w:tr w:rsidR="000772E8" w14:paraId="7DCD798E" w14:textId="77777777">
        <w:trPr>
          <w:trHeight w:val="810"/>
        </w:trPr>
        <w:tc>
          <w:tcPr>
            <w:tcW w:w="2926" w:type="dxa"/>
          </w:tcPr>
          <w:p w14:paraId="61835FA9" w14:textId="77777777" w:rsidR="000772E8" w:rsidRDefault="001A26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Management Ethernet port</w:t>
            </w:r>
          </w:p>
        </w:tc>
        <w:tc>
          <w:tcPr>
            <w:tcW w:w="3113" w:type="dxa"/>
          </w:tcPr>
          <w:p w14:paraId="07F9C930" w14:textId="77777777" w:rsidR="000772E8" w:rsidRDefault="001A264D">
            <w:pPr>
              <w:pStyle w:val="TableParagraph"/>
              <w:spacing w:before="1"/>
              <w:ind w:right="213"/>
              <w:rPr>
                <w:sz w:val="24"/>
              </w:rPr>
            </w:pPr>
            <w:r>
              <w:rPr>
                <w:sz w:val="24"/>
              </w:rPr>
              <w:t>min. 1 x dedikovaný Ethernet port pro vzdálený</w:t>
            </w:r>
          </w:p>
          <w:p w14:paraId="14A7F468" w14:textId="77777777" w:rsidR="000772E8" w:rsidRDefault="001A264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3022" w:type="dxa"/>
          </w:tcPr>
          <w:p w14:paraId="0A57F594" w14:textId="77777777" w:rsidR="000772E8" w:rsidRDefault="000772E8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6B74E04A" w14:textId="77777777" w:rsidR="000772E8" w:rsidRDefault="001A264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</w:t>
            </w:r>
          </w:p>
        </w:tc>
      </w:tr>
      <w:tr w:rsidR="000772E8" w14:paraId="46BE8EBA" w14:textId="77777777">
        <w:trPr>
          <w:trHeight w:val="460"/>
        </w:trPr>
        <w:tc>
          <w:tcPr>
            <w:tcW w:w="2926" w:type="dxa"/>
          </w:tcPr>
          <w:p w14:paraId="4EBD3465" w14:textId="77777777" w:rsidR="000772E8" w:rsidRDefault="001A26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Rozšiřující porty</w:t>
            </w:r>
          </w:p>
        </w:tc>
        <w:tc>
          <w:tcPr>
            <w:tcW w:w="3113" w:type="dxa"/>
          </w:tcPr>
          <w:p w14:paraId="4B8FF19D" w14:textId="77777777" w:rsidR="000772E8" w:rsidRDefault="001A26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min. 2 x PCI-Express 5.0</w:t>
            </w:r>
          </w:p>
        </w:tc>
        <w:tc>
          <w:tcPr>
            <w:tcW w:w="3022" w:type="dxa"/>
          </w:tcPr>
          <w:p w14:paraId="6C34F597" w14:textId="77777777" w:rsidR="000772E8" w:rsidRDefault="001A264D">
            <w:pPr>
              <w:pStyle w:val="TableParagraph"/>
              <w:spacing w:line="230" w:lineRule="atLeast"/>
              <w:ind w:right="18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ANO, 2×PCI-E 5.0</w:t>
            </w:r>
          </w:p>
        </w:tc>
      </w:tr>
      <w:tr w:rsidR="000772E8" w14:paraId="5F9E6A66" w14:textId="77777777">
        <w:trPr>
          <w:trHeight w:val="539"/>
        </w:trPr>
        <w:tc>
          <w:tcPr>
            <w:tcW w:w="2926" w:type="dxa"/>
          </w:tcPr>
          <w:p w14:paraId="17764C91" w14:textId="77777777" w:rsidR="000772E8" w:rsidRDefault="001A26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USB porty, VGA porty</w:t>
            </w:r>
          </w:p>
        </w:tc>
        <w:tc>
          <w:tcPr>
            <w:tcW w:w="3113" w:type="dxa"/>
          </w:tcPr>
          <w:p w14:paraId="306405BB" w14:textId="77777777" w:rsidR="000772E8" w:rsidRDefault="001A26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min. 1 x USB 3.0 port</w:t>
            </w:r>
          </w:p>
          <w:p w14:paraId="083CB379" w14:textId="77777777" w:rsidR="000772E8" w:rsidRDefault="001A264D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min. 1 x VGA port</w:t>
            </w:r>
          </w:p>
        </w:tc>
        <w:tc>
          <w:tcPr>
            <w:tcW w:w="3022" w:type="dxa"/>
          </w:tcPr>
          <w:p w14:paraId="1BBDE8F3" w14:textId="77777777" w:rsidR="000772E8" w:rsidRDefault="001A264D">
            <w:pPr>
              <w:pStyle w:val="TableParagraph"/>
              <w:spacing w:before="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</w:t>
            </w:r>
          </w:p>
        </w:tc>
      </w:tr>
      <w:tr w:rsidR="000772E8" w14:paraId="2D4351AC" w14:textId="77777777">
        <w:trPr>
          <w:trHeight w:val="810"/>
        </w:trPr>
        <w:tc>
          <w:tcPr>
            <w:tcW w:w="2926" w:type="dxa"/>
          </w:tcPr>
          <w:p w14:paraId="5B64A6C4" w14:textId="77777777" w:rsidR="000772E8" w:rsidRDefault="001A26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Redundantní porty</w:t>
            </w:r>
          </w:p>
        </w:tc>
        <w:tc>
          <w:tcPr>
            <w:tcW w:w="3113" w:type="dxa"/>
          </w:tcPr>
          <w:p w14:paraId="3F5E93A1" w14:textId="77777777" w:rsidR="000772E8" w:rsidRDefault="001A264D">
            <w:pPr>
              <w:pStyle w:val="TableParagraph"/>
              <w:spacing w:before="1"/>
              <w:ind w:right="474"/>
              <w:rPr>
                <w:sz w:val="24"/>
              </w:rPr>
            </w:pPr>
            <w:r>
              <w:rPr>
                <w:sz w:val="24"/>
              </w:rPr>
              <w:t>ventilátory i zdroje – oboje musí být vyměnitelné za</w:t>
            </w:r>
          </w:p>
          <w:p w14:paraId="2A526CF1" w14:textId="77777777" w:rsidR="000772E8" w:rsidRDefault="001A264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provozu</w:t>
            </w:r>
          </w:p>
        </w:tc>
        <w:tc>
          <w:tcPr>
            <w:tcW w:w="3022" w:type="dxa"/>
          </w:tcPr>
          <w:p w14:paraId="372A3125" w14:textId="77777777" w:rsidR="000772E8" w:rsidRDefault="000772E8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68AC18E1" w14:textId="77777777" w:rsidR="000772E8" w:rsidRDefault="001A264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</w:t>
            </w:r>
          </w:p>
        </w:tc>
      </w:tr>
      <w:tr w:rsidR="000772E8" w14:paraId="0F3851AD" w14:textId="77777777">
        <w:trPr>
          <w:trHeight w:val="2699"/>
        </w:trPr>
        <w:tc>
          <w:tcPr>
            <w:tcW w:w="2926" w:type="dxa"/>
          </w:tcPr>
          <w:p w14:paraId="0AA0F679" w14:textId="77777777" w:rsidR="000772E8" w:rsidRDefault="001A26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Dálková správa serveru</w:t>
            </w:r>
          </w:p>
        </w:tc>
        <w:tc>
          <w:tcPr>
            <w:tcW w:w="3113" w:type="dxa"/>
          </w:tcPr>
          <w:p w14:paraId="5C1C4244" w14:textId="77777777" w:rsidR="000772E8" w:rsidRDefault="001A264D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vzdálený přístup přes dedikovaný management Ethernet port</w:t>
            </w:r>
          </w:p>
          <w:p w14:paraId="43272164" w14:textId="77777777" w:rsidR="000772E8" w:rsidRDefault="001A264D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ochrana heslem virtuální KVM konzole</w:t>
            </w:r>
          </w:p>
          <w:p w14:paraId="4F38C860" w14:textId="77777777" w:rsidR="000772E8" w:rsidRDefault="001A264D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 xml:space="preserve">vzdálený přístup umožňuje tyto operace se serverem: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on/</w:t>
            </w:r>
            <w:proofErr w:type="spellStart"/>
            <w:r>
              <w:rPr>
                <w:sz w:val="24"/>
              </w:rPr>
              <w:t>off</w:t>
            </w:r>
            <w:proofErr w:type="spellEnd"/>
            <w:r>
              <w:rPr>
                <w:sz w:val="24"/>
              </w:rPr>
              <w:t>, restart, update BIOS</w:t>
            </w:r>
          </w:p>
          <w:p w14:paraId="506BFCEA" w14:textId="77777777" w:rsidR="000772E8" w:rsidRDefault="001A264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podpora virtuálních medií</w:t>
            </w:r>
          </w:p>
        </w:tc>
        <w:tc>
          <w:tcPr>
            <w:tcW w:w="3022" w:type="dxa"/>
          </w:tcPr>
          <w:p w14:paraId="59D28861" w14:textId="77777777" w:rsidR="000772E8" w:rsidRDefault="000772E8">
            <w:pPr>
              <w:pStyle w:val="TableParagraph"/>
              <w:ind w:left="0"/>
              <w:rPr>
                <w:b/>
              </w:rPr>
            </w:pPr>
          </w:p>
          <w:p w14:paraId="7CC6D63D" w14:textId="77777777" w:rsidR="000772E8" w:rsidRDefault="000772E8">
            <w:pPr>
              <w:pStyle w:val="TableParagraph"/>
              <w:ind w:left="0"/>
              <w:rPr>
                <w:b/>
              </w:rPr>
            </w:pPr>
          </w:p>
          <w:p w14:paraId="7315DCAA" w14:textId="77777777" w:rsidR="000772E8" w:rsidRDefault="000772E8">
            <w:pPr>
              <w:pStyle w:val="TableParagraph"/>
              <w:ind w:left="0"/>
              <w:rPr>
                <w:b/>
              </w:rPr>
            </w:pPr>
          </w:p>
          <w:p w14:paraId="28BF655D" w14:textId="77777777" w:rsidR="000772E8" w:rsidRDefault="001A264D">
            <w:pPr>
              <w:pStyle w:val="TableParagraph"/>
              <w:spacing w:before="1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</w:t>
            </w:r>
          </w:p>
          <w:p w14:paraId="51A06126" w14:textId="77777777" w:rsidR="000772E8" w:rsidRDefault="001A264D">
            <w:pPr>
              <w:pStyle w:val="TableParagraph"/>
              <w:spacing w:before="1"/>
              <w:ind w:right="1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Per-server licence pro </w:t>
            </w:r>
            <w:proofErr w:type="spellStart"/>
            <w:r>
              <w:rPr>
                <w:rFonts w:ascii="Times New Roman"/>
                <w:sz w:val="20"/>
              </w:rPr>
              <w:t>Supermicro</w:t>
            </w:r>
            <w:proofErr w:type="spellEnd"/>
            <w:r>
              <w:rPr>
                <w:rFonts w:ascii="Times New Roman"/>
                <w:sz w:val="20"/>
              </w:rPr>
              <w:t xml:space="preserve"> Server Manager.</w:t>
            </w:r>
          </w:p>
          <w:p w14:paraId="10BBC9C5" w14:textId="77777777" w:rsidR="000772E8" w:rsidRDefault="001A264D">
            <w:pPr>
              <w:pStyle w:val="TableParagraph"/>
              <w:spacing w:before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Také pro SPM a SUP.</w:t>
            </w:r>
          </w:p>
        </w:tc>
      </w:tr>
      <w:tr w:rsidR="000772E8" w14:paraId="54F9FFFD" w14:textId="77777777">
        <w:trPr>
          <w:trHeight w:val="808"/>
        </w:trPr>
        <w:tc>
          <w:tcPr>
            <w:tcW w:w="2926" w:type="dxa"/>
          </w:tcPr>
          <w:p w14:paraId="7EA21BC8" w14:textId="77777777" w:rsidR="000772E8" w:rsidRDefault="001A264D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Veškerý dodávaný hardware je nový a nepoužitý, určený</w:t>
            </w:r>
          </w:p>
          <w:p w14:paraId="2C10C1DE" w14:textId="77777777" w:rsidR="000772E8" w:rsidRDefault="001A264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pro český trh</w:t>
            </w:r>
          </w:p>
        </w:tc>
        <w:tc>
          <w:tcPr>
            <w:tcW w:w="3113" w:type="dxa"/>
          </w:tcPr>
          <w:p w14:paraId="19EA1F04" w14:textId="77777777" w:rsidR="000772E8" w:rsidRDefault="001A264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  <w:tc>
          <w:tcPr>
            <w:tcW w:w="3022" w:type="dxa"/>
          </w:tcPr>
          <w:p w14:paraId="45B4AD3A" w14:textId="77777777" w:rsidR="000772E8" w:rsidRDefault="000772E8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3F665C91" w14:textId="77777777" w:rsidR="000772E8" w:rsidRDefault="001A264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</w:t>
            </w:r>
          </w:p>
        </w:tc>
      </w:tr>
      <w:tr w:rsidR="000772E8" w14:paraId="2FAB140E" w14:textId="77777777">
        <w:trPr>
          <w:trHeight w:val="1081"/>
        </w:trPr>
        <w:tc>
          <w:tcPr>
            <w:tcW w:w="2926" w:type="dxa"/>
          </w:tcPr>
          <w:p w14:paraId="15DE7A88" w14:textId="77777777" w:rsidR="000772E8" w:rsidRDefault="001A26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Doba trvání záruky</w:t>
            </w:r>
          </w:p>
        </w:tc>
        <w:tc>
          <w:tcPr>
            <w:tcW w:w="3113" w:type="dxa"/>
          </w:tcPr>
          <w:p w14:paraId="130F8348" w14:textId="77777777" w:rsidR="000772E8" w:rsidRDefault="001A264D">
            <w:pPr>
              <w:pStyle w:val="TableParagraph"/>
              <w:spacing w:before="1"/>
              <w:ind w:right="146"/>
              <w:rPr>
                <w:sz w:val="24"/>
              </w:rPr>
            </w:pPr>
            <w:r>
              <w:rPr>
                <w:sz w:val="24"/>
              </w:rPr>
              <w:t>60 měsíců, opravy On-</w:t>
            </w:r>
            <w:proofErr w:type="spellStart"/>
            <w:r>
              <w:rPr>
                <w:sz w:val="24"/>
              </w:rPr>
              <w:t>Site</w:t>
            </w:r>
            <w:proofErr w:type="spellEnd"/>
            <w:r>
              <w:rPr>
                <w:sz w:val="24"/>
              </w:rPr>
              <w:t>, vadné disky se nevrací dodavateli, reakce 4 hodiny od</w:t>
            </w:r>
          </w:p>
          <w:p w14:paraId="552C2CC2" w14:textId="77777777" w:rsidR="000772E8" w:rsidRDefault="001A264D">
            <w:pPr>
              <w:pStyle w:val="TableParagraph"/>
              <w:spacing w:before="2" w:line="249" w:lineRule="exact"/>
              <w:rPr>
                <w:sz w:val="24"/>
              </w:rPr>
            </w:pPr>
            <w:r>
              <w:rPr>
                <w:sz w:val="24"/>
              </w:rPr>
              <w:t>nahlášení závady, 9x5</w:t>
            </w:r>
          </w:p>
        </w:tc>
        <w:tc>
          <w:tcPr>
            <w:tcW w:w="3022" w:type="dxa"/>
          </w:tcPr>
          <w:p w14:paraId="1ABDF2E2" w14:textId="77777777" w:rsidR="000772E8" w:rsidRDefault="000772E8">
            <w:pPr>
              <w:pStyle w:val="TableParagraph"/>
              <w:ind w:left="0"/>
              <w:rPr>
                <w:b/>
              </w:rPr>
            </w:pPr>
          </w:p>
          <w:p w14:paraId="041B8ADE" w14:textId="77777777" w:rsidR="000772E8" w:rsidRDefault="001A264D">
            <w:pPr>
              <w:pStyle w:val="TableParagraph"/>
              <w:spacing w:before="1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</w:t>
            </w:r>
          </w:p>
        </w:tc>
      </w:tr>
      <w:tr w:rsidR="000772E8" w14:paraId="1DA35DF0" w14:textId="77777777">
        <w:trPr>
          <w:trHeight w:val="268"/>
        </w:trPr>
        <w:tc>
          <w:tcPr>
            <w:tcW w:w="2926" w:type="dxa"/>
          </w:tcPr>
          <w:p w14:paraId="512D39C6" w14:textId="77777777" w:rsidR="000772E8" w:rsidRDefault="001A2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Operační systém</w:t>
            </w:r>
          </w:p>
        </w:tc>
        <w:tc>
          <w:tcPr>
            <w:tcW w:w="3113" w:type="dxa"/>
          </w:tcPr>
          <w:p w14:paraId="4F0E2EDB" w14:textId="77777777" w:rsidR="000772E8" w:rsidRDefault="001A264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3022" w:type="dxa"/>
          </w:tcPr>
          <w:p w14:paraId="6E285DCC" w14:textId="77777777" w:rsidR="000772E8" w:rsidRDefault="001A264D">
            <w:pPr>
              <w:pStyle w:val="TableParagraph"/>
              <w:spacing w:before="19"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NE</w:t>
            </w:r>
          </w:p>
        </w:tc>
      </w:tr>
      <w:tr w:rsidR="000772E8" w14:paraId="4E71282B" w14:textId="77777777">
        <w:trPr>
          <w:trHeight w:val="810"/>
        </w:trPr>
        <w:tc>
          <w:tcPr>
            <w:tcW w:w="2926" w:type="dxa"/>
          </w:tcPr>
          <w:p w14:paraId="1F57795C" w14:textId="77777777" w:rsidR="000772E8" w:rsidRDefault="001A26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Kompatibilita OS</w:t>
            </w:r>
          </w:p>
        </w:tc>
        <w:tc>
          <w:tcPr>
            <w:tcW w:w="3113" w:type="dxa"/>
          </w:tcPr>
          <w:p w14:paraId="79D78899" w14:textId="77777777" w:rsidR="000772E8" w:rsidRDefault="001A264D">
            <w:pPr>
              <w:pStyle w:val="TableParagraph"/>
              <w:spacing w:before="1"/>
              <w:ind w:right="551"/>
              <w:rPr>
                <w:sz w:val="24"/>
              </w:rPr>
            </w:pPr>
            <w:r>
              <w:rPr>
                <w:sz w:val="24"/>
              </w:rPr>
              <w:t>MS Windows 2016 a vyšší Linux</w:t>
            </w:r>
          </w:p>
          <w:p w14:paraId="5CA04F0A" w14:textId="77777777" w:rsidR="000772E8" w:rsidRDefault="001A264D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VMware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vSphere</w:t>
            </w:r>
            <w:proofErr w:type="spellEnd"/>
            <w:r>
              <w:rPr>
                <w:sz w:val="24"/>
              </w:rPr>
              <w:t xml:space="preserve"> 6.5 a vyšší</w:t>
            </w:r>
          </w:p>
        </w:tc>
        <w:tc>
          <w:tcPr>
            <w:tcW w:w="3022" w:type="dxa"/>
          </w:tcPr>
          <w:p w14:paraId="0D051D69" w14:textId="77777777" w:rsidR="000772E8" w:rsidRDefault="000772E8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1845F267" w14:textId="77777777" w:rsidR="000772E8" w:rsidRDefault="001A264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ANO</w:t>
            </w:r>
          </w:p>
        </w:tc>
      </w:tr>
    </w:tbl>
    <w:p w14:paraId="661ECFC9" w14:textId="77777777" w:rsidR="000772E8" w:rsidRDefault="000772E8">
      <w:pPr>
        <w:rPr>
          <w:rFonts w:ascii="Times New Roman"/>
          <w:sz w:val="20"/>
        </w:rPr>
        <w:sectPr w:rsidR="000772E8">
          <w:pgSz w:w="11910" w:h="16840"/>
          <w:pgMar w:top="960" w:right="1160" w:bottom="1140" w:left="1280" w:header="710" w:footer="959" w:gutter="0"/>
          <w:cols w:space="708"/>
        </w:sectPr>
      </w:pPr>
    </w:p>
    <w:p w14:paraId="47164DE0" w14:textId="77777777" w:rsidR="000772E8" w:rsidRDefault="000772E8">
      <w:pPr>
        <w:pStyle w:val="Zkladntext"/>
        <w:rPr>
          <w:b/>
          <w:sz w:val="20"/>
        </w:rPr>
      </w:pPr>
    </w:p>
    <w:p w14:paraId="3DB66DE1" w14:textId="77777777" w:rsidR="000772E8" w:rsidRDefault="000772E8">
      <w:pPr>
        <w:pStyle w:val="Zkladntext"/>
        <w:rPr>
          <w:b/>
          <w:sz w:val="20"/>
        </w:rPr>
      </w:pPr>
    </w:p>
    <w:p w14:paraId="1AA232F9" w14:textId="77777777" w:rsidR="000772E8" w:rsidRDefault="000772E8">
      <w:pPr>
        <w:pStyle w:val="Zkladntext"/>
        <w:spacing w:before="1"/>
        <w:rPr>
          <w:b/>
        </w:rPr>
      </w:pPr>
    </w:p>
    <w:p w14:paraId="5B8A32F4" w14:textId="77777777" w:rsidR="000772E8" w:rsidRDefault="001A264D">
      <w:pPr>
        <w:spacing w:line="453" w:lineRule="auto"/>
        <w:ind w:left="138" w:right="5349"/>
        <w:rPr>
          <w:b/>
          <w:sz w:val="24"/>
        </w:rPr>
      </w:pPr>
      <w:r>
        <w:pict w14:anchorId="38F2AAC2">
          <v:shape id="_x0000_s1026" type="#_x0000_t202" style="position:absolute;left:0;text-align:left;margin-left:70.9pt;margin-top:45pt;width:453.75pt;height:42.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31"/>
                    <w:gridCol w:w="4529"/>
                  </w:tblGrid>
                  <w:tr w:rsidR="000772E8" w14:paraId="26E3573A" w14:textId="77777777">
                    <w:trPr>
                      <w:trHeight w:val="268"/>
                    </w:trPr>
                    <w:tc>
                      <w:tcPr>
                        <w:tcW w:w="4531" w:type="dxa"/>
                      </w:tcPr>
                      <w:p w14:paraId="1782F833" w14:textId="77777777" w:rsidR="000772E8" w:rsidRDefault="001A264D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Cena za 1ks bez DPH</w:t>
                        </w:r>
                      </w:p>
                    </w:tc>
                    <w:tc>
                      <w:tcPr>
                        <w:tcW w:w="4529" w:type="dxa"/>
                      </w:tcPr>
                      <w:p w14:paraId="167879BF" w14:textId="77777777" w:rsidR="000772E8" w:rsidRDefault="001A264D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271 712,04 </w:t>
                        </w:r>
                        <w:r>
                          <w:rPr>
                            <w:sz w:val="24"/>
                          </w:rPr>
                          <w:t>Kč</w:t>
                        </w:r>
                      </w:p>
                    </w:tc>
                  </w:tr>
                  <w:tr w:rsidR="000772E8" w14:paraId="640584A2" w14:textId="77777777">
                    <w:trPr>
                      <w:trHeight w:val="270"/>
                    </w:trPr>
                    <w:tc>
                      <w:tcPr>
                        <w:tcW w:w="4531" w:type="dxa"/>
                      </w:tcPr>
                      <w:p w14:paraId="7A960071" w14:textId="77777777" w:rsidR="000772E8" w:rsidRDefault="001A264D">
                        <w:pPr>
                          <w:pStyle w:val="TableParagraph"/>
                          <w:spacing w:before="1"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DPH </w:t>
                        </w:r>
                        <w:proofErr w:type="gramStart"/>
                        <w:r>
                          <w:rPr>
                            <w:sz w:val="24"/>
                          </w:rPr>
                          <w:t>21%</w:t>
                        </w:r>
                        <w:proofErr w:type="gramEnd"/>
                      </w:p>
                    </w:tc>
                    <w:tc>
                      <w:tcPr>
                        <w:tcW w:w="4529" w:type="dxa"/>
                      </w:tcPr>
                      <w:p w14:paraId="679BEDFA" w14:textId="77777777" w:rsidR="000772E8" w:rsidRDefault="001A264D">
                        <w:pPr>
                          <w:pStyle w:val="TableParagraph"/>
                          <w:spacing w:before="1" w:line="24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57 059,53 </w:t>
                        </w:r>
                        <w:r>
                          <w:rPr>
                            <w:sz w:val="24"/>
                          </w:rPr>
                          <w:t>Kč</w:t>
                        </w:r>
                      </w:p>
                    </w:tc>
                  </w:tr>
                  <w:tr w:rsidR="000772E8" w14:paraId="2A701CE6" w14:textId="77777777">
                    <w:trPr>
                      <w:trHeight w:val="270"/>
                    </w:trPr>
                    <w:tc>
                      <w:tcPr>
                        <w:tcW w:w="4531" w:type="dxa"/>
                      </w:tcPr>
                      <w:p w14:paraId="42BE1B82" w14:textId="77777777" w:rsidR="000772E8" w:rsidRDefault="001A264D">
                        <w:pPr>
                          <w:pStyle w:val="TableParagraph"/>
                          <w:spacing w:before="1"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Cena celkem za 1ks s DPH</w:t>
                        </w:r>
                      </w:p>
                    </w:tc>
                    <w:tc>
                      <w:tcPr>
                        <w:tcW w:w="4529" w:type="dxa"/>
                      </w:tcPr>
                      <w:p w14:paraId="12323035" w14:textId="77777777" w:rsidR="000772E8" w:rsidRDefault="001A264D">
                        <w:pPr>
                          <w:pStyle w:val="TableParagraph"/>
                          <w:spacing w:before="1" w:line="249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328 771,57 </w:t>
                        </w:r>
                        <w:r>
                          <w:rPr>
                            <w:sz w:val="24"/>
                          </w:rPr>
                          <w:t>Kč</w:t>
                        </w:r>
                      </w:p>
                    </w:tc>
                  </w:tr>
                </w:tbl>
                <w:p w14:paraId="2A116D83" w14:textId="77777777" w:rsidR="000772E8" w:rsidRDefault="000772E8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Příloha 2 „</w:t>
      </w:r>
      <w:r>
        <w:rPr>
          <w:b/>
          <w:sz w:val="24"/>
        </w:rPr>
        <w:t>Cena předmětu plnění</w:t>
      </w:r>
      <w:r>
        <w:rPr>
          <w:sz w:val="24"/>
        </w:rPr>
        <w:t xml:space="preserve">“ </w:t>
      </w:r>
      <w:r>
        <w:rPr>
          <w:b/>
          <w:sz w:val="24"/>
        </w:rPr>
        <w:t>Server typ A</w:t>
      </w:r>
    </w:p>
    <w:sectPr w:rsidR="000772E8">
      <w:pgSz w:w="11910" w:h="16840"/>
      <w:pgMar w:top="960" w:right="1160" w:bottom="1140" w:left="1280" w:header="710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55BE" w14:textId="77777777" w:rsidR="00000000" w:rsidRDefault="001A264D">
      <w:r>
        <w:separator/>
      </w:r>
    </w:p>
  </w:endnote>
  <w:endnote w:type="continuationSeparator" w:id="0">
    <w:p w14:paraId="2F0DC6AE" w14:textId="77777777" w:rsidR="00000000" w:rsidRDefault="001A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B967" w14:textId="77777777" w:rsidR="000772E8" w:rsidRDefault="001A264D">
    <w:pPr>
      <w:pStyle w:val="Zkladntext"/>
      <w:spacing w:line="14" w:lineRule="auto"/>
      <w:rPr>
        <w:sz w:val="20"/>
      </w:rPr>
    </w:pPr>
    <w:r>
      <w:pict w14:anchorId="0A3F6E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.45pt;margin-top:782.95pt;width:54.5pt;height:13.05pt;z-index:-252224512;mso-position-horizontal-relative:page;mso-position-vertical-relative:page" filled="f" stroked="f">
          <v:textbox inset="0,0,0,0">
            <w:txbxContent>
              <w:p w14:paraId="73839590" w14:textId="77777777" w:rsidR="000772E8" w:rsidRDefault="001A264D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A2ED" w14:textId="77777777" w:rsidR="00000000" w:rsidRDefault="001A264D">
      <w:r>
        <w:separator/>
      </w:r>
    </w:p>
  </w:footnote>
  <w:footnote w:type="continuationSeparator" w:id="0">
    <w:p w14:paraId="58645817" w14:textId="77777777" w:rsidR="00000000" w:rsidRDefault="001A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D74B" w14:textId="77777777" w:rsidR="000772E8" w:rsidRDefault="001A264D">
    <w:pPr>
      <w:pStyle w:val="Zkladntext"/>
      <w:spacing w:line="14" w:lineRule="auto"/>
      <w:rPr>
        <w:sz w:val="20"/>
      </w:rPr>
    </w:pPr>
    <w:r>
      <w:pict w14:anchorId="30805E3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1.6pt;margin-top:34.5pt;width:99.3pt;height:15.5pt;z-index:-252226560;mso-position-horizontal-relative:page;mso-position-vertical-relative:page" filled="f" stroked="f">
          <v:textbox inset="0,0,0,0">
            <w:txbxContent>
              <w:p w14:paraId="2D882BAA" w14:textId="77777777" w:rsidR="000772E8" w:rsidRDefault="001A264D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</w:t>
                </w:r>
                <w:proofErr w:type="spellEnd"/>
                <w:r>
                  <w:t xml:space="preserve">. zn. </w:t>
                </w:r>
                <w:proofErr w:type="spellStart"/>
                <w:r>
                  <w:t>Spr</w:t>
                </w:r>
                <w:proofErr w:type="spellEnd"/>
                <w:r>
                  <w:t xml:space="preserve"> 513/2024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CE55" w14:textId="77777777" w:rsidR="000772E8" w:rsidRDefault="001A264D">
    <w:pPr>
      <w:pStyle w:val="Zkladntext"/>
      <w:spacing w:line="14" w:lineRule="auto"/>
      <w:rPr>
        <w:sz w:val="20"/>
      </w:rPr>
    </w:pPr>
    <w:r>
      <w:pict w14:anchorId="47AB1B3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1.5pt;margin-top:34.5pt;width:49.45pt;height:15.5pt;z-index:-252225536;mso-position-horizontal-relative:page;mso-position-vertical-relative:page" filled="f" stroked="f">
          <v:textbox inset="0,0,0,0">
            <w:txbxContent>
              <w:p w14:paraId="00E3191C" w14:textId="77777777" w:rsidR="000772E8" w:rsidRDefault="001A264D">
                <w:pPr>
                  <w:pStyle w:val="Zkladntext"/>
                  <w:spacing w:before="20"/>
                  <w:ind w:left="20"/>
                </w:pPr>
                <w:proofErr w:type="spellStart"/>
                <w:r>
                  <w:t>Spr</w:t>
                </w:r>
                <w:proofErr w:type="spellEnd"/>
                <w:r>
                  <w:t xml:space="preserve"> 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4369"/>
    <w:multiLevelType w:val="multilevel"/>
    <w:tmpl w:val="9418FF64"/>
    <w:lvl w:ilvl="0">
      <w:start w:val="6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817" w:hanging="356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741" w:hanging="35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02" w:hanging="35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35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23" w:hanging="35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4" w:hanging="35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44" w:hanging="356"/>
      </w:pPr>
      <w:rPr>
        <w:rFonts w:hint="default"/>
        <w:lang w:val="cs-CZ" w:eastAsia="cs-CZ" w:bidi="cs-CZ"/>
      </w:rPr>
    </w:lvl>
  </w:abstractNum>
  <w:abstractNum w:abstractNumId="1" w15:restartNumberingAfterBreak="0">
    <w:nsid w:val="1BAB340F"/>
    <w:multiLevelType w:val="multilevel"/>
    <w:tmpl w:val="A65CAA50"/>
    <w:lvl w:ilvl="0">
      <w:start w:val="4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88" w:hanging="425"/>
      </w:pPr>
      <w:rPr>
        <w:rFonts w:ascii="Garamond" w:eastAsia="Garamond" w:hAnsi="Garamond" w:cs="Garamond" w:hint="default"/>
        <w:spacing w:val="-1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65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08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1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94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37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0" w:hanging="425"/>
      </w:pPr>
      <w:rPr>
        <w:rFonts w:hint="default"/>
        <w:lang w:val="cs-CZ" w:eastAsia="cs-CZ" w:bidi="cs-CZ"/>
      </w:rPr>
    </w:lvl>
  </w:abstractNum>
  <w:abstractNum w:abstractNumId="2" w15:restartNumberingAfterBreak="0">
    <w:nsid w:val="36DC5BE3"/>
    <w:multiLevelType w:val="multilevel"/>
    <w:tmpl w:val="CE8C68BE"/>
    <w:lvl w:ilvl="0">
      <w:start w:val="1"/>
      <w:numFmt w:val="decimal"/>
      <w:lvlText w:val="%1."/>
      <w:lvlJc w:val="left"/>
      <w:pPr>
        <w:ind w:left="563" w:hanging="425"/>
        <w:jc w:val="left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65" w:hanging="428"/>
        <w:jc w:val="left"/>
      </w:pPr>
      <w:rPr>
        <w:rFonts w:hint="default"/>
        <w:spacing w:val="-22"/>
        <w:w w:val="100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379B6B48"/>
    <w:multiLevelType w:val="multilevel"/>
    <w:tmpl w:val="F308122E"/>
    <w:lvl w:ilvl="0">
      <w:start w:val="8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abstractNum w:abstractNumId="4" w15:restartNumberingAfterBreak="0">
    <w:nsid w:val="38136CA8"/>
    <w:multiLevelType w:val="multilevel"/>
    <w:tmpl w:val="8B40998A"/>
    <w:lvl w:ilvl="0">
      <w:start w:val="9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88" w:hanging="358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65" w:hanging="3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08" w:hanging="3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51" w:hanging="3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94" w:hanging="3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37" w:hanging="3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0" w:hanging="358"/>
      </w:pPr>
      <w:rPr>
        <w:rFonts w:hint="default"/>
        <w:lang w:val="cs-CZ" w:eastAsia="cs-CZ" w:bidi="cs-CZ"/>
      </w:rPr>
    </w:lvl>
  </w:abstractNum>
  <w:abstractNum w:abstractNumId="5" w15:restartNumberingAfterBreak="0">
    <w:nsid w:val="4DE224CA"/>
    <w:multiLevelType w:val="multilevel"/>
    <w:tmpl w:val="14F43E0C"/>
    <w:lvl w:ilvl="0">
      <w:start w:val="5"/>
      <w:numFmt w:val="decimal"/>
      <w:lvlText w:val="%1"/>
      <w:lvlJc w:val="left"/>
      <w:pPr>
        <w:ind w:left="56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3" w:hanging="425"/>
        <w:jc w:val="left"/>
      </w:pPr>
      <w:rPr>
        <w:rFonts w:ascii="Garamond" w:eastAsia="Garamond" w:hAnsi="Garamond" w:cs="Garamond" w:hint="default"/>
        <w:spacing w:val="-24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5424236F"/>
    <w:multiLevelType w:val="multilevel"/>
    <w:tmpl w:val="01542E1A"/>
    <w:lvl w:ilvl="0">
      <w:start w:val="10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1556" w:hanging="567"/>
        <w:jc w:val="left"/>
      </w:pPr>
      <w:rPr>
        <w:rFonts w:ascii="Garamond" w:eastAsia="Garamond" w:hAnsi="Garamond" w:cs="Garamond" w:hint="default"/>
        <w:spacing w:val="-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316" w:hanging="56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95" w:hanging="56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52" w:hanging="56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  <w:lang w:val="cs-CZ" w:eastAsia="cs-CZ" w:bidi="cs-CZ"/>
      </w:rPr>
    </w:lvl>
  </w:abstractNum>
  <w:abstractNum w:abstractNumId="7" w15:restartNumberingAfterBreak="0">
    <w:nsid w:val="7A554EAF"/>
    <w:multiLevelType w:val="multilevel"/>
    <w:tmpl w:val="884AEAB4"/>
    <w:lvl w:ilvl="0">
      <w:start w:val="3"/>
      <w:numFmt w:val="decimal"/>
      <w:lvlText w:val="%1"/>
      <w:lvlJc w:val="left"/>
      <w:pPr>
        <w:ind w:left="565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65" w:hanging="428"/>
        <w:jc w:val="left"/>
      </w:pPr>
      <w:rPr>
        <w:rFonts w:ascii="Garamond" w:eastAsia="Garamond" w:hAnsi="Garamond" w:cs="Garamond" w:hint="default"/>
        <w:spacing w:val="0"/>
        <w:w w:val="102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1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31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13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03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94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85" w:hanging="428"/>
      </w:pPr>
      <w:rPr>
        <w:rFonts w:hint="default"/>
        <w:lang w:val="cs-CZ" w:eastAsia="cs-CZ" w:bidi="cs-CZ"/>
      </w:rPr>
    </w:lvl>
  </w:abstractNum>
  <w:num w:numId="1" w16cid:durableId="1666204839">
    <w:abstractNumId w:val="6"/>
  </w:num>
  <w:num w:numId="2" w16cid:durableId="2127195722">
    <w:abstractNumId w:val="4"/>
  </w:num>
  <w:num w:numId="3" w16cid:durableId="1826358194">
    <w:abstractNumId w:val="3"/>
  </w:num>
  <w:num w:numId="4" w16cid:durableId="123698919">
    <w:abstractNumId w:val="0"/>
  </w:num>
  <w:num w:numId="5" w16cid:durableId="100225448">
    <w:abstractNumId w:val="5"/>
  </w:num>
  <w:num w:numId="6" w16cid:durableId="565384950">
    <w:abstractNumId w:val="1"/>
  </w:num>
  <w:num w:numId="7" w16cid:durableId="251669913">
    <w:abstractNumId w:val="7"/>
  </w:num>
  <w:num w:numId="8" w16cid:durableId="1894582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aft2uR0MIusrWMBLluKAwmEy1opQnBapDrWFVzT121qtnEU5iq8+Aj/9NEHfPsIBdOWSrNtaB1lfD5QRaCRwA==" w:salt="j0awpkDKt4A/ORMWzqwOm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2E8"/>
    <w:rsid w:val="000772E8"/>
    <w:rsid w:val="001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50135F"/>
  <w15:docId w15:val="{E5456436-28F3-4E34-B20B-D6D24D9F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563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565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unl.just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n.petrak@abacu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92/Nm5FcS98Akw1hMx8Ecn6pX8ysjXagsTAXzLkPPDY=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ULTS0NlDIPVEFeswljVmy6OagUknQegmoFNg0KrM5eA=</DigestValue>
    </Reference>
  </SignedInfo>
  <SignatureValue>QhqqhRfO7LS6BSx0zVL6VnMZFaWAf6rjftowsuZbKW+y5ueDPm5YyY3jWKblFZohxnrdrN6skZX3
CMuVrbGLuBHcO/YOZEifvgoqrPaYTiLND4Xc1oAqZiNfTD4XsgttLPsEUyGYU1sfqb8HhsXwCPhh
uaiqfK8MfRS50aQNnZ93NCyzl1VU0/dhZ3U9SE7//sBlrJ6ljbVrSEOA/qWAByDlL3eFfHDEHWvC
9Xq8Pvq4T76DjpXZBd2Lk9YArTVTMzP9X4KD01Km7G5LWWXETMZs+aBOuklqnPcYvI6RChNj5kZH
2k9OlECbflLiUw3HC51zFGHHkMuqSeah3rfk5Q==</SignatureValue>
  <KeyInfo>
    <X509Data>
      <X509Certificate>MIIImDCCBoCgAwIBAgIEAV6XdjANBgkqhkiG9w0BAQsFADBpMQswCQYDVQQGEwJDWjEXMBUGA1UEYRMOTlRSQ1otNDcxMTQ5ODMxHTAbBgNVBAoMFMSMZXNrw6EgcG/FoXRhLCBzLnAuMSIwIAYDVQQDExlQb3N0U2lnbnVtIFF1YWxpZmllZCBDQSA0MB4XDTIzMDkwNjA1NTYyMVoXDTI0MDkyNTA1NTYyMV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JkZk+yKIV9S5QNf8/N/uyKjhV1do74w0YD38jTWwIUZcXAzB4P6j0uKtg5sSfSjRPxqUHHm1B3u4TmcJNsT78BJ1bJLHjDWn9ao+CFgLOQuImYiOso7LVtVqoqKxNcws9sTH1/GOyA3o31z3poK9DxcINHiN3g9hgo83Fpv3zzzojby/am5lygu5dnZVNCwcxmK8hsH+HrmHrInYcFFfjqvG8LCpwmhMZM0lLRFL5cOfwgOYtnQBOZpEgnfENVm6XcMzJD+ofty31ii/TCg0UG631+pVDzD4m5D2UwDy7KTjfJ7PcrmBpez9wxU9fhtj2wn1BQGSqNH+Ro0LwwzM9E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HPTiAq5s2p1Ns2Cz8bt87C1h9BjANBgkqhkiG9w0BAQsFAAOCAgEAhppa0Y5Qi6gxXbiNyzPO0hsuL8F6MY+JnBjTKTy0lGrRzMXGmb/L3oIDwPhf1WHTvjBmd4BqJeMEFujCP1aEVMl2MTluifH259SgXpEVBa7l3Cj3AsLhn92HkJ2y7hf6nZ8nZyBDX0r87eKwbc6AXWIke3WxOje2WoTvuy966AWISEdKGCdxBRPYSSkgdjCYPF5LHsTpgfCh33C+gIepHX7LrRpOlsICZtCmfI8xIek6w/T8kx3a/wj4BuQNQJ8v0J0Qbb5YDv5Q1nvOS3LnL3/UMgnMIdyMXMAxADhfGmfSAM6bkWPy5hGiLqLRTtItPq0hRo6mLkooie7YujXIToUtMulMDlGxOL/Egr5nSCBICv9o/ksqj2bMeq5WsTsOPafc8W1Ca3zq+Rt1aQIzPFD34BnKElGvGJ2E34N8G6GhbXU4LKOQlvC5Onrf4OSa3F3aYoo5NViUwpBp1byzYxSMFcPuQSVP5kfVUyGPkw3ITSqPQZsfPA0fs00BnRDftQ+SnnsZUyf1puJoMZPZtnQeRQZMA92ZS9i/62eeVNSSFjBRo+bnW8IDHEDD1NFodBNmj6jOU1RS3zFgBbeLjauU/suGVH0XRqrfng2JmwNZquVbMGwDnNGFQImw8ozJNcFjfgPNzbfPN43r8GIyD+YGUvZ2xe7Zj0MYyO0SH+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NjJDSrCA0HX/Rks9Tc3RfF1+a5oqDpvq/Chx1NHGDJc=</DigestValue>
      </Reference>
      <Reference URI="/word/document.xml?ContentType=application/vnd.openxmlformats-officedocument.wordprocessingml.document.main+xml">
        <DigestMethod Algorithm="http://www.w3.org/2001/04/xmlenc#sha256"/>
        <DigestValue>Dj4PDwdgIzqoK7BlVVjMpEyR8tuux76oVNJl474rxPU=</DigestValue>
      </Reference>
      <Reference URI="/word/endnotes.xml?ContentType=application/vnd.openxmlformats-officedocument.wordprocessingml.endnotes+xml">
        <DigestMethod Algorithm="http://www.w3.org/2001/04/xmlenc#sha256"/>
        <DigestValue>y+YggL3X3QkZzWq3TbC9rKXk7KwEJ/rJAg8/IfXy5Fc=</DigestValue>
      </Reference>
      <Reference URI="/word/fontTable.xml?ContentType=application/vnd.openxmlformats-officedocument.wordprocessingml.fontTable+xml">
        <DigestMethod Algorithm="http://www.w3.org/2001/04/xmlenc#sha256"/>
        <DigestValue>nySZuc6GDSPyK8T6fbJTX/hM+Skvh1gQVhbCSGo2dd8=</DigestValue>
      </Reference>
      <Reference URI="/word/footer1.xml?ContentType=application/vnd.openxmlformats-officedocument.wordprocessingml.footer+xml">
        <DigestMethod Algorithm="http://www.w3.org/2001/04/xmlenc#sha256"/>
        <DigestValue>ES0thFrj0XnQUDEZ8+NC6xvnxUAvpF9lIxxdYY9Ewxc=</DigestValue>
      </Reference>
      <Reference URI="/word/footnotes.xml?ContentType=application/vnd.openxmlformats-officedocument.wordprocessingml.footnotes+xml">
        <DigestMethod Algorithm="http://www.w3.org/2001/04/xmlenc#sha256"/>
        <DigestValue>v2hDnq7i2GBVNEkHjI3K3NP4b/x+W2Xstb0j0vdpGiM=</DigestValue>
      </Reference>
      <Reference URI="/word/header1.xml?ContentType=application/vnd.openxmlformats-officedocument.wordprocessingml.header+xml">
        <DigestMethod Algorithm="http://www.w3.org/2001/04/xmlenc#sha256"/>
        <DigestValue>9UlV60KPeC8KPdqKOHgYbjjEXjVaBoujT3TuHShtXHw=</DigestValue>
      </Reference>
      <Reference URI="/word/header2.xml?ContentType=application/vnd.openxmlformats-officedocument.wordprocessingml.header+xml">
        <DigestMethod Algorithm="http://www.w3.org/2001/04/xmlenc#sha256"/>
        <DigestValue>hpZfgITUL5bTMac3BNZKMnfPwZcsA3kXirrbHalux1c=</DigestValue>
      </Reference>
      <Reference URI="/word/numbering.xml?ContentType=application/vnd.openxmlformats-officedocument.wordprocessingml.numbering+xml">
        <DigestMethod Algorithm="http://www.w3.org/2001/04/xmlenc#sha256"/>
        <DigestValue>VMqRtGWh7h3rJCg6iN7rlpxhXNVfO08U+G4kqrxwjNs=</DigestValue>
      </Reference>
      <Reference URI="/word/settings.xml?ContentType=application/vnd.openxmlformats-officedocument.wordprocessingml.settings+xml">
        <DigestMethod Algorithm="http://www.w3.org/2001/04/xmlenc#sha256"/>
        <DigestValue>akV9DK0bgm0YTJc9zgvwUVw867GyzDhxDEvvJKIohE4=</DigestValue>
      </Reference>
      <Reference URI="/word/styles.xml?ContentType=application/vnd.openxmlformats-officedocument.wordprocessingml.styles+xml">
        <DigestMethod Algorithm="http://www.w3.org/2001/04/xmlenc#sha256"/>
        <DigestValue>c/DXQF8V6OlttJON4Hs60o+88lgBOEzP8Oob83gwWPM=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2024-03-22T06:44:17Z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2024-03-22T06:44:17Z</xd:SigningTime>
          <xd:SigningCertificate>
            <xd:Cert>
              <xd:CertDigest>
                <DigestMethod Algorithm="http://www.w3.org/2001/04/xmlenc#sha256"/>
                <DigestValue>da4SiXr4T1UbTHI6jEiwy3vflaGFp1s4tpa31t0X4YE=</DigestValue>
              </xd:CertDigest>
              <xd:IssuerSerial>
                <X509IssuerName>CN=PostSignum Qualified CA 4, O="Česká pošta, s.p.", OID.2.5.4.97=NTRCZ-47114983, C=CZ</X509IssuerName>
                <X509SerialNumber>22976374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2212</Words>
  <Characters>13055</Characters>
  <Application>Microsoft Office Word</Application>
  <DocSecurity>8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/>
  <LinksUpToDate>false</LinksUpToDate>
  <CharactersWithSpaces>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Šrámková Romana</cp:lastModifiedBy>
  <cp:revision>2</cp:revision>
  <dcterms:created xsi:type="dcterms:W3CDTF">2024-03-22T06:43:00Z</dcterms:created>
  <dcterms:modified xsi:type="dcterms:W3CDTF">2024-03-22T06:44:00Z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2024-03-22T00:00:00Z</vt:filetime>
  </property>
</Properties>
</file>