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984"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Rámcová smlouva</w:t>
      </w:r>
    </w:p>
    <w:p w14:paraId="4298185C" w14:textId="77777777" w:rsidR="00323875" w:rsidRPr="00402A8A" w:rsidRDefault="00323875" w:rsidP="00323875">
      <w:pPr>
        <w:pStyle w:val="Nzev"/>
        <w:rPr>
          <w:rFonts w:asciiTheme="minorHAnsi" w:hAnsiTheme="minorHAnsi" w:cstheme="minorHAnsi"/>
        </w:rPr>
      </w:pPr>
      <w:r w:rsidRPr="00402A8A">
        <w:rPr>
          <w:rFonts w:asciiTheme="minorHAnsi" w:hAnsiTheme="minorHAnsi" w:cstheme="minorHAnsi"/>
        </w:rPr>
        <w:t>o spolupráci</w:t>
      </w:r>
    </w:p>
    <w:p w14:paraId="5FEB618E" w14:textId="77777777" w:rsidR="00323875" w:rsidRPr="00402A8A" w:rsidRDefault="00323875" w:rsidP="00323875">
      <w:pPr>
        <w:pStyle w:val="Nzev"/>
        <w:rPr>
          <w:rFonts w:asciiTheme="minorHAnsi" w:hAnsiTheme="minorHAnsi" w:cstheme="minorHAnsi"/>
        </w:rPr>
      </w:pPr>
    </w:p>
    <w:p w14:paraId="640A6025" w14:textId="77777777" w:rsidR="00323875" w:rsidRPr="00402A8A" w:rsidRDefault="00323875" w:rsidP="00323875">
      <w:pPr>
        <w:pStyle w:val="Nzev"/>
        <w:rPr>
          <w:rFonts w:asciiTheme="minorHAnsi" w:hAnsiTheme="minorHAnsi" w:cstheme="minorHAnsi"/>
          <w:sz w:val="24"/>
        </w:rPr>
      </w:pPr>
    </w:p>
    <w:p w14:paraId="7D176A4B" w14:textId="77777777" w:rsidR="00323875" w:rsidRPr="00402A8A" w:rsidRDefault="00323875" w:rsidP="00323875">
      <w:pPr>
        <w:pStyle w:val="Nzev"/>
        <w:rPr>
          <w:rFonts w:asciiTheme="minorHAnsi" w:hAnsiTheme="minorHAnsi" w:cstheme="minorHAnsi"/>
          <w:b w:val="0"/>
          <w:sz w:val="24"/>
        </w:rPr>
      </w:pPr>
      <w:r w:rsidRPr="00402A8A">
        <w:rPr>
          <w:rFonts w:asciiTheme="minorHAnsi" w:hAnsiTheme="minorHAnsi" w:cstheme="minorHAnsi"/>
          <w:b w:val="0"/>
          <w:sz w:val="24"/>
        </w:rPr>
        <w:t>uzavřená dle zákona č. 89/2012 Sb., Občanského zákoníku, v platném znění.</w:t>
      </w:r>
    </w:p>
    <w:p w14:paraId="0655ACF2" w14:textId="77777777" w:rsidR="00323875" w:rsidRPr="00402A8A" w:rsidRDefault="00323875" w:rsidP="00323875">
      <w:pPr>
        <w:jc w:val="both"/>
        <w:rPr>
          <w:rFonts w:asciiTheme="minorHAnsi" w:hAnsiTheme="minorHAnsi" w:cstheme="minorHAnsi"/>
        </w:rPr>
      </w:pPr>
    </w:p>
    <w:p w14:paraId="1FD87065" w14:textId="77777777" w:rsidR="00323875" w:rsidRPr="00402A8A" w:rsidRDefault="00323875" w:rsidP="00323875">
      <w:pPr>
        <w:jc w:val="both"/>
        <w:rPr>
          <w:rFonts w:asciiTheme="minorHAnsi" w:hAnsiTheme="minorHAnsi" w:cstheme="minorHAnsi"/>
        </w:rPr>
      </w:pPr>
    </w:p>
    <w:p w14:paraId="4D5C9A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w:t>
      </w:r>
    </w:p>
    <w:p w14:paraId="74936EC3"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Smluvní strany</w:t>
      </w:r>
    </w:p>
    <w:p w14:paraId="570D1471" w14:textId="77777777" w:rsidR="00323875" w:rsidRPr="00402A8A" w:rsidRDefault="00323875" w:rsidP="00323875">
      <w:pPr>
        <w:jc w:val="center"/>
        <w:rPr>
          <w:rFonts w:asciiTheme="minorHAnsi" w:hAnsiTheme="minorHAnsi" w:cstheme="minorHAnsi"/>
          <w:b/>
        </w:rPr>
      </w:pPr>
    </w:p>
    <w:p w14:paraId="2BD61895" w14:textId="77777777" w:rsidR="00323875" w:rsidRPr="00402A8A" w:rsidRDefault="00323875" w:rsidP="00323875">
      <w:pPr>
        <w:jc w:val="center"/>
        <w:rPr>
          <w:rFonts w:asciiTheme="minorHAnsi" w:hAnsiTheme="minorHAnsi" w:cstheme="minorHAnsi"/>
          <w:b/>
        </w:rPr>
      </w:pPr>
    </w:p>
    <w:p w14:paraId="4F79C453"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smallCaps/>
          <w:u w:val="single"/>
        </w:rPr>
        <w:t>Objednatel:</w:t>
      </w:r>
    </w:p>
    <w:p w14:paraId="0D6D86D6" w14:textId="77777777" w:rsidR="00323875" w:rsidRPr="00402A8A" w:rsidRDefault="00323875" w:rsidP="00323875">
      <w:pPr>
        <w:jc w:val="both"/>
        <w:rPr>
          <w:rFonts w:asciiTheme="minorHAnsi" w:hAnsiTheme="minorHAnsi" w:cstheme="minorHAnsi"/>
          <w:b/>
        </w:rPr>
      </w:pPr>
      <w:r w:rsidRPr="00402A8A">
        <w:rPr>
          <w:rFonts w:asciiTheme="minorHAnsi" w:hAnsiTheme="minorHAnsi" w:cstheme="minorHAnsi"/>
          <w:b/>
        </w:rPr>
        <w:t>Centrum dopravního výzkumu, v. v. i.</w:t>
      </w:r>
    </w:p>
    <w:p w14:paraId="3DDA7BAF" w14:textId="77777777" w:rsidR="00323875" w:rsidRPr="00402A8A" w:rsidRDefault="00323875" w:rsidP="00323875">
      <w:pPr>
        <w:rPr>
          <w:rFonts w:asciiTheme="minorHAnsi" w:hAnsiTheme="minorHAnsi" w:cstheme="minorHAnsi"/>
        </w:rPr>
      </w:pPr>
      <w:r w:rsidRPr="00402A8A">
        <w:rPr>
          <w:rFonts w:asciiTheme="minorHAnsi" w:hAnsiTheme="minorHAnsi" w:cstheme="minorHAnsi"/>
        </w:rPr>
        <w:t>Právní forma: veřejná výzkumná instituce zapsaná v Rejstříku veřejných výzkumných institucí vedeném MŠMT</w:t>
      </w:r>
    </w:p>
    <w:p w14:paraId="01C7CE68" w14:textId="77777777" w:rsidR="00323875" w:rsidRPr="00402A8A" w:rsidRDefault="00323875" w:rsidP="00323875">
      <w:pPr>
        <w:tabs>
          <w:tab w:val="left" w:pos="3402"/>
          <w:tab w:val="left" w:pos="3544"/>
        </w:tabs>
        <w:jc w:val="both"/>
        <w:rPr>
          <w:rFonts w:asciiTheme="minorHAnsi" w:hAnsiTheme="minorHAnsi" w:cstheme="minorHAnsi"/>
        </w:rPr>
      </w:pPr>
      <w:r w:rsidRPr="00402A8A">
        <w:rPr>
          <w:rFonts w:asciiTheme="minorHAnsi" w:hAnsiTheme="minorHAnsi" w:cstheme="minorHAnsi"/>
        </w:rPr>
        <w:t>Sídlo: Líšeňská 2657/33a</w:t>
      </w:r>
      <w:r w:rsidRPr="00402A8A">
        <w:rPr>
          <w:rFonts w:asciiTheme="minorHAnsi" w:hAnsiTheme="minorHAnsi" w:cstheme="minorHAnsi"/>
        </w:rPr>
        <w:tab/>
      </w:r>
      <w:r w:rsidRPr="00402A8A">
        <w:rPr>
          <w:rFonts w:asciiTheme="minorHAnsi" w:hAnsiTheme="minorHAnsi" w:cstheme="minorHAnsi"/>
        </w:rPr>
        <w:tab/>
        <w:t>PSČ: 636 00 Brno</w:t>
      </w:r>
    </w:p>
    <w:p w14:paraId="6946197C" w14:textId="383E902E" w:rsidR="00323875" w:rsidRPr="00402A8A" w:rsidRDefault="00323875" w:rsidP="00323875">
      <w:pPr>
        <w:jc w:val="both"/>
        <w:rPr>
          <w:rFonts w:asciiTheme="minorHAnsi" w:hAnsiTheme="minorHAnsi" w:cstheme="minorHAnsi"/>
        </w:rPr>
      </w:pPr>
      <w:r w:rsidRPr="00402A8A">
        <w:rPr>
          <w:rFonts w:asciiTheme="minorHAnsi" w:hAnsiTheme="minorHAnsi" w:cstheme="minorHAnsi"/>
        </w:rPr>
        <w:t>IČ: 449 94</w:t>
      </w:r>
      <w:r w:rsidR="00402A8A">
        <w:rPr>
          <w:rFonts w:asciiTheme="minorHAnsi" w:hAnsiTheme="minorHAnsi" w:cstheme="minorHAnsi"/>
        </w:rPr>
        <w:t> </w:t>
      </w:r>
      <w:r w:rsidRPr="00402A8A">
        <w:rPr>
          <w:rFonts w:asciiTheme="minorHAnsi" w:hAnsiTheme="minorHAnsi" w:cstheme="minorHAnsi"/>
        </w:rPr>
        <w:t>575</w:t>
      </w:r>
      <w:r w:rsidRP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00402A8A">
        <w:rPr>
          <w:rFonts w:asciiTheme="minorHAnsi" w:hAnsiTheme="minorHAnsi" w:cstheme="minorHAnsi"/>
        </w:rPr>
        <w:tab/>
      </w:r>
      <w:r w:rsidRPr="00402A8A">
        <w:rPr>
          <w:rFonts w:asciiTheme="minorHAnsi" w:hAnsiTheme="minorHAnsi" w:cstheme="minorHAnsi"/>
        </w:rPr>
        <w:t>DIČ: CZ44994575</w:t>
      </w:r>
    </w:p>
    <w:p w14:paraId="414CA29C"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Bankovní spojení: Komerční banka, a. s.</w:t>
      </w:r>
    </w:p>
    <w:p w14:paraId="34070F1E"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Číslo účtu: 100736621/0100</w:t>
      </w:r>
    </w:p>
    <w:p w14:paraId="0DDBC094" w14:textId="1DC421D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Zástupce oprávněný jednat a podepisovat jménem </w:t>
      </w:r>
      <w:r w:rsidR="009660DF" w:rsidRPr="00402A8A">
        <w:rPr>
          <w:rFonts w:asciiTheme="minorHAnsi" w:hAnsiTheme="minorHAnsi" w:cstheme="minorHAnsi"/>
        </w:rPr>
        <w:t>objednate</w:t>
      </w:r>
      <w:r w:rsidRPr="00402A8A">
        <w:rPr>
          <w:rFonts w:asciiTheme="minorHAnsi" w:hAnsiTheme="minorHAnsi" w:cstheme="minorHAnsi"/>
        </w:rPr>
        <w:t xml:space="preserve">le: </w:t>
      </w:r>
      <w:r w:rsidRPr="00402A8A">
        <w:rPr>
          <w:rFonts w:asciiTheme="minorHAnsi" w:hAnsiTheme="minorHAnsi" w:cstheme="minorHAnsi"/>
        </w:rPr>
        <w:tab/>
      </w:r>
    </w:p>
    <w:p w14:paraId="4277969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Jméno: Ing. Jindřich Frič, Ph.D. </w:t>
      </w:r>
      <w:r w:rsidRPr="00402A8A">
        <w:rPr>
          <w:rStyle w:val="help"/>
          <w:rFonts w:asciiTheme="minorHAnsi" w:hAnsiTheme="minorHAnsi" w:cstheme="minorHAnsi"/>
        </w:rPr>
        <w:t>MBA</w:t>
      </w:r>
      <w:r w:rsidRPr="00402A8A">
        <w:rPr>
          <w:rFonts w:asciiTheme="minorHAnsi" w:hAnsiTheme="minorHAnsi" w:cstheme="minorHAnsi"/>
        </w:rPr>
        <w:t>, ředitel</w:t>
      </w:r>
    </w:p>
    <w:p w14:paraId="00D96B90" w14:textId="4A0CD7EF"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Kontakty: </w:t>
      </w:r>
      <w:r w:rsidR="00DF3C98" w:rsidRPr="00402A8A">
        <w:rPr>
          <w:rFonts w:asciiTheme="minorHAnsi" w:hAnsiTheme="minorHAnsi" w:cstheme="minorHAnsi"/>
        </w:rPr>
        <w:t>xxxxxx</w:t>
      </w:r>
    </w:p>
    <w:p w14:paraId="30003015" w14:textId="62A6144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E-mail: </w:t>
      </w:r>
      <w:r w:rsidR="00DF3C98" w:rsidRPr="00402A8A">
        <w:rPr>
          <w:rFonts w:asciiTheme="minorHAnsi" w:hAnsiTheme="minorHAnsi" w:cstheme="minorHAnsi"/>
        </w:rPr>
        <w:t>xxxxxxxx</w:t>
      </w:r>
    </w:p>
    <w:p w14:paraId="12415506" w14:textId="77777777" w:rsidR="00323875" w:rsidRPr="00402A8A" w:rsidRDefault="00323875" w:rsidP="00323875">
      <w:pPr>
        <w:jc w:val="both"/>
        <w:rPr>
          <w:rFonts w:asciiTheme="minorHAnsi" w:hAnsiTheme="minorHAnsi" w:cstheme="minorHAnsi"/>
        </w:rPr>
      </w:pPr>
    </w:p>
    <w:p w14:paraId="6F67796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objednatel)</w:t>
      </w:r>
    </w:p>
    <w:p w14:paraId="6FA9E2D6" w14:textId="77777777" w:rsidR="00323875" w:rsidRPr="00402A8A" w:rsidRDefault="00323875" w:rsidP="00323875">
      <w:pPr>
        <w:jc w:val="both"/>
        <w:rPr>
          <w:rFonts w:asciiTheme="minorHAnsi" w:hAnsiTheme="minorHAnsi" w:cstheme="minorHAnsi"/>
        </w:rPr>
      </w:pPr>
    </w:p>
    <w:p w14:paraId="63700F9F" w14:textId="77777777" w:rsidR="00323875" w:rsidRPr="00402A8A" w:rsidRDefault="00323875" w:rsidP="00323875">
      <w:pPr>
        <w:jc w:val="both"/>
        <w:rPr>
          <w:rFonts w:asciiTheme="minorHAnsi" w:hAnsiTheme="minorHAnsi" w:cstheme="minorHAnsi"/>
          <w:b/>
          <w:smallCaps/>
          <w:u w:val="single"/>
        </w:rPr>
      </w:pPr>
      <w:r w:rsidRPr="00402A8A">
        <w:rPr>
          <w:rFonts w:asciiTheme="minorHAnsi" w:hAnsiTheme="minorHAnsi" w:cstheme="minorHAnsi"/>
          <w:b/>
          <w:bCs/>
          <w:smallCaps/>
          <w:u w:val="single"/>
        </w:rPr>
        <w:t>Poskytovatel:</w:t>
      </w:r>
    </w:p>
    <w:p w14:paraId="5D14258B" w14:textId="1684C0C9" w:rsidR="00323875" w:rsidRPr="00402A8A" w:rsidRDefault="00323875" w:rsidP="00323875">
      <w:pPr>
        <w:jc w:val="both"/>
        <w:rPr>
          <w:rFonts w:asciiTheme="minorHAnsi" w:hAnsiTheme="minorHAnsi" w:cstheme="minorHAnsi"/>
          <w:b/>
        </w:rPr>
      </w:pPr>
      <w:r w:rsidRPr="00402A8A">
        <w:rPr>
          <w:rFonts w:asciiTheme="minorHAnsi" w:hAnsiTheme="minorHAnsi" w:cstheme="minorHAnsi"/>
          <w:b/>
        </w:rPr>
        <w:t>Název subjektu:</w:t>
      </w:r>
      <w:r w:rsidR="00FA606A" w:rsidRPr="00FA606A">
        <w:t xml:space="preserve"> </w:t>
      </w:r>
      <w:r w:rsidR="00FA606A">
        <w:rPr>
          <w:rFonts w:ascii="Roboto Slab" w:hAnsi="Roboto Slab" w:cs="Roboto Slab"/>
          <w:color w:val="3B3B3B"/>
          <w:spacing w:val="11"/>
          <w:sz w:val="21"/>
          <w:szCs w:val="21"/>
          <w:shd w:val="clear" w:color="auto" w:fill="FFFFFF"/>
        </w:rPr>
        <w:t>Mgr. Radka Brabcová</w:t>
      </w:r>
    </w:p>
    <w:p w14:paraId="68F13D14" w14:textId="1F32F680" w:rsidR="00323875" w:rsidRPr="00402A8A" w:rsidRDefault="00323875" w:rsidP="00323875">
      <w:pPr>
        <w:rPr>
          <w:rFonts w:asciiTheme="minorHAnsi" w:hAnsiTheme="minorHAnsi" w:cstheme="minorHAnsi"/>
        </w:rPr>
      </w:pPr>
      <w:r w:rsidRPr="00402A8A">
        <w:rPr>
          <w:rFonts w:asciiTheme="minorHAnsi" w:hAnsiTheme="minorHAnsi" w:cstheme="minorHAnsi"/>
        </w:rPr>
        <w:t xml:space="preserve">Právní forma: </w:t>
      </w:r>
      <w:r w:rsidRPr="00402A8A">
        <w:rPr>
          <w:rFonts w:asciiTheme="minorHAnsi" w:hAnsiTheme="minorHAnsi" w:cstheme="minorHAnsi"/>
        </w:rPr>
        <w:tab/>
      </w:r>
      <w:r w:rsidR="00FA606A">
        <w:rPr>
          <w:rFonts w:asciiTheme="minorHAnsi" w:hAnsiTheme="minorHAnsi" w:cstheme="minorHAnsi"/>
        </w:rPr>
        <w:t>OSVČ</w:t>
      </w:r>
    </w:p>
    <w:p w14:paraId="09C12493" w14:textId="0A78A9FB" w:rsidR="00323875" w:rsidRPr="00402A8A" w:rsidRDefault="00323875" w:rsidP="00323875">
      <w:pPr>
        <w:tabs>
          <w:tab w:val="left" w:pos="3402"/>
          <w:tab w:val="left" w:pos="3544"/>
        </w:tabs>
        <w:jc w:val="both"/>
        <w:rPr>
          <w:rFonts w:asciiTheme="minorHAnsi" w:hAnsiTheme="minorHAnsi" w:cstheme="minorHAnsi"/>
        </w:rPr>
      </w:pPr>
      <w:r w:rsidRPr="00402A8A">
        <w:rPr>
          <w:rFonts w:asciiTheme="minorHAnsi" w:hAnsiTheme="minorHAnsi" w:cstheme="minorHAnsi"/>
        </w:rPr>
        <w:t xml:space="preserve">Sídlo: </w:t>
      </w:r>
      <w:r w:rsidR="00FA606A">
        <w:rPr>
          <w:rFonts w:ascii="Roboto Slab" w:hAnsi="Roboto Slab" w:cs="Roboto Slab"/>
          <w:color w:val="3B3B3B"/>
          <w:spacing w:val="11"/>
          <w:sz w:val="21"/>
          <w:szCs w:val="21"/>
          <w:shd w:val="clear" w:color="auto" w:fill="FFFFFF"/>
        </w:rPr>
        <w:t>Husinecká 968/45</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PSČ: </w:t>
      </w:r>
      <w:r w:rsidR="00FA606A">
        <w:rPr>
          <w:rFonts w:ascii="Roboto Slab" w:hAnsi="Roboto Slab" w:cs="Roboto Slab"/>
          <w:color w:val="3B3B3B"/>
          <w:spacing w:val="11"/>
          <w:sz w:val="21"/>
          <w:szCs w:val="21"/>
          <w:shd w:val="clear" w:color="auto" w:fill="FFFFFF"/>
        </w:rPr>
        <w:t>390 02, Tábor</w:t>
      </w:r>
      <w:r w:rsidRPr="00402A8A">
        <w:rPr>
          <w:rFonts w:asciiTheme="minorHAnsi" w:hAnsiTheme="minorHAnsi" w:cstheme="minorHAnsi"/>
        </w:rPr>
        <w:tab/>
      </w:r>
    </w:p>
    <w:p w14:paraId="51A4DBFD" w14:textId="0FAD5406" w:rsidR="00323875" w:rsidRPr="00402A8A" w:rsidRDefault="00323875" w:rsidP="00323875">
      <w:pPr>
        <w:jc w:val="both"/>
        <w:rPr>
          <w:rFonts w:asciiTheme="minorHAnsi" w:hAnsiTheme="minorHAnsi" w:cstheme="minorHAnsi"/>
        </w:rPr>
      </w:pPr>
      <w:r w:rsidRPr="00402A8A">
        <w:rPr>
          <w:rFonts w:asciiTheme="minorHAnsi" w:hAnsiTheme="minorHAnsi" w:cstheme="minorHAnsi"/>
        </w:rPr>
        <w:t>IČ:</w:t>
      </w:r>
      <w:r w:rsidR="00FA606A">
        <w:rPr>
          <w:rFonts w:asciiTheme="minorHAnsi" w:hAnsiTheme="minorHAnsi" w:cstheme="minorHAnsi"/>
        </w:rPr>
        <w:t xml:space="preserve"> </w:t>
      </w:r>
      <w:r w:rsidR="00FA606A">
        <w:rPr>
          <w:rFonts w:ascii="Roboto Slab" w:hAnsi="Roboto Slab" w:cs="Roboto Slab"/>
          <w:color w:val="3B3B3B"/>
          <w:spacing w:val="11"/>
          <w:sz w:val="21"/>
          <w:szCs w:val="21"/>
          <w:shd w:val="clear" w:color="auto" w:fill="FFFFFF"/>
        </w:rPr>
        <w:t>19964749</w:t>
      </w:r>
      <w:r w:rsidRPr="00402A8A">
        <w:rPr>
          <w:rFonts w:asciiTheme="minorHAnsi" w:hAnsiTheme="minorHAnsi" w:cstheme="minorHAnsi"/>
        </w:rPr>
        <w:t xml:space="preserve"> </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DIČ: </w:t>
      </w:r>
    </w:p>
    <w:p w14:paraId="3C9868C7" w14:textId="3F414FD0" w:rsidR="00323875" w:rsidRPr="00402A8A" w:rsidRDefault="00323875" w:rsidP="00323875">
      <w:pPr>
        <w:jc w:val="both"/>
        <w:rPr>
          <w:rFonts w:asciiTheme="minorHAnsi" w:hAnsiTheme="minorHAnsi" w:cstheme="minorHAnsi"/>
        </w:rPr>
      </w:pPr>
      <w:r w:rsidRPr="00402A8A">
        <w:rPr>
          <w:rFonts w:asciiTheme="minorHAnsi" w:hAnsiTheme="minorHAnsi" w:cstheme="minorHAnsi"/>
        </w:rPr>
        <w:t>Bankovní spojení:</w:t>
      </w:r>
      <w:r w:rsidR="00FA606A">
        <w:rPr>
          <w:rFonts w:asciiTheme="minorHAnsi" w:hAnsiTheme="minorHAnsi" w:cstheme="minorHAnsi"/>
        </w:rPr>
        <w:t xml:space="preserve"> xx</w:t>
      </w:r>
      <w:r w:rsidRPr="00402A8A">
        <w:rPr>
          <w:rFonts w:asciiTheme="minorHAnsi" w:hAnsiTheme="minorHAnsi" w:cstheme="minorHAnsi"/>
        </w:rPr>
        <w:t xml:space="preserve"> </w:t>
      </w:r>
      <w:r w:rsidRPr="00402A8A">
        <w:rPr>
          <w:rFonts w:asciiTheme="minorHAnsi" w:hAnsiTheme="minorHAnsi" w:cstheme="minorHAnsi"/>
        </w:rPr>
        <w:tab/>
      </w:r>
    </w:p>
    <w:p w14:paraId="3DF87B67" w14:textId="54B7417F"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Číslo účtu: </w:t>
      </w:r>
      <w:r w:rsidR="00FA606A">
        <w:rPr>
          <w:rFonts w:asciiTheme="minorHAnsi" w:hAnsiTheme="minorHAnsi" w:cstheme="minorHAnsi"/>
        </w:rPr>
        <w:t>xx</w:t>
      </w:r>
      <w:r w:rsidRPr="00402A8A">
        <w:rPr>
          <w:rFonts w:asciiTheme="minorHAnsi" w:hAnsiTheme="minorHAnsi" w:cstheme="minorHAnsi"/>
        </w:rPr>
        <w:tab/>
      </w:r>
    </w:p>
    <w:p w14:paraId="00A2E17C"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Zástupce oprávněný jednat a podepisovat jménem poskytovatele: </w:t>
      </w:r>
      <w:r w:rsidRPr="00402A8A">
        <w:rPr>
          <w:rFonts w:asciiTheme="minorHAnsi" w:hAnsiTheme="minorHAnsi" w:cstheme="minorHAnsi"/>
        </w:rPr>
        <w:tab/>
      </w:r>
    </w:p>
    <w:p w14:paraId="03B0F4F8" w14:textId="12B05398"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Jméno: </w:t>
      </w:r>
      <w:r w:rsidR="00FA606A">
        <w:rPr>
          <w:rFonts w:ascii="Roboto Slab" w:hAnsi="Roboto Slab" w:cs="Roboto Slab"/>
          <w:color w:val="3B3B3B"/>
          <w:spacing w:val="11"/>
          <w:sz w:val="21"/>
          <w:szCs w:val="21"/>
          <w:shd w:val="clear" w:color="auto" w:fill="FFFFFF"/>
        </w:rPr>
        <w:t>Radka Brabcová</w:t>
      </w:r>
      <w:r w:rsidRPr="00402A8A">
        <w:rPr>
          <w:rFonts w:asciiTheme="minorHAnsi" w:hAnsiTheme="minorHAnsi" w:cstheme="minorHAnsi"/>
        </w:rPr>
        <w:tab/>
      </w:r>
    </w:p>
    <w:p w14:paraId="36B273EF" w14:textId="040402A3"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Kontakty: </w:t>
      </w:r>
      <w:r w:rsidR="00FA606A">
        <w:rPr>
          <w:rFonts w:asciiTheme="minorHAnsi" w:hAnsiTheme="minorHAnsi" w:cstheme="minorHAnsi"/>
        </w:rPr>
        <w:t>xx</w:t>
      </w:r>
      <w:r w:rsidRPr="00402A8A">
        <w:rPr>
          <w:rFonts w:asciiTheme="minorHAnsi" w:hAnsiTheme="minorHAnsi" w:cstheme="minorHAnsi"/>
        </w:rPr>
        <w:tab/>
      </w:r>
    </w:p>
    <w:p w14:paraId="771672BE" w14:textId="17B84ACF"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E-mail: </w:t>
      </w:r>
      <w:r w:rsidR="00FA606A">
        <w:rPr>
          <w:rFonts w:asciiTheme="minorHAnsi" w:hAnsiTheme="minorHAnsi" w:cstheme="minorHAnsi"/>
        </w:rPr>
        <w:t>xx</w:t>
      </w:r>
      <w:r w:rsidRPr="00402A8A">
        <w:rPr>
          <w:rFonts w:asciiTheme="minorHAnsi" w:hAnsiTheme="minorHAnsi" w:cstheme="minorHAnsi"/>
        </w:rPr>
        <w:tab/>
      </w:r>
    </w:p>
    <w:p w14:paraId="333CD896"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Správní kraj, v němž bude především vykonávána činnost: </w:t>
      </w:r>
    </w:p>
    <w:p w14:paraId="404DCC2F" w14:textId="77777777" w:rsidR="00323875" w:rsidRPr="00402A8A" w:rsidRDefault="00323875" w:rsidP="00323875">
      <w:pPr>
        <w:jc w:val="both"/>
        <w:rPr>
          <w:rFonts w:asciiTheme="minorHAnsi" w:hAnsiTheme="minorHAnsi" w:cstheme="minorHAnsi"/>
        </w:rPr>
      </w:pPr>
    </w:p>
    <w:p w14:paraId="039EEAD0"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jen poskytovatel)</w:t>
      </w:r>
    </w:p>
    <w:p w14:paraId="02A2E8D6" w14:textId="77777777" w:rsidR="00323875" w:rsidRPr="00402A8A" w:rsidRDefault="00323875" w:rsidP="00323875">
      <w:pPr>
        <w:jc w:val="both"/>
        <w:rPr>
          <w:rFonts w:asciiTheme="minorHAnsi" w:hAnsiTheme="minorHAnsi" w:cstheme="minorHAnsi"/>
        </w:rPr>
      </w:pPr>
    </w:p>
    <w:p w14:paraId="3ECB00DB"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Dále též společně jako „smluvní strany“, nebo jednotlivě jako „smluvní strana“</w:t>
      </w:r>
    </w:p>
    <w:p w14:paraId="0CECA45C" w14:textId="77777777" w:rsidR="00323875" w:rsidRPr="00402A8A" w:rsidRDefault="00323875" w:rsidP="00323875">
      <w:pPr>
        <w:jc w:val="both"/>
        <w:rPr>
          <w:rFonts w:asciiTheme="minorHAnsi" w:hAnsiTheme="minorHAnsi" w:cstheme="minorHAnsi"/>
        </w:rPr>
      </w:pPr>
    </w:p>
    <w:p w14:paraId="6D6A1CE2" w14:textId="77777777" w:rsidR="00323875" w:rsidRPr="00402A8A" w:rsidRDefault="00323875" w:rsidP="00323875">
      <w:pPr>
        <w:jc w:val="both"/>
        <w:rPr>
          <w:rFonts w:asciiTheme="minorHAnsi" w:hAnsiTheme="minorHAnsi" w:cstheme="minorHAnsi"/>
        </w:rPr>
      </w:pPr>
    </w:p>
    <w:p w14:paraId="1AE30489"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w:t>
      </w:r>
    </w:p>
    <w:p w14:paraId="1231CE1E"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Předmět smlouvy</w:t>
      </w:r>
    </w:p>
    <w:p w14:paraId="1BBD2047" w14:textId="77777777" w:rsidR="00323875" w:rsidRPr="00402A8A" w:rsidRDefault="00323875" w:rsidP="00323875">
      <w:pPr>
        <w:jc w:val="both"/>
        <w:rPr>
          <w:rFonts w:asciiTheme="minorHAnsi" w:hAnsiTheme="minorHAnsi" w:cstheme="minorHAnsi"/>
        </w:rPr>
      </w:pPr>
    </w:p>
    <w:p w14:paraId="418C134B"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lastRenderedPageBreak/>
        <w:t xml:space="preserve">Předmětem této smlouvy je závazek poskytovatele poskytovat objednateli služby a práce spočívající v činnosti naplňující zákonnou právní úpravu ve smyslu ustanovení §§ 102a </w:t>
      </w:r>
      <w:r w:rsidRPr="00402A8A">
        <w:rPr>
          <w:rFonts w:asciiTheme="minorHAnsi" w:hAnsiTheme="minorHAnsi" w:cstheme="minorHAnsi"/>
        </w:rPr>
        <w:br/>
        <w:t>a následující zákona č. 361/2000 Sb., o provozu na pozemních komunikacích a o změnách některých zákonů (zákon o silničním provozu), ve znění platném od 1. 4. 2024 z pozice lektora, především se jedná o následující:</w:t>
      </w:r>
    </w:p>
    <w:p w14:paraId="35CCF35F"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Realizace terapeutických programů pro řidiče, včetně zajištění přiměřených podmínek,</w:t>
      </w:r>
    </w:p>
    <w:p w14:paraId="12A1562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umožnit klientovi realizovat max. jedno náhradní setkání v rámci skupiny,</w:t>
      </w:r>
    </w:p>
    <w:p w14:paraId="527323C8"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poskytovat Metodickému centru potřebnou podporu při provádění kontroly,</w:t>
      </w:r>
    </w:p>
    <w:p w14:paraId="26309509" w14:textId="77777777" w:rsidR="00323875" w:rsidRPr="00402A8A" w:rsidRDefault="00323875" w:rsidP="00323875">
      <w:pPr>
        <w:numPr>
          <w:ilvl w:val="1"/>
          <w:numId w:val="1"/>
        </w:numPr>
        <w:jc w:val="both"/>
        <w:rPr>
          <w:rFonts w:asciiTheme="minorHAnsi" w:hAnsiTheme="minorHAnsi" w:cstheme="minorHAnsi"/>
        </w:rPr>
      </w:pPr>
      <w:r w:rsidRPr="00402A8A">
        <w:rPr>
          <w:rFonts w:asciiTheme="minorHAnsi" w:hAnsiTheme="minorHAnsi" w:cstheme="minorHAnsi"/>
        </w:rPr>
        <w:t>administrativní úkony spojené s možným přihlašováním klientů do skupiny, vyplňování docházky, vypsání kurzu, práce s vyřízením agendy,</w:t>
      </w:r>
    </w:p>
    <w:p w14:paraId="30D24AE5"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Terapeutický program bude poskytován osobně, v prostorách Poskytovatele, nebo jiných prostorách, které Poskytovatel zajistí. </w:t>
      </w:r>
    </w:p>
    <w:p w14:paraId="0E8FF7C1" w14:textId="77777777" w:rsidR="00323875" w:rsidRPr="00402A8A" w:rsidRDefault="00323875" w:rsidP="00323875">
      <w:pPr>
        <w:numPr>
          <w:ilvl w:val="0"/>
          <w:numId w:val="1"/>
        </w:numPr>
        <w:jc w:val="both"/>
        <w:rPr>
          <w:rFonts w:asciiTheme="minorHAnsi" w:hAnsiTheme="minorHAnsi" w:cstheme="minorHAnsi"/>
        </w:rPr>
      </w:pPr>
      <w:r w:rsidRPr="00402A8A">
        <w:rPr>
          <w:rFonts w:asciiTheme="minorHAnsi" w:hAnsiTheme="minorHAnsi" w:cstheme="minorHAnsi"/>
        </w:rPr>
        <w:t xml:space="preserve">Poskytovatel se zavazuje využívat informační internetový portál ve smyslu ustanovení §102d, a tento portál aktivně využívat pro vypisování termínů, komunikaci s uchazeči </w:t>
      </w:r>
      <w:r w:rsidRPr="00402A8A">
        <w:rPr>
          <w:rFonts w:asciiTheme="minorHAnsi" w:hAnsiTheme="minorHAnsi" w:cstheme="minorHAnsi"/>
        </w:rPr>
        <w:br/>
        <w:t xml:space="preserve">o terapeutické programy a také k vystavení potvrzení o absolvování terapeutického programu. </w:t>
      </w:r>
    </w:p>
    <w:p w14:paraId="4420624F" w14:textId="77777777" w:rsidR="00323875" w:rsidRPr="00402A8A" w:rsidRDefault="00323875" w:rsidP="00323875">
      <w:pPr>
        <w:ind w:left="454"/>
        <w:jc w:val="both"/>
        <w:rPr>
          <w:rFonts w:asciiTheme="minorHAnsi" w:hAnsiTheme="minorHAnsi" w:cstheme="minorHAnsi"/>
        </w:rPr>
      </w:pPr>
    </w:p>
    <w:p w14:paraId="29683735" w14:textId="77777777" w:rsidR="00323875" w:rsidRPr="00402A8A" w:rsidRDefault="00323875" w:rsidP="00323875">
      <w:pPr>
        <w:jc w:val="both"/>
        <w:rPr>
          <w:rFonts w:asciiTheme="minorHAnsi" w:hAnsiTheme="minorHAnsi" w:cstheme="minorHAnsi"/>
        </w:rPr>
      </w:pPr>
    </w:p>
    <w:p w14:paraId="1E1AC32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III.</w:t>
      </w:r>
    </w:p>
    <w:p w14:paraId="03BE3D70"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Obecné podmínky výkonu činnosti poskytovatele</w:t>
      </w:r>
    </w:p>
    <w:p w14:paraId="3447ABFC" w14:textId="77777777" w:rsidR="00323875" w:rsidRPr="00402A8A" w:rsidRDefault="00323875" w:rsidP="00323875">
      <w:pPr>
        <w:jc w:val="both"/>
        <w:rPr>
          <w:rFonts w:asciiTheme="minorHAnsi" w:hAnsiTheme="minorHAnsi" w:cstheme="minorHAnsi"/>
        </w:rPr>
      </w:pPr>
    </w:p>
    <w:p w14:paraId="3C9DA2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Poskytovatel je povinen se při výkonu činnosti dle této smlouvy řídit pokyny objednatele, právními předpisy a postupovat s náležitou odbornou péčí.</w:t>
      </w:r>
    </w:p>
    <w:p w14:paraId="0662E0E8" w14:textId="77777777" w:rsidR="00323875" w:rsidRPr="00402A8A" w:rsidRDefault="00323875" w:rsidP="00323875">
      <w:pPr>
        <w:jc w:val="both"/>
        <w:rPr>
          <w:rFonts w:asciiTheme="minorHAnsi" w:hAnsiTheme="minorHAnsi" w:cstheme="minorHAnsi"/>
        </w:rPr>
      </w:pPr>
    </w:p>
    <w:p w14:paraId="1A5AC7E0"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7B29A91"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Poskytovatel je povinen oznámit objednateli všechny okolnosti, které zjistí při plnění této smlouvy, a které mohou mít vliv na změnu pokynů a požadavků objednatele.</w:t>
      </w:r>
    </w:p>
    <w:p w14:paraId="09E07D61" w14:textId="77777777" w:rsidR="00323875" w:rsidRPr="00402A8A" w:rsidRDefault="00323875" w:rsidP="00323875">
      <w:pPr>
        <w:ind w:left="454"/>
        <w:jc w:val="both"/>
        <w:rPr>
          <w:rFonts w:asciiTheme="minorHAnsi" w:hAnsiTheme="minorHAnsi" w:cstheme="minorHAnsi"/>
        </w:rPr>
      </w:pPr>
    </w:p>
    <w:p w14:paraId="04369768"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3D5B27DB"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w:t>
      </w:r>
      <w:r w:rsidRPr="00402A8A">
        <w:rPr>
          <w:rFonts w:asciiTheme="minorHAnsi" w:hAnsiTheme="minorHAnsi" w:cstheme="minorHAnsi"/>
        </w:rPr>
        <w:lastRenderedPageBreak/>
        <w:t>prokazatelně neupozornil, bude poskytovatel odpovědný za škodu, která v důsledku těchto nevhodných pokynů a požadavků objednateli vznikla.</w:t>
      </w:r>
    </w:p>
    <w:p w14:paraId="6D14C370" w14:textId="77777777" w:rsidR="00323875" w:rsidRPr="00402A8A" w:rsidRDefault="00323875" w:rsidP="00323875">
      <w:pPr>
        <w:jc w:val="both"/>
        <w:rPr>
          <w:rFonts w:asciiTheme="minorHAnsi" w:hAnsiTheme="minorHAnsi" w:cstheme="minorHAnsi"/>
        </w:rPr>
      </w:pPr>
    </w:p>
    <w:p w14:paraId="509A9972"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55FD8AB2" w14:textId="77777777" w:rsidR="00323875" w:rsidRPr="00402A8A" w:rsidRDefault="00323875" w:rsidP="00323875">
      <w:pPr>
        <w:jc w:val="both"/>
        <w:rPr>
          <w:rFonts w:asciiTheme="minorHAnsi" w:hAnsiTheme="minorHAnsi" w:cstheme="minorHAnsi"/>
        </w:rPr>
      </w:pPr>
    </w:p>
    <w:p w14:paraId="7ABEB82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01ABF383" w14:textId="77777777" w:rsidR="00323875" w:rsidRPr="00402A8A" w:rsidRDefault="00323875" w:rsidP="00323875">
      <w:pPr>
        <w:jc w:val="both"/>
        <w:rPr>
          <w:rFonts w:asciiTheme="minorHAnsi" w:hAnsiTheme="minorHAnsi" w:cstheme="minorHAnsi"/>
        </w:rPr>
      </w:pPr>
    </w:p>
    <w:p w14:paraId="3CA98A62" w14:textId="77777777" w:rsidR="00323875" w:rsidRPr="00402A8A" w:rsidRDefault="00323875" w:rsidP="00323875">
      <w:pPr>
        <w:pStyle w:val="Odstavecseseznamem"/>
        <w:numPr>
          <w:ilvl w:val="0"/>
          <w:numId w:val="2"/>
        </w:numPr>
        <w:jc w:val="both"/>
        <w:rPr>
          <w:rFonts w:asciiTheme="minorHAnsi" w:hAnsiTheme="minorHAnsi" w:cstheme="minorHAnsi"/>
        </w:rPr>
      </w:pPr>
      <w:r w:rsidRPr="00402A8A">
        <w:rPr>
          <w:rFonts w:asciiTheme="minorHAnsi" w:hAnsiTheme="minorHAnsi" w:cstheme="minorHAns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F2EA85F" w14:textId="77777777" w:rsidR="00323875" w:rsidRPr="00402A8A" w:rsidRDefault="00323875" w:rsidP="00323875">
      <w:pPr>
        <w:pStyle w:val="Odstavecseseznamem"/>
        <w:rPr>
          <w:rFonts w:asciiTheme="minorHAnsi" w:hAnsiTheme="minorHAnsi" w:cstheme="minorHAnsi"/>
        </w:rPr>
      </w:pPr>
    </w:p>
    <w:p w14:paraId="4BFE1C07"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6E861860" w14:textId="77777777" w:rsidR="00323875" w:rsidRPr="00402A8A" w:rsidRDefault="00323875" w:rsidP="00323875">
      <w:pPr>
        <w:pStyle w:val="Odstavecseseznamem"/>
        <w:ind w:left="454"/>
        <w:jc w:val="both"/>
        <w:rPr>
          <w:rFonts w:asciiTheme="minorHAnsi" w:hAnsiTheme="minorHAnsi" w:cstheme="minorHAnsi"/>
        </w:rPr>
      </w:pPr>
      <w:r w:rsidRPr="00402A8A">
        <w:rPr>
          <w:rFonts w:asciiTheme="minorHAnsi" w:hAnsiTheme="minorHAnsi" w:cstheme="minorHAnsi"/>
        </w:rPr>
        <w:t xml:space="preserve">Poskytovat je povinen jednat v souladu s Etickým kodexem terapeutických programů. </w:t>
      </w:r>
    </w:p>
    <w:p w14:paraId="296200EE" w14:textId="77777777" w:rsidR="00323875" w:rsidRPr="00402A8A" w:rsidRDefault="00323875" w:rsidP="00323875">
      <w:pPr>
        <w:ind w:left="454"/>
        <w:jc w:val="both"/>
        <w:rPr>
          <w:rFonts w:asciiTheme="minorHAnsi" w:hAnsiTheme="minorHAnsi" w:cstheme="minorHAnsi"/>
        </w:rPr>
      </w:pPr>
    </w:p>
    <w:p w14:paraId="2FCA6D39"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Smluvní strany mají za to, že porušení této smlouvy je kromě případu shora uvedených podstatné též v těchto případech:</w:t>
      </w:r>
    </w:p>
    <w:p w14:paraId="03CCF77B"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poskytovatel nenapraví své pochybení při plnění této smlouvy ani na výzvu objednatele v požadovaném čase, nebo</w:t>
      </w:r>
    </w:p>
    <w:p w14:paraId="693EE001"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z činnosti poskytovatele vznikne objednateli škoda, nebo</w:t>
      </w:r>
    </w:p>
    <w:p w14:paraId="2C247AA7" w14:textId="77777777" w:rsidR="00323875" w:rsidRPr="00402A8A" w:rsidRDefault="00323875" w:rsidP="00323875">
      <w:pPr>
        <w:numPr>
          <w:ilvl w:val="1"/>
          <w:numId w:val="2"/>
        </w:numPr>
        <w:jc w:val="both"/>
        <w:rPr>
          <w:rFonts w:asciiTheme="minorHAnsi" w:hAnsiTheme="minorHAnsi" w:cstheme="minorHAnsi"/>
        </w:rPr>
      </w:pPr>
      <w:r w:rsidRPr="00402A8A">
        <w:rPr>
          <w:rFonts w:asciiTheme="minorHAnsi" w:hAnsiTheme="minorHAnsi" w:cstheme="minorHAnsi"/>
        </w:rPr>
        <w:t>poskytovatel poruší svou povinnost dle této smlouvy závažným způsobem, opakovaně nebo se při plnění této smlouvy proviní hrubou nedbalostí.</w:t>
      </w:r>
    </w:p>
    <w:p w14:paraId="0E822EEA" w14:textId="77777777" w:rsidR="00323875" w:rsidRPr="00402A8A" w:rsidRDefault="00323875" w:rsidP="00323875">
      <w:pPr>
        <w:jc w:val="both"/>
        <w:rPr>
          <w:rFonts w:asciiTheme="minorHAnsi" w:hAnsiTheme="minorHAnsi" w:cstheme="minorHAnsi"/>
        </w:rPr>
      </w:pPr>
    </w:p>
    <w:p w14:paraId="334E7D1B" w14:textId="77777777" w:rsidR="00323875" w:rsidRPr="00402A8A" w:rsidRDefault="00323875" w:rsidP="00323875">
      <w:pPr>
        <w:numPr>
          <w:ilvl w:val="0"/>
          <w:numId w:val="2"/>
        </w:numPr>
        <w:spacing w:after="240"/>
        <w:jc w:val="both"/>
        <w:rPr>
          <w:rFonts w:asciiTheme="minorHAnsi" w:hAnsiTheme="minorHAnsi" w:cstheme="minorHAnsi"/>
        </w:rPr>
      </w:pPr>
      <w:r w:rsidRPr="00402A8A">
        <w:rPr>
          <w:rFonts w:asciiTheme="minorHAnsi" w:hAnsiTheme="minorHAnsi" w:cstheme="minorHAnsi"/>
        </w:rPr>
        <w:lastRenderedPageBreak/>
        <w:t>Poskytovatel odpovídá objednateli za vady výkonu své činnosti dle této smlouvy. Jako nárok z této odpovědnosti poskytovatele si může objednatel zvolit nápravu vady, je-li možná, nebo přiměřenou slevu z odměny.</w:t>
      </w:r>
    </w:p>
    <w:p w14:paraId="65225431" w14:textId="77777777" w:rsidR="00323875" w:rsidRPr="00402A8A" w:rsidRDefault="00323875" w:rsidP="00323875">
      <w:pPr>
        <w:jc w:val="both"/>
        <w:rPr>
          <w:rFonts w:asciiTheme="minorHAnsi" w:hAnsiTheme="minorHAnsi" w:cstheme="minorHAnsi"/>
        </w:rPr>
      </w:pPr>
    </w:p>
    <w:p w14:paraId="7104BE67" w14:textId="77777777" w:rsidR="00323875" w:rsidRPr="00402A8A" w:rsidRDefault="00323875" w:rsidP="00323875">
      <w:pPr>
        <w:numPr>
          <w:ilvl w:val="0"/>
          <w:numId w:val="2"/>
        </w:numPr>
        <w:jc w:val="both"/>
        <w:rPr>
          <w:rFonts w:asciiTheme="minorHAnsi" w:hAnsiTheme="minorHAnsi" w:cstheme="minorHAnsi"/>
        </w:rPr>
      </w:pPr>
      <w:r w:rsidRPr="00402A8A">
        <w:rPr>
          <w:rFonts w:asciiTheme="minorHAnsi" w:hAnsiTheme="minorHAnsi" w:cstheme="minorHAns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5E09771E" w14:textId="77777777" w:rsidR="00323875" w:rsidRPr="00402A8A" w:rsidRDefault="00323875" w:rsidP="00323875">
      <w:pPr>
        <w:jc w:val="both"/>
        <w:rPr>
          <w:rFonts w:asciiTheme="minorHAnsi" w:hAnsiTheme="minorHAnsi" w:cstheme="minorHAnsi"/>
        </w:rPr>
      </w:pPr>
    </w:p>
    <w:p w14:paraId="2C2BA3EC"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IV.</w:t>
      </w:r>
    </w:p>
    <w:p w14:paraId="213C6F6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Odměna a platební podmínky</w:t>
      </w:r>
    </w:p>
    <w:p w14:paraId="268A6DA7" w14:textId="77777777" w:rsidR="00323875" w:rsidRPr="00402A8A" w:rsidRDefault="00323875" w:rsidP="00323875">
      <w:pPr>
        <w:jc w:val="both"/>
        <w:rPr>
          <w:rFonts w:asciiTheme="minorHAnsi" w:hAnsiTheme="minorHAnsi" w:cstheme="minorHAnsi"/>
        </w:rPr>
      </w:pPr>
    </w:p>
    <w:p w14:paraId="279D7217"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Odměna je stanovena jako sazba za účastníka terapeutického programu, jenž se se zaregistruje do programu vypsaného poskytovatelem, odměna činí 7.750,- Kč/klient + příslušná sazba DPH. </w:t>
      </w:r>
    </w:p>
    <w:p w14:paraId="5E2EAEB3" w14:textId="77777777" w:rsidR="00323875" w:rsidRPr="00402A8A" w:rsidRDefault="00323875" w:rsidP="00323875">
      <w:pPr>
        <w:ind w:left="454"/>
        <w:jc w:val="both"/>
        <w:rPr>
          <w:rFonts w:asciiTheme="minorHAnsi" w:hAnsiTheme="minorHAnsi" w:cstheme="minorHAnsi"/>
        </w:rPr>
      </w:pPr>
    </w:p>
    <w:p w14:paraId="3FF0FAC5"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Mimořádné, účelně vynaložené výdaje poskytovatele, které nemohly být rozumně předvídány při uzavření této smlouvy, mohou být poskytovateli hrazeny, ale jen pokud byly objednatelem před jejich vynaložením písemně odsouhlaseny.</w:t>
      </w:r>
    </w:p>
    <w:p w14:paraId="1AD12711" w14:textId="77777777" w:rsidR="00323875" w:rsidRPr="00402A8A" w:rsidRDefault="00323875" w:rsidP="00323875">
      <w:pPr>
        <w:ind w:left="454"/>
        <w:jc w:val="both"/>
        <w:rPr>
          <w:rFonts w:asciiTheme="minorHAnsi" w:hAnsiTheme="minorHAnsi" w:cstheme="minorHAnsi"/>
        </w:rPr>
      </w:pPr>
    </w:p>
    <w:p w14:paraId="64D4864C"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Odměna bude poskytovateli hrazena bezhotovostně na základě faktur-daňových dokladů poskytovatele. Faktury budou mít náležitosti daňových dokladů ve smyslu příslušných daňových zákonů, v platném znění.</w:t>
      </w:r>
    </w:p>
    <w:p w14:paraId="48310A9E" w14:textId="77777777" w:rsidR="00323875" w:rsidRPr="00402A8A" w:rsidRDefault="00323875" w:rsidP="00323875">
      <w:pPr>
        <w:ind w:left="454"/>
        <w:jc w:val="both"/>
        <w:rPr>
          <w:rFonts w:asciiTheme="minorHAnsi" w:hAnsiTheme="minorHAnsi" w:cstheme="minorHAnsi"/>
        </w:rPr>
      </w:pPr>
      <w:r w:rsidRPr="00402A8A">
        <w:rPr>
          <w:rFonts w:asciiTheme="minorHAnsi" w:hAnsiTheme="minorHAnsi" w:cstheme="minorHAnsi"/>
        </w:rPr>
        <w:t xml:space="preserve">Nedílnou součástí faktur-daňových dokladů bude přehled uskutečněných terapeutických programů nebo jejich částí. </w:t>
      </w:r>
    </w:p>
    <w:p w14:paraId="1C7136A7" w14:textId="77777777" w:rsidR="00323875" w:rsidRPr="00402A8A" w:rsidRDefault="00323875" w:rsidP="00323875">
      <w:pPr>
        <w:ind w:left="454"/>
        <w:jc w:val="both"/>
        <w:rPr>
          <w:rFonts w:asciiTheme="minorHAnsi" w:hAnsiTheme="minorHAnsi" w:cstheme="minorHAnsi"/>
        </w:rPr>
      </w:pPr>
    </w:p>
    <w:p w14:paraId="3E4A63AF"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 xml:space="preserve">Nebude-li sjednáno jinak, stanovuje se splatnost faktury na 30 dnů ode dne jejího prokazatelného doručení objednateli. </w:t>
      </w:r>
    </w:p>
    <w:p w14:paraId="46DF0132" w14:textId="77777777" w:rsidR="00323875" w:rsidRPr="00402A8A" w:rsidRDefault="00323875" w:rsidP="00323875">
      <w:pPr>
        <w:jc w:val="both"/>
        <w:rPr>
          <w:rFonts w:asciiTheme="minorHAnsi" w:hAnsiTheme="minorHAnsi" w:cstheme="minorHAnsi"/>
        </w:rPr>
      </w:pPr>
    </w:p>
    <w:p w14:paraId="743DC615"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V případě prodlení s úhradou faktury je poskytovatel oprávněn na objednateli požadovat úrok z prodlení dle Občanského zákoníku.</w:t>
      </w:r>
    </w:p>
    <w:p w14:paraId="00E51B8E" w14:textId="77777777" w:rsidR="00323875" w:rsidRPr="00402A8A" w:rsidRDefault="00323875" w:rsidP="00323875">
      <w:pPr>
        <w:jc w:val="both"/>
        <w:rPr>
          <w:rFonts w:asciiTheme="minorHAnsi" w:hAnsiTheme="minorHAnsi" w:cstheme="minorHAnsi"/>
        </w:rPr>
      </w:pPr>
    </w:p>
    <w:p w14:paraId="705EB6E1" w14:textId="77777777" w:rsidR="00323875" w:rsidRPr="00402A8A" w:rsidRDefault="00323875" w:rsidP="00323875">
      <w:pPr>
        <w:numPr>
          <w:ilvl w:val="0"/>
          <w:numId w:val="3"/>
        </w:numPr>
        <w:jc w:val="both"/>
        <w:rPr>
          <w:rFonts w:asciiTheme="minorHAnsi" w:hAnsiTheme="minorHAnsi" w:cstheme="minorHAnsi"/>
        </w:rPr>
      </w:pPr>
      <w:r w:rsidRPr="00402A8A">
        <w:rPr>
          <w:rFonts w:asciiTheme="minorHAnsi" w:hAnsiTheme="minorHAnsi" w:cstheme="minorHAns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7C9ABA97" w14:textId="77777777" w:rsidR="00323875" w:rsidRPr="00402A8A" w:rsidRDefault="00323875" w:rsidP="00323875">
      <w:pPr>
        <w:jc w:val="both"/>
        <w:rPr>
          <w:rFonts w:asciiTheme="minorHAnsi" w:hAnsiTheme="minorHAnsi" w:cstheme="minorHAnsi"/>
        </w:rPr>
      </w:pPr>
    </w:p>
    <w:p w14:paraId="56F52AF7" w14:textId="77777777" w:rsidR="00323875" w:rsidRPr="00402A8A" w:rsidRDefault="00323875" w:rsidP="00323875">
      <w:pPr>
        <w:pStyle w:val="Zkladntext"/>
        <w:jc w:val="center"/>
        <w:rPr>
          <w:rFonts w:asciiTheme="minorHAnsi" w:hAnsiTheme="minorHAnsi" w:cstheme="minorHAnsi"/>
          <w:b/>
        </w:rPr>
      </w:pPr>
    </w:p>
    <w:p w14:paraId="167E262B" w14:textId="77777777" w:rsidR="00323875" w:rsidRPr="00402A8A" w:rsidRDefault="00323875" w:rsidP="00323875">
      <w:pPr>
        <w:pStyle w:val="Zkladntext"/>
        <w:jc w:val="center"/>
        <w:rPr>
          <w:rFonts w:asciiTheme="minorHAnsi" w:hAnsiTheme="minorHAnsi" w:cstheme="minorHAnsi"/>
          <w:b/>
        </w:rPr>
      </w:pPr>
      <w:r w:rsidRPr="00402A8A">
        <w:rPr>
          <w:rFonts w:asciiTheme="minorHAnsi" w:hAnsiTheme="minorHAnsi" w:cstheme="minorHAnsi"/>
          <w:b/>
        </w:rPr>
        <w:t>V.</w:t>
      </w:r>
    </w:p>
    <w:p w14:paraId="008AEA56" w14:textId="77777777" w:rsidR="00323875" w:rsidRPr="00402A8A" w:rsidRDefault="00323875" w:rsidP="00323875">
      <w:pPr>
        <w:jc w:val="center"/>
        <w:rPr>
          <w:rFonts w:asciiTheme="minorHAnsi" w:hAnsiTheme="minorHAnsi" w:cstheme="minorHAnsi"/>
          <w:b/>
        </w:rPr>
      </w:pPr>
      <w:r w:rsidRPr="00402A8A">
        <w:rPr>
          <w:rFonts w:asciiTheme="minorHAnsi" w:hAnsiTheme="minorHAnsi" w:cstheme="minorHAnsi"/>
          <w:b/>
        </w:rPr>
        <w:t>Závěrečná ustanovení</w:t>
      </w:r>
    </w:p>
    <w:p w14:paraId="6C4C86E2" w14:textId="77777777" w:rsidR="00323875" w:rsidRPr="00402A8A" w:rsidRDefault="00323875" w:rsidP="00323875">
      <w:pPr>
        <w:jc w:val="both"/>
        <w:rPr>
          <w:rFonts w:asciiTheme="minorHAnsi" w:hAnsiTheme="minorHAnsi" w:cstheme="minorHAnsi"/>
        </w:rPr>
      </w:pPr>
    </w:p>
    <w:p w14:paraId="4EDF7B4C"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se sjednává na dobu neurčitou ode dne zveřejnění této smlouvy v registru smluv.</w:t>
      </w:r>
    </w:p>
    <w:p w14:paraId="6E89E6E7" w14:textId="77777777" w:rsidR="00323875" w:rsidRPr="00402A8A" w:rsidRDefault="00323875" w:rsidP="00323875">
      <w:pPr>
        <w:pStyle w:val="Default"/>
        <w:jc w:val="both"/>
        <w:rPr>
          <w:rFonts w:asciiTheme="minorHAnsi" w:hAnsiTheme="minorHAnsi" w:cstheme="minorHAnsi"/>
          <w:color w:val="auto"/>
        </w:rPr>
      </w:pPr>
    </w:p>
    <w:p w14:paraId="3B6C1305"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 xml:space="preserve">Tato smlouva může být okamžitě ukončena odstoupením jedné ze smluvních stran </w:t>
      </w:r>
      <w:r w:rsidRPr="00402A8A">
        <w:rPr>
          <w:rFonts w:asciiTheme="minorHAnsi" w:hAnsiTheme="minorHAnsi" w:cstheme="minorHAnsi"/>
        </w:rPr>
        <w:br/>
        <w:t xml:space="preserve">v případě podstatného porušení povinností vyplývajících ze smlouvy druhou smluvní </w:t>
      </w:r>
      <w:r w:rsidRPr="00402A8A">
        <w:rPr>
          <w:rFonts w:asciiTheme="minorHAnsi" w:hAnsiTheme="minorHAnsi" w:cstheme="minorHAnsi"/>
        </w:rPr>
        <w:lastRenderedPageBreak/>
        <w:t xml:space="preserve">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3C227E42"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25282D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Smluvní strany se dohodly, že zánikem této smlouvy nezaniká ustanovení o zachování důvěrnosti dle odstavce 6 článku III. této smlouvy.</w:t>
      </w:r>
    </w:p>
    <w:p w14:paraId="02725C48" w14:textId="77777777" w:rsidR="00323875" w:rsidRPr="00402A8A" w:rsidRDefault="00323875" w:rsidP="00323875">
      <w:pPr>
        <w:ind w:left="454"/>
        <w:jc w:val="both"/>
        <w:rPr>
          <w:rFonts w:asciiTheme="minorHAnsi" w:hAnsiTheme="minorHAnsi" w:cstheme="minorHAnsi"/>
        </w:rPr>
      </w:pPr>
    </w:p>
    <w:p w14:paraId="784AF864"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6F28040C" w14:textId="77777777" w:rsidR="00323875" w:rsidRPr="00402A8A" w:rsidRDefault="00323875" w:rsidP="00323875">
      <w:pPr>
        <w:numPr>
          <w:ilvl w:val="0"/>
          <w:numId w:val="4"/>
        </w:numPr>
        <w:spacing w:after="240"/>
        <w:jc w:val="both"/>
        <w:rPr>
          <w:rFonts w:asciiTheme="minorHAnsi" w:hAnsiTheme="minorHAnsi" w:cstheme="minorHAnsi"/>
        </w:rPr>
      </w:pPr>
      <w:r w:rsidRPr="00402A8A">
        <w:rPr>
          <w:rFonts w:asciiTheme="minorHAnsi" w:hAnsiTheme="minorHAnsi" w:cstheme="minorHAnsi"/>
        </w:rPr>
        <w:t>Smlouva nabývá platnosti dnem podpisu poslední ze smluvních stran a účinnosti dnem uveřejnění v registru smluv.</w:t>
      </w:r>
    </w:p>
    <w:p w14:paraId="6D302A8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Tato smlouva může být měněna a doplňována pouze písemnými, chronologicky číslovanými dodatky, podepsanými oprávněnými zástupci obou smluvních stran. Pro odstoupení od smlouvy platí rovněž písemná forma.</w:t>
      </w:r>
    </w:p>
    <w:p w14:paraId="6BDC8C14" w14:textId="77777777" w:rsidR="00323875" w:rsidRPr="00402A8A" w:rsidRDefault="00323875" w:rsidP="00323875">
      <w:pPr>
        <w:ind w:left="454"/>
        <w:jc w:val="both"/>
        <w:rPr>
          <w:rFonts w:asciiTheme="minorHAnsi" w:hAnsiTheme="minorHAnsi" w:cstheme="minorHAnsi"/>
        </w:rPr>
      </w:pPr>
    </w:p>
    <w:p w14:paraId="06F6D208"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45E42CA3" w14:textId="77777777" w:rsidR="00323875" w:rsidRPr="00402A8A" w:rsidRDefault="00323875" w:rsidP="00323875">
      <w:pPr>
        <w:ind w:left="454"/>
        <w:jc w:val="both"/>
        <w:rPr>
          <w:rFonts w:asciiTheme="minorHAnsi" w:hAnsiTheme="minorHAnsi" w:cstheme="minorHAnsi"/>
        </w:rPr>
      </w:pPr>
    </w:p>
    <w:p w14:paraId="5D9137BD"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Ostatní vztahy neupravené touto smlouvou se řídí českým právním řádem, zejména příslušnými ustanoveními zák. č. 89/2012 Sb., občanského zákoníku, v platném znění.</w:t>
      </w:r>
    </w:p>
    <w:p w14:paraId="2714354A" w14:textId="77777777" w:rsidR="00323875" w:rsidRPr="00402A8A" w:rsidRDefault="00323875" w:rsidP="00323875">
      <w:pPr>
        <w:jc w:val="both"/>
        <w:rPr>
          <w:rFonts w:asciiTheme="minorHAnsi" w:hAnsiTheme="minorHAnsi" w:cstheme="minorHAnsi"/>
        </w:rPr>
      </w:pPr>
    </w:p>
    <w:p w14:paraId="4D4D1360"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20ED2C42" w14:textId="77777777" w:rsidR="00323875" w:rsidRPr="00402A8A" w:rsidRDefault="00323875" w:rsidP="00323875">
      <w:pPr>
        <w:jc w:val="both"/>
        <w:rPr>
          <w:rFonts w:asciiTheme="minorHAnsi" w:hAnsiTheme="minorHAnsi" w:cstheme="minorHAnsi"/>
        </w:rPr>
      </w:pPr>
    </w:p>
    <w:p w14:paraId="45C7A669" w14:textId="77777777" w:rsidR="00323875" w:rsidRPr="00402A8A" w:rsidRDefault="00323875" w:rsidP="00323875">
      <w:pPr>
        <w:numPr>
          <w:ilvl w:val="0"/>
          <w:numId w:val="4"/>
        </w:numPr>
        <w:jc w:val="both"/>
        <w:rPr>
          <w:rFonts w:asciiTheme="minorHAnsi" w:hAnsiTheme="minorHAnsi" w:cstheme="minorHAnsi"/>
        </w:rPr>
      </w:pPr>
      <w:r w:rsidRPr="00402A8A">
        <w:rPr>
          <w:rFonts w:asciiTheme="minorHAnsi" w:hAnsiTheme="minorHAnsi" w:cstheme="minorHAnsi"/>
        </w:rPr>
        <w:lastRenderedPageBreak/>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1747DA19" w14:textId="77777777" w:rsidR="00323875" w:rsidRPr="00402A8A" w:rsidRDefault="00323875" w:rsidP="00323875">
      <w:pPr>
        <w:jc w:val="both"/>
        <w:rPr>
          <w:rFonts w:asciiTheme="minorHAnsi" w:hAnsiTheme="minorHAnsi" w:cstheme="minorHAnsi"/>
        </w:rPr>
      </w:pPr>
    </w:p>
    <w:p w14:paraId="3A869D4A" w14:textId="77777777" w:rsidR="00323875" w:rsidRPr="00402A8A" w:rsidRDefault="00323875" w:rsidP="00323875">
      <w:pPr>
        <w:jc w:val="both"/>
        <w:rPr>
          <w:rFonts w:asciiTheme="minorHAnsi" w:hAnsiTheme="minorHAnsi" w:cstheme="minorHAnsi"/>
        </w:rPr>
      </w:pPr>
    </w:p>
    <w:p w14:paraId="594D002A"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 xml:space="preserve">V Brně, dne: </w:t>
      </w:r>
      <w:r w:rsidRPr="00402A8A">
        <w:rPr>
          <w:rFonts w:asciiTheme="minorHAnsi" w:hAnsiTheme="minorHAnsi" w:cstheme="minorHAnsi"/>
        </w:rPr>
        <w:tab/>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p>
    <w:p w14:paraId="7A0C34C1" w14:textId="77777777" w:rsidR="00323875" w:rsidRPr="00402A8A" w:rsidRDefault="00323875" w:rsidP="00323875">
      <w:pPr>
        <w:jc w:val="both"/>
        <w:rPr>
          <w:rFonts w:asciiTheme="minorHAnsi" w:hAnsiTheme="minorHAnsi" w:cstheme="minorHAnsi"/>
        </w:rPr>
      </w:pPr>
    </w:p>
    <w:p w14:paraId="4150C6BA" w14:textId="77777777" w:rsidR="00323875" w:rsidRPr="00402A8A" w:rsidRDefault="00323875" w:rsidP="00323875">
      <w:pPr>
        <w:jc w:val="both"/>
        <w:rPr>
          <w:rFonts w:asciiTheme="minorHAnsi" w:hAnsiTheme="minorHAnsi" w:cstheme="minorHAnsi"/>
        </w:rPr>
      </w:pPr>
    </w:p>
    <w:p w14:paraId="52E495BA" w14:textId="77777777" w:rsidR="00323875" w:rsidRPr="00402A8A" w:rsidRDefault="00323875" w:rsidP="00323875">
      <w:pPr>
        <w:jc w:val="both"/>
        <w:rPr>
          <w:rFonts w:asciiTheme="minorHAnsi" w:hAnsiTheme="minorHAnsi" w:cstheme="minorHAnsi"/>
        </w:rPr>
      </w:pPr>
    </w:p>
    <w:p w14:paraId="2650D757" w14:textId="77777777" w:rsidR="00323875" w:rsidRPr="00402A8A" w:rsidRDefault="00323875" w:rsidP="00323875">
      <w:pPr>
        <w:jc w:val="both"/>
        <w:rPr>
          <w:rFonts w:asciiTheme="minorHAnsi" w:hAnsiTheme="minorHAnsi" w:cstheme="minorHAnsi"/>
        </w:rPr>
      </w:pPr>
      <w:r w:rsidRPr="00402A8A">
        <w:rPr>
          <w:rFonts w:asciiTheme="minorHAnsi" w:hAnsiTheme="minorHAnsi" w:cstheme="minorHAnsi"/>
        </w:rPr>
        <w:t>…………………………………</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w:t>
      </w:r>
    </w:p>
    <w:p w14:paraId="0661E51F" w14:textId="77777777" w:rsidR="00323875" w:rsidRPr="00402A8A" w:rsidRDefault="00323875" w:rsidP="00323875">
      <w:pPr>
        <w:ind w:firstLine="708"/>
        <w:jc w:val="both"/>
        <w:rPr>
          <w:rFonts w:asciiTheme="minorHAnsi" w:hAnsiTheme="minorHAnsi" w:cstheme="minorHAnsi"/>
        </w:rPr>
      </w:pPr>
      <w:r w:rsidRPr="00402A8A">
        <w:rPr>
          <w:rFonts w:asciiTheme="minorHAnsi" w:hAnsiTheme="minorHAnsi" w:cstheme="minorHAnsi"/>
        </w:rPr>
        <w:t xml:space="preserve">  za objednatele</w:t>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r>
      <w:r w:rsidRPr="00402A8A">
        <w:rPr>
          <w:rFonts w:asciiTheme="minorHAnsi" w:hAnsiTheme="minorHAnsi" w:cstheme="minorHAnsi"/>
        </w:rPr>
        <w:tab/>
        <w:t xml:space="preserve">   za poskytovatele</w:t>
      </w:r>
    </w:p>
    <w:p w14:paraId="09E329D0" w14:textId="77777777" w:rsidR="005A62C8" w:rsidRPr="00402A8A" w:rsidRDefault="005A62C8">
      <w:pPr>
        <w:rPr>
          <w:rFonts w:asciiTheme="minorHAnsi" w:hAnsiTheme="minorHAnsi" w:cstheme="minorHAnsi"/>
        </w:rPr>
      </w:pPr>
    </w:p>
    <w:sectPr w:rsidR="005A62C8" w:rsidRPr="00402A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EE74" w14:textId="77777777" w:rsidR="00EC641F" w:rsidRDefault="00EC641F">
      <w:r>
        <w:separator/>
      </w:r>
    </w:p>
  </w:endnote>
  <w:endnote w:type="continuationSeparator" w:id="0">
    <w:p w14:paraId="63AD7123" w14:textId="77777777" w:rsidR="00EC641F" w:rsidRDefault="00EC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8CC" w14:textId="77777777" w:rsidR="00EA19CF" w:rsidRDefault="00000000">
    <w:pPr>
      <w:pStyle w:val="Zpat"/>
      <w:jc w:val="center"/>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5</w:t>
    </w:r>
    <w:r>
      <w:rPr>
        <w:rStyle w:val="slostrnk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1BAA" w14:textId="77777777" w:rsidR="00EC641F" w:rsidRDefault="00EC641F">
      <w:r>
        <w:separator/>
      </w:r>
    </w:p>
  </w:footnote>
  <w:footnote w:type="continuationSeparator" w:id="0">
    <w:p w14:paraId="0E9B7055" w14:textId="77777777" w:rsidR="00EC641F" w:rsidRDefault="00EC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5"/>
    <w:rsid w:val="00323875"/>
    <w:rsid w:val="00402A8A"/>
    <w:rsid w:val="005A62C8"/>
    <w:rsid w:val="00771599"/>
    <w:rsid w:val="009660DF"/>
    <w:rsid w:val="00AE7A86"/>
    <w:rsid w:val="00AF685A"/>
    <w:rsid w:val="00DF3C98"/>
    <w:rsid w:val="00E91CCC"/>
    <w:rsid w:val="00EA19CF"/>
    <w:rsid w:val="00EC641F"/>
    <w:rsid w:val="00FA6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CCEE"/>
  <w15:chartTrackingRefBased/>
  <w15:docId w15:val="{64C60303-371D-49B3-8DAA-C8EB2A05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87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23875"/>
    <w:pPr>
      <w:jc w:val="center"/>
    </w:pPr>
    <w:rPr>
      <w:b/>
      <w:bCs/>
      <w:sz w:val="28"/>
    </w:rPr>
  </w:style>
  <w:style w:type="character" w:customStyle="1" w:styleId="NzevChar">
    <w:name w:val="Název Char"/>
    <w:basedOn w:val="Standardnpsmoodstavce"/>
    <w:link w:val="Nzev"/>
    <w:rsid w:val="00323875"/>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323875"/>
    <w:pPr>
      <w:jc w:val="both"/>
    </w:pPr>
  </w:style>
  <w:style w:type="character" w:customStyle="1" w:styleId="ZkladntextChar">
    <w:name w:val="Základní text Char"/>
    <w:basedOn w:val="Standardnpsmoodstavce"/>
    <w:link w:val="Zkladntext"/>
    <w:rsid w:val="00323875"/>
    <w:rPr>
      <w:rFonts w:ascii="Times New Roman" w:eastAsia="Times New Roman" w:hAnsi="Times New Roman" w:cs="Times New Roman"/>
      <w:sz w:val="24"/>
      <w:szCs w:val="24"/>
      <w:lang w:eastAsia="cs-CZ"/>
    </w:rPr>
  </w:style>
  <w:style w:type="paragraph" w:styleId="Zpat">
    <w:name w:val="footer"/>
    <w:basedOn w:val="Normln"/>
    <w:link w:val="ZpatChar"/>
    <w:rsid w:val="00323875"/>
    <w:pPr>
      <w:tabs>
        <w:tab w:val="center" w:pos="4536"/>
        <w:tab w:val="right" w:pos="9072"/>
      </w:tabs>
    </w:pPr>
  </w:style>
  <w:style w:type="character" w:customStyle="1" w:styleId="ZpatChar">
    <w:name w:val="Zápatí Char"/>
    <w:basedOn w:val="Standardnpsmoodstavce"/>
    <w:link w:val="Zpat"/>
    <w:rsid w:val="00323875"/>
    <w:rPr>
      <w:rFonts w:ascii="Times New Roman" w:eastAsia="Times New Roman" w:hAnsi="Times New Roman" w:cs="Times New Roman"/>
      <w:sz w:val="24"/>
      <w:szCs w:val="24"/>
      <w:lang w:eastAsia="cs-CZ"/>
    </w:rPr>
  </w:style>
  <w:style w:type="character" w:styleId="slostrnky">
    <w:name w:val="page number"/>
    <w:basedOn w:val="Standardnpsmoodstavce"/>
    <w:rsid w:val="00323875"/>
  </w:style>
  <w:style w:type="paragraph" w:styleId="Odstavecseseznamem">
    <w:name w:val="List Paragraph"/>
    <w:basedOn w:val="Normln"/>
    <w:uiPriority w:val="34"/>
    <w:qFormat/>
    <w:rsid w:val="00323875"/>
    <w:pPr>
      <w:ind w:left="708"/>
    </w:pPr>
  </w:style>
  <w:style w:type="paragraph" w:customStyle="1" w:styleId="Default">
    <w:name w:val="Default"/>
    <w:rsid w:val="00323875"/>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32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1877</Words>
  <Characters>11080</Characters>
  <Application>Microsoft Office Word</Application>
  <DocSecurity>0</DocSecurity>
  <Lines>92</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Iva Provalilová</cp:lastModifiedBy>
  <cp:revision>3</cp:revision>
  <dcterms:created xsi:type="dcterms:W3CDTF">2024-03-21T12:51:00Z</dcterms:created>
  <dcterms:modified xsi:type="dcterms:W3CDTF">2024-03-21T12:55:00Z</dcterms:modified>
</cp:coreProperties>
</file>