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10</w:t>
      </w:r>
      <w:r w:rsidR="00A057EB">
        <w:rPr>
          <w:rFonts w:ascii="Times New Roman" w:hAnsi="Times New Roman" w:cs="Times New Roman"/>
          <w:b/>
          <w:sz w:val="24"/>
          <w:szCs w:val="24"/>
        </w:rPr>
        <w:t>6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D6">
        <w:rPr>
          <w:rFonts w:ascii="Times New Roman" w:hAnsi="Times New Roman" w:cs="Times New Roman"/>
          <w:b/>
          <w:sz w:val="24"/>
          <w:szCs w:val="24"/>
        </w:rPr>
        <w:t>VIRTNEX s. r. o.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D6">
        <w:rPr>
          <w:rFonts w:ascii="Times New Roman" w:hAnsi="Times New Roman" w:cs="Times New Roman"/>
          <w:b/>
          <w:sz w:val="24"/>
          <w:szCs w:val="24"/>
        </w:rPr>
        <w:t>se sídlem: Sportovní 108, Příbram VIII, 261 01 Příbram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D6">
        <w:rPr>
          <w:rFonts w:ascii="Times New Roman" w:hAnsi="Times New Roman" w:cs="Times New Roman"/>
          <w:b/>
          <w:sz w:val="24"/>
          <w:szCs w:val="24"/>
        </w:rPr>
        <w:t>IČO: 24 24 84 28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DIČ: CZ 24248428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zapsána v obchodním rejstříku vedeném u Městského soudu v Praze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zastoupena Ing. Oldřichem Kofroněm</w:t>
      </w:r>
    </w:p>
    <w:p w:rsidR="00006AD6" w:rsidRPr="00006AD6" w:rsidRDefault="00006AD6" w:rsidP="00006AD6">
      <w:pPr>
        <w:pStyle w:val="Prosttext"/>
        <w:rPr>
          <w:rFonts w:ascii="Times New Roman" w:hAnsi="Times New Roman"/>
          <w:sz w:val="24"/>
          <w:szCs w:val="24"/>
          <w:lang w:val="cs-CZ"/>
        </w:rPr>
      </w:pPr>
      <w:r w:rsidRPr="00006AD6">
        <w:rPr>
          <w:rFonts w:ascii="Times New Roman" w:hAnsi="Times New Roman"/>
          <w:sz w:val="24"/>
          <w:szCs w:val="24"/>
        </w:rPr>
        <w:t xml:space="preserve">bankovní spojení: </w:t>
      </w:r>
      <w:r w:rsidRPr="00006AD6">
        <w:rPr>
          <w:rFonts w:ascii="Times New Roman" w:hAnsi="Times New Roman"/>
          <w:sz w:val="24"/>
          <w:szCs w:val="24"/>
          <w:lang w:val="cs-CZ"/>
        </w:rPr>
        <w:t>XXXX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Kontaktní osoba pro realizaci předmětu smlouvy a reklamace: Ing. Oldřich Kofroň, e-mail: okofron@virtnex.cz</w:t>
      </w:r>
    </w:p>
    <w:p w:rsidR="00CA2B72" w:rsidRPr="00CA2B72" w:rsidRDefault="00CA2B72" w:rsidP="00CA2B72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A057EB" w:rsidRPr="009A5A70" w:rsidRDefault="004426B6" w:rsidP="00A057EB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70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9A5A70">
        <w:rPr>
          <w:rFonts w:ascii="Times New Roman" w:hAnsi="Times New Roman" w:cs="Times New Roman"/>
          <w:sz w:val="24"/>
          <w:szCs w:val="24"/>
        </w:rPr>
        <w:t xml:space="preserve"> </w:t>
      </w:r>
      <w:r w:rsidR="00A057EB" w:rsidRPr="009A5A70">
        <w:rPr>
          <w:rFonts w:ascii="Times New Roman" w:hAnsi="Times New Roman" w:cs="Times New Roman"/>
          <w:sz w:val="24"/>
          <w:szCs w:val="24"/>
        </w:rPr>
        <w:t>11</w:t>
      </w:r>
      <w:r w:rsidR="00240A2C" w:rsidRPr="009A5A70">
        <w:rPr>
          <w:rFonts w:ascii="Times New Roman" w:hAnsi="Times New Roman" w:cs="Times New Roman"/>
          <w:sz w:val="24"/>
          <w:szCs w:val="24"/>
        </w:rPr>
        <w:t>.</w:t>
      </w:r>
      <w:r w:rsidR="00A057EB" w:rsidRPr="009A5A70">
        <w:rPr>
          <w:rFonts w:ascii="Times New Roman" w:hAnsi="Times New Roman" w:cs="Times New Roman"/>
          <w:sz w:val="24"/>
          <w:szCs w:val="24"/>
        </w:rPr>
        <w:t>12</w:t>
      </w:r>
      <w:r w:rsidR="00240A2C" w:rsidRPr="009A5A70">
        <w:rPr>
          <w:rFonts w:ascii="Times New Roman" w:hAnsi="Times New Roman" w:cs="Times New Roman"/>
          <w:sz w:val="24"/>
          <w:szCs w:val="24"/>
        </w:rPr>
        <w:t xml:space="preserve">.2023 objednávku ev. č.: </w:t>
      </w:r>
      <w:r w:rsidR="00A057EB" w:rsidRPr="009A5A70">
        <w:rPr>
          <w:rFonts w:ascii="Times New Roman" w:hAnsi="Times New Roman" w:cs="Times New Roman"/>
          <w:sz w:val="24"/>
          <w:szCs w:val="24"/>
        </w:rPr>
        <w:t>503</w:t>
      </w:r>
      <w:r w:rsidR="00240A2C" w:rsidRPr="009A5A70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9A5A70">
        <w:rPr>
          <w:rFonts w:ascii="Times New Roman" w:hAnsi="Times New Roman" w:cs="Times New Roman"/>
          <w:sz w:val="24"/>
          <w:szCs w:val="24"/>
        </w:rPr>
        <w:t>,</w:t>
      </w:r>
      <w:r w:rsidR="00240A2C" w:rsidRPr="009A5A70">
        <w:rPr>
          <w:rFonts w:ascii="Times New Roman" w:hAnsi="Times New Roman" w:cs="Times New Roman"/>
          <w:sz w:val="24"/>
          <w:szCs w:val="24"/>
        </w:rPr>
        <w:t xml:space="preserve"> </w:t>
      </w:r>
      <w:r w:rsidRPr="009A5A70">
        <w:rPr>
          <w:rFonts w:ascii="Times New Roman" w:hAnsi="Times New Roman" w:cs="Times New Roman"/>
          <w:sz w:val="24"/>
          <w:szCs w:val="24"/>
        </w:rPr>
        <w:t>jejímž předmětem byl</w:t>
      </w:r>
      <w:r w:rsidR="009A5A70" w:rsidRPr="009A5A70">
        <w:rPr>
          <w:rFonts w:ascii="Times New Roman" w:hAnsi="Times New Roman" w:cs="Times New Roman"/>
          <w:sz w:val="24"/>
          <w:szCs w:val="24"/>
        </w:rPr>
        <w:t>a dodávka digitální techniky:</w:t>
      </w:r>
      <w:r w:rsidR="00A057EB" w:rsidRPr="009A5A70">
        <w:rPr>
          <w:rFonts w:ascii="Times New Roman" w:hAnsi="Times New Roman" w:cs="Times New Roman"/>
          <w:sz w:val="24"/>
          <w:szCs w:val="24"/>
        </w:rPr>
        <w:t>1 ks Dataprojektor v hodnotě 12.990,-Kč</w:t>
      </w:r>
      <w:r w:rsidR="009A5A70" w:rsidRPr="009A5A70">
        <w:rPr>
          <w:rFonts w:ascii="Times New Roman" w:hAnsi="Times New Roman" w:cs="Times New Roman"/>
          <w:sz w:val="24"/>
          <w:szCs w:val="24"/>
        </w:rPr>
        <w:t xml:space="preserve">, </w:t>
      </w:r>
      <w:r w:rsidR="00A057EB" w:rsidRPr="009A5A70">
        <w:rPr>
          <w:rFonts w:ascii="Times New Roman" w:hAnsi="Times New Roman" w:cs="Times New Roman"/>
          <w:sz w:val="24"/>
          <w:szCs w:val="24"/>
        </w:rPr>
        <w:t xml:space="preserve">2 ks PC </w:t>
      </w:r>
      <w:proofErr w:type="spellStart"/>
      <w:r w:rsidR="00A057EB" w:rsidRPr="009A5A7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057EB" w:rsidRPr="009A5A70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="00A057EB" w:rsidRPr="009A5A7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A057EB" w:rsidRPr="009A5A70">
        <w:rPr>
          <w:rFonts w:ascii="Times New Roman" w:hAnsi="Times New Roman" w:cs="Times New Roman"/>
          <w:sz w:val="24"/>
          <w:szCs w:val="24"/>
        </w:rPr>
        <w:t xml:space="preserve"> v hodnotě 10.700,-Kč /1ks</w:t>
      </w:r>
      <w:r w:rsidR="009A5A70" w:rsidRPr="009A5A70">
        <w:rPr>
          <w:rFonts w:ascii="Times New Roman" w:hAnsi="Times New Roman" w:cs="Times New Roman"/>
          <w:sz w:val="24"/>
          <w:szCs w:val="24"/>
        </w:rPr>
        <w:t xml:space="preserve">, </w:t>
      </w:r>
      <w:r w:rsidR="00A057EB" w:rsidRPr="009A5A70">
        <w:rPr>
          <w:rFonts w:ascii="Times New Roman" w:hAnsi="Times New Roman" w:cs="Times New Roman"/>
          <w:sz w:val="24"/>
          <w:szCs w:val="24"/>
        </w:rPr>
        <w:t xml:space="preserve">5 ks </w:t>
      </w:r>
      <w:proofErr w:type="spellStart"/>
      <w:r w:rsidR="00A057EB" w:rsidRPr="009A5A70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="00A057EB" w:rsidRPr="009A5A70">
        <w:rPr>
          <w:rFonts w:ascii="Times New Roman" w:hAnsi="Times New Roman" w:cs="Times New Roman"/>
          <w:sz w:val="24"/>
          <w:szCs w:val="24"/>
        </w:rPr>
        <w:t xml:space="preserve"> TP link, včetně kabelů, adapteru v hodnotě 3.150,-Kč</w:t>
      </w:r>
      <w:r w:rsidR="009A5A70" w:rsidRPr="009A5A70">
        <w:rPr>
          <w:rFonts w:ascii="Times New Roman" w:hAnsi="Times New Roman" w:cs="Times New Roman"/>
          <w:sz w:val="24"/>
          <w:szCs w:val="24"/>
        </w:rPr>
        <w:t xml:space="preserve">, </w:t>
      </w:r>
      <w:r w:rsidR="00A057EB" w:rsidRPr="009A5A70">
        <w:rPr>
          <w:rFonts w:ascii="Times New Roman" w:hAnsi="Times New Roman" w:cs="Times New Roman"/>
          <w:sz w:val="24"/>
          <w:szCs w:val="24"/>
        </w:rPr>
        <w:t>1 ks tiskárny Konica Minolta v hodnotě 19.200,-Kč</w:t>
      </w:r>
      <w:r w:rsidR="009A5A70">
        <w:rPr>
          <w:rFonts w:ascii="Times New Roman" w:hAnsi="Times New Roman" w:cs="Times New Roman"/>
          <w:sz w:val="24"/>
          <w:szCs w:val="24"/>
        </w:rPr>
        <w:t xml:space="preserve">. </w:t>
      </w:r>
      <w:r w:rsidR="00A057EB" w:rsidRPr="009A5A70">
        <w:rPr>
          <w:rFonts w:ascii="Times New Roman" w:hAnsi="Times New Roman" w:cs="Times New Roman"/>
          <w:sz w:val="24"/>
          <w:szCs w:val="24"/>
        </w:rPr>
        <w:t>Předpokládaná cena: 56.740,-Kč bez DPH, 68.655,40 Kč včetně DPH</w:t>
      </w:r>
      <w:r w:rsidR="009A5A70">
        <w:rPr>
          <w:rFonts w:ascii="Times New Roman" w:hAnsi="Times New Roman" w:cs="Times New Roman"/>
          <w:sz w:val="24"/>
          <w:szCs w:val="24"/>
        </w:rPr>
        <w:t>.</w:t>
      </w:r>
      <w:r w:rsidR="00A057EB" w:rsidRPr="009A5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7EB" w:rsidRPr="009A5A70" w:rsidRDefault="00A057EB" w:rsidP="009A5A7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70">
        <w:rPr>
          <w:rFonts w:ascii="Times New Roman" w:hAnsi="Times New Roman" w:cs="Times New Roman"/>
          <w:sz w:val="24"/>
          <w:szCs w:val="24"/>
        </w:rPr>
        <w:t>Místo plnění: Pod Šachtami 335, 261 01 Příbram IV</w:t>
      </w:r>
      <w:r w:rsidR="004B1813">
        <w:rPr>
          <w:rFonts w:ascii="Times New Roman" w:hAnsi="Times New Roman" w:cs="Times New Roman"/>
          <w:sz w:val="24"/>
          <w:szCs w:val="24"/>
        </w:rPr>
        <w:t>.</w:t>
      </w:r>
    </w:p>
    <w:p w:rsidR="00A057EB" w:rsidRPr="009A5A70" w:rsidRDefault="00A057EB" w:rsidP="009A5A7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9A5A70" w:rsidRDefault="00A90B60" w:rsidP="009A5A70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7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F2016" w:rsidRPr="009A5A70">
        <w:rPr>
          <w:rFonts w:ascii="Times New Roman" w:hAnsi="Times New Roman" w:cs="Times New Roman"/>
          <w:sz w:val="24"/>
          <w:szCs w:val="24"/>
        </w:rPr>
        <w:t>dběratel</w:t>
      </w:r>
      <w:r w:rsidRPr="009A5A70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9A5A7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9A5A70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9A5A70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2D5DC6">
        <w:rPr>
          <w:rFonts w:ascii="Times New Roman" w:hAnsi="Times New Roman" w:cs="Times New Roman"/>
          <w:sz w:val="24"/>
          <w:szCs w:val="24"/>
        </w:rPr>
        <w:t xml:space="preserve">Objednávka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2D5DC6">
        <w:rPr>
          <w:rFonts w:ascii="Times New Roman" w:hAnsi="Times New Roman" w:cs="Times New Roman"/>
          <w:sz w:val="24"/>
          <w:szCs w:val="24"/>
        </w:rPr>
        <w:t>503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2D5DC6">
        <w:rPr>
          <w:rFonts w:ascii="Times New Roman" w:hAnsi="Times New Roman" w:cs="Times New Roman"/>
          <w:sz w:val="24"/>
          <w:szCs w:val="24"/>
        </w:rPr>
        <w:t>11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F5439E">
        <w:rPr>
          <w:rFonts w:ascii="Times New Roman" w:hAnsi="Times New Roman" w:cs="Times New Roman"/>
          <w:sz w:val="24"/>
          <w:szCs w:val="24"/>
        </w:rPr>
        <w:t>1</w:t>
      </w:r>
      <w:r w:rsidR="002D5DC6">
        <w:rPr>
          <w:rFonts w:ascii="Times New Roman" w:hAnsi="Times New Roman" w:cs="Times New Roman"/>
          <w:sz w:val="24"/>
          <w:szCs w:val="24"/>
        </w:rPr>
        <w:t>2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D5D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E258BC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Oldřich Kofroň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</w:t>
      </w:r>
      <w:bookmarkStart w:id="0" w:name="_GoBack"/>
      <w:bookmarkEnd w:id="0"/>
      <w:r w:rsidRPr="00CA2B72">
        <w:rPr>
          <w:rFonts w:ascii="Times New Roman" w:hAnsi="Times New Roman" w:cs="Times New Roman"/>
          <w:sz w:val="24"/>
          <w:szCs w:val="24"/>
        </w:rPr>
        <w:t>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19" w:rsidRDefault="00DE1519" w:rsidP="004426B6">
      <w:pPr>
        <w:spacing w:after="0" w:line="240" w:lineRule="auto"/>
      </w:pPr>
      <w:r>
        <w:separator/>
      </w:r>
    </w:p>
  </w:endnote>
  <w:endnote w:type="continuationSeparator" w:id="0">
    <w:p w:rsidR="00DE1519" w:rsidRDefault="00DE1519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19" w:rsidRDefault="00DE1519" w:rsidP="004426B6">
      <w:pPr>
        <w:spacing w:after="0" w:line="240" w:lineRule="auto"/>
      </w:pPr>
      <w:r>
        <w:separator/>
      </w:r>
    </w:p>
  </w:footnote>
  <w:footnote w:type="continuationSeparator" w:id="0">
    <w:p w:rsidR="00DE1519" w:rsidRDefault="00DE1519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43FC0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F55A4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6AD6"/>
    <w:rsid w:val="000616C1"/>
    <w:rsid w:val="000F5C46"/>
    <w:rsid w:val="00240A2C"/>
    <w:rsid w:val="002D5DC6"/>
    <w:rsid w:val="00333FEC"/>
    <w:rsid w:val="004426B6"/>
    <w:rsid w:val="004B1813"/>
    <w:rsid w:val="004D0A9B"/>
    <w:rsid w:val="0070187F"/>
    <w:rsid w:val="007E2B7E"/>
    <w:rsid w:val="00837641"/>
    <w:rsid w:val="008E25EF"/>
    <w:rsid w:val="009A5A70"/>
    <w:rsid w:val="009F0943"/>
    <w:rsid w:val="00A057EB"/>
    <w:rsid w:val="00A11FE2"/>
    <w:rsid w:val="00A90B60"/>
    <w:rsid w:val="00B51E30"/>
    <w:rsid w:val="00C77EBF"/>
    <w:rsid w:val="00CA2B72"/>
    <w:rsid w:val="00D07BB8"/>
    <w:rsid w:val="00D34563"/>
    <w:rsid w:val="00D61C24"/>
    <w:rsid w:val="00D67FFE"/>
    <w:rsid w:val="00D81EB3"/>
    <w:rsid w:val="00DE1519"/>
    <w:rsid w:val="00DF39B1"/>
    <w:rsid w:val="00E258BC"/>
    <w:rsid w:val="00EF731A"/>
    <w:rsid w:val="00F53975"/>
    <w:rsid w:val="00F5439E"/>
    <w:rsid w:val="00F67F0B"/>
    <w:rsid w:val="00FA78F4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238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paragraph" w:styleId="Prosttext">
    <w:name w:val="Plain Text"/>
    <w:basedOn w:val="Normln"/>
    <w:link w:val="ProsttextChar"/>
    <w:rsid w:val="00006A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006A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7</cp:revision>
  <dcterms:created xsi:type="dcterms:W3CDTF">2024-03-19T11:49:00Z</dcterms:created>
  <dcterms:modified xsi:type="dcterms:W3CDTF">2024-03-22T06:23:00Z</dcterms:modified>
</cp:coreProperties>
</file>