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49" w:rsidRPr="00AE3473" w:rsidRDefault="00724249" w:rsidP="00AE347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473">
        <w:rPr>
          <w:rFonts w:ascii="Times New Roman" w:hAnsi="Times New Roman" w:cs="Times New Roman"/>
          <w:b/>
          <w:bCs/>
          <w:sz w:val="28"/>
          <w:szCs w:val="28"/>
        </w:rPr>
        <w:t>Smlouva o zajištění dietního stravování pro zaměstnance</w:t>
      </w:r>
    </w:p>
    <w:p w:rsidR="00724249" w:rsidRPr="00AE3473" w:rsidRDefault="00724249" w:rsidP="00AE347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473">
        <w:rPr>
          <w:rFonts w:ascii="Times New Roman" w:hAnsi="Times New Roman" w:cs="Times New Roman"/>
          <w:b/>
          <w:bCs/>
          <w:sz w:val="28"/>
          <w:szCs w:val="28"/>
        </w:rPr>
        <w:t>Slezské nemocnice v Opavě, příspěvkové organizace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473">
        <w:rPr>
          <w:rFonts w:ascii="Times New Roman" w:hAnsi="Times New Roman" w:cs="Times New Roman"/>
          <w:b/>
          <w:bCs/>
          <w:sz w:val="24"/>
          <w:szCs w:val="24"/>
        </w:rPr>
        <w:t>Psychiatrická nemocnice v Opavě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Olomoucká 305/88, 746 01 Opava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zastoupena Ing. Zdeňkem Jiříčkem, ředitelem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IČO 00844004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Bankovní spojení ČNB a.s., pobočka Ostrava, číslo účtu 10006-339821/0710</w:t>
      </w:r>
    </w:p>
    <w:p w:rsidR="00724249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(dále jen „Dodavatel“)</w:t>
      </w:r>
    </w:p>
    <w:p w:rsidR="00AE3473" w:rsidRPr="00AE3473" w:rsidRDefault="00AE3473" w:rsidP="00AE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249" w:rsidRPr="00AE3473" w:rsidRDefault="00724249" w:rsidP="00724249">
      <w:pPr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a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473">
        <w:rPr>
          <w:rFonts w:ascii="Times New Roman" w:hAnsi="Times New Roman" w:cs="Times New Roman"/>
          <w:b/>
          <w:bCs/>
          <w:sz w:val="24"/>
          <w:szCs w:val="24"/>
        </w:rPr>
        <w:t>Slezská nemocnice v Opavě, příspěvková organizace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se sídlem Olomoucká 470/86, Předměstí, 746 01 Opava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IČO 47813750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 xml:space="preserve">organizace je zapsaná v OR vedeném u KS v Ostravě, odd. </w:t>
      </w:r>
      <w:proofErr w:type="spellStart"/>
      <w:r w:rsidRPr="00AE347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AE3473">
        <w:rPr>
          <w:rFonts w:ascii="Times New Roman" w:hAnsi="Times New Roman" w:cs="Times New Roman"/>
          <w:sz w:val="24"/>
          <w:szCs w:val="24"/>
        </w:rPr>
        <w:t>, vložka 924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 xml:space="preserve">zastoupená Ing. Karlem </w:t>
      </w:r>
      <w:proofErr w:type="spellStart"/>
      <w:r w:rsidRPr="00AE3473">
        <w:rPr>
          <w:rFonts w:ascii="Times New Roman" w:hAnsi="Times New Roman" w:cs="Times New Roman"/>
          <w:sz w:val="24"/>
          <w:szCs w:val="24"/>
        </w:rPr>
        <w:t>Siebertem</w:t>
      </w:r>
      <w:proofErr w:type="spellEnd"/>
      <w:r w:rsidRPr="00AE3473">
        <w:rPr>
          <w:rFonts w:ascii="Times New Roman" w:hAnsi="Times New Roman" w:cs="Times New Roman"/>
          <w:sz w:val="24"/>
          <w:szCs w:val="24"/>
        </w:rPr>
        <w:t>, MBA, ředitelem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 xml:space="preserve">Bankovní spojení KB, a.s. Opava </w:t>
      </w:r>
      <w:proofErr w:type="spellStart"/>
      <w:r w:rsidRPr="00AE347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AE3473">
        <w:rPr>
          <w:rFonts w:ascii="Times New Roman" w:hAnsi="Times New Roman" w:cs="Times New Roman"/>
          <w:sz w:val="24"/>
          <w:szCs w:val="24"/>
        </w:rPr>
        <w:t>.: 19-0633950217/0100</w:t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AE3473" w:rsidRPr="00AE3473" w:rsidRDefault="00AE3473" w:rsidP="00AE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uzavírají dle ustanovení § 1746 odst. 2 zákona č. 89/2012 Sb., občanský zákoník, ve znění pozdějších předpisů smlouvu o zajištění stravování pro zaměstnance Objednatele (dále jen „smlouva“).</w:t>
      </w:r>
    </w:p>
    <w:p w:rsidR="00724249" w:rsidRPr="00AE3473" w:rsidRDefault="00724249" w:rsidP="00AE3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473">
        <w:rPr>
          <w:rFonts w:ascii="Times New Roman" w:hAnsi="Times New Roman" w:cs="Times New Roman"/>
          <w:b/>
          <w:bCs/>
          <w:sz w:val="24"/>
          <w:szCs w:val="24"/>
        </w:rPr>
        <w:t>Článek I.</w:t>
      </w:r>
    </w:p>
    <w:p w:rsidR="00724249" w:rsidRDefault="00724249" w:rsidP="00AE3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473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:rsidR="00AE3473" w:rsidRPr="00AE3473" w:rsidRDefault="00AE3473" w:rsidP="00AE3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49" w:rsidRPr="00AE3473" w:rsidRDefault="00724249" w:rsidP="00AE34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 xml:space="preserve">Předmětem této smlouvy je závazek Dodavatele zajistit ve svém zařízení, závodní jídelně, pro zaměstnance Objednatele, denní podávání max. 10 dietních </w:t>
      </w:r>
      <w:r w:rsidR="001758DC">
        <w:rPr>
          <w:rFonts w:ascii="Times New Roman" w:hAnsi="Times New Roman" w:cs="Times New Roman"/>
          <w:sz w:val="24"/>
          <w:szCs w:val="24"/>
        </w:rPr>
        <w:t xml:space="preserve">jídel </w:t>
      </w:r>
      <w:r w:rsidRPr="00AE3473">
        <w:rPr>
          <w:rFonts w:ascii="Times New Roman" w:hAnsi="Times New Roman" w:cs="Times New Roman"/>
          <w:sz w:val="24"/>
          <w:szCs w:val="24"/>
        </w:rPr>
        <w:t>podle podmínek stanovených touto smlouvou.</w:t>
      </w:r>
    </w:p>
    <w:p w:rsidR="00724249" w:rsidRPr="00AE3473" w:rsidRDefault="001758DC" w:rsidP="00AE34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</w:t>
      </w:r>
      <w:r w:rsidR="00724249" w:rsidRPr="00AE3473">
        <w:rPr>
          <w:rFonts w:ascii="Times New Roman" w:hAnsi="Times New Roman" w:cs="Times New Roman"/>
          <w:sz w:val="24"/>
          <w:szCs w:val="24"/>
        </w:rPr>
        <w:t xml:space="preserve"> bud</w:t>
      </w:r>
      <w:r>
        <w:rPr>
          <w:rFonts w:ascii="Times New Roman" w:hAnsi="Times New Roman" w:cs="Times New Roman"/>
          <w:sz w:val="24"/>
          <w:szCs w:val="24"/>
        </w:rPr>
        <w:t>e</w:t>
      </w:r>
      <w:r w:rsidR="00724249" w:rsidRPr="00AE3473">
        <w:rPr>
          <w:rFonts w:ascii="Times New Roman" w:hAnsi="Times New Roman" w:cs="Times New Roman"/>
          <w:sz w:val="24"/>
          <w:szCs w:val="24"/>
        </w:rPr>
        <w:t xml:space="preserve"> vydáván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24249" w:rsidRPr="00AE3473">
        <w:rPr>
          <w:rFonts w:ascii="Times New Roman" w:hAnsi="Times New Roman" w:cs="Times New Roman"/>
          <w:sz w:val="24"/>
          <w:szCs w:val="24"/>
        </w:rPr>
        <w:t xml:space="preserve"> zaměstnancům Objednatele v závodní jídelně Dodavatele v době od 10:30 hod. do 13:00</w:t>
      </w:r>
      <w:r w:rsidR="006D34E8">
        <w:rPr>
          <w:rFonts w:ascii="Times New Roman" w:hAnsi="Times New Roman" w:cs="Times New Roman"/>
          <w:sz w:val="24"/>
          <w:szCs w:val="24"/>
        </w:rPr>
        <w:t xml:space="preserve"> hod</w:t>
      </w:r>
      <w:r w:rsidR="00724249" w:rsidRPr="00AE3473">
        <w:rPr>
          <w:rFonts w:ascii="Times New Roman" w:hAnsi="Times New Roman" w:cs="Times New Roman"/>
          <w:sz w:val="24"/>
          <w:szCs w:val="24"/>
        </w:rPr>
        <w:t>.</w:t>
      </w:r>
    </w:p>
    <w:p w:rsidR="00724249" w:rsidRDefault="00724249" w:rsidP="00AE34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Stravování musí odpovídat zásadám zdravé racionální výživy. Strava musí splňovat nutriční hodnotu a technologickou přípravu odpovídající speciální dietní stravě.</w:t>
      </w:r>
    </w:p>
    <w:p w:rsidR="00AE3473" w:rsidRPr="00AE3473" w:rsidRDefault="00AE3473" w:rsidP="00AE347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724249" w:rsidRPr="00AE3473" w:rsidRDefault="00724249" w:rsidP="00AE3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473">
        <w:rPr>
          <w:rFonts w:ascii="Times New Roman" w:hAnsi="Times New Roman" w:cs="Times New Roman"/>
          <w:b/>
          <w:bCs/>
          <w:sz w:val="24"/>
          <w:szCs w:val="24"/>
        </w:rPr>
        <w:t>Článek II.</w:t>
      </w:r>
    </w:p>
    <w:p w:rsidR="00724249" w:rsidRDefault="00724249" w:rsidP="00AE3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473">
        <w:rPr>
          <w:rFonts w:ascii="Times New Roman" w:hAnsi="Times New Roman" w:cs="Times New Roman"/>
          <w:b/>
          <w:bCs/>
          <w:sz w:val="24"/>
          <w:szCs w:val="24"/>
        </w:rPr>
        <w:t>Cena jídla</w:t>
      </w:r>
    </w:p>
    <w:p w:rsidR="00AE3473" w:rsidRPr="00AE3473" w:rsidRDefault="00AE3473" w:rsidP="00AE3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73" w:rsidRDefault="00724249" w:rsidP="00AE347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 xml:space="preserve">Smluvní strany se dohodly, že cena </w:t>
      </w:r>
      <w:r w:rsidR="001758DC">
        <w:rPr>
          <w:rFonts w:ascii="Times New Roman" w:hAnsi="Times New Roman" w:cs="Times New Roman"/>
          <w:sz w:val="24"/>
          <w:szCs w:val="24"/>
        </w:rPr>
        <w:t>stravy</w:t>
      </w:r>
      <w:r w:rsidRPr="00AE3473">
        <w:rPr>
          <w:rFonts w:ascii="Times New Roman" w:hAnsi="Times New Roman" w:cs="Times New Roman"/>
          <w:sz w:val="24"/>
          <w:szCs w:val="24"/>
        </w:rPr>
        <w:t xml:space="preserve"> je stanovena dle Ceníku zdravotnických výkonů a ostatních služeb, zveřejněného na webových stránkách Dodavatele https://www.pnopava.cz/cs/page/1-o-spolecnosti/ - pod položkou </w:t>
      </w:r>
      <w:r w:rsidR="001758DC">
        <w:rPr>
          <w:rFonts w:ascii="Times New Roman" w:hAnsi="Times New Roman" w:cs="Times New Roman"/>
          <w:sz w:val="24"/>
          <w:szCs w:val="24"/>
        </w:rPr>
        <w:t>Strava</w:t>
      </w:r>
      <w:r w:rsidRPr="00AE3473">
        <w:rPr>
          <w:rFonts w:ascii="Times New Roman" w:hAnsi="Times New Roman" w:cs="Times New Roman"/>
          <w:sz w:val="24"/>
          <w:szCs w:val="24"/>
        </w:rPr>
        <w:t xml:space="preserve"> pro cizí strávníky. </w:t>
      </w:r>
      <w:r w:rsidRPr="006D34E8">
        <w:rPr>
          <w:rFonts w:ascii="Times New Roman" w:hAnsi="Times New Roman" w:cs="Times New Roman"/>
          <w:b/>
          <w:sz w:val="24"/>
          <w:szCs w:val="24"/>
        </w:rPr>
        <w:t>Aktuální cena ke dni podpisu smlouvy je 130,00 Kč včetně DPH.</w:t>
      </w:r>
      <w:r w:rsidRPr="00AE3473">
        <w:rPr>
          <w:rFonts w:ascii="Times New Roman" w:hAnsi="Times New Roman" w:cs="Times New Roman"/>
          <w:sz w:val="24"/>
          <w:szCs w:val="24"/>
        </w:rPr>
        <w:t xml:space="preserve"> Jakákoliv změna aktuální ceny uvedené v předchozí větě je možná pouze na základě oběma stranami podepsaného dodatku k této smlouvě.</w:t>
      </w:r>
    </w:p>
    <w:p w:rsidR="00AE3473" w:rsidRDefault="00AE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4249" w:rsidRPr="00AE3473" w:rsidRDefault="00724249" w:rsidP="00AE347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724249" w:rsidRPr="00AE3473" w:rsidRDefault="00724249" w:rsidP="00AE3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473">
        <w:rPr>
          <w:rFonts w:ascii="Times New Roman" w:hAnsi="Times New Roman" w:cs="Times New Roman"/>
          <w:b/>
          <w:bCs/>
          <w:sz w:val="24"/>
          <w:szCs w:val="24"/>
        </w:rPr>
        <w:t>Článek III.</w:t>
      </w:r>
    </w:p>
    <w:p w:rsidR="00724249" w:rsidRDefault="00724249" w:rsidP="00AE3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473">
        <w:rPr>
          <w:rFonts w:ascii="Times New Roman" w:hAnsi="Times New Roman" w:cs="Times New Roman"/>
          <w:b/>
          <w:bCs/>
          <w:sz w:val="24"/>
          <w:szCs w:val="24"/>
        </w:rPr>
        <w:t>Platební podmínky</w:t>
      </w:r>
    </w:p>
    <w:p w:rsidR="00A14D7F" w:rsidRPr="00AE3473" w:rsidRDefault="00A14D7F" w:rsidP="00AE3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49" w:rsidRPr="00AE3473" w:rsidRDefault="00724249" w:rsidP="00A14D7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Smluvní strany se dohodly, že Dodavatel vystaví a zašle fakturu za každý kalendářní měsíc, jejíž přílohou je počet odebraných jídel v příslušném kalendářním měsíci, Objednateli na adresu Objednatele. Smluvní strany se dohodly na lhůtě splatnosti faktury v délce třiceti kalendářních dnů ode dne prokazatelného doručení faktury.</w:t>
      </w:r>
    </w:p>
    <w:p w:rsidR="00724249" w:rsidRPr="00AE3473" w:rsidRDefault="00724249" w:rsidP="00A14D7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Faktura musí obsahovat náležitosti dle ustanovení § 28 zákona č. 235/2004 Sb., o dani z přidané hodnoty, ve znění pozdějších předpisů.</w:t>
      </w:r>
    </w:p>
    <w:p w:rsidR="00724249" w:rsidRPr="00AE3473" w:rsidRDefault="00724249" w:rsidP="00A14D7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Při prodlení s úhradou faktury má Dodavatel právo na úrok z prodlení v zákonem stanovené výši z ceny fakturované částky včetně DPH za každý započatý den prodlení od doby splatnosti faktury.</w:t>
      </w:r>
    </w:p>
    <w:p w:rsidR="00724249" w:rsidRDefault="00724249" w:rsidP="00A14D7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Objednatel je oprávněn před uplynutím splatnosti faktury vrátit bez zaplacení fakturu, která neobsahuje náležitosti stanovené touto smlouvou nebo budou-li tyto údaje uvedeny chybně. Dodavatel je povinen podle povahy nesprávnosti fakturu opravit nebo nově vyhotovit. V takovém případě není Objednatel se zaplacením faktury v prodlení. Okamžikem doručení náležitě doplněné či opravené faktury začne běžet nová lhůta splatnosti faktury v délce třiceti dní.</w:t>
      </w:r>
    </w:p>
    <w:p w:rsidR="00A14D7F" w:rsidRPr="00AE3473" w:rsidRDefault="00A14D7F" w:rsidP="00A14D7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724249" w:rsidRPr="00A14D7F" w:rsidRDefault="00724249" w:rsidP="00A14D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7F">
        <w:rPr>
          <w:rFonts w:ascii="Times New Roman" w:hAnsi="Times New Roman" w:cs="Times New Roman"/>
          <w:b/>
          <w:bCs/>
          <w:sz w:val="24"/>
          <w:szCs w:val="24"/>
        </w:rPr>
        <w:t>Článek IV.</w:t>
      </w:r>
    </w:p>
    <w:p w:rsidR="00724249" w:rsidRDefault="00724249" w:rsidP="00A14D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7F">
        <w:rPr>
          <w:rFonts w:ascii="Times New Roman" w:hAnsi="Times New Roman" w:cs="Times New Roman"/>
          <w:b/>
          <w:bCs/>
          <w:sz w:val="24"/>
          <w:szCs w:val="24"/>
        </w:rPr>
        <w:t>Další ujednání</w:t>
      </w:r>
    </w:p>
    <w:p w:rsidR="00A14D7F" w:rsidRPr="00A14D7F" w:rsidRDefault="00A14D7F" w:rsidP="00A14D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49" w:rsidRPr="00A14D7F" w:rsidRDefault="00724249" w:rsidP="00A14D7F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7F">
        <w:rPr>
          <w:rFonts w:ascii="Times New Roman" w:hAnsi="Times New Roman" w:cs="Times New Roman"/>
          <w:sz w:val="24"/>
          <w:szCs w:val="24"/>
        </w:rPr>
        <w:t>Dodavatel prohlašuje, že splňuje veškeré podmínky a požadavky stanovené právním řádem České republiky a touto smlouvou k plnění předmětu této smlouvy. Dále prohlašuje, že disponuje veškerými odbornými, materiálními a technickými předpoklady potřebnými pro splnění této smlouvy.</w:t>
      </w:r>
    </w:p>
    <w:p w:rsidR="00724249" w:rsidRPr="00A14D7F" w:rsidRDefault="00724249" w:rsidP="00A14D7F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7F">
        <w:rPr>
          <w:rFonts w:ascii="Times New Roman" w:hAnsi="Times New Roman" w:cs="Times New Roman"/>
          <w:sz w:val="24"/>
          <w:szCs w:val="24"/>
        </w:rPr>
        <w:t>Dodavatel zaručuje, že jídla určená k přímé spotřebě budou připravena vždy z potravin a surovin zdravotně nezávadných dle zákona č. 110/1997 Sb., o potravinách a tabákových výrobcích a o změně a doplnění některých souvisejících zákonů, ve znění pozdějších předpisů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dle zákona č. 373/2011 Sb. a vyhlášky č. 79/2013 Sb., ve znění pozdějších předpisů.</w:t>
      </w:r>
    </w:p>
    <w:p w:rsidR="00724249" w:rsidRPr="00A14D7F" w:rsidRDefault="00724249" w:rsidP="00A14D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7F">
        <w:rPr>
          <w:rFonts w:ascii="Times New Roman" w:hAnsi="Times New Roman" w:cs="Times New Roman"/>
          <w:b/>
          <w:bCs/>
          <w:sz w:val="24"/>
          <w:szCs w:val="24"/>
        </w:rPr>
        <w:t>Článek V.</w:t>
      </w:r>
    </w:p>
    <w:p w:rsidR="00724249" w:rsidRDefault="00724249" w:rsidP="00A14D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7F">
        <w:rPr>
          <w:rFonts w:ascii="Times New Roman" w:hAnsi="Times New Roman" w:cs="Times New Roman"/>
          <w:b/>
          <w:bCs/>
          <w:sz w:val="24"/>
          <w:szCs w:val="24"/>
        </w:rPr>
        <w:t>Trvání smluvního vztahu</w:t>
      </w:r>
    </w:p>
    <w:p w:rsidR="00A14D7F" w:rsidRPr="00A14D7F" w:rsidRDefault="00A14D7F" w:rsidP="00A14D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D7F" w:rsidRDefault="00724249" w:rsidP="001758D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>S</w:t>
      </w:r>
      <w:r w:rsidRPr="006D34E8">
        <w:rPr>
          <w:rFonts w:ascii="Times New Roman" w:hAnsi="Times New Roman" w:cs="Times New Roman"/>
          <w:b/>
          <w:sz w:val="24"/>
          <w:szCs w:val="24"/>
        </w:rPr>
        <w:t>mlouva se uzavírá na dobu určitou, a to od 1.</w:t>
      </w:r>
      <w:r w:rsidR="006D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4E8">
        <w:rPr>
          <w:rFonts w:ascii="Times New Roman" w:hAnsi="Times New Roman" w:cs="Times New Roman"/>
          <w:b/>
          <w:sz w:val="24"/>
          <w:szCs w:val="24"/>
        </w:rPr>
        <w:t xml:space="preserve">ledna 2024 do 31. prosince 2028. </w:t>
      </w:r>
      <w:r w:rsidRPr="00AE3473">
        <w:rPr>
          <w:rFonts w:ascii="Times New Roman" w:hAnsi="Times New Roman" w:cs="Times New Roman"/>
          <w:sz w:val="24"/>
          <w:szCs w:val="24"/>
        </w:rPr>
        <w:t>Smlouvu lze ukončit písemnou výpovědí nebo písemnou dohodou. Výpovědní lhůta činí tři měsíce a počíná běžet od prvního dne následujícího měsíce po měsíci, ve kterém byla výpověď doručena.</w:t>
      </w:r>
    </w:p>
    <w:p w:rsidR="00A14D7F" w:rsidRDefault="00A1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4249" w:rsidRPr="00AE3473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249" w:rsidRPr="00A14D7F" w:rsidRDefault="00724249" w:rsidP="00A14D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7F">
        <w:rPr>
          <w:rFonts w:ascii="Times New Roman" w:hAnsi="Times New Roman" w:cs="Times New Roman"/>
          <w:b/>
          <w:bCs/>
          <w:sz w:val="24"/>
          <w:szCs w:val="24"/>
        </w:rPr>
        <w:t>Článek VI.</w:t>
      </w:r>
    </w:p>
    <w:p w:rsidR="00724249" w:rsidRDefault="00724249" w:rsidP="00A14D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7F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A14D7F" w:rsidRPr="00A14D7F" w:rsidRDefault="00A14D7F" w:rsidP="00A14D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49" w:rsidRPr="00A14D7F" w:rsidRDefault="00724249" w:rsidP="001758D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7F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dnem zveřejnění v registru smluv.</w:t>
      </w:r>
    </w:p>
    <w:p w:rsidR="00724249" w:rsidRPr="00A14D7F" w:rsidRDefault="00724249" w:rsidP="001758D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7F">
        <w:rPr>
          <w:rFonts w:ascii="Times New Roman" w:hAnsi="Times New Roman" w:cs="Times New Roman"/>
          <w:sz w:val="24"/>
          <w:szCs w:val="24"/>
        </w:rPr>
        <w:t>Pokud tato smlouva nestanoví jinak, řídí se právní vztahy jí založené zákonem č. 89/2012 Sb., občanský zákoník, v platném znění. Pokud některá smluvní ustanovení odkazují na právní předpis, který bude v průběhu trvání této smlouvy novelizován nebo bude přijat (nabude účinnosti) předpis nový, který jej nahradí, budou se smluvní strany při plnění předmětu této smlouvy vždy řídit příslušným aktuálně platným a účinným předpisem upravujícím účel smlouvy.</w:t>
      </w:r>
    </w:p>
    <w:p w:rsidR="00724249" w:rsidRPr="00A14D7F" w:rsidRDefault="00724249" w:rsidP="001758D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7F">
        <w:rPr>
          <w:rFonts w:ascii="Times New Roman" w:hAnsi="Times New Roman" w:cs="Times New Roman"/>
          <w:sz w:val="24"/>
          <w:szCs w:val="24"/>
        </w:rPr>
        <w:t>Tuto smlouvu lze měnit a doplňovat jen písemnými dodatky očíslovanými vzestupnou číselnou řadou a podepsanými oprávněnými zástupci obou smluvních stran.</w:t>
      </w:r>
    </w:p>
    <w:p w:rsidR="00724249" w:rsidRPr="00A14D7F" w:rsidRDefault="00724249" w:rsidP="001758D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7F">
        <w:rPr>
          <w:rFonts w:ascii="Times New Roman" w:hAnsi="Times New Roman" w:cs="Times New Roman"/>
          <w:sz w:val="24"/>
          <w:szCs w:val="24"/>
        </w:rPr>
        <w:t>Smluvní strany se dohodly, že tato smlouva není obchodním tajemstvím a Objednatel souhlasí se zveřejněním všech náležitostí smluvního vztahu.</w:t>
      </w:r>
    </w:p>
    <w:p w:rsidR="00724249" w:rsidRPr="00A14D7F" w:rsidRDefault="00724249" w:rsidP="001758D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7F">
        <w:rPr>
          <w:rFonts w:ascii="Times New Roman" w:hAnsi="Times New Roman" w:cs="Times New Roman"/>
          <w:sz w:val="24"/>
          <w:szCs w:val="24"/>
        </w:rPr>
        <w:t xml:space="preserve">Smluvní strany se dohodly, že povinnost vyplývající ze zákona č. 340/2015 Sb., o registru smluv, ve znění pozdějších předpisů, provede </w:t>
      </w:r>
      <w:r w:rsidR="006D34E8">
        <w:rPr>
          <w:rFonts w:ascii="Times New Roman" w:hAnsi="Times New Roman" w:cs="Times New Roman"/>
          <w:sz w:val="24"/>
          <w:szCs w:val="24"/>
        </w:rPr>
        <w:t>Objednatel</w:t>
      </w:r>
      <w:r w:rsidRPr="00A14D7F">
        <w:rPr>
          <w:rFonts w:ascii="Times New Roman" w:hAnsi="Times New Roman" w:cs="Times New Roman"/>
          <w:sz w:val="24"/>
          <w:szCs w:val="24"/>
        </w:rPr>
        <w:t xml:space="preserve"> zveřejněním této smlouvy v registru smluv.</w:t>
      </w:r>
    </w:p>
    <w:p w:rsidR="00724249" w:rsidRPr="00A14D7F" w:rsidRDefault="00724249" w:rsidP="001758D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7F">
        <w:rPr>
          <w:rFonts w:ascii="Times New Roman" w:hAnsi="Times New Roman" w:cs="Times New Roman"/>
          <w:sz w:val="24"/>
          <w:szCs w:val="24"/>
        </w:rPr>
        <w:t>Obě smluvní strany prohlašují, že si text smlouvy přečetly, že ta nebyla sjednána v tísni ani za jinak nevýhodných podmínek a že jejímu obsahu rozumí a souhlasí s tím, na důkaz čehož připojují své podpisy. Smlouva může být podepsána elektronicky.</w:t>
      </w:r>
    </w:p>
    <w:p w:rsidR="00724249" w:rsidRPr="00A14D7F" w:rsidRDefault="00724249" w:rsidP="001758D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7F">
        <w:rPr>
          <w:rFonts w:ascii="Times New Roman" w:hAnsi="Times New Roman" w:cs="Times New Roman"/>
          <w:sz w:val="24"/>
          <w:szCs w:val="24"/>
        </w:rPr>
        <w:t>Dnem platnosti a účinnosti této smlouvy se zrušuje v celém rozsahu smlouva o závodním stravování ze dne 27. 1. 2004.</w:t>
      </w:r>
    </w:p>
    <w:p w:rsidR="00724249" w:rsidRDefault="00724249" w:rsidP="001758D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D7F">
        <w:rPr>
          <w:rFonts w:ascii="Times New Roman" w:hAnsi="Times New Roman" w:cs="Times New Roman"/>
          <w:sz w:val="24"/>
          <w:szCs w:val="24"/>
        </w:rPr>
        <w:t>Tato smlouva je vyhotovena ve dvou stejnopisech, z nichž každá smluvní strana obdrží po jednom vyhotovení.</w:t>
      </w:r>
    </w:p>
    <w:p w:rsidR="00A14D7F" w:rsidRDefault="00A14D7F" w:rsidP="001758D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D7F" w:rsidRDefault="00A14D7F" w:rsidP="001758D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D7F" w:rsidRPr="00A14D7F" w:rsidRDefault="00A14D7F" w:rsidP="00A14D7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724249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 xml:space="preserve">V Opavě </w:t>
      </w:r>
      <w:r w:rsidR="00A14D7F">
        <w:rPr>
          <w:rFonts w:ascii="Times New Roman" w:hAnsi="Times New Roman" w:cs="Times New Roman"/>
          <w:sz w:val="24"/>
          <w:szCs w:val="24"/>
        </w:rPr>
        <w:tab/>
      </w:r>
      <w:r w:rsidR="00A14D7F">
        <w:rPr>
          <w:rFonts w:ascii="Times New Roman" w:hAnsi="Times New Roman" w:cs="Times New Roman"/>
          <w:sz w:val="24"/>
          <w:szCs w:val="24"/>
        </w:rPr>
        <w:tab/>
      </w:r>
      <w:r w:rsidR="00A14D7F">
        <w:rPr>
          <w:rFonts w:ascii="Times New Roman" w:hAnsi="Times New Roman" w:cs="Times New Roman"/>
          <w:sz w:val="24"/>
          <w:szCs w:val="24"/>
        </w:rPr>
        <w:tab/>
      </w:r>
      <w:r w:rsidR="00A14D7F">
        <w:rPr>
          <w:rFonts w:ascii="Times New Roman" w:hAnsi="Times New Roman" w:cs="Times New Roman"/>
          <w:sz w:val="24"/>
          <w:szCs w:val="24"/>
        </w:rPr>
        <w:tab/>
      </w:r>
      <w:r w:rsidR="00A14D7F">
        <w:rPr>
          <w:rFonts w:ascii="Times New Roman" w:hAnsi="Times New Roman" w:cs="Times New Roman"/>
          <w:sz w:val="24"/>
          <w:szCs w:val="24"/>
        </w:rPr>
        <w:tab/>
      </w:r>
      <w:r w:rsidR="00A14D7F">
        <w:rPr>
          <w:rFonts w:ascii="Times New Roman" w:hAnsi="Times New Roman" w:cs="Times New Roman"/>
          <w:sz w:val="24"/>
          <w:szCs w:val="24"/>
        </w:rPr>
        <w:tab/>
      </w:r>
      <w:r w:rsidR="00A14D7F">
        <w:rPr>
          <w:rFonts w:ascii="Times New Roman" w:hAnsi="Times New Roman" w:cs="Times New Roman"/>
          <w:sz w:val="24"/>
          <w:szCs w:val="24"/>
        </w:rPr>
        <w:tab/>
      </w:r>
      <w:r w:rsidRPr="00AE3473">
        <w:rPr>
          <w:rFonts w:ascii="Times New Roman" w:hAnsi="Times New Roman" w:cs="Times New Roman"/>
          <w:sz w:val="24"/>
          <w:szCs w:val="24"/>
        </w:rPr>
        <w:t>V</w:t>
      </w:r>
      <w:r w:rsidR="00A14D7F">
        <w:rPr>
          <w:rFonts w:ascii="Times New Roman" w:hAnsi="Times New Roman" w:cs="Times New Roman"/>
          <w:sz w:val="24"/>
          <w:szCs w:val="24"/>
        </w:rPr>
        <w:t> </w:t>
      </w:r>
      <w:r w:rsidRPr="00AE3473">
        <w:rPr>
          <w:rFonts w:ascii="Times New Roman" w:hAnsi="Times New Roman" w:cs="Times New Roman"/>
          <w:sz w:val="24"/>
          <w:szCs w:val="24"/>
        </w:rPr>
        <w:t>Opavě</w:t>
      </w:r>
    </w:p>
    <w:p w:rsidR="00A14D7F" w:rsidRDefault="00A14D7F" w:rsidP="00AE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D7F" w:rsidRDefault="00A14D7F" w:rsidP="00AE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D7F" w:rsidRDefault="00A14D7F" w:rsidP="00AE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D7F" w:rsidRPr="00AE3473" w:rsidRDefault="00A14D7F" w:rsidP="00AE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654" w:rsidRDefault="00724249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73">
        <w:rPr>
          <w:rFonts w:ascii="Times New Roman" w:hAnsi="Times New Roman" w:cs="Times New Roman"/>
          <w:sz w:val="24"/>
          <w:szCs w:val="24"/>
        </w:rPr>
        <w:t xml:space="preserve">Slezská nemocnice v Opavě, </w:t>
      </w:r>
      <w:proofErr w:type="spellStart"/>
      <w:r w:rsidRPr="00AE3473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AE3473">
        <w:rPr>
          <w:rFonts w:ascii="Times New Roman" w:hAnsi="Times New Roman" w:cs="Times New Roman"/>
          <w:sz w:val="24"/>
          <w:szCs w:val="24"/>
        </w:rPr>
        <w:t xml:space="preserve">. </w:t>
      </w:r>
      <w:r w:rsidR="00A14D7F">
        <w:rPr>
          <w:rFonts w:ascii="Times New Roman" w:hAnsi="Times New Roman" w:cs="Times New Roman"/>
          <w:sz w:val="24"/>
          <w:szCs w:val="24"/>
        </w:rPr>
        <w:tab/>
      </w:r>
      <w:r w:rsidR="00A14D7F">
        <w:rPr>
          <w:rFonts w:ascii="Times New Roman" w:hAnsi="Times New Roman" w:cs="Times New Roman"/>
          <w:sz w:val="24"/>
          <w:szCs w:val="24"/>
        </w:rPr>
        <w:tab/>
      </w:r>
      <w:r w:rsidR="00A14D7F">
        <w:rPr>
          <w:rFonts w:ascii="Times New Roman" w:hAnsi="Times New Roman" w:cs="Times New Roman"/>
          <w:sz w:val="24"/>
          <w:szCs w:val="24"/>
        </w:rPr>
        <w:tab/>
      </w:r>
      <w:r w:rsidR="00A14D7F">
        <w:rPr>
          <w:rFonts w:ascii="Times New Roman" w:hAnsi="Times New Roman" w:cs="Times New Roman"/>
          <w:sz w:val="24"/>
          <w:szCs w:val="24"/>
        </w:rPr>
        <w:tab/>
      </w:r>
      <w:r w:rsidRPr="00AE3473">
        <w:rPr>
          <w:rFonts w:ascii="Times New Roman" w:hAnsi="Times New Roman" w:cs="Times New Roman"/>
          <w:sz w:val="24"/>
          <w:szCs w:val="24"/>
        </w:rPr>
        <w:t>Psychiatrická nemocnice v</w:t>
      </w:r>
      <w:r w:rsidR="00A14D7F">
        <w:rPr>
          <w:rFonts w:ascii="Times New Roman" w:hAnsi="Times New Roman" w:cs="Times New Roman"/>
          <w:sz w:val="24"/>
          <w:szCs w:val="24"/>
        </w:rPr>
        <w:t> </w:t>
      </w:r>
      <w:r w:rsidRPr="00AE3473">
        <w:rPr>
          <w:rFonts w:ascii="Times New Roman" w:hAnsi="Times New Roman" w:cs="Times New Roman"/>
          <w:sz w:val="24"/>
          <w:szCs w:val="24"/>
        </w:rPr>
        <w:t>Opavě</w:t>
      </w:r>
    </w:p>
    <w:p w:rsidR="00A14D7F" w:rsidRDefault="00A14D7F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Karel Siebert, 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Zdeněk Jiříček</w:t>
      </w:r>
    </w:p>
    <w:p w:rsidR="00A14D7F" w:rsidRPr="00AE3473" w:rsidRDefault="00A14D7F" w:rsidP="00AE3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ředitel</w:t>
      </w:r>
      <w:proofErr w:type="spellEnd"/>
    </w:p>
    <w:sectPr w:rsidR="00A14D7F" w:rsidRPr="00AE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C5F"/>
    <w:multiLevelType w:val="hybridMultilevel"/>
    <w:tmpl w:val="4DCCE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17E4"/>
    <w:multiLevelType w:val="hybridMultilevel"/>
    <w:tmpl w:val="403A5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1024"/>
    <w:multiLevelType w:val="hybridMultilevel"/>
    <w:tmpl w:val="DCBA8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3450"/>
    <w:multiLevelType w:val="hybridMultilevel"/>
    <w:tmpl w:val="0750C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621F"/>
    <w:multiLevelType w:val="hybridMultilevel"/>
    <w:tmpl w:val="9C04E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97599"/>
    <w:multiLevelType w:val="hybridMultilevel"/>
    <w:tmpl w:val="82464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D097E"/>
    <w:multiLevelType w:val="hybridMultilevel"/>
    <w:tmpl w:val="C7025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356C"/>
    <w:multiLevelType w:val="hybridMultilevel"/>
    <w:tmpl w:val="5D564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49"/>
    <w:rsid w:val="001758DC"/>
    <w:rsid w:val="00495AEE"/>
    <w:rsid w:val="006D34E8"/>
    <w:rsid w:val="00724249"/>
    <w:rsid w:val="00837713"/>
    <w:rsid w:val="008A6922"/>
    <w:rsid w:val="009334AD"/>
    <w:rsid w:val="009E2654"/>
    <w:rsid w:val="00A14D7F"/>
    <w:rsid w:val="00AE3473"/>
    <w:rsid w:val="00D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7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3</cp:revision>
  <dcterms:created xsi:type="dcterms:W3CDTF">2024-03-13T11:43:00Z</dcterms:created>
  <dcterms:modified xsi:type="dcterms:W3CDTF">2024-03-13T11:49:00Z</dcterms:modified>
</cp:coreProperties>
</file>