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86A7" w14:textId="77777777" w:rsidR="00E5189E" w:rsidRPr="00833162" w:rsidRDefault="00E5189E" w:rsidP="00AF77FD">
      <w:pPr>
        <w:jc w:val="center"/>
        <w:rPr>
          <w:b/>
          <w:szCs w:val="24"/>
        </w:rPr>
      </w:pPr>
    </w:p>
    <w:p w14:paraId="43049B9F" w14:textId="77777777" w:rsidR="00462E3A" w:rsidRDefault="00462E3A" w:rsidP="00462E3A">
      <w:pPr>
        <w:jc w:val="center"/>
        <w:rPr>
          <w:b/>
          <w:szCs w:val="24"/>
        </w:rPr>
      </w:pPr>
    </w:p>
    <w:p w14:paraId="22D2EC45" w14:textId="77777777" w:rsidR="00462E3A" w:rsidRDefault="00462E3A" w:rsidP="00462E3A">
      <w:pPr>
        <w:jc w:val="center"/>
        <w:rPr>
          <w:szCs w:val="24"/>
        </w:rPr>
      </w:pPr>
      <w:r>
        <w:rPr>
          <w:b/>
          <w:szCs w:val="24"/>
        </w:rPr>
        <w:t>Česká spořitelna, a.s.</w:t>
      </w:r>
    </w:p>
    <w:p w14:paraId="10BECDD0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se sídlem Praha 4, Olbrachtova 1929/62, PSČ 140</w:t>
      </w:r>
      <w:r w:rsidR="00A14690">
        <w:rPr>
          <w:szCs w:val="24"/>
        </w:rPr>
        <w:t xml:space="preserve"> </w:t>
      </w:r>
      <w:r>
        <w:rPr>
          <w:szCs w:val="24"/>
        </w:rPr>
        <w:t>00</w:t>
      </w:r>
    </w:p>
    <w:p w14:paraId="02EA67A1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IČ</w:t>
      </w:r>
      <w:r w:rsidR="00A14690">
        <w:rPr>
          <w:szCs w:val="24"/>
        </w:rPr>
        <w:t>O</w:t>
      </w:r>
      <w:r>
        <w:rPr>
          <w:szCs w:val="24"/>
        </w:rPr>
        <w:t>: 45244782</w:t>
      </w:r>
    </w:p>
    <w:p w14:paraId="75962E67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DIČ: CZ699001261</w:t>
      </w:r>
    </w:p>
    <w:p w14:paraId="1D7F17FD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zapsaná v obchodním rejstříku vedeném Městským soudem v Praze,</w:t>
      </w:r>
    </w:p>
    <w:p w14:paraId="2FC804FA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oddíl B, vložka 1171</w:t>
      </w:r>
    </w:p>
    <w:p w14:paraId="2773A9E9" w14:textId="021711D3" w:rsidR="00462E3A" w:rsidRDefault="00462E3A" w:rsidP="00462E3A">
      <w:pPr>
        <w:jc w:val="center"/>
        <w:rPr>
          <w:szCs w:val="24"/>
        </w:rPr>
      </w:pPr>
      <w:r>
        <w:rPr>
          <w:szCs w:val="24"/>
        </w:rPr>
        <w:t xml:space="preserve">bankovní spojení: č.ú.: </w:t>
      </w:r>
    </w:p>
    <w:p w14:paraId="1B4A273D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(dále jen „dárce“</w:t>
      </w:r>
      <w:r w:rsidR="00A14690">
        <w:rPr>
          <w:szCs w:val="24"/>
        </w:rPr>
        <w:t xml:space="preserve"> nebo „ČS“</w:t>
      </w:r>
      <w:r>
        <w:rPr>
          <w:szCs w:val="24"/>
        </w:rPr>
        <w:t>)</w:t>
      </w:r>
    </w:p>
    <w:p w14:paraId="06D00F9A" w14:textId="77777777" w:rsidR="00462E3A" w:rsidRDefault="00462E3A" w:rsidP="00462E3A">
      <w:pPr>
        <w:jc w:val="center"/>
        <w:rPr>
          <w:szCs w:val="24"/>
        </w:rPr>
      </w:pPr>
    </w:p>
    <w:p w14:paraId="76F34283" w14:textId="77777777" w:rsidR="00462E3A" w:rsidRDefault="00462E3A" w:rsidP="00462E3A">
      <w:pPr>
        <w:jc w:val="center"/>
        <w:rPr>
          <w:szCs w:val="24"/>
        </w:rPr>
      </w:pPr>
    </w:p>
    <w:p w14:paraId="6D4B84F0" w14:textId="77777777" w:rsidR="00462E3A" w:rsidRDefault="00462E3A" w:rsidP="00462E3A">
      <w:pPr>
        <w:jc w:val="center"/>
        <w:rPr>
          <w:szCs w:val="24"/>
        </w:rPr>
      </w:pPr>
    </w:p>
    <w:p w14:paraId="0537D404" w14:textId="77777777" w:rsidR="00462E3A" w:rsidRDefault="00462E3A" w:rsidP="00462E3A">
      <w:pPr>
        <w:jc w:val="center"/>
        <w:rPr>
          <w:szCs w:val="24"/>
        </w:rPr>
      </w:pPr>
    </w:p>
    <w:p w14:paraId="49CD556D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a</w:t>
      </w:r>
    </w:p>
    <w:p w14:paraId="6553045F" w14:textId="77777777" w:rsidR="00462E3A" w:rsidRDefault="00462E3A" w:rsidP="00462E3A">
      <w:pPr>
        <w:jc w:val="center"/>
        <w:rPr>
          <w:szCs w:val="24"/>
        </w:rPr>
      </w:pPr>
    </w:p>
    <w:p w14:paraId="3CDB9F2E" w14:textId="77777777" w:rsidR="00462E3A" w:rsidRDefault="00462E3A" w:rsidP="00462E3A">
      <w:pPr>
        <w:jc w:val="center"/>
        <w:rPr>
          <w:szCs w:val="24"/>
        </w:rPr>
      </w:pPr>
    </w:p>
    <w:p w14:paraId="50768C6A" w14:textId="77777777" w:rsidR="00462E3A" w:rsidRDefault="00462E3A" w:rsidP="00462E3A">
      <w:pPr>
        <w:jc w:val="center"/>
        <w:rPr>
          <w:szCs w:val="24"/>
        </w:rPr>
      </w:pPr>
    </w:p>
    <w:p w14:paraId="6EF59D24" w14:textId="77777777" w:rsidR="00462E3A" w:rsidRDefault="00462E3A" w:rsidP="00462E3A">
      <w:pPr>
        <w:jc w:val="center"/>
        <w:rPr>
          <w:szCs w:val="24"/>
        </w:rPr>
      </w:pPr>
    </w:p>
    <w:p w14:paraId="5F9A57BA" w14:textId="77777777" w:rsidR="00462E3A" w:rsidRDefault="00462E3A" w:rsidP="00462E3A">
      <w:pPr>
        <w:jc w:val="center"/>
        <w:rPr>
          <w:b/>
          <w:szCs w:val="24"/>
        </w:rPr>
      </w:pPr>
      <w:r>
        <w:rPr>
          <w:b/>
          <w:szCs w:val="24"/>
        </w:rPr>
        <w:t>Česká zemědělská univerzita v Praze</w:t>
      </w:r>
    </w:p>
    <w:p w14:paraId="3F2458E8" w14:textId="77777777" w:rsidR="00462E3A" w:rsidRPr="004B7BB7" w:rsidRDefault="00462E3A" w:rsidP="00462E3A">
      <w:pPr>
        <w:jc w:val="center"/>
        <w:rPr>
          <w:szCs w:val="24"/>
        </w:rPr>
      </w:pPr>
      <w:r>
        <w:rPr>
          <w:szCs w:val="24"/>
        </w:rPr>
        <w:t>se sídlem</w:t>
      </w:r>
      <w:r w:rsidR="00F01419">
        <w:rPr>
          <w:szCs w:val="24"/>
        </w:rPr>
        <w:t xml:space="preserve"> </w:t>
      </w:r>
      <w:r w:rsidR="00F01419" w:rsidRPr="00ED10E2">
        <w:rPr>
          <w:bCs/>
          <w:szCs w:val="24"/>
        </w:rPr>
        <w:t xml:space="preserve">Kamýcká 129, 165 00, </w:t>
      </w:r>
      <w:r w:rsidR="009E11B9" w:rsidRPr="00ED10E2">
        <w:rPr>
          <w:bCs/>
          <w:szCs w:val="24"/>
        </w:rPr>
        <w:t>Praha</w:t>
      </w:r>
      <w:r w:rsidR="009E11B9">
        <w:rPr>
          <w:bCs/>
          <w:szCs w:val="24"/>
        </w:rPr>
        <w:t xml:space="preserve"> – Suchdol</w:t>
      </w:r>
    </w:p>
    <w:p w14:paraId="70738A0E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IČ</w:t>
      </w:r>
      <w:r w:rsidR="00A14690">
        <w:rPr>
          <w:szCs w:val="24"/>
        </w:rPr>
        <w:t>O</w:t>
      </w:r>
      <w:r>
        <w:rPr>
          <w:szCs w:val="24"/>
        </w:rPr>
        <w:t>:</w:t>
      </w:r>
      <w:r w:rsidR="00A14690">
        <w:rPr>
          <w:szCs w:val="24"/>
        </w:rPr>
        <w:t xml:space="preserve"> </w:t>
      </w:r>
      <w:r>
        <w:rPr>
          <w:szCs w:val="24"/>
        </w:rPr>
        <w:t>60460709</w:t>
      </w:r>
    </w:p>
    <w:p w14:paraId="1B8429C2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DIČ: CZ60460709</w:t>
      </w:r>
    </w:p>
    <w:p w14:paraId="3842B5E5" w14:textId="4A13868C" w:rsidR="00462E3A" w:rsidRDefault="00462E3A" w:rsidP="00462E3A">
      <w:pPr>
        <w:jc w:val="center"/>
        <w:rPr>
          <w:szCs w:val="24"/>
        </w:rPr>
      </w:pPr>
      <w:r>
        <w:rPr>
          <w:szCs w:val="24"/>
        </w:rPr>
        <w:t xml:space="preserve">bankovní spojení: č.ú.: </w:t>
      </w:r>
    </w:p>
    <w:p w14:paraId="7248D16E" w14:textId="77777777" w:rsidR="00950527" w:rsidRDefault="00950527" w:rsidP="00462E3A">
      <w:pPr>
        <w:jc w:val="center"/>
        <w:rPr>
          <w:szCs w:val="24"/>
        </w:rPr>
      </w:pPr>
      <w:r>
        <w:rPr>
          <w:szCs w:val="24"/>
        </w:rPr>
        <w:t xml:space="preserve">číslo smlouvy: PO </w:t>
      </w:r>
      <w:r w:rsidR="00D34239">
        <w:rPr>
          <w:rFonts w:cs="Arial"/>
          <w:color w:val="000000"/>
        </w:rPr>
        <w:t>330/2024</w:t>
      </w:r>
    </w:p>
    <w:p w14:paraId="6E974E7C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(dále jen „obdarovaný“</w:t>
      </w:r>
      <w:r w:rsidR="00A14690">
        <w:rPr>
          <w:szCs w:val="24"/>
        </w:rPr>
        <w:t xml:space="preserve"> nebo „ČZU“</w:t>
      </w:r>
      <w:r>
        <w:rPr>
          <w:szCs w:val="24"/>
        </w:rPr>
        <w:t>)</w:t>
      </w:r>
    </w:p>
    <w:p w14:paraId="3DAAF00C" w14:textId="77777777" w:rsidR="00462E3A" w:rsidRDefault="00462E3A" w:rsidP="00462E3A">
      <w:pPr>
        <w:jc w:val="center"/>
        <w:rPr>
          <w:szCs w:val="24"/>
        </w:rPr>
      </w:pPr>
    </w:p>
    <w:p w14:paraId="61C7BFB8" w14:textId="77777777" w:rsidR="00462E3A" w:rsidRDefault="00462E3A" w:rsidP="00462E3A">
      <w:pPr>
        <w:jc w:val="center"/>
        <w:rPr>
          <w:szCs w:val="24"/>
        </w:rPr>
      </w:pPr>
    </w:p>
    <w:p w14:paraId="4712DAFF" w14:textId="77777777" w:rsidR="00462E3A" w:rsidRDefault="00462E3A" w:rsidP="00462E3A">
      <w:pPr>
        <w:jc w:val="center"/>
        <w:rPr>
          <w:szCs w:val="24"/>
        </w:rPr>
      </w:pPr>
    </w:p>
    <w:p w14:paraId="39684AB8" w14:textId="77777777" w:rsidR="00462E3A" w:rsidRDefault="00462E3A" w:rsidP="00462E3A">
      <w:pPr>
        <w:jc w:val="center"/>
        <w:rPr>
          <w:szCs w:val="24"/>
        </w:rPr>
      </w:pPr>
    </w:p>
    <w:p w14:paraId="710745C3" w14:textId="77777777" w:rsidR="00462E3A" w:rsidRDefault="00462E3A" w:rsidP="00462E3A">
      <w:pPr>
        <w:jc w:val="center"/>
        <w:rPr>
          <w:szCs w:val="24"/>
        </w:rPr>
      </w:pPr>
    </w:p>
    <w:p w14:paraId="3F0C50A3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uzavírají tuto</w:t>
      </w:r>
    </w:p>
    <w:p w14:paraId="567E4E5C" w14:textId="77777777" w:rsidR="00462E3A" w:rsidRDefault="00462E3A" w:rsidP="00462E3A">
      <w:pPr>
        <w:jc w:val="center"/>
        <w:rPr>
          <w:szCs w:val="24"/>
        </w:rPr>
      </w:pPr>
    </w:p>
    <w:p w14:paraId="469114C2" w14:textId="77777777" w:rsidR="00462E3A" w:rsidRDefault="00462E3A" w:rsidP="00462E3A">
      <w:pPr>
        <w:jc w:val="center"/>
        <w:rPr>
          <w:szCs w:val="24"/>
        </w:rPr>
      </w:pPr>
    </w:p>
    <w:p w14:paraId="46D6418D" w14:textId="77777777" w:rsidR="00462E3A" w:rsidRDefault="00462E3A" w:rsidP="00462E3A">
      <w:pPr>
        <w:jc w:val="center"/>
        <w:rPr>
          <w:szCs w:val="24"/>
        </w:rPr>
      </w:pPr>
    </w:p>
    <w:p w14:paraId="249D875B" w14:textId="77777777" w:rsidR="00462E3A" w:rsidRDefault="00462E3A" w:rsidP="00462E3A">
      <w:pPr>
        <w:jc w:val="center"/>
        <w:rPr>
          <w:szCs w:val="24"/>
        </w:rPr>
      </w:pPr>
    </w:p>
    <w:p w14:paraId="4A5E6C53" w14:textId="77777777" w:rsidR="00462E3A" w:rsidRDefault="00462E3A" w:rsidP="00462E3A">
      <w:pPr>
        <w:jc w:val="center"/>
        <w:rPr>
          <w:szCs w:val="24"/>
        </w:rPr>
      </w:pPr>
    </w:p>
    <w:p w14:paraId="236E83D2" w14:textId="77777777" w:rsidR="00876792" w:rsidRDefault="00876792" w:rsidP="00462E3A">
      <w:pPr>
        <w:jc w:val="center"/>
        <w:rPr>
          <w:szCs w:val="24"/>
        </w:rPr>
      </w:pPr>
    </w:p>
    <w:p w14:paraId="61C3D6B2" w14:textId="77777777" w:rsidR="00462E3A" w:rsidRPr="006709B0" w:rsidRDefault="00462E3A" w:rsidP="00462E3A">
      <w:pPr>
        <w:jc w:val="center"/>
        <w:rPr>
          <w:szCs w:val="24"/>
        </w:rPr>
      </w:pPr>
    </w:p>
    <w:p w14:paraId="3110487A" w14:textId="77777777" w:rsidR="00462E3A" w:rsidRPr="00ED10E2" w:rsidRDefault="00462E3A" w:rsidP="00462E3A">
      <w:pPr>
        <w:jc w:val="center"/>
        <w:rPr>
          <w:b/>
          <w:szCs w:val="24"/>
        </w:rPr>
      </w:pPr>
      <w:r w:rsidRPr="00ED10E2">
        <w:rPr>
          <w:b/>
          <w:szCs w:val="24"/>
        </w:rPr>
        <w:t>Darovací smlouvu</w:t>
      </w:r>
    </w:p>
    <w:p w14:paraId="58B933AE" w14:textId="77777777" w:rsidR="00A130C3" w:rsidRPr="00833162" w:rsidRDefault="00462E3A" w:rsidP="00FC2F2B">
      <w:pPr>
        <w:jc w:val="center"/>
        <w:rPr>
          <w:sz w:val="22"/>
          <w:szCs w:val="22"/>
        </w:rPr>
      </w:pPr>
      <w:r w:rsidRPr="006709B0">
        <w:rPr>
          <w:szCs w:val="24"/>
        </w:rPr>
        <w:t>(dále jen „smlouva“)</w:t>
      </w:r>
    </w:p>
    <w:p w14:paraId="54007F5D" w14:textId="77777777" w:rsidR="00A130C3" w:rsidRPr="00833162" w:rsidRDefault="00A130C3" w:rsidP="00E5189E">
      <w:pPr>
        <w:jc w:val="center"/>
        <w:rPr>
          <w:sz w:val="22"/>
          <w:szCs w:val="22"/>
        </w:rPr>
      </w:pPr>
    </w:p>
    <w:p w14:paraId="3222F4DE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0218B993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0993F67A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0C635109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59287EE8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01996128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7430E411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12AA4449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290A56F3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0CB6651F" w14:textId="77777777" w:rsidR="00290AB9" w:rsidRDefault="00290AB9" w:rsidP="00E5189E">
      <w:pPr>
        <w:jc w:val="center"/>
        <w:rPr>
          <w:b/>
          <w:sz w:val="22"/>
          <w:szCs w:val="22"/>
        </w:rPr>
      </w:pPr>
      <w:r w:rsidRPr="00B77F22">
        <w:rPr>
          <w:b/>
          <w:sz w:val="22"/>
          <w:szCs w:val="22"/>
        </w:rPr>
        <w:lastRenderedPageBreak/>
        <w:t>I.</w:t>
      </w:r>
    </w:p>
    <w:p w14:paraId="4C521C9E" w14:textId="77777777" w:rsidR="006709B0" w:rsidRPr="00B77F22" w:rsidRDefault="006709B0" w:rsidP="00E5189E">
      <w:pPr>
        <w:jc w:val="center"/>
        <w:rPr>
          <w:b/>
          <w:sz w:val="22"/>
          <w:szCs w:val="22"/>
        </w:rPr>
      </w:pPr>
    </w:p>
    <w:p w14:paraId="0520C8BF" w14:textId="77777777" w:rsidR="00290AB9" w:rsidRPr="00833162" w:rsidRDefault="00A47B60">
      <w:pPr>
        <w:spacing w:after="240"/>
        <w:rPr>
          <w:sz w:val="22"/>
          <w:szCs w:val="22"/>
        </w:rPr>
      </w:pPr>
      <w:r w:rsidRPr="00833162">
        <w:rPr>
          <w:sz w:val="22"/>
          <w:szCs w:val="22"/>
        </w:rPr>
        <w:t xml:space="preserve">Předmětem této smlouvy je závazek dárce darovat obdarovanému </w:t>
      </w:r>
      <w:r w:rsidR="000A18EE" w:rsidRPr="00833162">
        <w:rPr>
          <w:sz w:val="22"/>
          <w:szCs w:val="22"/>
        </w:rPr>
        <w:t xml:space="preserve">finanční dar na rozvoj vzdělání, vědecké a vývojové činnosti </w:t>
      </w:r>
      <w:r w:rsidR="00176B87">
        <w:rPr>
          <w:sz w:val="22"/>
          <w:szCs w:val="22"/>
        </w:rPr>
        <w:t xml:space="preserve">a kultury </w:t>
      </w:r>
      <w:r w:rsidR="000A18EE" w:rsidRPr="00833162">
        <w:rPr>
          <w:sz w:val="22"/>
          <w:szCs w:val="22"/>
        </w:rPr>
        <w:t xml:space="preserve">a </w:t>
      </w:r>
      <w:r w:rsidRPr="00833162">
        <w:rPr>
          <w:sz w:val="22"/>
          <w:szCs w:val="22"/>
        </w:rPr>
        <w:t>závazek obdarovaného tento dar přijmout</w:t>
      </w:r>
      <w:r w:rsidR="00290AB9" w:rsidRPr="00833162">
        <w:rPr>
          <w:sz w:val="22"/>
          <w:szCs w:val="22"/>
        </w:rPr>
        <w:t>.</w:t>
      </w:r>
    </w:p>
    <w:p w14:paraId="55C1F7B7" w14:textId="77777777" w:rsidR="00290AB9" w:rsidRPr="00833162" w:rsidRDefault="00290AB9" w:rsidP="00846F4D">
      <w:pPr>
        <w:spacing w:before="120" w:after="240" w:line="240" w:lineRule="atLeast"/>
        <w:jc w:val="center"/>
        <w:outlineLvl w:val="0"/>
        <w:rPr>
          <w:b/>
          <w:sz w:val="22"/>
          <w:szCs w:val="22"/>
        </w:rPr>
      </w:pPr>
      <w:r w:rsidRPr="00833162">
        <w:rPr>
          <w:b/>
          <w:sz w:val="22"/>
          <w:szCs w:val="22"/>
        </w:rPr>
        <w:t>II.</w:t>
      </w:r>
    </w:p>
    <w:p w14:paraId="0D490764" w14:textId="13AE46DC" w:rsidR="00290AB9" w:rsidRPr="00833162" w:rsidRDefault="00290AB9">
      <w:pPr>
        <w:spacing w:after="360"/>
        <w:rPr>
          <w:sz w:val="22"/>
          <w:szCs w:val="22"/>
        </w:rPr>
      </w:pPr>
      <w:r w:rsidRPr="00833162">
        <w:rPr>
          <w:b/>
          <w:sz w:val="22"/>
          <w:szCs w:val="22"/>
        </w:rPr>
        <w:t>Dárce</w:t>
      </w:r>
      <w:r w:rsidRPr="00833162">
        <w:rPr>
          <w:sz w:val="22"/>
          <w:szCs w:val="22"/>
        </w:rPr>
        <w:t xml:space="preserve"> se zavazuje převést bezhotovostně na účet obdarovaného, č. ú.</w:t>
      </w:r>
      <w:r w:rsidR="000A18EE" w:rsidRPr="00833162">
        <w:rPr>
          <w:sz w:val="22"/>
          <w:szCs w:val="22"/>
        </w:rPr>
        <w:t xml:space="preserve"> </w:t>
      </w:r>
      <w:r w:rsidR="005A15C9">
        <w:rPr>
          <w:sz w:val="22"/>
          <w:szCs w:val="22"/>
        </w:rPr>
        <w:t xml:space="preserve">  </w:t>
      </w:r>
      <w:r w:rsidR="00714DE0">
        <w:rPr>
          <w:sz w:val="22"/>
          <w:szCs w:val="22"/>
        </w:rPr>
        <w:t xml:space="preserve">xxxxx           </w:t>
      </w:r>
      <w:r w:rsidR="005A15C9">
        <w:rPr>
          <w:sz w:val="22"/>
          <w:szCs w:val="22"/>
        </w:rPr>
        <w:t xml:space="preserve"> </w:t>
      </w:r>
      <w:r w:rsidRPr="00833162">
        <w:rPr>
          <w:sz w:val="22"/>
          <w:szCs w:val="22"/>
        </w:rPr>
        <w:t>fin</w:t>
      </w:r>
      <w:r w:rsidR="000A18EE" w:rsidRPr="00833162">
        <w:rPr>
          <w:sz w:val="22"/>
          <w:szCs w:val="22"/>
        </w:rPr>
        <w:t xml:space="preserve">anční dar ve </w:t>
      </w:r>
      <w:r w:rsidR="000A18EE" w:rsidRPr="005844FE">
        <w:rPr>
          <w:sz w:val="22"/>
          <w:szCs w:val="22"/>
        </w:rPr>
        <w:t>výši</w:t>
      </w:r>
      <w:r w:rsidR="00680937" w:rsidRPr="005844FE">
        <w:rPr>
          <w:sz w:val="22"/>
          <w:szCs w:val="22"/>
        </w:rPr>
        <w:t xml:space="preserve"> </w:t>
      </w:r>
      <w:r w:rsidR="005844FE" w:rsidRPr="005844FE">
        <w:rPr>
          <w:sz w:val="22"/>
          <w:szCs w:val="22"/>
        </w:rPr>
        <w:t>100 000</w:t>
      </w:r>
      <w:r w:rsidRPr="005844FE">
        <w:rPr>
          <w:sz w:val="22"/>
          <w:szCs w:val="22"/>
        </w:rPr>
        <w:t xml:space="preserve"> Kč</w:t>
      </w:r>
      <w:r w:rsidRPr="00833162">
        <w:rPr>
          <w:sz w:val="22"/>
          <w:szCs w:val="22"/>
        </w:rPr>
        <w:t>, který je darem ve smyslu ustanovení § 20 odst. 8 zákona č. 586/1992 Sb.</w:t>
      </w:r>
      <w:r w:rsidR="00A47B60" w:rsidRPr="00833162">
        <w:rPr>
          <w:sz w:val="22"/>
          <w:szCs w:val="22"/>
        </w:rPr>
        <w:t>,</w:t>
      </w:r>
      <w:r w:rsidRPr="00833162">
        <w:rPr>
          <w:sz w:val="22"/>
          <w:szCs w:val="22"/>
        </w:rPr>
        <w:t xml:space="preserve"> o daních z příjmu,</w:t>
      </w:r>
      <w:r w:rsidR="003C3963">
        <w:rPr>
          <w:sz w:val="22"/>
          <w:szCs w:val="22"/>
        </w:rPr>
        <w:t xml:space="preserve"> v platném znění,</w:t>
      </w:r>
      <w:r w:rsidRPr="00833162">
        <w:rPr>
          <w:sz w:val="22"/>
          <w:szCs w:val="22"/>
        </w:rPr>
        <w:t xml:space="preserve"> a to do čtrnácti kalendářních dnů </w:t>
      </w:r>
      <w:r w:rsidR="006147F0">
        <w:rPr>
          <w:sz w:val="22"/>
          <w:szCs w:val="22"/>
        </w:rPr>
        <w:t>od</w:t>
      </w:r>
      <w:r w:rsidR="00D170F4">
        <w:rPr>
          <w:sz w:val="22"/>
          <w:szCs w:val="22"/>
        </w:rPr>
        <w:t xml:space="preserve"> nabytí</w:t>
      </w:r>
      <w:r w:rsidR="006147F0">
        <w:rPr>
          <w:sz w:val="22"/>
          <w:szCs w:val="22"/>
        </w:rPr>
        <w:t xml:space="preserve"> účinnosti </w:t>
      </w:r>
      <w:r w:rsidR="001C2467" w:rsidRPr="00833162">
        <w:rPr>
          <w:sz w:val="22"/>
          <w:szCs w:val="22"/>
        </w:rPr>
        <w:t xml:space="preserve">této </w:t>
      </w:r>
      <w:r w:rsidRPr="00833162">
        <w:rPr>
          <w:sz w:val="22"/>
          <w:szCs w:val="22"/>
        </w:rPr>
        <w:t>smlouvy.</w:t>
      </w:r>
    </w:p>
    <w:p w14:paraId="45AD4DFC" w14:textId="77777777" w:rsidR="00290AB9" w:rsidRDefault="00290AB9" w:rsidP="00846F4D">
      <w:pPr>
        <w:spacing w:before="120" w:after="240" w:line="240" w:lineRule="atLeast"/>
        <w:jc w:val="center"/>
        <w:outlineLvl w:val="0"/>
        <w:rPr>
          <w:b/>
          <w:sz w:val="22"/>
          <w:szCs w:val="22"/>
        </w:rPr>
      </w:pPr>
      <w:r w:rsidRPr="00833162">
        <w:rPr>
          <w:b/>
          <w:sz w:val="22"/>
          <w:szCs w:val="22"/>
        </w:rPr>
        <w:t>III.</w:t>
      </w:r>
    </w:p>
    <w:p w14:paraId="2495A167" w14:textId="77777777" w:rsidR="00290AB9" w:rsidRDefault="00290AB9">
      <w:pPr>
        <w:spacing w:after="160"/>
        <w:rPr>
          <w:sz w:val="22"/>
          <w:szCs w:val="22"/>
        </w:rPr>
      </w:pPr>
      <w:r w:rsidRPr="00833162">
        <w:rPr>
          <w:b/>
          <w:sz w:val="22"/>
          <w:szCs w:val="22"/>
        </w:rPr>
        <w:t>Obdarovaný</w:t>
      </w:r>
      <w:r w:rsidRPr="00833162">
        <w:rPr>
          <w:sz w:val="22"/>
          <w:szCs w:val="22"/>
        </w:rPr>
        <w:t xml:space="preserve"> finanční dar přijímá a v této souvislosti se zavazuje:</w:t>
      </w:r>
    </w:p>
    <w:p w14:paraId="1B5DB2A1" w14:textId="77777777" w:rsidR="00571E7A" w:rsidRPr="00462E3A" w:rsidRDefault="00571E7A" w:rsidP="00D12C7F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462E3A">
        <w:rPr>
          <w:sz w:val="22"/>
          <w:szCs w:val="22"/>
        </w:rPr>
        <w:t xml:space="preserve">použít finanční prostředky z daru </w:t>
      </w:r>
      <w:r w:rsidRPr="00DE1668">
        <w:rPr>
          <w:sz w:val="22"/>
          <w:szCs w:val="22"/>
        </w:rPr>
        <w:t>p</w:t>
      </w:r>
      <w:r w:rsidR="00DE1668" w:rsidRPr="00DE1668">
        <w:rPr>
          <w:sz w:val="22"/>
          <w:szCs w:val="22"/>
        </w:rPr>
        <w:t>odpo</w:t>
      </w:r>
      <w:r w:rsidR="00DE1668">
        <w:rPr>
          <w:sz w:val="22"/>
          <w:szCs w:val="22"/>
        </w:rPr>
        <w:t>ry a rozvoje profesního programu Inovativní podnikání Provozně ekonomické fakulty ČZU,</w:t>
      </w:r>
    </w:p>
    <w:p w14:paraId="749A8587" w14:textId="77777777" w:rsidR="00846F4D" w:rsidRPr="00833162" w:rsidRDefault="00290AB9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 xml:space="preserve">předat </w:t>
      </w:r>
      <w:r w:rsidRPr="00ED10E2">
        <w:rPr>
          <w:sz w:val="22"/>
          <w:szCs w:val="22"/>
        </w:rPr>
        <w:t xml:space="preserve">dárci </w:t>
      </w:r>
      <w:r w:rsidRPr="00D34239">
        <w:rPr>
          <w:sz w:val="22"/>
          <w:szCs w:val="22"/>
        </w:rPr>
        <w:t xml:space="preserve">do </w:t>
      </w:r>
      <w:r w:rsidR="00D34239">
        <w:rPr>
          <w:sz w:val="22"/>
          <w:szCs w:val="22"/>
        </w:rPr>
        <w:t>30. 4. 2024</w:t>
      </w:r>
      <w:r w:rsidR="00E96A59">
        <w:rPr>
          <w:sz w:val="22"/>
          <w:szCs w:val="22"/>
        </w:rPr>
        <w:t xml:space="preserve"> </w:t>
      </w:r>
      <w:r w:rsidRPr="00833162">
        <w:rPr>
          <w:sz w:val="22"/>
          <w:szCs w:val="22"/>
        </w:rPr>
        <w:t>písemnou zprávu</w:t>
      </w:r>
      <w:r w:rsidR="00026A29" w:rsidRPr="00833162">
        <w:rPr>
          <w:sz w:val="22"/>
          <w:szCs w:val="22"/>
        </w:rPr>
        <w:t>,</w:t>
      </w:r>
      <w:r w:rsidRPr="00833162">
        <w:rPr>
          <w:sz w:val="22"/>
          <w:szCs w:val="22"/>
        </w:rPr>
        <w:t xml:space="preserve"> </w:t>
      </w:r>
      <w:r w:rsidR="00846F4D" w:rsidRPr="00833162">
        <w:rPr>
          <w:sz w:val="22"/>
          <w:szCs w:val="22"/>
        </w:rPr>
        <w:t>ze které bude vyplývat způsob</w:t>
      </w:r>
      <w:r w:rsidRPr="00833162">
        <w:rPr>
          <w:sz w:val="22"/>
          <w:szCs w:val="22"/>
        </w:rPr>
        <w:t xml:space="preserve"> použití darovaných finančních prostředků</w:t>
      </w:r>
      <w:r w:rsidR="006709B0">
        <w:rPr>
          <w:sz w:val="22"/>
          <w:szCs w:val="22"/>
        </w:rPr>
        <w:t>;</w:t>
      </w:r>
    </w:p>
    <w:p w14:paraId="67019157" w14:textId="6665F0B9" w:rsidR="00290AB9" w:rsidRPr="00833162" w:rsidRDefault="00290AB9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 xml:space="preserve">v případě, že do data sjednaného </w:t>
      </w:r>
      <w:r w:rsidR="00846F4D" w:rsidRPr="00833162">
        <w:rPr>
          <w:sz w:val="22"/>
          <w:szCs w:val="22"/>
        </w:rPr>
        <w:t>v bodě</w:t>
      </w:r>
      <w:r w:rsidRPr="00833162">
        <w:rPr>
          <w:sz w:val="22"/>
          <w:szCs w:val="22"/>
        </w:rPr>
        <w:t xml:space="preserve"> b)</w:t>
      </w:r>
      <w:r w:rsidR="00846F4D" w:rsidRPr="00833162">
        <w:rPr>
          <w:sz w:val="22"/>
          <w:szCs w:val="22"/>
        </w:rPr>
        <w:t xml:space="preserve"> tohoto článku</w:t>
      </w:r>
      <w:r w:rsidRPr="00833162">
        <w:rPr>
          <w:sz w:val="22"/>
          <w:szCs w:val="22"/>
        </w:rPr>
        <w:t xml:space="preserve"> </w:t>
      </w:r>
      <w:r w:rsidR="00846F4D" w:rsidRPr="00833162">
        <w:rPr>
          <w:sz w:val="22"/>
          <w:szCs w:val="22"/>
        </w:rPr>
        <w:t>obdarovaný nepředá písemnou zprávu</w:t>
      </w:r>
      <w:r w:rsidRPr="00833162">
        <w:rPr>
          <w:sz w:val="22"/>
          <w:szCs w:val="22"/>
        </w:rPr>
        <w:t xml:space="preserve"> </w:t>
      </w:r>
      <w:r w:rsidR="00846F4D" w:rsidRPr="00833162">
        <w:rPr>
          <w:sz w:val="22"/>
          <w:szCs w:val="22"/>
        </w:rPr>
        <w:t xml:space="preserve">prokazující </w:t>
      </w:r>
      <w:r w:rsidRPr="00833162">
        <w:rPr>
          <w:sz w:val="22"/>
          <w:szCs w:val="22"/>
        </w:rPr>
        <w:t xml:space="preserve">použití poskytnutých finančních prostředků pro účely uvedené </w:t>
      </w:r>
      <w:r w:rsidR="00846F4D" w:rsidRPr="00833162">
        <w:rPr>
          <w:sz w:val="22"/>
          <w:szCs w:val="22"/>
        </w:rPr>
        <w:t>v bodě</w:t>
      </w:r>
      <w:r w:rsidRPr="00833162">
        <w:rPr>
          <w:sz w:val="22"/>
          <w:szCs w:val="22"/>
        </w:rPr>
        <w:t xml:space="preserve"> a) </w:t>
      </w:r>
      <w:r w:rsidR="00846F4D" w:rsidRPr="00833162">
        <w:rPr>
          <w:sz w:val="22"/>
          <w:szCs w:val="22"/>
        </w:rPr>
        <w:t>tohoto článku</w:t>
      </w:r>
      <w:r w:rsidR="00026A29" w:rsidRPr="00833162">
        <w:rPr>
          <w:sz w:val="22"/>
          <w:szCs w:val="22"/>
        </w:rPr>
        <w:t xml:space="preserve">, </w:t>
      </w:r>
      <w:r w:rsidR="00846F4D" w:rsidRPr="00833162">
        <w:rPr>
          <w:sz w:val="22"/>
          <w:szCs w:val="22"/>
        </w:rPr>
        <w:t>je obdarovaný povinen dar</w:t>
      </w:r>
      <w:r w:rsidR="008B307C" w:rsidRPr="00833162">
        <w:rPr>
          <w:sz w:val="22"/>
          <w:szCs w:val="22"/>
        </w:rPr>
        <w:t xml:space="preserve"> </w:t>
      </w:r>
      <w:r w:rsidR="00846F4D" w:rsidRPr="00833162">
        <w:rPr>
          <w:sz w:val="22"/>
          <w:szCs w:val="22"/>
        </w:rPr>
        <w:t>vrátit</w:t>
      </w:r>
      <w:r w:rsidRPr="00833162">
        <w:rPr>
          <w:sz w:val="22"/>
          <w:szCs w:val="22"/>
        </w:rPr>
        <w:t>,</w:t>
      </w:r>
      <w:r w:rsidR="00846F4D" w:rsidRPr="00833162">
        <w:rPr>
          <w:sz w:val="22"/>
          <w:szCs w:val="22"/>
        </w:rPr>
        <w:t xml:space="preserve"> a to</w:t>
      </w:r>
      <w:r w:rsidRPr="00833162">
        <w:rPr>
          <w:sz w:val="22"/>
          <w:szCs w:val="22"/>
        </w:rPr>
        <w:t xml:space="preserve"> na účet dárce č. ú.</w:t>
      </w:r>
      <w:r w:rsidR="00714DE0">
        <w:rPr>
          <w:sz w:val="22"/>
          <w:szCs w:val="22"/>
        </w:rPr>
        <w:t xml:space="preserve"> xxxxx</w:t>
      </w:r>
      <w:r w:rsidRPr="00833162">
        <w:rPr>
          <w:sz w:val="22"/>
          <w:szCs w:val="22"/>
        </w:rPr>
        <w:t>,</w:t>
      </w:r>
      <w:r w:rsidR="00846F4D" w:rsidRPr="00833162">
        <w:rPr>
          <w:sz w:val="22"/>
          <w:szCs w:val="22"/>
        </w:rPr>
        <w:t xml:space="preserve"> </w:t>
      </w:r>
      <w:r w:rsidRPr="00833162">
        <w:rPr>
          <w:sz w:val="22"/>
          <w:szCs w:val="22"/>
        </w:rPr>
        <w:t>nejpozději do </w:t>
      </w:r>
      <w:r w:rsidR="00846F4D" w:rsidRPr="00833162">
        <w:rPr>
          <w:sz w:val="22"/>
          <w:szCs w:val="22"/>
        </w:rPr>
        <w:t>14 dnů od okamžiku doručení písemné výzvy k vrácení daru</w:t>
      </w:r>
      <w:r w:rsidR="006709B0">
        <w:rPr>
          <w:sz w:val="22"/>
          <w:szCs w:val="22"/>
        </w:rPr>
        <w:t>;</w:t>
      </w:r>
    </w:p>
    <w:p w14:paraId="423195D7" w14:textId="3A111A18" w:rsidR="00846F4D" w:rsidRPr="00833162" w:rsidRDefault="00846F4D" w:rsidP="00846F4D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 xml:space="preserve">v případě, že do data sjednaného </w:t>
      </w:r>
      <w:r w:rsidR="00026A29" w:rsidRPr="00833162">
        <w:rPr>
          <w:sz w:val="22"/>
          <w:szCs w:val="22"/>
        </w:rPr>
        <w:t xml:space="preserve">v bodě b) tohoto článku </w:t>
      </w:r>
      <w:r w:rsidRPr="00833162">
        <w:rPr>
          <w:sz w:val="22"/>
          <w:szCs w:val="22"/>
        </w:rPr>
        <w:t>obdarovaný dar pro účely uvedené v bodě a) tohoto článku nevyužije nebo použije pouze jeho část, je povinen dar, nebo jeho část, vrátit dárci na účet č. ú</w:t>
      </w:r>
      <w:r w:rsidRPr="00453D51">
        <w:rPr>
          <w:sz w:val="22"/>
          <w:szCs w:val="22"/>
        </w:rPr>
        <w:t>.</w:t>
      </w:r>
      <w:r w:rsidR="005A15C9">
        <w:rPr>
          <w:sz w:val="22"/>
          <w:szCs w:val="22"/>
        </w:rPr>
        <w:t xml:space="preserve"> </w:t>
      </w:r>
      <w:r w:rsidR="00A84B7C">
        <w:rPr>
          <w:sz w:val="22"/>
          <w:szCs w:val="22"/>
        </w:rPr>
        <w:t>x</w:t>
      </w:r>
      <w:r w:rsidR="00714DE0">
        <w:rPr>
          <w:sz w:val="22"/>
          <w:szCs w:val="22"/>
        </w:rPr>
        <w:t>xxxx,</w:t>
      </w:r>
      <w:r w:rsidRPr="00833162">
        <w:rPr>
          <w:sz w:val="22"/>
          <w:szCs w:val="22"/>
        </w:rPr>
        <w:t xml:space="preserve"> a to nejpozději do 14 dnů od okamžiku doručení písemné výzvy k vrácení daru</w:t>
      </w:r>
      <w:r w:rsidR="006709B0">
        <w:rPr>
          <w:sz w:val="22"/>
          <w:szCs w:val="22"/>
        </w:rPr>
        <w:t>;</w:t>
      </w:r>
    </w:p>
    <w:p w14:paraId="034E2DC7" w14:textId="1971CD1B" w:rsidR="00290AB9" w:rsidRPr="00833162" w:rsidRDefault="00290AB9" w:rsidP="00846F4D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>umožnit dárci nahlédnout do svého účetnictví a dalších případných podkladů tak, aby bylo možno ověřit věrohodnost účelu daru, způsob a výši čerpání darovaných finančních prostředků a následně zjistit užití věcí a práv z daru pořízených</w:t>
      </w:r>
      <w:r w:rsidR="00846F4D" w:rsidRPr="00833162">
        <w:rPr>
          <w:sz w:val="22"/>
          <w:szCs w:val="22"/>
        </w:rPr>
        <w:t>. V případě že obdarovaný nesplní povinnost stanovenou v tomto ustanovení nebo v případě, kdy v rámci kontroly bude zjištěno, že dar nebyl zcela nebo z části využit</w:t>
      </w:r>
      <w:r w:rsidR="00052CB2">
        <w:rPr>
          <w:sz w:val="22"/>
          <w:szCs w:val="22"/>
        </w:rPr>
        <w:t xml:space="preserve"> pro</w:t>
      </w:r>
      <w:r w:rsidR="00846F4D" w:rsidRPr="00833162">
        <w:rPr>
          <w:sz w:val="22"/>
          <w:szCs w:val="22"/>
        </w:rPr>
        <w:t xml:space="preserve"> účely uvedené v bodě a) je obdarovaný povinen dar, nebo jeho část, vrátit dárci na účet č. ú. </w:t>
      </w:r>
      <w:r w:rsidR="00F04F3B">
        <w:rPr>
          <w:sz w:val="22"/>
          <w:szCs w:val="22"/>
        </w:rPr>
        <w:t>xxxxx</w:t>
      </w:r>
      <w:r w:rsidR="00846F4D" w:rsidRPr="00833162">
        <w:rPr>
          <w:sz w:val="22"/>
          <w:szCs w:val="22"/>
        </w:rPr>
        <w:t>, a to nejpozději do 14 dnů od okamžiku doručení písemné výzvy k vrácení daru</w:t>
      </w:r>
      <w:r w:rsidR="006709B0">
        <w:rPr>
          <w:sz w:val="22"/>
          <w:szCs w:val="22"/>
        </w:rPr>
        <w:t xml:space="preserve"> a</w:t>
      </w:r>
    </w:p>
    <w:p w14:paraId="693EE882" w14:textId="77777777" w:rsidR="00EB01CB" w:rsidRPr="00A14690" w:rsidRDefault="00290AB9" w:rsidP="00A14690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>zaplatit daň</w:t>
      </w:r>
      <w:r w:rsidR="00175ADA" w:rsidRPr="00833162">
        <w:rPr>
          <w:sz w:val="22"/>
          <w:szCs w:val="22"/>
        </w:rPr>
        <w:t xml:space="preserve"> z příjmů</w:t>
      </w:r>
      <w:r w:rsidR="00DE55DF" w:rsidRPr="00833162">
        <w:rPr>
          <w:sz w:val="22"/>
          <w:szCs w:val="22"/>
        </w:rPr>
        <w:t>,</w:t>
      </w:r>
      <w:r w:rsidRPr="00833162">
        <w:rPr>
          <w:sz w:val="22"/>
          <w:szCs w:val="22"/>
        </w:rPr>
        <w:t xml:space="preserve"> pokud</w:t>
      </w:r>
      <w:r w:rsidR="00175ADA" w:rsidRPr="00833162">
        <w:rPr>
          <w:sz w:val="22"/>
          <w:szCs w:val="22"/>
        </w:rPr>
        <w:t xml:space="preserve"> nedojde k </w:t>
      </w:r>
      <w:r w:rsidR="00233E56" w:rsidRPr="00833162">
        <w:rPr>
          <w:sz w:val="22"/>
          <w:szCs w:val="22"/>
        </w:rPr>
        <w:t>uplatnění</w:t>
      </w:r>
      <w:r w:rsidR="00175ADA" w:rsidRPr="00833162">
        <w:rPr>
          <w:sz w:val="22"/>
          <w:szCs w:val="22"/>
        </w:rPr>
        <w:t xml:space="preserve"> osvobození bezúplatných příjmů</w:t>
      </w:r>
      <w:r w:rsidR="003C3963">
        <w:rPr>
          <w:sz w:val="22"/>
          <w:szCs w:val="22"/>
        </w:rPr>
        <w:t>.</w:t>
      </w:r>
    </w:p>
    <w:p w14:paraId="2D6AAC6E" w14:textId="77777777" w:rsidR="00290AB9" w:rsidRPr="00833162" w:rsidRDefault="00290AB9" w:rsidP="00846F4D">
      <w:pPr>
        <w:spacing w:before="120" w:after="240" w:line="240" w:lineRule="atLeast"/>
        <w:jc w:val="center"/>
        <w:outlineLvl w:val="0"/>
        <w:rPr>
          <w:b/>
          <w:sz w:val="22"/>
          <w:szCs w:val="22"/>
        </w:rPr>
      </w:pPr>
      <w:r w:rsidRPr="00833162">
        <w:rPr>
          <w:b/>
          <w:sz w:val="22"/>
          <w:szCs w:val="22"/>
        </w:rPr>
        <w:t>IV.</w:t>
      </w:r>
    </w:p>
    <w:p w14:paraId="7065C356" w14:textId="38089DA7" w:rsidR="00E5189E" w:rsidRPr="00833162" w:rsidRDefault="00290AB9">
      <w:pPr>
        <w:rPr>
          <w:sz w:val="22"/>
          <w:szCs w:val="22"/>
        </w:rPr>
      </w:pPr>
      <w:r w:rsidRPr="00833162">
        <w:rPr>
          <w:sz w:val="22"/>
          <w:szCs w:val="22"/>
        </w:rPr>
        <w:t xml:space="preserve">Smluvní strany sjednávají, že zajišťování jejich závazků vyplývajících z této smlouvy a jejich vzájemnou spolupráci při jejím naplňování, budou zajišťovat svými pověřenými zástupci, a to </w:t>
      </w:r>
      <w:r w:rsidR="00A84B7C">
        <w:rPr>
          <w:sz w:val="22"/>
          <w:szCs w:val="22"/>
        </w:rPr>
        <w:t>xxxxx</w:t>
      </w:r>
      <w:r w:rsidR="000A18EE" w:rsidRPr="00346028">
        <w:rPr>
          <w:sz w:val="22"/>
          <w:szCs w:val="22"/>
        </w:rPr>
        <w:t xml:space="preserve"> </w:t>
      </w:r>
      <w:r w:rsidRPr="00346028">
        <w:rPr>
          <w:sz w:val="22"/>
          <w:szCs w:val="22"/>
        </w:rPr>
        <w:t>za dárce</w:t>
      </w:r>
      <w:r w:rsidRPr="00876792">
        <w:rPr>
          <w:sz w:val="22"/>
          <w:szCs w:val="22"/>
        </w:rPr>
        <w:t xml:space="preserve"> a </w:t>
      </w:r>
      <w:r w:rsidR="00A84B7C">
        <w:rPr>
          <w:sz w:val="22"/>
          <w:szCs w:val="22"/>
        </w:rPr>
        <w:t>xxxxx</w:t>
      </w:r>
      <w:r w:rsidRPr="009E11B9">
        <w:rPr>
          <w:sz w:val="22"/>
          <w:szCs w:val="22"/>
        </w:rPr>
        <w:t xml:space="preserve"> za obdarovaného. </w:t>
      </w:r>
      <w:r w:rsidRPr="00833162">
        <w:rPr>
          <w:sz w:val="22"/>
          <w:szCs w:val="22"/>
        </w:rPr>
        <w:t>Smluvní strany jsou oprávněny pověřené zástupce změnit, tato změna je pro obě smluvní strany závazná poté, co jim bylo doručeno písemné oznámení o této změně.</w:t>
      </w:r>
    </w:p>
    <w:p w14:paraId="0B03B01C" w14:textId="77777777" w:rsidR="00290AB9" w:rsidRPr="00833162" w:rsidRDefault="00290AB9" w:rsidP="00846F4D">
      <w:pPr>
        <w:keepNext/>
        <w:spacing w:before="240" w:after="240"/>
        <w:jc w:val="center"/>
        <w:outlineLvl w:val="0"/>
        <w:rPr>
          <w:b/>
          <w:sz w:val="22"/>
          <w:szCs w:val="22"/>
        </w:rPr>
      </w:pPr>
      <w:r w:rsidRPr="00833162">
        <w:rPr>
          <w:b/>
          <w:sz w:val="22"/>
          <w:szCs w:val="22"/>
        </w:rPr>
        <w:t>V.</w:t>
      </w:r>
    </w:p>
    <w:p w14:paraId="2787CB02" w14:textId="77777777" w:rsidR="00273A88" w:rsidRDefault="006709B0" w:rsidP="00ED10E2">
      <w:pPr>
        <w:numPr>
          <w:ilvl w:val="0"/>
          <w:numId w:val="2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Z</w:t>
      </w:r>
      <w:r w:rsidR="00290AB9" w:rsidRPr="00833162">
        <w:rPr>
          <w:sz w:val="22"/>
          <w:szCs w:val="22"/>
        </w:rPr>
        <w:t>jistí-li dárce, že jakákoli část finančního daru byla použita k jiným účelům než k těm, které jsou uvedeny v čl. III/a</w:t>
      </w:r>
      <w:r w:rsidR="00E64323" w:rsidRPr="00833162">
        <w:rPr>
          <w:sz w:val="22"/>
          <w:szCs w:val="22"/>
        </w:rPr>
        <w:t>), informuje o této</w:t>
      </w:r>
      <w:r w:rsidR="00290AB9" w:rsidRPr="00833162">
        <w:rPr>
          <w:sz w:val="22"/>
          <w:szCs w:val="22"/>
        </w:rPr>
        <w:t xml:space="preserve"> skutečnost</w:t>
      </w:r>
      <w:r w:rsidR="00E64323" w:rsidRPr="00833162">
        <w:rPr>
          <w:sz w:val="22"/>
          <w:szCs w:val="22"/>
        </w:rPr>
        <w:t>i</w:t>
      </w:r>
      <w:r w:rsidR="0000024C" w:rsidRPr="00833162">
        <w:rPr>
          <w:sz w:val="22"/>
          <w:szCs w:val="22"/>
        </w:rPr>
        <w:t xml:space="preserve"> písemně</w:t>
      </w:r>
      <w:r w:rsidR="00290AB9" w:rsidRPr="00833162">
        <w:rPr>
          <w:sz w:val="22"/>
          <w:szCs w:val="22"/>
        </w:rPr>
        <w:t xml:space="preserve"> obdarované</w:t>
      </w:r>
      <w:r w:rsidR="00E64323" w:rsidRPr="00833162">
        <w:rPr>
          <w:sz w:val="22"/>
          <w:szCs w:val="22"/>
        </w:rPr>
        <w:t>ho</w:t>
      </w:r>
      <w:r w:rsidR="00290AB9" w:rsidRPr="00833162">
        <w:rPr>
          <w:sz w:val="22"/>
          <w:szCs w:val="22"/>
        </w:rPr>
        <w:t xml:space="preserve">. V případě, že obdarovaný neprokáže do 30 dnů od </w:t>
      </w:r>
      <w:r w:rsidR="00E64323" w:rsidRPr="00833162">
        <w:rPr>
          <w:sz w:val="22"/>
          <w:szCs w:val="22"/>
        </w:rPr>
        <w:t xml:space="preserve">doručení </w:t>
      </w:r>
      <w:r w:rsidR="00290AB9" w:rsidRPr="00833162">
        <w:rPr>
          <w:sz w:val="22"/>
          <w:szCs w:val="22"/>
        </w:rPr>
        <w:t>písemného oznámení zjištění</w:t>
      </w:r>
      <w:r w:rsidR="00CA35C4" w:rsidRPr="00833162">
        <w:rPr>
          <w:sz w:val="22"/>
          <w:szCs w:val="22"/>
        </w:rPr>
        <w:t xml:space="preserve"> </w:t>
      </w:r>
      <w:r w:rsidR="00290AB9" w:rsidRPr="00833162">
        <w:rPr>
          <w:sz w:val="22"/>
          <w:szCs w:val="22"/>
        </w:rPr>
        <w:t xml:space="preserve">takové skutečnosti opak, je povinen tuto finanční částku vrátit dárci bez </w:t>
      </w:r>
      <w:r w:rsidR="00290AB9" w:rsidRPr="00833162">
        <w:rPr>
          <w:sz w:val="22"/>
          <w:szCs w:val="22"/>
        </w:rPr>
        <w:lastRenderedPageBreak/>
        <w:t>zbytečného odkladu zpět. Dárce má právo v tomto případě od takto uzavřené smlouvy odstoupit. Použití finančního daru k jiným účelům než k těm, které jsou uvedeny v čl. III/a) této smlouvy</w:t>
      </w:r>
      <w:r w:rsidR="00662DB9" w:rsidRPr="00833162">
        <w:rPr>
          <w:sz w:val="22"/>
          <w:szCs w:val="22"/>
        </w:rPr>
        <w:t>,</w:t>
      </w:r>
      <w:r w:rsidR="00290AB9" w:rsidRPr="00833162">
        <w:rPr>
          <w:sz w:val="22"/>
          <w:szCs w:val="22"/>
        </w:rPr>
        <w:t xml:space="preserve"> považují smluvní strany</w:t>
      </w:r>
      <w:r w:rsidR="00A47B60" w:rsidRPr="00833162">
        <w:rPr>
          <w:sz w:val="22"/>
          <w:szCs w:val="22"/>
        </w:rPr>
        <w:t xml:space="preserve"> za podstatné porušení této smlouvy</w:t>
      </w:r>
      <w:r>
        <w:rPr>
          <w:sz w:val="22"/>
          <w:szCs w:val="22"/>
        </w:rPr>
        <w:t>.</w:t>
      </w:r>
    </w:p>
    <w:p w14:paraId="1F83E558" w14:textId="77777777" w:rsidR="00B51625" w:rsidRDefault="00B51625" w:rsidP="00ED10E2">
      <w:pPr>
        <w:numPr>
          <w:ilvl w:val="0"/>
          <w:numId w:val="2"/>
        </w:numPr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FE6581">
        <w:rPr>
          <w:rFonts w:cs="Arial"/>
          <w:sz w:val="22"/>
          <w:szCs w:val="22"/>
        </w:rPr>
        <w:t>ro případ, že některé právní vztahy nejsou touto smlouvou výslovně upraveny, vztahují se na ně přiměřeně příslušná ustanovení občanského zákoníku</w:t>
      </w:r>
      <w:r>
        <w:rPr>
          <w:rFonts w:cs="Arial"/>
          <w:sz w:val="22"/>
          <w:szCs w:val="22"/>
        </w:rPr>
        <w:t>.</w:t>
      </w:r>
    </w:p>
    <w:p w14:paraId="22021DBD" w14:textId="77777777" w:rsidR="006147F0" w:rsidRPr="00B16517" w:rsidRDefault="006147F0" w:rsidP="00ED10E2">
      <w:pPr>
        <w:numPr>
          <w:ilvl w:val="0"/>
          <w:numId w:val="2"/>
        </w:numPr>
        <w:spacing w:after="160"/>
        <w:rPr>
          <w:rFonts w:cs="Arial"/>
          <w:sz w:val="22"/>
          <w:szCs w:val="22"/>
        </w:rPr>
      </w:pPr>
      <w:r w:rsidRPr="00474004">
        <w:rPr>
          <w:rFonts w:eastAsia="HiddenHorzOCR" w:cs="Arial"/>
          <w:sz w:val="22"/>
          <w:szCs w:val="22"/>
        </w:rPr>
        <w:t>Smluvní strany prohlašují, že se na smlouvu vztahuje povinnost zveřejnění v registru smluv a souhlasí se zveřejněním celého jejího obsahu</w:t>
      </w:r>
      <w:r w:rsidRPr="00474004">
        <w:rPr>
          <w:rFonts w:eastAsia="HiddenHorzOCR" w:cs="Arial"/>
          <w:i/>
          <w:iCs/>
          <w:sz w:val="22"/>
          <w:szCs w:val="22"/>
        </w:rPr>
        <w:t> </w:t>
      </w:r>
      <w:r w:rsidRPr="00474004">
        <w:rPr>
          <w:rFonts w:eastAsia="HiddenHorzOCR" w:cs="Arial"/>
          <w:iCs/>
          <w:sz w:val="22"/>
          <w:szCs w:val="22"/>
        </w:rPr>
        <w:t xml:space="preserve">s výjimkou podpisů a dalších osobních údajů zaměstnanců </w:t>
      </w:r>
      <w:r w:rsidR="002A409C">
        <w:rPr>
          <w:rFonts w:eastAsia="HiddenHorzOCR" w:cs="Arial"/>
          <w:iCs/>
          <w:sz w:val="22"/>
          <w:szCs w:val="22"/>
        </w:rPr>
        <w:t>Č</w:t>
      </w:r>
      <w:r w:rsidRPr="00474004">
        <w:rPr>
          <w:rFonts w:eastAsia="HiddenHorzOCR" w:cs="Arial"/>
          <w:iCs/>
          <w:sz w:val="22"/>
          <w:szCs w:val="22"/>
        </w:rPr>
        <w:t>S</w:t>
      </w:r>
      <w:r w:rsidR="00950527">
        <w:rPr>
          <w:rFonts w:eastAsia="HiddenHorzOCR" w:cs="Arial"/>
          <w:iCs/>
          <w:sz w:val="22"/>
          <w:szCs w:val="22"/>
        </w:rPr>
        <w:t xml:space="preserve"> a ČZU</w:t>
      </w:r>
      <w:r w:rsidRPr="00474004">
        <w:rPr>
          <w:rFonts w:eastAsia="HiddenHorzOCR" w:cs="Arial"/>
          <w:iCs/>
          <w:sz w:val="22"/>
          <w:szCs w:val="22"/>
        </w:rPr>
        <w:t>.</w:t>
      </w:r>
      <w:r w:rsidRPr="00474004">
        <w:rPr>
          <w:rFonts w:eastAsia="HiddenHorzOCR" w:cs="Arial"/>
          <w:sz w:val="22"/>
          <w:szCs w:val="22"/>
        </w:rPr>
        <w:t xml:space="preserve"> Smluvní strany se dohodly, že </w:t>
      </w:r>
      <w:r w:rsidR="002A409C">
        <w:rPr>
          <w:rFonts w:eastAsia="HiddenHorzOCR" w:cs="Arial"/>
          <w:sz w:val="22"/>
          <w:szCs w:val="22"/>
        </w:rPr>
        <w:t>Č</w:t>
      </w:r>
      <w:r w:rsidRPr="00474004">
        <w:rPr>
          <w:rFonts w:eastAsia="HiddenHorzOCR" w:cs="Arial"/>
          <w:sz w:val="22"/>
          <w:szCs w:val="22"/>
        </w:rPr>
        <w:t>S je oprávněna smlouvu v registru smluv zveřejnit. Smlouva nabývá</w:t>
      </w:r>
      <w:r w:rsidR="009A0425">
        <w:rPr>
          <w:rFonts w:eastAsia="HiddenHorzOCR" w:cs="Arial"/>
          <w:sz w:val="22"/>
          <w:szCs w:val="22"/>
        </w:rPr>
        <w:t xml:space="preserve"> </w:t>
      </w:r>
      <w:r w:rsidR="009A0425" w:rsidRPr="00FE6581">
        <w:rPr>
          <w:rFonts w:cs="Arial"/>
          <w:sz w:val="22"/>
          <w:szCs w:val="22"/>
        </w:rPr>
        <w:t>platnosti</w:t>
      </w:r>
      <w:r w:rsidR="009A0425">
        <w:rPr>
          <w:rFonts w:cs="Arial"/>
          <w:sz w:val="22"/>
          <w:szCs w:val="22"/>
        </w:rPr>
        <w:t xml:space="preserve"> dnem podpisu </w:t>
      </w:r>
      <w:r w:rsidR="009A0425" w:rsidRPr="00FE6581">
        <w:rPr>
          <w:rFonts w:cs="Arial"/>
          <w:sz w:val="22"/>
          <w:szCs w:val="22"/>
        </w:rPr>
        <w:t>oběma smluvními stranami</w:t>
      </w:r>
      <w:r w:rsidR="009A0425">
        <w:rPr>
          <w:rFonts w:cs="Arial"/>
          <w:sz w:val="22"/>
          <w:szCs w:val="22"/>
        </w:rPr>
        <w:t xml:space="preserve"> a </w:t>
      </w:r>
      <w:r w:rsidRPr="00474004">
        <w:rPr>
          <w:rFonts w:eastAsia="HiddenHorzOCR" w:cs="Arial"/>
          <w:sz w:val="22"/>
          <w:szCs w:val="22"/>
        </w:rPr>
        <w:t xml:space="preserve">účinnosti zveřejněním v registru smluv </w:t>
      </w:r>
      <w:r w:rsidR="002A409C">
        <w:rPr>
          <w:rFonts w:eastAsia="HiddenHorzOCR" w:cs="Arial"/>
          <w:sz w:val="22"/>
          <w:szCs w:val="22"/>
        </w:rPr>
        <w:t>Č</w:t>
      </w:r>
      <w:r w:rsidRPr="00474004">
        <w:rPr>
          <w:rFonts w:eastAsia="HiddenHorzOCR" w:cs="Arial"/>
          <w:sz w:val="22"/>
          <w:szCs w:val="22"/>
        </w:rPr>
        <w:t>S.</w:t>
      </w:r>
    </w:p>
    <w:p w14:paraId="463B9B0D" w14:textId="77777777" w:rsidR="00950527" w:rsidRPr="006147F0" w:rsidRDefault="00950527" w:rsidP="00ED10E2">
      <w:pPr>
        <w:numPr>
          <w:ilvl w:val="0"/>
          <w:numId w:val="2"/>
        </w:numPr>
        <w:spacing w:after="160"/>
        <w:rPr>
          <w:rFonts w:cs="Arial"/>
          <w:sz w:val="22"/>
          <w:szCs w:val="22"/>
        </w:rPr>
      </w:pPr>
      <w:r>
        <w:rPr>
          <w:rFonts w:eastAsia="HiddenHorzOCR" w:cs="Arial"/>
          <w:sz w:val="22"/>
          <w:szCs w:val="22"/>
        </w:rPr>
        <w:t xml:space="preserve">Smluvní strany bezvýhradně souhlasí se zveřejněním plného znění smlouvy </w:t>
      </w:r>
      <w:r w:rsidRPr="00474004">
        <w:rPr>
          <w:rFonts w:eastAsia="HiddenHorzOCR" w:cs="Arial"/>
          <w:sz w:val="22"/>
          <w:szCs w:val="22"/>
        </w:rPr>
        <w:t>obsahu</w:t>
      </w:r>
      <w:r w:rsidRPr="00474004">
        <w:rPr>
          <w:rFonts w:eastAsia="HiddenHorzOCR" w:cs="Arial"/>
          <w:i/>
          <w:iCs/>
          <w:sz w:val="22"/>
          <w:szCs w:val="22"/>
        </w:rPr>
        <w:t> </w:t>
      </w:r>
      <w:r w:rsidRPr="00474004">
        <w:rPr>
          <w:rFonts w:eastAsia="HiddenHorzOCR" w:cs="Arial"/>
          <w:iCs/>
          <w:sz w:val="22"/>
          <w:szCs w:val="22"/>
        </w:rPr>
        <w:t xml:space="preserve">s výjimkou podpisů a dalších osobních údajů zaměstnanců </w:t>
      </w:r>
      <w:r>
        <w:rPr>
          <w:rFonts w:eastAsia="HiddenHorzOCR" w:cs="Arial"/>
          <w:iCs/>
          <w:sz w:val="22"/>
          <w:szCs w:val="22"/>
        </w:rPr>
        <w:t>Č</w:t>
      </w:r>
      <w:r w:rsidRPr="00474004">
        <w:rPr>
          <w:rFonts w:eastAsia="HiddenHorzOCR" w:cs="Arial"/>
          <w:iCs/>
          <w:sz w:val="22"/>
          <w:szCs w:val="22"/>
        </w:rPr>
        <w:t>S</w:t>
      </w:r>
      <w:r>
        <w:rPr>
          <w:rFonts w:eastAsia="HiddenHorzOCR" w:cs="Arial"/>
          <w:iCs/>
          <w:sz w:val="22"/>
          <w:szCs w:val="22"/>
        </w:rPr>
        <w:t xml:space="preserve"> a ČZU tak, aby tato smlouva mohla být předmětem poskytnuté informace ve smyslu zákona č. 106/1999 Sb., o svobodném přístupu k informacím, ve znění pozdějších předpisů.</w:t>
      </w:r>
    </w:p>
    <w:p w14:paraId="77B80ED2" w14:textId="77777777" w:rsidR="003C3EF7" w:rsidRPr="00A14690" w:rsidRDefault="00B51625" w:rsidP="00ED10E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FE6581">
        <w:rPr>
          <w:rFonts w:cs="Arial"/>
          <w:sz w:val="22"/>
          <w:szCs w:val="22"/>
        </w:rPr>
        <w:t>Tato smlouva je vyhotovena ve čtyřech vyhotoveních s platností originálu, přičemž každá ze smluvních stran obdrží dvě vyhotovení.</w:t>
      </w:r>
    </w:p>
    <w:p w14:paraId="6B1D8AF8" w14:textId="77777777" w:rsidR="00A14690" w:rsidRPr="003C3EF7" w:rsidRDefault="00A14690" w:rsidP="00A14690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A14690">
        <w:rPr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sz w:val="22"/>
          <w:szCs w:val="22"/>
        </w:rPr>
        <w:t>.</w:t>
      </w:r>
    </w:p>
    <w:p w14:paraId="67692F86" w14:textId="77777777" w:rsidR="0066711C" w:rsidRDefault="0066711C" w:rsidP="00273A88">
      <w:pPr>
        <w:spacing w:after="160"/>
        <w:rPr>
          <w:sz w:val="22"/>
          <w:szCs w:val="22"/>
        </w:rPr>
      </w:pPr>
    </w:p>
    <w:p w14:paraId="49510304" w14:textId="77777777" w:rsidR="0066711C" w:rsidRDefault="0066711C" w:rsidP="00273A88">
      <w:pPr>
        <w:spacing w:after="160"/>
        <w:rPr>
          <w:sz w:val="22"/>
          <w:szCs w:val="22"/>
        </w:rPr>
      </w:pPr>
    </w:p>
    <w:p w14:paraId="43ED9A67" w14:textId="77777777" w:rsidR="00290AB9" w:rsidRPr="00273A88" w:rsidRDefault="00290AB9" w:rsidP="00273A88">
      <w:pPr>
        <w:spacing w:after="160"/>
        <w:rPr>
          <w:sz w:val="22"/>
          <w:szCs w:val="22"/>
        </w:rPr>
      </w:pPr>
      <w:r w:rsidRPr="00DF0A27">
        <w:rPr>
          <w:sz w:val="22"/>
          <w:szCs w:val="22"/>
        </w:rPr>
        <w:t>V Praze dne:</w:t>
      </w:r>
      <w:r w:rsidRPr="00DF0A27">
        <w:rPr>
          <w:sz w:val="22"/>
          <w:szCs w:val="22"/>
        </w:rPr>
        <w:tab/>
      </w:r>
      <w:r w:rsidRPr="00DF0A27">
        <w:rPr>
          <w:sz w:val="22"/>
          <w:szCs w:val="22"/>
        </w:rPr>
        <w:tab/>
      </w:r>
      <w:r w:rsidRPr="00DF0A27">
        <w:rPr>
          <w:sz w:val="22"/>
          <w:szCs w:val="22"/>
        </w:rPr>
        <w:tab/>
      </w:r>
      <w:r w:rsidRPr="00DF0A27">
        <w:rPr>
          <w:sz w:val="22"/>
          <w:szCs w:val="22"/>
        </w:rPr>
        <w:tab/>
      </w:r>
      <w:r w:rsidRPr="00DF0A27">
        <w:rPr>
          <w:sz w:val="22"/>
          <w:szCs w:val="22"/>
        </w:rPr>
        <w:tab/>
      </w:r>
      <w:r w:rsidR="009B390F" w:rsidRPr="00273A88">
        <w:rPr>
          <w:sz w:val="22"/>
          <w:szCs w:val="22"/>
        </w:rPr>
        <w:tab/>
      </w:r>
      <w:r w:rsidR="006C571F" w:rsidRPr="00273A88">
        <w:rPr>
          <w:sz w:val="22"/>
          <w:szCs w:val="22"/>
        </w:rPr>
        <w:t>V Praze</w:t>
      </w:r>
      <w:r w:rsidRPr="00273A88">
        <w:rPr>
          <w:sz w:val="22"/>
          <w:szCs w:val="22"/>
        </w:rPr>
        <w:t xml:space="preserve"> dne:</w:t>
      </w:r>
    </w:p>
    <w:p w14:paraId="0D49351E" w14:textId="77777777" w:rsidR="00290AB9" w:rsidRPr="00833162" w:rsidRDefault="00290AB9" w:rsidP="009E0CC8">
      <w:pPr>
        <w:ind w:left="4950" w:hanging="4950"/>
        <w:rPr>
          <w:sz w:val="22"/>
          <w:szCs w:val="22"/>
        </w:rPr>
      </w:pPr>
      <w:r w:rsidRPr="00833162">
        <w:rPr>
          <w:b/>
          <w:sz w:val="22"/>
          <w:szCs w:val="22"/>
        </w:rPr>
        <w:t>za Českou spořitelnu, a.s.</w:t>
      </w:r>
      <w:r w:rsidRPr="00833162">
        <w:rPr>
          <w:sz w:val="22"/>
          <w:szCs w:val="22"/>
        </w:rPr>
        <w:tab/>
      </w:r>
      <w:r w:rsidRPr="00833162">
        <w:rPr>
          <w:b/>
          <w:sz w:val="22"/>
          <w:szCs w:val="22"/>
        </w:rPr>
        <w:tab/>
        <w:t xml:space="preserve">za </w:t>
      </w:r>
      <w:r w:rsidR="006C571F" w:rsidRPr="00833162">
        <w:rPr>
          <w:b/>
          <w:sz w:val="22"/>
          <w:szCs w:val="22"/>
        </w:rPr>
        <w:t>Českou zemědělskou univerzitu v</w:t>
      </w:r>
      <w:r w:rsidR="00AB1BC1">
        <w:rPr>
          <w:b/>
          <w:sz w:val="22"/>
          <w:szCs w:val="22"/>
        </w:rPr>
        <w:t> </w:t>
      </w:r>
      <w:r w:rsidR="006C571F" w:rsidRPr="00833162">
        <w:rPr>
          <w:b/>
          <w:sz w:val="22"/>
          <w:szCs w:val="22"/>
        </w:rPr>
        <w:t>Praze</w:t>
      </w:r>
    </w:p>
    <w:p w14:paraId="4C876F41" w14:textId="77777777" w:rsidR="009E0CC8" w:rsidRDefault="009E0CC8" w:rsidP="009E0CC8">
      <w:pPr>
        <w:ind w:left="4950" w:hanging="4950"/>
        <w:rPr>
          <w:sz w:val="22"/>
          <w:szCs w:val="22"/>
        </w:rPr>
      </w:pPr>
    </w:p>
    <w:p w14:paraId="02C3E2AA" w14:textId="77777777" w:rsidR="00D12C7F" w:rsidRPr="00833162" w:rsidRDefault="00D12C7F" w:rsidP="009E0CC8">
      <w:pPr>
        <w:ind w:left="4950" w:hanging="4950"/>
        <w:rPr>
          <w:sz w:val="22"/>
          <w:szCs w:val="22"/>
        </w:rPr>
      </w:pPr>
    </w:p>
    <w:p w14:paraId="2FDB4343" w14:textId="77777777" w:rsidR="009E0CC8" w:rsidRPr="00833162" w:rsidRDefault="009E0CC8" w:rsidP="009E0CC8">
      <w:pPr>
        <w:ind w:left="4950" w:hanging="4950"/>
        <w:rPr>
          <w:sz w:val="22"/>
          <w:szCs w:val="22"/>
        </w:rPr>
      </w:pPr>
    </w:p>
    <w:p w14:paraId="09B04154" w14:textId="77777777" w:rsidR="009E0CC8" w:rsidRPr="00833162" w:rsidRDefault="009E0CC8" w:rsidP="009E0CC8">
      <w:pPr>
        <w:rPr>
          <w:sz w:val="22"/>
          <w:szCs w:val="22"/>
        </w:rPr>
      </w:pPr>
    </w:p>
    <w:p w14:paraId="49C6F1C8" w14:textId="77777777" w:rsidR="003B7B90" w:rsidRDefault="00290AB9" w:rsidP="00932BAB">
      <w:pPr>
        <w:rPr>
          <w:sz w:val="22"/>
          <w:szCs w:val="22"/>
        </w:rPr>
      </w:pPr>
      <w:r w:rsidRPr="00ED10E2">
        <w:rPr>
          <w:sz w:val="22"/>
          <w:szCs w:val="22"/>
        </w:rPr>
        <w:t>...............................................</w:t>
      </w:r>
      <w:r w:rsidRPr="00ED10E2">
        <w:rPr>
          <w:sz w:val="22"/>
          <w:szCs w:val="22"/>
        </w:rPr>
        <w:tab/>
      </w:r>
      <w:r w:rsidRPr="00ED10E2">
        <w:rPr>
          <w:sz w:val="22"/>
          <w:szCs w:val="22"/>
        </w:rPr>
        <w:tab/>
      </w:r>
      <w:r w:rsidR="009B390F" w:rsidRPr="00ED10E2">
        <w:rPr>
          <w:sz w:val="22"/>
          <w:szCs w:val="22"/>
        </w:rPr>
        <w:tab/>
        <w:t>…………………………………..</w:t>
      </w:r>
      <w:r w:rsidR="009B390F" w:rsidRPr="00ED10E2">
        <w:rPr>
          <w:sz w:val="22"/>
          <w:szCs w:val="22"/>
        </w:rPr>
        <w:tab/>
      </w:r>
    </w:p>
    <w:p w14:paraId="70365D52" w14:textId="77777777" w:rsidR="0086125B" w:rsidRPr="0086125B" w:rsidRDefault="00346028" w:rsidP="0086125B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Petr Ropický</w:t>
      </w:r>
      <w:r w:rsidR="009B390F" w:rsidRPr="00ED10E2">
        <w:rPr>
          <w:sz w:val="22"/>
          <w:szCs w:val="22"/>
        </w:rPr>
        <w:tab/>
      </w:r>
      <w:r w:rsidR="00D34239">
        <w:rPr>
          <w:rFonts w:cs="Arial"/>
          <w:color w:val="000000"/>
          <w:sz w:val="22"/>
          <w:szCs w:val="22"/>
        </w:rPr>
        <w:t>Ing. Jakub Kleindienst</w:t>
      </w:r>
    </w:p>
    <w:p w14:paraId="70A7008E" w14:textId="77777777" w:rsidR="00333878" w:rsidRPr="00ED10E2" w:rsidRDefault="00346028" w:rsidP="0086125B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Ředitel distribuce</w:t>
      </w:r>
      <w:r w:rsidR="003B7B90">
        <w:rPr>
          <w:sz w:val="22"/>
          <w:szCs w:val="22"/>
        </w:rPr>
        <w:tab/>
      </w:r>
      <w:r w:rsidR="00D34239">
        <w:rPr>
          <w:sz w:val="22"/>
          <w:szCs w:val="22"/>
        </w:rPr>
        <w:t>kvestor</w:t>
      </w:r>
    </w:p>
    <w:p w14:paraId="51CD4BD5" w14:textId="77777777" w:rsidR="003B7B90" w:rsidRDefault="003B7B90" w:rsidP="00932B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E31B25" w14:textId="77777777" w:rsidR="00D12C7F" w:rsidRPr="00ED10E2" w:rsidRDefault="00D12C7F" w:rsidP="009E0CC8">
      <w:pPr>
        <w:rPr>
          <w:sz w:val="22"/>
          <w:szCs w:val="22"/>
        </w:rPr>
      </w:pPr>
    </w:p>
    <w:p w14:paraId="62954271" w14:textId="77777777" w:rsidR="009E0CC8" w:rsidRPr="00ED10E2" w:rsidRDefault="009E0CC8" w:rsidP="009E0CC8">
      <w:pPr>
        <w:rPr>
          <w:sz w:val="22"/>
          <w:szCs w:val="22"/>
        </w:rPr>
      </w:pPr>
    </w:p>
    <w:p w14:paraId="1322C763" w14:textId="77777777" w:rsidR="00A130C3" w:rsidRPr="00ED10E2" w:rsidRDefault="00A130C3" w:rsidP="009E0CC8">
      <w:pPr>
        <w:rPr>
          <w:sz w:val="22"/>
          <w:szCs w:val="22"/>
        </w:rPr>
      </w:pPr>
    </w:p>
    <w:p w14:paraId="3847EEBE" w14:textId="77777777" w:rsidR="003B7B90" w:rsidRDefault="00000A0B" w:rsidP="00000A0B">
      <w:pPr>
        <w:rPr>
          <w:sz w:val="22"/>
          <w:szCs w:val="22"/>
        </w:rPr>
      </w:pPr>
      <w:r w:rsidRPr="00ED10E2">
        <w:rPr>
          <w:sz w:val="22"/>
          <w:szCs w:val="22"/>
        </w:rPr>
        <w:t>..................................</w:t>
      </w:r>
      <w:r w:rsidR="003B7B90">
        <w:rPr>
          <w:sz w:val="22"/>
          <w:szCs w:val="22"/>
        </w:rPr>
        <w:t>.............</w:t>
      </w:r>
      <w:r w:rsidR="003B7B90">
        <w:rPr>
          <w:sz w:val="22"/>
          <w:szCs w:val="22"/>
        </w:rPr>
        <w:tab/>
      </w:r>
      <w:r w:rsidR="003B7B90">
        <w:rPr>
          <w:sz w:val="22"/>
          <w:szCs w:val="22"/>
        </w:rPr>
        <w:tab/>
      </w:r>
      <w:r w:rsidR="003B7B90">
        <w:rPr>
          <w:sz w:val="22"/>
          <w:szCs w:val="22"/>
        </w:rPr>
        <w:tab/>
      </w:r>
    </w:p>
    <w:p w14:paraId="3A9EB754" w14:textId="77777777" w:rsidR="003B7B90" w:rsidRDefault="00346028" w:rsidP="00000A0B">
      <w:pPr>
        <w:rPr>
          <w:sz w:val="22"/>
          <w:szCs w:val="22"/>
        </w:rPr>
      </w:pPr>
      <w:r>
        <w:rPr>
          <w:sz w:val="22"/>
          <w:szCs w:val="22"/>
        </w:rPr>
        <w:t>Ondřej Polák</w:t>
      </w:r>
      <w:r>
        <w:rPr>
          <w:rFonts w:eastAsia="Arial" w:cs="Arial"/>
          <w:color w:val="000000"/>
          <w:sz w:val="20"/>
        </w:rPr>
        <w:t xml:space="preserve"> </w:t>
      </w:r>
    </w:p>
    <w:p w14:paraId="75EBF637" w14:textId="77777777" w:rsidR="00FB0273" w:rsidRPr="00833162" w:rsidRDefault="00346028" w:rsidP="00B16517">
      <w:pPr>
        <w:spacing w:after="160"/>
        <w:rPr>
          <w:sz w:val="22"/>
          <w:szCs w:val="22"/>
        </w:rPr>
      </w:pPr>
      <w:r>
        <w:rPr>
          <w:rFonts w:eastAsia="Arial" w:cs="Arial"/>
          <w:color w:val="000000"/>
          <w:sz w:val="20"/>
        </w:rPr>
        <w:t>Manažer strategie a vzděl. distribuce</w:t>
      </w:r>
      <w:r w:rsidR="00833162">
        <w:rPr>
          <w:sz w:val="22"/>
          <w:szCs w:val="22"/>
        </w:rPr>
        <w:tab/>
      </w:r>
      <w:r w:rsidR="00833162">
        <w:rPr>
          <w:sz w:val="22"/>
          <w:szCs w:val="22"/>
        </w:rPr>
        <w:tab/>
      </w:r>
      <w:r w:rsidR="006C571F" w:rsidRPr="00833162">
        <w:rPr>
          <w:sz w:val="22"/>
          <w:szCs w:val="22"/>
        </w:rPr>
        <w:tab/>
      </w:r>
      <w:r w:rsidR="006C571F" w:rsidRPr="00833162">
        <w:rPr>
          <w:sz w:val="22"/>
          <w:szCs w:val="22"/>
        </w:rPr>
        <w:tab/>
      </w:r>
      <w:r w:rsidR="006C571F" w:rsidRPr="00833162">
        <w:rPr>
          <w:sz w:val="22"/>
          <w:szCs w:val="22"/>
        </w:rPr>
        <w:tab/>
      </w:r>
    </w:p>
    <w:p w14:paraId="7851A0FA" w14:textId="77777777" w:rsidR="006C571F" w:rsidRPr="00833162" w:rsidRDefault="006C571F">
      <w:pPr>
        <w:rPr>
          <w:szCs w:val="24"/>
        </w:rPr>
      </w:pPr>
    </w:p>
    <w:sectPr w:rsidR="006C571F" w:rsidRPr="00833162" w:rsidSect="00973682">
      <w:footerReference w:type="even" r:id="rId11"/>
      <w:footerReference w:type="default" r:id="rId12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ED32" w14:textId="77777777" w:rsidR="00973682" w:rsidRDefault="00973682">
      <w:r>
        <w:separator/>
      </w:r>
    </w:p>
  </w:endnote>
  <w:endnote w:type="continuationSeparator" w:id="0">
    <w:p w14:paraId="1840C908" w14:textId="77777777" w:rsidR="00973682" w:rsidRDefault="0097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96B4" w14:textId="77777777" w:rsidR="00FA45CA" w:rsidRDefault="00FA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9952BA" w14:textId="77777777" w:rsidR="00FA45CA" w:rsidRDefault="00FA45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2904" w14:textId="77777777" w:rsidR="00FA45CA" w:rsidRDefault="00FA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4007">
      <w:rPr>
        <w:rStyle w:val="slostrnky"/>
        <w:noProof/>
      </w:rPr>
      <w:t>3</w:t>
    </w:r>
    <w:r>
      <w:rPr>
        <w:rStyle w:val="slostrnky"/>
      </w:rPr>
      <w:fldChar w:fldCharType="end"/>
    </w:r>
  </w:p>
  <w:p w14:paraId="73392DCE" w14:textId="77777777" w:rsidR="00FA45CA" w:rsidRDefault="00FA4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39BA" w14:textId="77777777" w:rsidR="00973682" w:rsidRDefault="00973682">
      <w:r>
        <w:separator/>
      </w:r>
    </w:p>
  </w:footnote>
  <w:footnote w:type="continuationSeparator" w:id="0">
    <w:p w14:paraId="4FF72BA6" w14:textId="77777777" w:rsidR="00973682" w:rsidRDefault="0097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BCD"/>
    <w:multiLevelType w:val="singleLevel"/>
    <w:tmpl w:val="36640D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D4638D"/>
    <w:multiLevelType w:val="hybridMultilevel"/>
    <w:tmpl w:val="57805614"/>
    <w:lvl w:ilvl="0" w:tplc="A156005E">
      <w:start w:val="1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2C1D07A2"/>
    <w:multiLevelType w:val="singleLevel"/>
    <w:tmpl w:val="F09050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Times New Roman"/>
      </w:rPr>
    </w:lvl>
  </w:abstractNum>
  <w:num w:numId="1" w16cid:durableId="841549760">
    <w:abstractNumId w:val="0"/>
  </w:num>
  <w:num w:numId="2" w16cid:durableId="2109766923">
    <w:abstractNumId w:val="2"/>
  </w:num>
  <w:num w:numId="3" w16cid:durableId="157990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AB9"/>
    <w:rsid w:val="0000024C"/>
    <w:rsid w:val="00000A0B"/>
    <w:rsid w:val="0001164D"/>
    <w:rsid w:val="00016A9A"/>
    <w:rsid w:val="00026A29"/>
    <w:rsid w:val="00052CB2"/>
    <w:rsid w:val="00055541"/>
    <w:rsid w:val="000571E9"/>
    <w:rsid w:val="00090323"/>
    <w:rsid w:val="000A18EE"/>
    <w:rsid w:val="000D10E1"/>
    <w:rsid w:val="000F696B"/>
    <w:rsid w:val="000F7A1D"/>
    <w:rsid w:val="00117A35"/>
    <w:rsid w:val="0013015B"/>
    <w:rsid w:val="00130835"/>
    <w:rsid w:val="001354A9"/>
    <w:rsid w:val="00137DEC"/>
    <w:rsid w:val="00164105"/>
    <w:rsid w:val="00164D77"/>
    <w:rsid w:val="00175ADA"/>
    <w:rsid w:val="00176B87"/>
    <w:rsid w:val="001A16C0"/>
    <w:rsid w:val="001C2467"/>
    <w:rsid w:val="001D7C86"/>
    <w:rsid w:val="001E3AA2"/>
    <w:rsid w:val="001F77E5"/>
    <w:rsid w:val="00221C1B"/>
    <w:rsid w:val="0022758C"/>
    <w:rsid w:val="00233E56"/>
    <w:rsid w:val="002635C2"/>
    <w:rsid w:val="00273A88"/>
    <w:rsid w:val="00281707"/>
    <w:rsid w:val="0028525B"/>
    <w:rsid w:val="00285A8D"/>
    <w:rsid w:val="00290AB9"/>
    <w:rsid w:val="002A409C"/>
    <w:rsid w:val="00322553"/>
    <w:rsid w:val="0033052F"/>
    <w:rsid w:val="00330F22"/>
    <w:rsid w:val="00333878"/>
    <w:rsid w:val="00334F8B"/>
    <w:rsid w:val="003457A2"/>
    <w:rsid w:val="00346028"/>
    <w:rsid w:val="003655A5"/>
    <w:rsid w:val="0036780E"/>
    <w:rsid w:val="00374399"/>
    <w:rsid w:val="003760BC"/>
    <w:rsid w:val="00380B38"/>
    <w:rsid w:val="00380B7C"/>
    <w:rsid w:val="00381515"/>
    <w:rsid w:val="003844E2"/>
    <w:rsid w:val="0039316C"/>
    <w:rsid w:val="003B6E1A"/>
    <w:rsid w:val="003B7B90"/>
    <w:rsid w:val="003C3963"/>
    <w:rsid w:val="003C3EF7"/>
    <w:rsid w:val="003C7961"/>
    <w:rsid w:val="003E4E76"/>
    <w:rsid w:val="00405408"/>
    <w:rsid w:val="00422614"/>
    <w:rsid w:val="004348CD"/>
    <w:rsid w:val="0044449A"/>
    <w:rsid w:val="00450F8B"/>
    <w:rsid w:val="00453D51"/>
    <w:rsid w:val="00462E3A"/>
    <w:rsid w:val="00471B84"/>
    <w:rsid w:val="00474004"/>
    <w:rsid w:val="004A0952"/>
    <w:rsid w:val="004A6F74"/>
    <w:rsid w:val="004B7BB7"/>
    <w:rsid w:val="004C6FC5"/>
    <w:rsid w:val="004E052E"/>
    <w:rsid w:val="004E6E93"/>
    <w:rsid w:val="00501563"/>
    <w:rsid w:val="00501583"/>
    <w:rsid w:val="00517A33"/>
    <w:rsid w:val="005215CF"/>
    <w:rsid w:val="00527135"/>
    <w:rsid w:val="00571E7A"/>
    <w:rsid w:val="00580963"/>
    <w:rsid w:val="005844FE"/>
    <w:rsid w:val="00590032"/>
    <w:rsid w:val="005A15C9"/>
    <w:rsid w:val="005B42AA"/>
    <w:rsid w:val="005F11DA"/>
    <w:rsid w:val="006147F0"/>
    <w:rsid w:val="006267FE"/>
    <w:rsid w:val="00642225"/>
    <w:rsid w:val="006548B7"/>
    <w:rsid w:val="00662DB9"/>
    <w:rsid w:val="00664BAC"/>
    <w:rsid w:val="0066711C"/>
    <w:rsid w:val="006709B0"/>
    <w:rsid w:val="00670D65"/>
    <w:rsid w:val="00680937"/>
    <w:rsid w:val="00681E30"/>
    <w:rsid w:val="006822FD"/>
    <w:rsid w:val="00683D94"/>
    <w:rsid w:val="00684414"/>
    <w:rsid w:val="006862B0"/>
    <w:rsid w:val="006A6A6A"/>
    <w:rsid w:val="006C1F43"/>
    <w:rsid w:val="006C571F"/>
    <w:rsid w:val="006D2571"/>
    <w:rsid w:val="006D25AD"/>
    <w:rsid w:val="006E7D60"/>
    <w:rsid w:val="00703B3F"/>
    <w:rsid w:val="007042B4"/>
    <w:rsid w:val="00710C78"/>
    <w:rsid w:val="00712072"/>
    <w:rsid w:val="00714DE0"/>
    <w:rsid w:val="00735A69"/>
    <w:rsid w:val="00751AFB"/>
    <w:rsid w:val="00753CA1"/>
    <w:rsid w:val="00754C58"/>
    <w:rsid w:val="00765B5E"/>
    <w:rsid w:val="00770D10"/>
    <w:rsid w:val="00782002"/>
    <w:rsid w:val="00793196"/>
    <w:rsid w:val="007B2C5B"/>
    <w:rsid w:val="007B648C"/>
    <w:rsid w:val="007F5C83"/>
    <w:rsid w:val="007F62AE"/>
    <w:rsid w:val="007F7986"/>
    <w:rsid w:val="00812BCF"/>
    <w:rsid w:val="00821C15"/>
    <w:rsid w:val="00833162"/>
    <w:rsid w:val="00843F15"/>
    <w:rsid w:val="00846F4D"/>
    <w:rsid w:val="0086125B"/>
    <w:rsid w:val="008635C2"/>
    <w:rsid w:val="00876792"/>
    <w:rsid w:val="008B307C"/>
    <w:rsid w:val="008C3C1B"/>
    <w:rsid w:val="008E3BB9"/>
    <w:rsid w:val="008F265B"/>
    <w:rsid w:val="00917EC1"/>
    <w:rsid w:val="00921C71"/>
    <w:rsid w:val="00932BAB"/>
    <w:rsid w:val="009361D3"/>
    <w:rsid w:val="00950527"/>
    <w:rsid w:val="00965165"/>
    <w:rsid w:val="00973682"/>
    <w:rsid w:val="00984A7E"/>
    <w:rsid w:val="009A0425"/>
    <w:rsid w:val="009A41B5"/>
    <w:rsid w:val="009B390F"/>
    <w:rsid w:val="009C6AAA"/>
    <w:rsid w:val="009E0CC8"/>
    <w:rsid w:val="009E11B9"/>
    <w:rsid w:val="00A013FC"/>
    <w:rsid w:val="00A07201"/>
    <w:rsid w:val="00A130C3"/>
    <w:rsid w:val="00A14690"/>
    <w:rsid w:val="00A2239A"/>
    <w:rsid w:val="00A47B60"/>
    <w:rsid w:val="00A54EB5"/>
    <w:rsid w:val="00A84B7C"/>
    <w:rsid w:val="00AB1BC1"/>
    <w:rsid w:val="00AD3632"/>
    <w:rsid w:val="00AE61A9"/>
    <w:rsid w:val="00AF75AC"/>
    <w:rsid w:val="00AF77FD"/>
    <w:rsid w:val="00B066D9"/>
    <w:rsid w:val="00B1490A"/>
    <w:rsid w:val="00B16517"/>
    <w:rsid w:val="00B16E4A"/>
    <w:rsid w:val="00B32B3A"/>
    <w:rsid w:val="00B40932"/>
    <w:rsid w:val="00B51625"/>
    <w:rsid w:val="00B53C22"/>
    <w:rsid w:val="00B53D97"/>
    <w:rsid w:val="00B60EB2"/>
    <w:rsid w:val="00B77F22"/>
    <w:rsid w:val="00B80B8C"/>
    <w:rsid w:val="00B80D1D"/>
    <w:rsid w:val="00B84456"/>
    <w:rsid w:val="00B92A7C"/>
    <w:rsid w:val="00BB528B"/>
    <w:rsid w:val="00BC179C"/>
    <w:rsid w:val="00BD4007"/>
    <w:rsid w:val="00BE4A44"/>
    <w:rsid w:val="00BE57F7"/>
    <w:rsid w:val="00BF5044"/>
    <w:rsid w:val="00C01F1C"/>
    <w:rsid w:val="00C034F0"/>
    <w:rsid w:val="00C10229"/>
    <w:rsid w:val="00C43082"/>
    <w:rsid w:val="00C47B34"/>
    <w:rsid w:val="00C66FAA"/>
    <w:rsid w:val="00C8067E"/>
    <w:rsid w:val="00CA2B22"/>
    <w:rsid w:val="00CA35C4"/>
    <w:rsid w:val="00CB1E3C"/>
    <w:rsid w:val="00CD29EB"/>
    <w:rsid w:val="00CD5D03"/>
    <w:rsid w:val="00CE0825"/>
    <w:rsid w:val="00CF1770"/>
    <w:rsid w:val="00CF7332"/>
    <w:rsid w:val="00D047A9"/>
    <w:rsid w:val="00D12C7F"/>
    <w:rsid w:val="00D170F4"/>
    <w:rsid w:val="00D3091A"/>
    <w:rsid w:val="00D34239"/>
    <w:rsid w:val="00D3632D"/>
    <w:rsid w:val="00D72F14"/>
    <w:rsid w:val="00D75F47"/>
    <w:rsid w:val="00DA1654"/>
    <w:rsid w:val="00DC0B65"/>
    <w:rsid w:val="00DC38BB"/>
    <w:rsid w:val="00DE1668"/>
    <w:rsid w:val="00DE55DF"/>
    <w:rsid w:val="00DF0A27"/>
    <w:rsid w:val="00E014E2"/>
    <w:rsid w:val="00E21A71"/>
    <w:rsid w:val="00E24182"/>
    <w:rsid w:val="00E4097C"/>
    <w:rsid w:val="00E5189E"/>
    <w:rsid w:val="00E57A57"/>
    <w:rsid w:val="00E64323"/>
    <w:rsid w:val="00E66239"/>
    <w:rsid w:val="00E75BAE"/>
    <w:rsid w:val="00E77796"/>
    <w:rsid w:val="00E8440B"/>
    <w:rsid w:val="00E96A59"/>
    <w:rsid w:val="00E97B46"/>
    <w:rsid w:val="00EB01CB"/>
    <w:rsid w:val="00ED10E2"/>
    <w:rsid w:val="00ED399F"/>
    <w:rsid w:val="00ED6B1C"/>
    <w:rsid w:val="00ED6C64"/>
    <w:rsid w:val="00EE24B0"/>
    <w:rsid w:val="00EF0E72"/>
    <w:rsid w:val="00EF62AE"/>
    <w:rsid w:val="00F01419"/>
    <w:rsid w:val="00F04F3B"/>
    <w:rsid w:val="00F23A7B"/>
    <w:rsid w:val="00F40437"/>
    <w:rsid w:val="00F63BD6"/>
    <w:rsid w:val="00F63FC4"/>
    <w:rsid w:val="00F67787"/>
    <w:rsid w:val="00F73D1A"/>
    <w:rsid w:val="00F83B45"/>
    <w:rsid w:val="00F914B0"/>
    <w:rsid w:val="00FA45CA"/>
    <w:rsid w:val="00FB0273"/>
    <w:rsid w:val="00FB09DE"/>
    <w:rsid w:val="00FB39FB"/>
    <w:rsid w:val="00FC2F2B"/>
    <w:rsid w:val="00FD1695"/>
    <w:rsid w:val="00FE7CA0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7D878"/>
  <w15:chartTrackingRefBased/>
  <w15:docId w15:val="{58F1FBB4-8B4D-41B9-94B4-2935006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6432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46F4D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sid w:val="00175A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5ADA"/>
    <w:rPr>
      <w:sz w:val="20"/>
    </w:rPr>
  </w:style>
  <w:style w:type="character" w:customStyle="1" w:styleId="TextkomenteChar">
    <w:name w:val="Text komentáře Char"/>
    <w:link w:val="Textkomente"/>
    <w:rsid w:val="00175AD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75ADA"/>
    <w:rPr>
      <w:b/>
      <w:bCs/>
    </w:rPr>
  </w:style>
  <w:style w:type="character" w:customStyle="1" w:styleId="PedmtkomenteChar">
    <w:name w:val="Předmět komentáře Char"/>
    <w:link w:val="Pedmtkomente"/>
    <w:rsid w:val="00175ADA"/>
    <w:rPr>
      <w:rFonts w:ascii="Arial" w:hAnsi="Arial"/>
      <w:b/>
      <w:bCs/>
    </w:rPr>
  </w:style>
  <w:style w:type="character" w:styleId="Hypertextovodkaz">
    <w:name w:val="Hyperlink"/>
    <w:uiPriority w:val="99"/>
    <w:unhideWhenUsed/>
    <w:rsid w:val="00052CB2"/>
    <w:rPr>
      <w:color w:val="0000FF"/>
      <w:u w:val="single"/>
    </w:rPr>
  </w:style>
  <w:style w:type="paragraph" w:styleId="Zhlav">
    <w:name w:val="header"/>
    <w:basedOn w:val="Normln"/>
    <w:link w:val="ZhlavChar"/>
    <w:rsid w:val="00B40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0932"/>
    <w:rPr>
      <w:rFonts w:ascii="Arial" w:hAnsi="Arial"/>
      <w:sz w:val="24"/>
    </w:rPr>
  </w:style>
  <w:style w:type="paragraph" w:styleId="Revize">
    <w:name w:val="Revision"/>
    <w:hidden/>
    <w:uiPriority w:val="99"/>
    <w:semiHidden/>
    <w:rsid w:val="00E75BAE"/>
    <w:rPr>
      <w:rFonts w:ascii="Arial" w:hAnsi="Arial"/>
      <w:sz w:val="24"/>
    </w:rPr>
  </w:style>
  <w:style w:type="character" w:customStyle="1" w:styleId="cf01">
    <w:name w:val="cf01"/>
    <w:rsid w:val="008612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xxx\1700\1730\Sponzorstv&#237;\Vzory%20smluv\Darovac&#237;%20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693B-6EF5-411A-9623-A26CF63F8D29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715F5FB7-AA22-4A5F-8C49-C9E43EBA5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81C91-E47B-41BC-866C-7791AE69E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FCE67-6210-45B9-8CBF-E7F09C1C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smlouva.dot</Template>
  <TotalTime>5</TotalTime>
  <Pages>3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Ceska sporitelna, a.s.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Háková Anna</dc:creator>
  <cp:keywords/>
  <cp:lastModifiedBy>Horáčková Alena</cp:lastModifiedBy>
  <cp:revision>8</cp:revision>
  <cp:lastPrinted>2016-03-14T09:21:00Z</cp:lastPrinted>
  <dcterms:created xsi:type="dcterms:W3CDTF">2024-03-21T12:03:00Z</dcterms:created>
  <dcterms:modified xsi:type="dcterms:W3CDTF">2024-03-21T12:08:00Z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2021-10-04T14:56:04Z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d12a6826-51a2-4203-ba6a-7ec5f812348f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2022-12-19T14:57:05Z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76463761-88c6-41e6-8929-969fd5e4c440</vt:lpwstr>
  </property>
  <property fmtid="{D5CDD505-2E9C-101B-9397-08002B2CF9AE}" pid="15" name="MSIP_Label_d3efb3d8-da8e-4bca-ad86-9c58735adff5_ContentBits">
    <vt:lpwstr>0</vt:lpwstr>
  </property>
</Properties>
</file>