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2059"/>
        <w:gridCol w:w="7517"/>
      </w:tblGrid>
      <w:tr w:rsidR="006A0EF5">
        <w:trPr>
          <w:trHeight w:hRule="exact" w:val="408"/>
          <w:jc w:val="center"/>
        </w:trPr>
        <w:tc>
          <w:tcPr>
            <w:tcW w:w="2059" w:type="dxa"/>
            <w:shd w:val="clear" w:color="auto" w:fill="FFFFFF"/>
          </w:tcPr>
          <w:p w:rsidR="006A0EF5" w:rsidRDefault="006A0EF5">
            <w:pPr>
              <w:rPr>
                <w:sz w:val="10"/>
                <w:szCs w:val="10"/>
              </w:rPr>
            </w:pPr>
          </w:p>
        </w:tc>
        <w:tc>
          <w:tcPr>
            <w:tcW w:w="7517" w:type="dxa"/>
            <w:shd w:val="clear" w:color="auto" w:fill="FFFFFF"/>
            <w:vAlign w:val="bottom"/>
          </w:tcPr>
          <w:p w:rsidR="006A0EF5" w:rsidRDefault="00216B63">
            <w:pPr>
              <w:pStyle w:val="Jin0"/>
              <w:shd w:val="clear" w:color="auto" w:fill="auto"/>
              <w:spacing w:after="0"/>
              <w:ind w:firstLine="760"/>
              <w:rPr>
                <w:sz w:val="36"/>
                <w:szCs w:val="36"/>
              </w:rPr>
            </w:pPr>
            <w:r>
              <w:rPr>
                <w:b/>
                <w:bCs/>
                <w:sz w:val="36"/>
                <w:szCs w:val="36"/>
              </w:rPr>
              <w:t xml:space="preserve">Smlouva o výpůjčce            </w:t>
            </w:r>
            <w:r w:rsidRPr="00216B63">
              <w:rPr>
                <w:bCs/>
              </w:rPr>
              <w:t>9020890324E</w:t>
            </w:r>
          </w:p>
        </w:tc>
      </w:tr>
    </w:tbl>
    <w:p w:rsidR="006A0EF5" w:rsidRDefault="00216B63">
      <w:pPr>
        <w:pStyle w:val="Titulektabulky0"/>
        <w:shd w:val="clear" w:color="auto" w:fill="auto"/>
        <w:ind w:left="0" w:firstLine="0"/>
        <w:jc w:val="center"/>
        <w:rPr>
          <w:sz w:val="24"/>
          <w:szCs w:val="24"/>
        </w:rPr>
      </w:pPr>
      <w:r>
        <w:rPr>
          <w:rFonts w:ascii="Bookman Old Style" w:eastAsia="Bookman Old Style" w:hAnsi="Bookman Old Style" w:cs="Bookman Old Style"/>
          <w:b w:val="0"/>
          <w:bCs w:val="0"/>
          <w:sz w:val="24"/>
          <w:szCs w:val="24"/>
        </w:rPr>
        <w:t>uzavřená dle § 2193 a násl. zákona č. 89/2012 Sb., občanský zákoník, v platném znění (dále jen „občanský zákoník“)</w:t>
      </w:r>
    </w:p>
    <w:p w:rsidR="006A0EF5" w:rsidRDefault="006A0EF5">
      <w:pPr>
        <w:spacing w:after="239" w:line="1" w:lineRule="exact"/>
      </w:pPr>
    </w:p>
    <w:p w:rsidR="006A0EF5" w:rsidRDefault="006A0EF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9"/>
        <w:gridCol w:w="7517"/>
      </w:tblGrid>
      <w:tr w:rsidR="006A0EF5">
        <w:trPr>
          <w:trHeight w:hRule="exact" w:val="5424"/>
          <w:jc w:val="center"/>
        </w:trPr>
        <w:tc>
          <w:tcPr>
            <w:tcW w:w="2059" w:type="dxa"/>
            <w:shd w:val="clear" w:color="auto" w:fill="FFFFFF"/>
          </w:tcPr>
          <w:p w:rsidR="006A0EF5" w:rsidRDefault="00216B63">
            <w:pPr>
              <w:pStyle w:val="Jin0"/>
              <w:shd w:val="clear" w:color="auto" w:fill="auto"/>
              <w:spacing w:before="460" w:after="0"/>
            </w:pPr>
            <w:r>
              <w:rPr>
                <w:b/>
                <w:bCs/>
              </w:rPr>
              <w:t xml:space="preserve">1. </w:t>
            </w:r>
            <w:proofErr w:type="spellStart"/>
            <w:r>
              <w:rPr>
                <w:b/>
                <w:bCs/>
              </w:rPr>
              <w:t>Půjčitel</w:t>
            </w:r>
            <w:proofErr w:type="spellEnd"/>
            <w:r>
              <w:rPr>
                <w:b/>
                <w:bCs/>
              </w:rPr>
              <w:t>:</w:t>
            </w:r>
          </w:p>
        </w:tc>
        <w:tc>
          <w:tcPr>
            <w:tcW w:w="7517" w:type="dxa"/>
            <w:shd w:val="clear" w:color="auto" w:fill="FFFFFF"/>
            <w:vAlign w:val="bottom"/>
          </w:tcPr>
          <w:p w:rsidR="006A0EF5" w:rsidRDefault="00216B63">
            <w:pPr>
              <w:pStyle w:val="Jin0"/>
              <w:shd w:val="clear" w:color="auto" w:fill="auto"/>
              <w:spacing w:line="360" w:lineRule="auto"/>
              <w:ind w:left="2420"/>
            </w:pPr>
            <w:proofErr w:type="gramStart"/>
            <w:r>
              <w:t>mezi</w:t>
            </w:r>
            <w:proofErr w:type="gramEnd"/>
          </w:p>
          <w:p w:rsidR="006A0EF5" w:rsidRDefault="00216B63">
            <w:pPr>
              <w:pStyle w:val="Jin0"/>
              <w:shd w:val="clear" w:color="auto" w:fill="auto"/>
              <w:spacing w:after="0" w:line="360" w:lineRule="auto"/>
            </w:pPr>
            <w:r>
              <w:t xml:space="preserve">název </w:t>
            </w:r>
            <w:r>
              <w:rPr>
                <w:lang w:val="en-US" w:eastAsia="en-US" w:bidi="en-US"/>
              </w:rPr>
              <w:t xml:space="preserve">HARTMANN </w:t>
            </w:r>
            <w:r>
              <w:t xml:space="preserve">- </w:t>
            </w:r>
            <w:r>
              <w:rPr>
                <w:lang w:val="en-US" w:eastAsia="en-US" w:bidi="en-US"/>
              </w:rPr>
              <w:t xml:space="preserve">RICO </w:t>
            </w:r>
            <w:proofErr w:type="spellStart"/>
            <w:r>
              <w:rPr>
                <w:lang w:val="en-US" w:eastAsia="en-US" w:bidi="en-US"/>
              </w:rPr>
              <w:t>a.s</w:t>
            </w:r>
            <w:proofErr w:type="spellEnd"/>
            <w:r>
              <w:rPr>
                <w:lang w:val="en-US" w:eastAsia="en-US" w:bidi="en-US"/>
              </w:rPr>
              <w:t>.</w:t>
            </w:r>
          </w:p>
          <w:p w:rsidR="006A0EF5" w:rsidRDefault="00216B63">
            <w:pPr>
              <w:pStyle w:val="Jin0"/>
              <w:shd w:val="clear" w:color="auto" w:fill="auto"/>
              <w:spacing w:after="0" w:line="360" w:lineRule="auto"/>
            </w:pPr>
            <w:r>
              <w:t>se sídlem: Masarykovo náměstí 77, 664 71 Veverská Bítýška (přesný název a sídlo dle výpisu z obchodního rejstříku) Zapsaný v: Obchodním rejstříku u Krajského soudu v Brně, oddíl B, vložka 644</w:t>
            </w:r>
          </w:p>
          <w:p w:rsidR="006A0EF5" w:rsidRDefault="00216B63">
            <w:pPr>
              <w:pStyle w:val="Jin0"/>
              <w:shd w:val="clear" w:color="auto" w:fill="auto"/>
              <w:spacing w:after="0" w:line="360" w:lineRule="auto"/>
            </w:pPr>
            <w:r>
              <w:t>Zastoupený:</w:t>
            </w:r>
          </w:p>
          <w:p w:rsidR="006A0EF5" w:rsidRPr="00777513" w:rsidRDefault="00216B63">
            <w:pPr>
              <w:pStyle w:val="Jin0"/>
              <w:shd w:val="clear" w:color="auto" w:fill="auto"/>
              <w:spacing w:after="0" w:line="360" w:lineRule="auto"/>
              <w:ind w:firstLine="760"/>
            </w:pPr>
            <w:r w:rsidRPr="00777513">
              <w:t>XXXX</w:t>
            </w:r>
          </w:p>
          <w:p w:rsidR="006A0EF5" w:rsidRPr="00777513" w:rsidRDefault="00216B63" w:rsidP="00216B63">
            <w:pPr>
              <w:pStyle w:val="Jin0"/>
              <w:shd w:val="clear" w:color="auto" w:fill="auto"/>
              <w:spacing w:after="0" w:line="360" w:lineRule="auto"/>
              <w:ind w:firstLine="760"/>
            </w:pPr>
            <w:r w:rsidRPr="00777513">
              <w:t>XXXX</w:t>
            </w:r>
          </w:p>
          <w:p w:rsidR="006A0EF5" w:rsidRPr="00777513" w:rsidRDefault="00216B63">
            <w:pPr>
              <w:pStyle w:val="Jin0"/>
              <w:shd w:val="clear" w:color="auto" w:fill="auto"/>
              <w:spacing w:after="0" w:line="360" w:lineRule="auto"/>
            </w:pPr>
            <w:r w:rsidRPr="00777513">
              <w:t>IČO: 449 474 29</w:t>
            </w:r>
          </w:p>
          <w:p w:rsidR="006A0EF5" w:rsidRPr="00777513" w:rsidRDefault="00216B63">
            <w:pPr>
              <w:pStyle w:val="Jin0"/>
              <w:shd w:val="clear" w:color="auto" w:fill="auto"/>
              <w:spacing w:after="0" w:line="360" w:lineRule="auto"/>
            </w:pPr>
            <w:r w:rsidRPr="00777513">
              <w:t>DIČ: CZ44947429</w:t>
            </w:r>
          </w:p>
          <w:p w:rsidR="006A0EF5" w:rsidRPr="00777513" w:rsidRDefault="00216B63">
            <w:pPr>
              <w:pStyle w:val="Jin0"/>
              <w:shd w:val="clear" w:color="auto" w:fill="auto"/>
              <w:spacing w:after="0" w:line="360" w:lineRule="auto"/>
            </w:pPr>
            <w:r w:rsidRPr="00777513">
              <w:t>Bankovní spojení: XXXX</w:t>
            </w:r>
          </w:p>
          <w:p w:rsidR="006A0EF5" w:rsidRDefault="00216B63" w:rsidP="00216B63">
            <w:pPr>
              <w:pStyle w:val="Jin0"/>
              <w:shd w:val="clear" w:color="auto" w:fill="auto"/>
              <w:spacing w:after="0" w:line="360" w:lineRule="auto"/>
            </w:pPr>
            <w:proofErr w:type="spellStart"/>
            <w:proofErr w:type="gramStart"/>
            <w:r w:rsidRPr="00777513">
              <w:t>č.účtu</w:t>
            </w:r>
            <w:proofErr w:type="spellEnd"/>
            <w:proofErr w:type="gramEnd"/>
            <w:r w:rsidRPr="00777513">
              <w:t>: XXXX</w:t>
            </w:r>
          </w:p>
        </w:tc>
      </w:tr>
    </w:tbl>
    <w:p w:rsidR="006A0EF5" w:rsidRDefault="00216B63">
      <w:pPr>
        <w:pStyle w:val="Titulektabulky0"/>
        <w:shd w:val="clear" w:color="auto" w:fill="auto"/>
        <w:ind w:left="72" w:firstLine="0"/>
        <w:rPr>
          <w:sz w:val="24"/>
          <w:szCs w:val="24"/>
        </w:rPr>
      </w:pPr>
      <w:r>
        <w:rPr>
          <w:rFonts w:ascii="Bookman Old Style" w:eastAsia="Bookman Old Style" w:hAnsi="Bookman Old Style" w:cs="Bookman Old Style"/>
          <w:b w:val="0"/>
          <w:bCs w:val="0"/>
          <w:sz w:val="24"/>
          <w:szCs w:val="24"/>
        </w:rPr>
        <w:t>(dále jen „</w:t>
      </w:r>
      <w:proofErr w:type="spellStart"/>
      <w:r>
        <w:rPr>
          <w:rFonts w:ascii="Bookman Old Style" w:eastAsia="Bookman Old Style" w:hAnsi="Bookman Old Style" w:cs="Bookman Old Style"/>
          <w:b w:val="0"/>
          <w:bCs w:val="0"/>
          <w:sz w:val="24"/>
          <w:szCs w:val="24"/>
        </w:rPr>
        <w:t>půjčitel</w:t>
      </w:r>
      <w:proofErr w:type="spellEnd"/>
      <w:r>
        <w:rPr>
          <w:rFonts w:ascii="Bookman Old Style" w:eastAsia="Bookman Old Style" w:hAnsi="Bookman Old Style" w:cs="Bookman Old Style"/>
          <w:b w:val="0"/>
          <w:bCs w:val="0"/>
          <w:sz w:val="24"/>
          <w:szCs w:val="24"/>
        </w:rPr>
        <w:t>“</w:t>
      </w:r>
    </w:p>
    <w:p w:rsidR="006A0EF5" w:rsidRDefault="006A0EF5">
      <w:pPr>
        <w:spacing w:after="539" w:line="1" w:lineRule="exact"/>
      </w:pPr>
    </w:p>
    <w:p w:rsidR="006A0EF5" w:rsidRDefault="006A0EF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9"/>
        <w:gridCol w:w="7517"/>
      </w:tblGrid>
      <w:tr w:rsidR="006A0EF5">
        <w:trPr>
          <w:trHeight w:hRule="exact" w:val="2803"/>
          <w:jc w:val="center"/>
        </w:trPr>
        <w:tc>
          <w:tcPr>
            <w:tcW w:w="2059" w:type="dxa"/>
            <w:shd w:val="clear" w:color="auto" w:fill="FFFFFF"/>
          </w:tcPr>
          <w:p w:rsidR="006A0EF5" w:rsidRDefault="00216B63">
            <w:pPr>
              <w:pStyle w:val="Jin0"/>
              <w:shd w:val="clear" w:color="auto" w:fill="auto"/>
              <w:spacing w:after="0"/>
            </w:pPr>
            <w:r>
              <w:rPr>
                <w:b/>
                <w:bCs/>
              </w:rPr>
              <w:t>2. Vypůjčitel:</w:t>
            </w:r>
          </w:p>
        </w:tc>
        <w:tc>
          <w:tcPr>
            <w:tcW w:w="7517" w:type="dxa"/>
            <w:shd w:val="clear" w:color="auto" w:fill="FFFFFF"/>
            <w:vAlign w:val="bottom"/>
          </w:tcPr>
          <w:p w:rsidR="006A0EF5" w:rsidRDefault="00216B63">
            <w:pPr>
              <w:pStyle w:val="Jin0"/>
              <w:shd w:val="clear" w:color="auto" w:fill="auto"/>
              <w:spacing w:after="0"/>
            </w:pPr>
            <w:r>
              <w:rPr>
                <w:b/>
                <w:bCs/>
              </w:rPr>
              <w:t>Nemocnice Nové Město na Moravě, příspěvková organizace</w:t>
            </w:r>
          </w:p>
          <w:p w:rsidR="006A0EF5" w:rsidRDefault="00216B63">
            <w:pPr>
              <w:pStyle w:val="Jin0"/>
              <w:shd w:val="clear" w:color="auto" w:fill="auto"/>
              <w:spacing w:after="0"/>
            </w:pPr>
            <w:r>
              <w:rPr>
                <w:b/>
                <w:bCs/>
              </w:rPr>
              <w:t xml:space="preserve">se sídlem: Žďárská 610, 592 31 Nové Město na Moravě Zapsaná v obchodním rejstříku vedeného Krajským soudem v Brně, oddíl </w:t>
            </w:r>
            <w:proofErr w:type="spellStart"/>
            <w:r>
              <w:rPr>
                <w:b/>
                <w:bCs/>
              </w:rPr>
              <w:t>Pr</w:t>
            </w:r>
            <w:proofErr w:type="spellEnd"/>
            <w:r>
              <w:rPr>
                <w:b/>
                <w:bCs/>
              </w:rPr>
              <w:t>, vložka 1446</w:t>
            </w:r>
          </w:p>
          <w:p w:rsidR="006A0EF5" w:rsidRDefault="00216B63">
            <w:pPr>
              <w:pStyle w:val="Jin0"/>
              <w:shd w:val="clear" w:color="auto" w:fill="auto"/>
              <w:spacing w:after="0"/>
            </w:pPr>
            <w:r>
              <w:rPr>
                <w:b/>
                <w:bCs/>
              </w:rPr>
              <w:t>Zastoupená: JUDr. Věrou Palečkovou, ředitelkou IČO: 00842001</w:t>
            </w:r>
          </w:p>
          <w:p w:rsidR="006A0EF5" w:rsidRDefault="00216B63">
            <w:pPr>
              <w:pStyle w:val="Jin0"/>
              <w:shd w:val="clear" w:color="auto" w:fill="auto"/>
              <w:spacing w:after="0"/>
            </w:pPr>
            <w:r>
              <w:rPr>
                <w:b/>
                <w:bCs/>
              </w:rPr>
              <w:t>DIČ: CZ 00842001</w:t>
            </w:r>
          </w:p>
          <w:p w:rsidR="006A0EF5" w:rsidRDefault="00216B63">
            <w:pPr>
              <w:pStyle w:val="Jin0"/>
              <w:shd w:val="clear" w:color="auto" w:fill="auto"/>
              <w:spacing w:after="0"/>
            </w:pPr>
            <w:r>
              <w:rPr>
                <w:b/>
                <w:bCs/>
              </w:rPr>
              <w:t>Bankovní spojení: Komerční banka a. s.</w:t>
            </w:r>
          </w:p>
          <w:p w:rsidR="006A0EF5" w:rsidRDefault="00216B63">
            <w:pPr>
              <w:pStyle w:val="Jin0"/>
              <w:shd w:val="clear" w:color="auto" w:fill="auto"/>
              <w:spacing w:after="0"/>
            </w:pPr>
            <w:proofErr w:type="spellStart"/>
            <w:proofErr w:type="gramStart"/>
            <w:r>
              <w:rPr>
                <w:b/>
                <w:bCs/>
              </w:rPr>
              <w:t>č.účtu</w:t>
            </w:r>
            <w:proofErr w:type="spellEnd"/>
            <w:proofErr w:type="gramEnd"/>
            <w:r>
              <w:rPr>
                <w:b/>
                <w:bCs/>
              </w:rPr>
              <w:t>: 16434751/0100</w:t>
            </w:r>
          </w:p>
        </w:tc>
      </w:tr>
    </w:tbl>
    <w:p w:rsidR="006A0EF5" w:rsidRDefault="006A0EF5">
      <w:pPr>
        <w:spacing w:after="239" w:line="1" w:lineRule="exact"/>
      </w:pPr>
    </w:p>
    <w:p w:rsidR="006A0EF5" w:rsidRDefault="00216B63">
      <w:pPr>
        <w:pStyle w:val="Zkladntext1"/>
        <w:shd w:val="clear" w:color="auto" w:fill="auto"/>
        <w:spacing w:after="0"/>
      </w:pPr>
      <w:r>
        <w:t>(dále jen „vypůjčitel“)</w:t>
      </w:r>
    </w:p>
    <w:p w:rsidR="006A0EF5" w:rsidRDefault="00216B63">
      <w:pPr>
        <w:pStyle w:val="Nadpis50"/>
        <w:keepNext/>
        <w:keepLines/>
        <w:shd w:val="clear" w:color="auto" w:fill="auto"/>
        <w:spacing w:line="240" w:lineRule="auto"/>
        <w:rPr>
          <w:sz w:val="24"/>
          <w:szCs w:val="24"/>
        </w:rPr>
      </w:pPr>
      <w:bookmarkStart w:id="0" w:name="bookmark0"/>
      <w:bookmarkStart w:id="1" w:name="bookmark1"/>
      <w:r>
        <w:rPr>
          <w:sz w:val="24"/>
          <w:szCs w:val="24"/>
        </w:rPr>
        <w:t>Preambule</w:t>
      </w:r>
      <w:bookmarkEnd w:id="0"/>
      <w:bookmarkEnd w:id="1"/>
    </w:p>
    <w:p w:rsidR="006A0EF5" w:rsidRDefault="00216B63">
      <w:pPr>
        <w:pStyle w:val="Zkladntext1"/>
        <w:shd w:val="clear" w:color="auto" w:fill="auto"/>
        <w:spacing w:after="280"/>
        <w:jc w:val="both"/>
      </w:pPr>
      <w:r>
        <w:t xml:space="preserve">Tato smlouva je uzavřena na základě zadávacího řízení k veřejné zakázce na dodávky s názvem </w:t>
      </w:r>
      <w:r>
        <w:rPr>
          <w:b/>
          <w:bCs/>
          <w:i/>
          <w:iCs/>
        </w:rPr>
        <w:t>„Dílčí dodávky spotřebního materiálu pro hojení ran metodou podtlakové terapie včetně výpůjčky přístrojů pro podtlakovou terapii“</w:t>
      </w:r>
      <w:r>
        <w:t xml:space="preserve"> zadávané v rámci dynamického nákupního systému s názvem Dynamický nákupní systém na dodávky zdravotnického spotřebního materiálu s ev. č. veřejné zakázky uvedeným ve Věstníku veřejných zakázek Z2023- 015538, u vypůjčitele vedené pod evidenčním číslem DNS/23/01-02, zadávané dle směrnice vypůjčitele č. 2/2023 a Pravidel Rady Kraje Vysočina pro zadávání veřejných zakázek č. 05/21 ze dne </w:t>
      </w:r>
      <w:proofErr w:type="gramStart"/>
      <w:r>
        <w:t>29.6.2021</w:t>
      </w:r>
      <w:proofErr w:type="gramEnd"/>
      <w:r>
        <w:t xml:space="preserve"> a v souladu s § 27 a § 31 zákona č. 134/2016 Sb., o zadávání veřejných zakázek, v platném znění (dále jen „zákon“).</w:t>
      </w:r>
    </w:p>
    <w:p w:rsidR="006A0EF5" w:rsidRDefault="00216B63">
      <w:pPr>
        <w:pStyle w:val="Zkladntext1"/>
        <w:shd w:val="clear" w:color="auto" w:fill="auto"/>
        <w:spacing w:after="0"/>
        <w:jc w:val="both"/>
      </w:pPr>
      <w:proofErr w:type="spellStart"/>
      <w:r>
        <w:lastRenderedPageBreak/>
        <w:t>Půjčitel</w:t>
      </w:r>
      <w:proofErr w:type="spellEnd"/>
      <w:r>
        <w:t xml:space="preserve"> prohlašuje, že si je vědom skutečnosti, že vypůjčitel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6A0EF5" w:rsidRDefault="00216B63">
      <w:pPr>
        <w:pStyle w:val="Zkladntext1"/>
        <w:shd w:val="clear" w:color="auto" w:fill="auto"/>
        <w:spacing w:after="600"/>
        <w:jc w:val="both"/>
      </w:pPr>
      <w:r>
        <w:t xml:space="preserve">Vypůjčitel proto klade důraz na to, aby </w:t>
      </w:r>
      <w:proofErr w:type="spellStart"/>
      <w:r>
        <w:t>půjčitel</w:t>
      </w:r>
      <w:proofErr w:type="spellEnd"/>
      <w:r>
        <w:t xml:space="preserve">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6A0EF5" w:rsidRDefault="00216B63">
      <w:pPr>
        <w:pStyle w:val="Zkladntext1"/>
        <w:shd w:val="clear" w:color="auto" w:fill="auto"/>
        <w:spacing w:after="0" w:line="221" w:lineRule="auto"/>
        <w:jc w:val="center"/>
        <w:rPr>
          <w:sz w:val="26"/>
          <w:szCs w:val="26"/>
        </w:rPr>
      </w:pPr>
      <w:r>
        <w:rPr>
          <w:b/>
          <w:bCs/>
          <w:sz w:val="26"/>
          <w:szCs w:val="26"/>
        </w:rPr>
        <w:t>Čl. I.</w:t>
      </w:r>
    </w:p>
    <w:p w:rsidR="006A0EF5" w:rsidRDefault="00216B63">
      <w:pPr>
        <w:pStyle w:val="Nadpis50"/>
        <w:keepNext/>
        <w:keepLines/>
        <w:shd w:val="clear" w:color="auto" w:fill="auto"/>
      </w:pPr>
      <w:bookmarkStart w:id="2" w:name="bookmark2"/>
      <w:bookmarkStart w:id="3" w:name="bookmark3"/>
      <w:r>
        <w:t>Předmět výpůjčky</w:t>
      </w:r>
      <w:bookmarkEnd w:id="2"/>
      <w:bookmarkEnd w:id="3"/>
    </w:p>
    <w:p w:rsidR="006A0EF5" w:rsidRDefault="00216B63">
      <w:pPr>
        <w:pStyle w:val="Zkladntext1"/>
        <w:numPr>
          <w:ilvl w:val="0"/>
          <w:numId w:val="2"/>
        </w:numPr>
        <w:shd w:val="clear" w:color="auto" w:fill="auto"/>
        <w:tabs>
          <w:tab w:val="left" w:pos="366"/>
        </w:tabs>
        <w:spacing w:after="220"/>
        <w:ind w:left="440" w:hanging="440"/>
        <w:jc w:val="both"/>
      </w:pPr>
      <w:proofErr w:type="spellStart"/>
      <w:r>
        <w:t>Půjčitel</w:t>
      </w:r>
      <w:proofErr w:type="spellEnd"/>
      <w:r>
        <w:t xml:space="preserve"> se zavazuje přenechat vypůjčiteli do bezplatného užívání následující předmět výpůjčky - níže specifikované zdravotnické prostředky - 6 ks nových přístrojů pro podtlakovou terapii (dále jen „předmět výpůjčky“)</w:t>
      </w:r>
      <w:r>
        <w:rPr>
          <w:b/>
          <w:bC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2"/>
        <w:gridCol w:w="2453"/>
        <w:gridCol w:w="1968"/>
        <w:gridCol w:w="2194"/>
        <w:gridCol w:w="1512"/>
      </w:tblGrid>
      <w:tr w:rsidR="006A0EF5">
        <w:trPr>
          <w:trHeight w:hRule="exact" w:val="749"/>
          <w:jc w:val="center"/>
        </w:trPr>
        <w:tc>
          <w:tcPr>
            <w:tcW w:w="802" w:type="dxa"/>
            <w:tcBorders>
              <w:top w:val="single" w:sz="4" w:space="0" w:color="auto"/>
              <w:left w:val="single" w:sz="4" w:space="0" w:color="auto"/>
            </w:tcBorders>
            <w:shd w:val="clear" w:color="auto" w:fill="D6D6D6"/>
            <w:vAlign w:val="center"/>
          </w:tcPr>
          <w:p w:rsidR="006A0EF5" w:rsidRDefault="00216B63">
            <w:pPr>
              <w:pStyle w:val="Jin0"/>
              <w:shd w:val="clear" w:color="auto" w:fill="auto"/>
              <w:spacing w:after="0"/>
              <w:jc w:val="center"/>
              <w:rPr>
                <w:sz w:val="20"/>
                <w:szCs w:val="20"/>
              </w:rPr>
            </w:pPr>
            <w:r>
              <w:rPr>
                <w:b/>
                <w:bCs/>
                <w:sz w:val="20"/>
                <w:szCs w:val="20"/>
              </w:rPr>
              <w:t>Pol.</w:t>
            </w:r>
          </w:p>
        </w:tc>
        <w:tc>
          <w:tcPr>
            <w:tcW w:w="2453" w:type="dxa"/>
            <w:tcBorders>
              <w:top w:val="single" w:sz="4" w:space="0" w:color="auto"/>
              <w:left w:val="single" w:sz="4" w:space="0" w:color="auto"/>
            </w:tcBorders>
            <w:shd w:val="clear" w:color="auto" w:fill="D6D6D6"/>
            <w:vAlign w:val="center"/>
          </w:tcPr>
          <w:p w:rsidR="006A0EF5" w:rsidRDefault="00216B63">
            <w:pPr>
              <w:pStyle w:val="Jin0"/>
              <w:shd w:val="clear" w:color="auto" w:fill="auto"/>
              <w:spacing w:after="0"/>
              <w:jc w:val="center"/>
              <w:rPr>
                <w:sz w:val="20"/>
                <w:szCs w:val="20"/>
              </w:rPr>
            </w:pPr>
            <w:r>
              <w:rPr>
                <w:b/>
                <w:bCs/>
                <w:sz w:val="20"/>
                <w:szCs w:val="20"/>
              </w:rPr>
              <w:t>Název</w:t>
            </w:r>
          </w:p>
        </w:tc>
        <w:tc>
          <w:tcPr>
            <w:tcW w:w="1968" w:type="dxa"/>
            <w:tcBorders>
              <w:top w:val="single" w:sz="4" w:space="0" w:color="auto"/>
              <w:left w:val="single" w:sz="4" w:space="0" w:color="auto"/>
            </w:tcBorders>
            <w:shd w:val="clear" w:color="auto" w:fill="D6D6D6"/>
            <w:vAlign w:val="center"/>
          </w:tcPr>
          <w:p w:rsidR="006A0EF5" w:rsidRDefault="00216B63">
            <w:pPr>
              <w:pStyle w:val="Jin0"/>
              <w:shd w:val="clear" w:color="auto" w:fill="auto"/>
              <w:spacing w:after="0"/>
              <w:jc w:val="center"/>
              <w:rPr>
                <w:sz w:val="20"/>
                <w:szCs w:val="20"/>
              </w:rPr>
            </w:pPr>
            <w:r>
              <w:rPr>
                <w:b/>
                <w:bCs/>
                <w:sz w:val="20"/>
                <w:szCs w:val="20"/>
              </w:rPr>
              <w:t>Výrobce</w:t>
            </w:r>
          </w:p>
        </w:tc>
        <w:tc>
          <w:tcPr>
            <w:tcW w:w="2194" w:type="dxa"/>
            <w:tcBorders>
              <w:top w:val="single" w:sz="4" w:space="0" w:color="auto"/>
              <w:left w:val="single" w:sz="4" w:space="0" w:color="auto"/>
            </w:tcBorders>
            <w:shd w:val="clear" w:color="auto" w:fill="D6D6D6"/>
            <w:vAlign w:val="center"/>
          </w:tcPr>
          <w:p w:rsidR="006A0EF5" w:rsidRDefault="00216B63">
            <w:pPr>
              <w:pStyle w:val="Jin0"/>
              <w:shd w:val="clear" w:color="auto" w:fill="auto"/>
              <w:spacing w:after="0"/>
              <w:jc w:val="center"/>
              <w:rPr>
                <w:sz w:val="20"/>
                <w:szCs w:val="20"/>
              </w:rPr>
            </w:pPr>
            <w:r>
              <w:rPr>
                <w:b/>
                <w:bCs/>
                <w:sz w:val="20"/>
                <w:szCs w:val="20"/>
              </w:rPr>
              <w:t xml:space="preserve">výr. </w:t>
            </w:r>
            <w:proofErr w:type="gramStart"/>
            <w:r>
              <w:rPr>
                <w:b/>
                <w:bCs/>
                <w:sz w:val="20"/>
                <w:szCs w:val="20"/>
              </w:rPr>
              <w:t>číslo</w:t>
            </w:r>
            <w:proofErr w:type="gramEnd"/>
          </w:p>
        </w:tc>
        <w:tc>
          <w:tcPr>
            <w:tcW w:w="1512" w:type="dxa"/>
            <w:tcBorders>
              <w:top w:val="single" w:sz="4" w:space="0" w:color="auto"/>
              <w:left w:val="single" w:sz="4" w:space="0" w:color="auto"/>
              <w:right w:val="single" w:sz="4" w:space="0" w:color="auto"/>
            </w:tcBorders>
            <w:shd w:val="clear" w:color="auto" w:fill="D6D6D6"/>
            <w:vAlign w:val="bottom"/>
          </w:tcPr>
          <w:p w:rsidR="006A0EF5" w:rsidRDefault="00216B63">
            <w:pPr>
              <w:pStyle w:val="Jin0"/>
              <w:shd w:val="clear" w:color="auto" w:fill="auto"/>
              <w:spacing w:after="0"/>
              <w:jc w:val="center"/>
              <w:rPr>
                <w:sz w:val="20"/>
                <w:szCs w:val="20"/>
              </w:rPr>
            </w:pPr>
            <w:r>
              <w:rPr>
                <w:b/>
                <w:bCs/>
                <w:sz w:val="20"/>
                <w:szCs w:val="20"/>
              </w:rPr>
              <w:t>pořizovací cena v Kč bez DPH</w:t>
            </w:r>
          </w:p>
        </w:tc>
      </w:tr>
      <w:tr w:rsidR="00216B63" w:rsidTr="00216B63">
        <w:trPr>
          <w:trHeight w:hRule="exact" w:val="514"/>
          <w:jc w:val="center"/>
        </w:trPr>
        <w:tc>
          <w:tcPr>
            <w:tcW w:w="802" w:type="dxa"/>
            <w:tcBorders>
              <w:top w:val="single" w:sz="4" w:space="0" w:color="auto"/>
              <w:left w:val="single" w:sz="4" w:space="0" w:color="auto"/>
            </w:tcBorders>
            <w:shd w:val="clear" w:color="auto" w:fill="FFFFFF"/>
            <w:vAlign w:val="center"/>
          </w:tcPr>
          <w:p w:rsidR="00216B63" w:rsidRDefault="00216B63">
            <w:pPr>
              <w:pStyle w:val="Jin0"/>
              <w:shd w:val="clear" w:color="auto" w:fill="auto"/>
              <w:spacing w:after="0"/>
              <w:ind w:firstLine="300"/>
              <w:jc w:val="both"/>
              <w:rPr>
                <w:sz w:val="20"/>
                <w:szCs w:val="20"/>
              </w:rPr>
            </w:pPr>
            <w:r>
              <w:rPr>
                <w:sz w:val="20"/>
                <w:szCs w:val="20"/>
              </w:rPr>
              <w:t>1.</w:t>
            </w:r>
          </w:p>
        </w:tc>
        <w:tc>
          <w:tcPr>
            <w:tcW w:w="2453" w:type="dxa"/>
            <w:tcBorders>
              <w:top w:val="single" w:sz="4" w:space="0" w:color="auto"/>
              <w:left w:val="single" w:sz="4" w:space="0" w:color="auto"/>
            </w:tcBorders>
            <w:shd w:val="clear" w:color="auto" w:fill="FFFFFF"/>
            <w:vAlign w:val="center"/>
          </w:tcPr>
          <w:p w:rsidR="00216B63" w:rsidRDefault="00216B63">
            <w:pPr>
              <w:pStyle w:val="Jin0"/>
              <w:shd w:val="clear" w:color="auto" w:fill="auto"/>
              <w:spacing w:after="0"/>
              <w:rPr>
                <w:sz w:val="20"/>
                <w:szCs w:val="20"/>
              </w:rPr>
            </w:pPr>
            <w:proofErr w:type="spellStart"/>
            <w:r>
              <w:rPr>
                <w:sz w:val="20"/>
                <w:szCs w:val="20"/>
              </w:rPr>
              <w:t>Vivano</w:t>
            </w:r>
            <w:proofErr w:type="spellEnd"/>
            <w:r>
              <w:rPr>
                <w:sz w:val="20"/>
                <w:szCs w:val="20"/>
              </w:rPr>
              <w:t xml:space="preserve"> Tec Pro</w:t>
            </w:r>
          </w:p>
        </w:tc>
        <w:tc>
          <w:tcPr>
            <w:tcW w:w="1968" w:type="dxa"/>
            <w:tcBorders>
              <w:top w:val="single" w:sz="4" w:space="0" w:color="auto"/>
              <w:left w:val="single" w:sz="4" w:space="0" w:color="auto"/>
            </w:tcBorders>
            <w:shd w:val="clear" w:color="auto" w:fill="FFFFFF"/>
            <w:vAlign w:val="center"/>
          </w:tcPr>
          <w:p w:rsidR="00216B63" w:rsidRDefault="00216B63">
            <w:pPr>
              <w:pStyle w:val="Jin0"/>
              <w:shd w:val="clear" w:color="auto" w:fill="auto"/>
              <w:spacing w:after="0"/>
              <w:rPr>
                <w:sz w:val="20"/>
                <w:szCs w:val="20"/>
              </w:rPr>
            </w:pPr>
            <w:r>
              <w:rPr>
                <w:sz w:val="20"/>
                <w:szCs w:val="20"/>
                <w:lang w:val="en-US" w:eastAsia="en-US" w:bidi="en-US"/>
              </w:rPr>
              <w:t>Hartmann</w:t>
            </w:r>
          </w:p>
        </w:tc>
        <w:tc>
          <w:tcPr>
            <w:tcW w:w="2194" w:type="dxa"/>
            <w:tcBorders>
              <w:top w:val="single" w:sz="4" w:space="0" w:color="auto"/>
              <w:left w:val="single" w:sz="4" w:space="0" w:color="auto"/>
            </w:tcBorders>
            <w:shd w:val="clear" w:color="auto" w:fill="FFFFFF"/>
          </w:tcPr>
          <w:p w:rsidR="00216B63" w:rsidRPr="00777513" w:rsidRDefault="00216B63">
            <w:r w:rsidRPr="00777513">
              <w:t>XXXX</w:t>
            </w:r>
          </w:p>
        </w:tc>
        <w:tc>
          <w:tcPr>
            <w:tcW w:w="1512" w:type="dxa"/>
            <w:tcBorders>
              <w:top w:val="single" w:sz="4" w:space="0" w:color="auto"/>
              <w:left w:val="single" w:sz="4" w:space="0" w:color="auto"/>
              <w:right w:val="single" w:sz="4" w:space="0" w:color="auto"/>
            </w:tcBorders>
            <w:shd w:val="clear" w:color="auto" w:fill="FFFFFF"/>
          </w:tcPr>
          <w:p w:rsidR="00216B63" w:rsidRPr="00777513" w:rsidRDefault="00216B63">
            <w:r w:rsidRPr="00777513">
              <w:t>XXXX</w:t>
            </w:r>
          </w:p>
        </w:tc>
      </w:tr>
      <w:tr w:rsidR="00216B63" w:rsidTr="00216B63">
        <w:trPr>
          <w:trHeight w:hRule="exact" w:val="499"/>
          <w:jc w:val="center"/>
        </w:trPr>
        <w:tc>
          <w:tcPr>
            <w:tcW w:w="802" w:type="dxa"/>
            <w:tcBorders>
              <w:top w:val="single" w:sz="4" w:space="0" w:color="auto"/>
              <w:left w:val="single" w:sz="4" w:space="0" w:color="auto"/>
            </w:tcBorders>
            <w:shd w:val="clear" w:color="auto" w:fill="FFFFFF"/>
            <w:vAlign w:val="center"/>
          </w:tcPr>
          <w:p w:rsidR="00216B63" w:rsidRDefault="00216B63">
            <w:pPr>
              <w:pStyle w:val="Jin0"/>
              <w:shd w:val="clear" w:color="auto" w:fill="auto"/>
              <w:spacing w:after="0"/>
              <w:ind w:firstLine="300"/>
              <w:jc w:val="both"/>
              <w:rPr>
                <w:sz w:val="20"/>
                <w:szCs w:val="20"/>
              </w:rPr>
            </w:pPr>
            <w:r>
              <w:rPr>
                <w:sz w:val="20"/>
                <w:szCs w:val="20"/>
              </w:rPr>
              <w:t>2.</w:t>
            </w:r>
          </w:p>
        </w:tc>
        <w:tc>
          <w:tcPr>
            <w:tcW w:w="2453" w:type="dxa"/>
            <w:tcBorders>
              <w:top w:val="single" w:sz="4" w:space="0" w:color="auto"/>
              <w:left w:val="single" w:sz="4" w:space="0" w:color="auto"/>
            </w:tcBorders>
            <w:shd w:val="clear" w:color="auto" w:fill="FFFFFF"/>
            <w:vAlign w:val="center"/>
          </w:tcPr>
          <w:p w:rsidR="00216B63" w:rsidRDefault="00216B63">
            <w:pPr>
              <w:pStyle w:val="Jin0"/>
              <w:shd w:val="clear" w:color="auto" w:fill="auto"/>
              <w:spacing w:after="0"/>
              <w:rPr>
                <w:sz w:val="20"/>
                <w:szCs w:val="20"/>
              </w:rPr>
            </w:pPr>
            <w:proofErr w:type="spellStart"/>
            <w:r>
              <w:rPr>
                <w:sz w:val="20"/>
                <w:szCs w:val="20"/>
              </w:rPr>
              <w:t>Vivano</w:t>
            </w:r>
            <w:proofErr w:type="spellEnd"/>
            <w:r>
              <w:rPr>
                <w:sz w:val="20"/>
                <w:szCs w:val="20"/>
              </w:rPr>
              <w:t xml:space="preserve"> Tec Pro</w:t>
            </w:r>
          </w:p>
        </w:tc>
        <w:tc>
          <w:tcPr>
            <w:tcW w:w="1968" w:type="dxa"/>
            <w:tcBorders>
              <w:top w:val="single" w:sz="4" w:space="0" w:color="auto"/>
              <w:left w:val="single" w:sz="4" w:space="0" w:color="auto"/>
            </w:tcBorders>
            <w:shd w:val="clear" w:color="auto" w:fill="FFFFFF"/>
          </w:tcPr>
          <w:p w:rsidR="00216B63" w:rsidRDefault="00216B63">
            <w:pPr>
              <w:pStyle w:val="Jin0"/>
              <w:shd w:val="clear" w:color="auto" w:fill="auto"/>
              <w:spacing w:after="0"/>
              <w:rPr>
                <w:sz w:val="20"/>
                <w:szCs w:val="20"/>
              </w:rPr>
            </w:pPr>
            <w:r>
              <w:rPr>
                <w:sz w:val="20"/>
                <w:szCs w:val="20"/>
                <w:lang w:val="en-US" w:eastAsia="en-US" w:bidi="en-US"/>
              </w:rPr>
              <w:t>Hartmann</w:t>
            </w:r>
          </w:p>
        </w:tc>
        <w:tc>
          <w:tcPr>
            <w:tcW w:w="2194" w:type="dxa"/>
            <w:tcBorders>
              <w:top w:val="single" w:sz="4" w:space="0" w:color="auto"/>
              <w:left w:val="single" w:sz="4" w:space="0" w:color="auto"/>
            </w:tcBorders>
            <w:shd w:val="clear" w:color="auto" w:fill="FFFFFF"/>
          </w:tcPr>
          <w:p w:rsidR="00216B63" w:rsidRPr="00777513" w:rsidRDefault="00216B63">
            <w:r w:rsidRPr="00777513">
              <w:t>XXXX</w:t>
            </w:r>
          </w:p>
        </w:tc>
        <w:tc>
          <w:tcPr>
            <w:tcW w:w="1512" w:type="dxa"/>
            <w:tcBorders>
              <w:top w:val="single" w:sz="4" w:space="0" w:color="auto"/>
              <w:left w:val="single" w:sz="4" w:space="0" w:color="auto"/>
              <w:right w:val="single" w:sz="4" w:space="0" w:color="auto"/>
            </w:tcBorders>
            <w:shd w:val="clear" w:color="auto" w:fill="FFFFFF"/>
          </w:tcPr>
          <w:p w:rsidR="00216B63" w:rsidRPr="00777513" w:rsidRDefault="00216B63">
            <w:r w:rsidRPr="00777513">
              <w:t>XXXX</w:t>
            </w:r>
          </w:p>
        </w:tc>
      </w:tr>
      <w:tr w:rsidR="00216B63" w:rsidTr="00216B63">
        <w:trPr>
          <w:trHeight w:hRule="exact" w:val="504"/>
          <w:jc w:val="center"/>
        </w:trPr>
        <w:tc>
          <w:tcPr>
            <w:tcW w:w="802" w:type="dxa"/>
            <w:tcBorders>
              <w:top w:val="single" w:sz="4" w:space="0" w:color="auto"/>
              <w:left w:val="single" w:sz="4" w:space="0" w:color="auto"/>
            </w:tcBorders>
            <w:shd w:val="clear" w:color="auto" w:fill="FFFFFF"/>
            <w:vAlign w:val="center"/>
          </w:tcPr>
          <w:p w:rsidR="00216B63" w:rsidRDefault="00216B63">
            <w:pPr>
              <w:pStyle w:val="Jin0"/>
              <w:shd w:val="clear" w:color="auto" w:fill="auto"/>
              <w:spacing w:after="0"/>
              <w:ind w:firstLine="300"/>
              <w:jc w:val="both"/>
              <w:rPr>
                <w:sz w:val="20"/>
                <w:szCs w:val="20"/>
              </w:rPr>
            </w:pPr>
            <w:r>
              <w:rPr>
                <w:sz w:val="20"/>
                <w:szCs w:val="20"/>
              </w:rPr>
              <w:t>3.</w:t>
            </w:r>
          </w:p>
        </w:tc>
        <w:tc>
          <w:tcPr>
            <w:tcW w:w="2453" w:type="dxa"/>
            <w:tcBorders>
              <w:top w:val="single" w:sz="4" w:space="0" w:color="auto"/>
              <w:left w:val="single" w:sz="4" w:space="0" w:color="auto"/>
            </w:tcBorders>
            <w:shd w:val="clear" w:color="auto" w:fill="FFFFFF"/>
            <w:vAlign w:val="center"/>
          </w:tcPr>
          <w:p w:rsidR="00216B63" w:rsidRDefault="00216B63">
            <w:pPr>
              <w:pStyle w:val="Jin0"/>
              <w:shd w:val="clear" w:color="auto" w:fill="auto"/>
              <w:spacing w:after="0"/>
              <w:rPr>
                <w:sz w:val="20"/>
                <w:szCs w:val="20"/>
              </w:rPr>
            </w:pPr>
            <w:proofErr w:type="spellStart"/>
            <w:r>
              <w:rPr>
                <w:sz w:val="20"/>
                <w:szCs w:val="20"/>
              </w:rPr>
              <w:t>Vivano</w:t>
            </w:r>
            <w:proofErr w:type="spellEnd"/>
            <w:r>
              <w:rPr>
                <w:sz w:val="20"/>
                <w:szCs w:val="20"/>
              </w:rPr>
              <w:t xml:space="preserve"> Tec Pro</w:t>
            </w:r>
          </w:p>
        </w:tc>
        <w:tc>
          <w:tcPr>
            <w:tcW w:w="1968" w:type="dxa"/>
            <w:tcBorders>
              <w:top w:val="single" w:sz="4" w:space="0" w:color="auto"/>
              <w:left w:val="single" w:sz="4" w:space="0" w:color="auto"/>
            </w:tcBorders>
            <w:shd w:val="clear" w:color="auto" w:fill="FFFFFF"/>
          </w:tcPr>
          <w:p w:rsidR="00216B63" w:rsidRDefault="00216B63">
            <w:pPr>
              <w:pStyle w:val="Jin0"/>
              <w:shd w:val="clear" w:color="auto" w:fill="auto"/>
              <w:spacing w:after="0"/>
              <w:rPr>
                <w:sz w:val="20"/>
                <w:szCs w:val="20"/>
              </w:rPr>
            </w:pPr>
            <w:r>
              <w:rPr>
                <w:sz w:val="20"/>
                <w:szCs w:val="20"/>
                <w:lang w:val="en-US" w:eastAsia="en-US" w:bidi="en-US"/>
              </w:rPr>
              <w:t>Hartmann</w:t>
            </w:r>
          </w:p>
        </w:tc>
        <w:tc>
          <w:tcPr>
            <w:tcW w:w="2194" w:type="dxa"/>
            <w:tcBorders>
              <w:top w:val="single" w:sz="4" w:space="0" w:color="auto"/>
              <w:left w:val="single" w:sz="4" w:space="0" w:color="auto"/>
            </w:tcBorders>
            <w:shd w:val="clear" w:color="auto" w:fill="FFFFFF"/>
          </w:tcPr>
          <w:p w:rsidR="00216B63" w:rsidRPr="00777513" w:rsidRDefault="00216B63">
            <w:r w:rsidRPr="00777513">
              <w:t>XXXX</w:t>
            </w:r>
          </w:p>
        </w:tc>
        <w:tc>
          <w:tcPr>
            <w:tcW w:w="1512" w:type="dxa"/>
            <w:tcBorders>
              <w:top w:val="single" w:sz="4" w:space="0" w:color="auto"/>
              <w:left w:val="single" w:sz="4" w:space="0" w:color="auto"/>
              <w:right w:val="single" w:sz="4" w:space="0" w:color="auto"/>
            </w:tcBorders>
            <w:shd w:val="clear" w:color="auto" w:fill="FFFFFF"/>
          </w:tcPr>
          <w:p w:rsidR="00216B63" w:rsidRPr="00777513" w:rsidRDefault="00216B63">
            <w:r w:rsidRPr="00777513">
              <w:t>XXXX</w:t>
            </w:r>
          </w:p>
        </w:tc>
      </w:tr>
      <w:tr w:rsidR="00216B63" w:rsidTr="00216B63">
        <w:trPr>
          <w:trHeight w:hRule="exact" w:val="504"/>
          <w:jc w:val="center"/>
        </w:trPr>
        <w:tc>
          <w:tcPr>
            <w:tcW w:w="802" w:type="dxa"/>
            <w:tcBorders>
              <w:top w:val="single" w:sz="4" w:space="0" w:color="auto"/>
              <w:left w:val="single" w:sz="4" w:space="0" w:color="auto"/>
            </w:tcBorders>
            <w:shd w:val="clear" w:color="auto" w:fill="FFFFFF"/>
            <w:vAlign w:val="center"/>
          </w:tcPr>
          <w:p w:rsidR="00216B63" w:rsidRDefault="00216B63">
            <w:pPr>
              <w:pStyle w:val="Jin0"/>
              <w:shd w:val="clear" w:color="auto" w:fill="auto"/>
              <w:spacing w:after="0"/>
              <w:ind w:firstLine="300"/>
              <w:jc w:val="both"/>
              <w:rPr>
                <w:sz w:val="20"/>
                <w:szCs w:val="20"/>
              </w:rPr>
            </w:pPr>
            <w:r>
              <w:rPr>
                <w:sz w:val="20"/>
                <w:szCs w:val="20"/>
              </w:rPr>
              <w:t>4.</w:t>
            </w:r>
          </w:p>
        </w:tc>
        <w:tc>
          <w:tcPr>
            <w:tcW w:w="2453" w:type="dxa"/>
            <w:tcBorders>
              <w:top w:val="single" w:sz="4" w:space="0" w:color="auto"/>
              <w:left w:val="single" w:sz="4" w:space="0" w:color="auto"/>
            </w:tcBorders>
            <w:shd w:val="clear" w:color="auto" w:fill="FFFFFF"/>
            <w:vAlign w:val="center"/>
          </w:tcPr>
          <w:p w:rsidR="00216B63" w:rsidRDefault="00216B63">
            <w:pPr>
              <w:pStyle w:val="Jin0"/>
              <w:shd w:val="clear" w:color="auto" w:fill="auto"/>
              <w:spacing w:after="0"/>
              <w:rPr>
                <w:sz w:val="20"/>
                <w:szCs w:val="20"/>
              </w:rPr>
            </w:pPr>
            <w:proofErr w:type="spellStart"/>
            <w:r>
              <w:rPr>
                <w:sz w:val="20"/>
                <w:szCs w:val="20"/>
              </w:rPr>
              <w:t>Vivano</w:t>
            </w:r>
            <w:proofErr w:type="spellEnd"/>
            <w:r>
              <w:rPr>
                <w:sz w:val="20"/>
                <w:szCs w:val="20"/>
              </w:rPr>
              <w:t xml:space="preserve"> Tec Pro</w:t>
            </w:r>
          </w:p>
        </w:tc>
        <w:tc>
          <w:tcPr>
            <w:tcW w:w="1968" w:type="dxa"/>
            <w:tcBorders>
              <w:top w:val="single" w:sz="4" w:space="0" w:color="auto"/>
              <w:left w:val="single" w:sz="4" w:space="0" w:color="auto"/>
            </w:tcBorders>
            <w:shd w:val="clear" w:color="auto" w:fill="FFFFFF"/>
          </w:tcPr>
          <w:p w:rsidR="00216B63" w:rsidRDefault="00216B63">
            <w:pPr>
              <w:pStyle w:val="Jin0"/>
              <w:shd w:val="clear" w:color="auto" w:fill="auto"/>
              <w:spacing w:after="0"/>
              <w:rPr>
                <w:sz w:val="20"/>
                <w:szCs w:val="20"/>
              </w:rPr>
            </w:pPr>
            <w:r>
              <w:rPr>
                <w:sz w:val="20"/>
                <w:szCs w:val="20"/>
                <w:lang w:val="en-US" w:eastAsia="en-US" w:bidi="en-US"/>
              </w:rPr>
              <w:t>Hartmann</w:t>
            </w:r>
          </w:p>
        </w:tc>
        <w:tc>
          <w:tcPr>
            <w:tcW w:w="2194" w:type="dxa"/>
            <w:tcBorders>
              <w:top w:val="single" w:sz="4" w:space="0" w:color="auto"/>
              <w:left w:val="single" w:sz="4" w:space="0" w:color="auto"/>
            </w:tcBorders>
            <w:shd w:val="clear" w:color="auto" w:fill="FFFFFF"/>
          </w:tcPr>
          <w:p w:rsidR="00216B63" w:rsidRPr="00777513" w:rsidRDefault="00216B63">
            <w:r w:rsidRPr="00777513">
              <w:t>XXXX</w:t>
            </w:r>
          </w:p>
        </w:tc>
        <w:tc>
          <w:tcPr>
            <w:tcW w:w="1512" w:type="dxa"/>
            <w:tcBorders>
              <w:top w:val="single" w:sz="4" w:space="0" w:color="auto"/>
              <w:left w:val="single" w:sz="4" w:space="0" w:color="auto"/>
              <w:right w:val="single" w:sz="4" w:space="0" w:color="auto"/>
            </w:tcBorders>
            <w:shd w:val="clear" w:color="auto" w:fill="FFFFFF"/>
          </w:tcPr>
          <w:p w:rsidR="00216B63" w:rsidRPr="00777513" w:rsidRDefault="00216B63">
            <w:r w:rsidRPr="00777513">
              <w:t>XXXX</w:t>
            </w:r>
          </w:p>
        </w:tc>
      </w:tr>
      <w:tr w:rsidR="00216B63" w:rsidTr="00216B63">
        <w:trPr>
          <w:trHeight w:hRule="exact" w:val="499"/>
          <w:jc w:val="center"/>
        </w:trPr>
        <w:tc>
          <w:tcPr>
            <w:tcW w:w="802" w:type="dxa"/>
            <w:tcBorders>
              <w:top w:val="single" w:sz="4" w:space="0" w:color="auto"/>
              <w:left w:val="single" w:sz="4" w:space="0" w:color="auto"/>
            </w:tcBorders>
            <w:shd w:val="clear" w:color="auto" w:fill="FFFFFF"/>
            <w:vAlign w:val="center"/>
          </w:tcPr>
          <w:p w:rsidR="00216B63" w:rsidRDefault="00216B63">
            <w:pPr>
              <w:pStyle w:val="Jin0"/>
              <w:shd w:val="clear" w:color="auto" w:fill="auto"/>
              <w:spacing w:after="0"/>
              <w:ind w:firstLine="300"/>
              <w:jc w:val="both"/>
              <w:rPr>
                <w:sz w:val="20"/>
                <w:szCs w:val="20"/>
              </w:rPr>
            </w:pPr>
            <w:r>
              <w:rPr>
                <w:sz w:val="20"/>
                <w:szCs w:val="20"/>
              </w:rPr>
              <w:t>5.</w:t>
            </w:r>
          </w:p>
        </w:tc>
        <w:tc>
          <w:tcPr>
            <w:tcW w:w="2453" w:type="dxa"/>
            <w:tcBorders>
              <w:top w:val="single" w:sz="4" w:space="0" w:color="auto"/>
              <w:left w:val="single" w:sz="4" w:space="0" w:color="auto"/>
            </w:tcBorders>
            <w:shd w:val="clear" w:color="auto" w:fill="FFFFFF"/>
            <w:vAlign w:val="center"/>
          </w:tcPr>
          <w:p w:rsidR="00216B63" w:rsidRDefault="00216B63">
            <w:pPr>
              <w:pStyle w:val="Jin0"/>
              <w:shd w:val="clear" w:color="auto" w:fill="auto"/>
              <w:spacing w:after="0"/>
              <w:rPr>
                <w:sz w:val="20"/>
                <w:szCs w:val="20"/>
              </w:rPr>
            </w:pPr>
            <w:proofErr w:type="spellStart"/>
            <w:r>
              <w:rPr>
                <w:sz w:val="20"/>
                <w:szCs w:val="20"/>
              </w:rPr>
              <w:t>Vivano</w:t>
            </w:r>
            <w:proofErr w:type="spellEnd"/>
            <w:r>
              <w:rPr>
                <w:sz w:val="20"/>
                <w:szCs w:val="20"/>
              </w:rPr>
              <w:t xml:space="preserve"> Tec Pro</w:t>
            </w:r>
          </w:p>
        </w:tc>
        <w:tc>
          <w:tcPr>
            <w:tcW w:w="1968" w:type="dxa"/>
            <w:tcBorders>
              <w:top w:val="single" w:sz="4" w:space="0" w:color="auto"/>
              <w:left w:val="single" w:sz="4" w:space="0" w:color="auto"/>
            </w:tcBorders>
            <w:shd w:val="clear" w:color="auto" w:fill="FFFFFF"/>
          </w:tcPr>
          <w:p w:rsidR="00216B63" w:rsidRDefault="00216B63">
            <w:pPr>
              <w:pStyle w:val="Jin0"/>
              <w:shd w:val="clear" w:color="auto" w:fill="auto"/>
              <w:spacing w:after="0"/>
              <w:rPr>
                <w:sz w:val="20"/>
                <w:szCs w:val="20"/>
              </w:rPr>
            </w:pPr>
            <w:r>
              <w:rPr>
                <w:sz w:val="20"/>
                <w:szCs w:val="20"/>
                <w:lang w:val="en-US" w:eastAsia="en-US" w:bidi="en-US"/>
              </w:rPr>
              <w:t>Hartmann</w:t>
            </w:r>
          </w:p>
        </w:tc>
        <w:tc>
          <w:tcPr>
            <w:tcW w:w="2194" w:type="dxa"/>
            <w:tcBorders>
              <w:top w:val="single" w:sz="4" w:space="0" w:color="auto"/>
              <w:left w:val="single" w:sz="4" w:space="0" w:color="auto"/>
            </w:tcBorders>
            <w:shd w:val="clear" w:color="auto" w:fill="FFFFFF"/>
          </w:tcPr>
          <w:p w:rsidR="00216B63" w:rsidRPr="00777513" w:rsidRDefault="00216B63">
            <w:r w:rsidRPr="00777513">
              <w:t>XXXX</w:t>
            </w:r>
          </w:p>
        </w:tc>
        <w:tc>
          <w:tcPr>
            <w:tcW w:w="1512" w:type="dxa"/>
            <w:tcBorders>
              <w:top w:val="single" w:sz="4" w:space="0" w:color="auto"/>
              <w:left w:val="single" w:sz="4" w:space="0" w:color="auto"/>
              <w:right w:val="single" w:sz="4" w:space="0" w:color="auto"/>
            </w:tcBorders>
            <w:shd w:val="clear" w:color="auto" w:fill="FFFFFF"/>
          </w:tcPr>
          <w:p w:rsidR="00216B63" w:rsidRPr="00777513" w:rsidRDefault="00216B63">
            <w:r w:rsidRPr="00777513">
              <w:t>XXXX</w:t>
            </w:r>
          </w:p>
        </w:tc>
      </w:tr>
      <w:tr w:rsidR="00216B63" w:rsidTr="00216B63">
        <w:trPr>
          <w:trHeight w:hRule="exact" w:val="528"/>
          <w:jc w:val="center"/>
        </w:trPr>
        <w:tc>
          <w:tcPr>
            <w:tcW w:w="802" w:type="dxa"/>
            <w:tcBorders>
              <w:top w:val="single" w:sz="4" w:space="0" w:color="auto"/>
              <w:left w:val="single" w:sz="4" w:space="0" w:color="auto"/>
              <w:bottom w:val="single" w:sz="4" w:space="0" w:color="auto"/>
            </w:tcBorders>
            <w:shd w:val="clear" w:color="auto" w:fill="FFFFFF"/>
            <w:vAlign w:val="center"/>
          </w:tcPr>
          <w:p w:rsidR="00216B63" w:rsidRDefault="00216B63">
            <w:pPr>
              <w:pStyle w:val="Jin0"/>
              <w:shd w:val="clear" w:color="auto" w:fill="auto"/>
              <w:spacing w:after="0"/>
              <w:ind w:firstLine="300"/>
              <w:jc w:val="both"/>
              <w:rPr>
                <w:sz w:val="20"/>
                <w:szCs w:val="20"/>
              </w:rPr>
            </w:pPr>
            <w:r>
              <w:rPr>
                <w:sz w:val="20"/>
                <w:szCs w:val="20"/>
              </w:rPr>
              <w:t>6.</w:t>
            </w:r>
          </w:p>
        </w:tc>
        <w:tc>
          <w:tcPr>
            <w:tcW w:w="2453" w:type="dxa"/>
            <w:tcBorders>
              <w:top w:val="single" w:sz="4" w:space="0" w:color="auto"/>
              <w:left w:val="single" w:sz="4" w:space="0" w:color="auto"/>
              <w:bottom w:val="single" w:sz="4" w:space="0" w:color="auto"/>
            </w:tcBorders>
            <w:shd w:val="clear" w:color="auto" w:fill="FFFFFF"/>
            <w:vAlign w:val="center"/>
          </w:tcPr>
          <w:p w:rsidR="00216B63" w:rsidRDefault="00216B63">
            <w:pPr>
              <w:pStyle w:val="Jin0"/>
              <w:shd w:val="clear" w:color="auto" w:fill="auto"/>
              <w:spacing w:after="0"/>
              <w:rPr>
                <w:sz w:val="20"/>
                <w:szCs w:val="20"/>
              </w:rPr>
            </w:pPr>
            <w:proofErr w:type="spellStart"/>
            <w:r>
              <w:rPr>
                <w:sz w:val="20"/>
                <w:szCs w:val="20"/>
              </w:rPr>
              <w:t>Vivano</w:t>
            </w:r>
            <w:proofErr w:type="spellEnd"/>
            <w:r>
              <w:rPr>
                <w:sz w:val="20"/>
                <w:szCs w:val="20"/>
              </w:rPr>
              <w:t xml:space="preserve"> Tec Pro</w:t>
            </w:r>
          </w:p>
        </w:tc>
        <w:tc>
          <w:tcPr>
            <w:tcW w:w="1968" w:type="dxa"/>
            <w:tcBorders>
              <w:top w:val="single" w:sz="4" w:space="0" w:color="auto"/>
              <w:left w:val="single" w:sz="4" w:space="0" w:color="auto"/>
              <w:bottom w:val="single" w:sz="4" w:space="0" w:color="auto"/>
            </w:tcBorders>
            <w:shd w:val="clear" w:color="auto" w:fill="FFFFFF"/>
          </w:tcPr>
          <w:p w:rsidR="00216B63" w:rsidRDefault="00216B63">
            <w:pPr>
              <w:pStyle w:val="Jin0"/>
              <w:shd w:val="clear" w:color="auto" w:fill="auto"/>
              <w:spacing w:after="0"/>
              <w:rPr>
                <w:sz w:val="20"/>
                <w:szCs w:val="20"/>
              </w:rPr>
            </w:pPr>
            <w:r>
              <w:rPr>
                <w:sz w:val="20"/>
                <w:szCs w:val="20"/>
                <w:lang w:val="en-US" w:eastAsia="en-US" w:bidi="en-US"/>
              </w:rPr>
              <w:t>Hartmann</w:t>
            </w:r>
          </w:p>
        </w:tc>
        <w:tc>
          <w:tcPr>
            <w:tcW w:w="2194" w:type="dxa"/>
            <w:tcBorders>
              <w:top w:val="single" w:sz="4" w:space="0" w:color="auto"/>
              <w:left w:val="single" w:sz="4" w:space="0" w:color="auto"/>
              <w:bottom w:val="single" w:sz="4" w:space="0" w:color="auto"/>
            </w:tcBorders>
            <w:shd w:val="clear" w:color="auto" w:fill="FFFFFF"/>
          </w:tcPr>
          <w:p w:rsidR="00216B63" w:rsidRPr="00777513" w:rsidRDefault="00216B63">
            <w:r w:rsidRPr="00777513">
              <w:t>XXXX</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216B63" w:rsidRPr="00777513" w:rsidRDefault="00216B63">
            <w:r w:rsidRPr="00777513">
              <w:t>XXXX</w:t>
            </w:r>
          </w:p>
        </w:tc>
      </w:tr>
    </w:tbl>
    <w:p w:rsidR="006A0EF5" w:rsidRDefault="006A0EF5">
      <w:pPr>
        <w:spacing w:after="279" w:line="1" w:lineRule="exact"/>
      </w:pPr>
    </w:p>
    <w:p w:rsidR="006A0EF5" w:rsidRDefault="00216B63">
      <w:pPr>
        <w:pStyle w:val="Zkladntext1"/>
        <w:numPr>
          <w:ilvl w:val="0"/>
          <w:numId w:val="2"/>
        </w:numPr>
        <w:shd w:val="clear" w:color="auto" w:fill="auto"/>
        <w:tabs>
          <w:tab w:val="left" w:pos="366"/>
        </w:tabs>
        <w:spacing w:after="0"/>
        <w:ind w:left="440" w:hanging="440"/>
        <w:jc w:val="both"/>
      </w:pPr>
      <w:r>
        <w:t>Specifikace a technický popis předmětu výpůjčky jsou uvedeny v přílohách č. 1 a č. 2 této smlouvy.</w:t>
      </w:r>
    </w:p>
    <w:p w:rsidR="006A0EF5" w:rsidRDefault="00216B63">
      <w:pPr>
        <w:pStyle w:val="Zkladntext1"/>
        <w:numPr>
          <w:ilvl w:val="0"/>
          <w:numId w:val="2"/>
        </w:numPr>
        <w:shd w:val="clear" w:color="auto" w:fill="auto"/>
        <w:tabs>
          <w:tab w:val="left" w:pos="366"/>
        </w:tabs>
        <w:spacing w:after="0"/>
        <w:ind w:left="440" w:hanging="440"/>
        <w:jc w:val="both"/>
      </w:pPr>
      <w:r>
        <w:t>Vypůjčitel je po dobu trvání výpůjčky oprávněn užívat předmět výpůjčky a to bezúplatně.</w:t>
      </w:r>
    </w:p>
    <w:p w:rsidR="006A0EF5" w:rsidRDefault="00216B63">
      <w:pPr>
        <w:pStyle w:val="Zkladntext1"/>
        <w:numPr>
          <w:ilvl w:val="0"/>
          <w:numId w:val="2"/>
        </w:numPr>
        <w:shd w:val="clear" w:color="auto" w:fill="auto"/>
        <w:tabs>
          <w:tab w:val="left" w:pos="366"/>
        </w:tabs>
        <w:spacing w:after="240"/>
        <w:ind w:left="440" w:hanging="440"/>
        <w:jc w:val="both"/>
      </w:pPr>
      <w:r>
        <w:t>Součástí výpůjčky je doprava předmětu výpůjčky vypůjčiteli včetně instalace, uvedení do provozu, instruktáž obsluhy a provádění bezplatného záručního a event. pozáručního servisu a předepsaných bezpečnostně technických prohlídek (včetně včasného dodání protokolů) po celou dobu trvání výpůjčky.</w:t>
      </w:r>
    </w:p>
    <w:p w:rsidR="006A0EF5" w:rsidRDefault="00216B63">
      <w:pPr>
        <w:pStyle w:val="Zkladntext1"/>
        <w:numPr>
          <w:ilvl w:val="0"/>
          <w:numId w:val="2"/>
        </w:numPr>
        <w:shd w:val="clear" w:color="auto" w:fill="auto"/>
        <w:tabs>
          <w:tab w:val="left" w:pos="426"/>
        </w:tabs>
        <w:spacing w:after="0"/>
        <w:ind w:left="380" w:hanging="380"/>
        <w:jc w:val="both"/>
      </w:pPr>
      <w:proofErr w:type="spellStart"/>
      <w:r>
        <w:t>Půjčitel</w:t>
      </w:r>
      <w:proofErr w:type="spellEnd"/>
      <w:r>
        <w:t xml:space="preserve"> prohlašuje, že předmět výpůjčky splňuje z pohledu kvality všechny příslušné předepsané normy a je v souladu s platnou legislativou pro tuto oblast zejména:</w:t>
      </w:r>
    </w:p>
    <w:p w:rsidR="006A0EF5" w:rsidRDefault="00216B63">
      <w:pPr>
        <w:pStyle w:val="Zkladntext1"/>
        <w:shd w:val="clear" w:color="auto" w:fill="auto"/>
        <w:spacing w:after="0"/>
        <w:ind w:left="740" w:hanging="360"/>
        <w:jc w:val="both"/>
      </w:pPr>
      <w:r>
        <w:t>- se zákonem č. 375/2022 Sb., o zdravotnických prostředcích a diagnostických zdravotnických prostředcích in vitro, v platném znění (dále jen „zákon č. 375/2022 Sb.) a jeho příslušnými prováděcími předpisy;</w:t>
      </w:r>
    </w:p>
    <w:p w:rsidR="006A0EF5" w:rsidRDefault="00216B63">
      <w:pPr>
        <w:pStyle w:val="Zkladntext1"/>
        <w:shd w:val="clear" w:color="auto" w:fill="auto"/>
        <w:spacing w:after="0"/>
        <w:ind w:left="740" w:hanging="360"/>
        <w:jc w:val="both"/>
      </w:pPr>
      <w:r>
        <w:t>- zákonem č. 102/2001 Sb., o obecné bezpečnosti výrobků, v platném znění;</w:t>
      </w:r>
    </w:p>
    <w:p w:rsidR="006A0EF5" w:rsidRDefault="00216B63">
      <w:pPr>
        <w:pStyle w:val="Zkladntext1"/>
        <w:shd w:val="clear" w:color="auto" w:fill="auto"/>
        <w:spacing w:after="0"/>
        <w:ind w:left="740" w:hanging="360"/>
        <w:jc w:val="both"/>
      </w:pPr>
      <w:r>
        <w:lastRenderedPageBreak/>
        <w:t>- zákonem č. 22/1997 Sb., o technických požadavcích na výrobky a o změně a doplnění některých zákonů, v platném znění a</w:t>
      </w:r>
    </w:p>
    <w:p w:rsidR="006A0EF5" w:rsidRDefault="00216B63">
      <w:pPr>
        <w:pStyle w:val="Zkladntext1"/>
        <w:shd w:val="clear" w:color="auto" w:fill="auto"/>
        <w:spacing w:after="0"/>
        <w:ind w:left="740" w:hanging="360"/>
        <w:jc w:val="both"/>
      </w:pPr>
      <w:r>
        <w:t>- harmonizovanými českými technickými normami a ostatními ČSN vztahujícími se k předmětu výpůjčky.</w:t>
      </w:r>
    </w:p>
    <w:p w:rsidR="006A0EF5" w:rsidRDefault="00216B63">
      <w:pPr>
        <w:pStyle w:val="Zkladntext1"/>
        <w:numPr>
          <w:ilvl w:val="0"/>
          <w:numId w:val="2"/>
        </w:numPr>
        <w:shd w:val="clear" w:color="auto" w:fill="auto"/>
        <w:tabs>
          <w:tab w:val="left" w:pos="426"/>
        </w:tabs>
        <w:spacing w:after="0"/>
        <w:ind w:left="440" w:hanging="440"/>
        <w:jc w:val="both"/>
      </w:pPr>
      <w:proofErr w:type="spellStart"/>
      <w:r>
        <w:t>Půjčitel</w:t>
      </w:r>
      <w:proofErr w:type="spellEnd"/>
      <w:r>
        <w:t xml:space="preserve"> prohlašuje, že předmět výpůjčky je zdravotnickým prostředkem, u kterého výrobce stanoveným způsobem posoudil soulad jeho vlastností s technickými požadavky stanovenými zvláštními právními předpisy s přihlédnutím k určenému účelu použití, a vydal o tom písemné prohlášení o shodě. Kopie prohlášení o shodě byla vypůjčiteli předána při podpisu této smlouvy, což vypůjčitel potvrzuje.</w:t>
      </w:r>
    </w:p>
    <w:p w:rsidR="006A0EF5" w:rsidRDefault="00216B63">
      <w:pPr>
        <w:pStyle w:val="Zkladntext1"/>
        <w:numPr>
          <w:ilvl w:val="0"/>
          <w:numId w:val="2"/>
        </w:numPr>
        <w:shd w:val="clear" w:color="auto" w:fill="auto"/>
        <w:tabs>
          <w:tab w:val="left" w:pos="426"/>
        </w:tabs>
        <w:spacing w:after="0"/>
        <w:ind w:left="440" w:hanging="440"/>
        <w:jc w:val="both"/>
      </w:pPr>
      <w:proofErr w:type="spellStart"/>
      <w:r>
        <w:t>Půjčitel</w:t>
      </w:r>
      <w:proofErr w:type="spellEnd"/>
      <w:r>
        <w:t xml:space="preserve"> prohlašuje, že je výhradním vlastníkem předmětu výpůjčky a je oprávněn jej přenechat vypůjčiteli ve smyslu § 2193 a násl. občanského zákoníku. </w:t>
      </w:r>
      <w:proofErr w:type="spellStart"/>
      <w:r>
        <w:t>Půjčitel</w:t>
      </w:r>
      <w:proofErr w:type="spellEnd"/>
      <w:r>
        <w:t xml:space="preserve"> účetně odepisuje pořizovací hodnotu předmětu výpůjčky.</w:t>
      </w:r>
    </w:p>
    <w:p w:rsidR="006A0EF5" w:rsidRDefault="00216B63">
      <w:pPr>
        <w:pStyle w:val="Zkladntext1"/>
        <w:numPr>
          <w:ilvl w:val="0"/>
          <w:numId w:val="2"/>
        </w:numPr>
        <w:shd w:val="clear" w:color="auto" w:fill="auto"/>
        <w:tabs>
          <w:tab w:val="left" w:pos="426"/>
        </w:tabs>
        <w:spacing w:after="420"/>
      </w:pPr>
      <w:r>
        <w:t xml:space="preserve">Předmět výpůjčky zůstává ve vlastnictví </w:t>
      </w:r>
      <w:proofErr w:type="spellStart"/>
      <w:r>
        <w:t>půjčitele</w:t>
      </w:r>
      <w:proofErr w:type="spellEnd"/>
      <w:r>
        <w:t>.</w:t>
      </w:r>
    </w:p>
    <w:p w:rsidR="006A0EF5" w:rsidRDefault="00216B63">
      <w:pPr>
        <w:pStyle w:val="Nadpis50"/>
        <w:keepNext/>
        <w:keepLines/>
        <w:shd w:val="clear" w:color="auto" w:fill="auto"/>
      </w:pPr>
      <w:bookmarkStart w:id="4" w:name="bookmark4"/>
      <w:bookmarkStart w:id="5" w:name="bookmark5"/>
      <w:r>
        <w:t>Čl. II.</w:t>
      </w:r>
      <w:bookmarkEnd w:id="4"/>
      <w:bookmarkEnd w:id="5"/>
    </w:p>
    <w:p w:rsidR="006A0EF5" w:rsidRDefault="00216B63">
      <w:pPr>
        <w:pStyle w:val="Nadpis50"/>
        <w:keepNext/>
        <w:keepLines/>
        <w:shd w:val="clear" w:color="auto" w:fill="auto"/>
        <w:spacing w:line="218" w:lineRule="auto"/>
      </w:pPr>
      <w:bookmarkStart w:id="6" w:name="bookmark6"/>
      <w:bookmarkStart w:id="7" w:name="bookmark7"/>
      <w:r>
        <w:t>Místo předání předmětu výpůjčky, kontaktní osoby</w:t>
      </w:r>
      <w:bookmarkEnd w:id="6"/>
      <w:bookmarkEnd w:id="7"/>
    </w:p>
    <w:p w:rsidR="006A0EF5" w:rsidRDefault="00216B63">
      <w:pPr>
        <w:pStyle w:val="Zkladntext1"/>
        <w:numPr>
          <w:ilvl w:val="0"/>
          <w:numId w:val="3"/>
        </w:numPr>
        <w:shd w:val="clear" w:color="auto" w:fill="auto"/>
        <w:tabs>
          <w:tab w:val="left" w:pos="426"/>
        </w:tabs>
        <w:spacing w:after="0"/>
        <w:ind w:left="440" w:hanging="440"/>
        <w:jc w:val="both"/>
      </w:pPr>
      <w:proofErr w:type="spellStart"/>
      <w:r>
        <w:t>Půjčitel</w:t>
      </w:r>
      <w:proofErr w:type="spellEnd"/>
      <w:r>
        <w:t xml:space="preserve"> předá předmět výpůjčky pověřenému pracovišti vypůjčitele do </w:t>
      </w:r>
      <w:r>
        <w:rPr>
          <w:b/>
          <w:bCs/>
        </w:rPr>
        <w:t xml:space="preserve">4 týdnů </w:t>
      </w:r>
      <w:r>
        <w:t>ode dne nabytí účinnosti této smlouvy dle čl. VIII odst. 2.</w:t>
      </w:r>
    </w:p>
    <w:p w:rsidR="006A0EF5" w:rsidRDefault="00216B63">
      <w:pPr>
        <w:pStyle w:val="Zkladntext1"/>
        <w:shd w:val="clear" w:color="auto" w:fill="auto"/>
        <w:spacing w:after="120"/>
        <w:jc w:val="both"/>
      </w:pPr>
      <w:r>
        <w:t xml:space="preserve">2. Pověřeným pracovištěm vypůjčitele je </w:t>
      </w:r>
      <w:r>
        <w:rPr>
          <w:b/>
          <w:bCs/>
        </w:rPr>
        <w:t>chirurgické oddělení:</w:t>
      </w:r>
    </w:p>
    <w:p w:rsidR="006A0EF5" w:rsidRDefault="00216B63">
      <w:pPr>
        <w:pStyle w:val="Zkladntext1"/>
        <w:shd w:val="clear" w:color="auto" w:fill="auto"/>
        <w:spacing w:after="120"/>
        <w:ind w:firstLine="440"/>
        <w:jc w:val="both"/>
      </w:pPr>
      <w:r>
        <w:t>- kontaktní osoba za pověřené pracoviště vypůjčitele (vč. tel. čísla):</w:t>
      </w:r>
    </w:p>
    <w:p w:rsidR="006A0EF5" w:rsidRPr="00777513" w:rsidRDefault="00216B63">
      <w:pPr>
        <w:pStyle w:val="Zkladntext1"/>
        <w:shd w:val="clear" w:color="auto" w:fill="auto"/>
        <w:spacing w:after="120"/>
        <w:ind w:firstLine="440"/>
        <w:jc w:val="both"/>
      </w:pPr>
      <w:r>
        <w:t>- chirurgické oddělení</w:t>
      </w:r>
      <w:r w:rsidRPr="00777513">
        <w:t>: XXXX</w:t>
      </w:r>
    </w:p>
    <w:p w:rsidR="006A0EF5" w:rsidRPr="00777513" w:rsidRDefault="00216B63">
      <w:pPr>
        <w:pStyle w:val="Zkladntext1"/>
        <w:shd w:val="clear" w:color="auto" w:fill="auto"/>
        <w:spacing w:after="120"/>
        <w:ind w:left="3300"/>
      </w:pPr>
      <w:r w:rsidRPr="00777513">
        <w:t>tel. + XXXX</w:t>
      </w:r>
    </w:p>
    <w:p w:rsidR="006A0EF5" w:rsidRPr="00777513" w:rsidRDefault="00216B63">
      <w:pPr>
        <w:pStyle w:val="Zkladntext1"/>
        <w:shd w:val="clear" w:color="auto" w:fill="auto"/>
        <w:spacing w:after="120"/>
        <w:ind w:left="3300"/>
      </w:pPr>
      <w:proofErr w:type="gramStart"/>
      <w:r w:rsidRPr="00777513">
        <w:rPr>
          <w:lang w:val="en-US" w:eastAsia="en-US" w:bidi="en-US"/>
        </w:rPr>
        <w:t>email</w:t>
      </w:r>
      <w:proofErr w:type="gramEnd"/>
      <w:r w:rsidRPr="00777513">
        <w:rPr>
          <w:lang w:val="en-US" w:eastAsia="en-US" w:bidi="en-US"/>
        </w:rPr>
        <w:t>:</w:t>
      </w:r>
      <w:hyperlink r:id="rId9" w:history="1">
        <w:r w:rsidRPr="00777513">
          <w:rPr>
            <w:lang w:val="en-US" w:eastAsia="en-US" w:bidi="en-US"/>
          </w:rPr>
          <w:t xml:space="preserve"> </w:t>
        </w:r>
        <w:r w:rsidRPr="00777513">
          <w:t xml:space="preserve">XXXX </w:t>
        </w:r>
      </w:hyperlink>
    </w:p>
    <w:p w:rsidR="006A0EF5" w:rsidRPr="00777513" w:rsidRDefault="00216B63">
      <w:pPr>
        <w:pStyle w:val="Zkladntext1"/>
        <w:shd w:val="clear" w:color="auto" w:fill="auto"/>
        <w:spacing w:after="120"/>
        <w:ind w:left="3300"/>
      </w:pPr>
      <w:r w:rsidRPr="00777513">
        <w:t>XXXX</w:t>
      </w:r>
    </w:p>
    <w:p w:rsidR="006A0EF5" w:rsidRPr="00777513" w:rsidRDefault="00216B63">
      <w:pPr>
        <w:pStyle w:val="Zkladntext1"/>
        <w:shd w:val="clear" w:color="auto" w:fill="auto"/>
        <w:spacing w:after="120"/>
        <w:ind w:left="3300"/>
      </w:pPr>
      <w:r w:rsidRPr="00777513">
        <w:rPr>
          <w:lang w:val="en-US" w:eastAsia="en-US" w:bidi="en-US"/>
        </w:rPr>
        <w:t>tel. +</w:t>
      </w:r>
      <w:r w:rsidRPr="00777513">
        <w:t xml:space="preserve"> XXXX</w:t>
      </w:r>
    </w:p>
    <w:p w:rsidR="006A0EF5" w:rsidRPr="00777513" w:rsidRDefault="00216B63">
      <w:pPr>
        <w:pStyle w:val="Zkladntext1"/>
        <w:shd w:val="clear" w:color="auto" w:fill="auto"/>
        <w:spacing w:after="120"/>
        <w:ind w:left="3300"/>
      </w:pPr>
      <w:proofErr w:type="gramStart"/>
      <w:r w:rsidRPr="00777513">
        <w:rPr>
          <w:lang w:val="en-US" w:eastAsia="en-US" w:bidi="en-US"/>
        </w:rPr>
        <w:t>email</w:t>
      </w:r>
      <w:proofErr w:type="gramEnd"/>
      <w:r w:rsidRPr="00777513">
        <w:rPr>
          <w:lang w:val="en-US" w:eastAsia="en-US" w:bidi="en-US"/>
        </w:rPr>
        <w:t>:</w:t>
      </w:r>
      <w:hyperlink r:id="rId10" w:history="1">
        <w:r w:rsidRPr="00777513">
          <w:rPr>
            <w:lang w:val="en-US" w:eastAsia="en-US" w:bidi="en-US"/>
          </w:rPr>
          <w:t xml:space="preserve"> </w:t>
        </w:r>
        <w:r w:rsidRPr="00777513">
          <w:t xml:space="preserve">XXXX </w:t>
        </w:r>
      </w:hyperlink>
    </w:p>
    <w:p w:rsidR="006A0EF5" w:rsidRPr="00777513" w:rsidRDefault="00216B63">
      <w:pPr>
        <w:pStyle w:val="Zkladntext1"/>
        <w:shd w:val="clear" w:color="auto" w:fill="auto"/>
        <w:spacing w:after="120"/>
        <w:ind w:firstLine="440"/>
        <w:jc w:val="both"/>
      </w:pPr>
      <w:r w:rsidRPr="00777513">
        <w:rPr>
          <w:lang w:val="en-US" w:eastAsia="en-US" w:bidi="en-US"/>
        </w:rPr>
        <w:t xml:space="preserve">- </w:t>
      </w:r>
      <w:proofErr w:type="gramStart"/>
      <w:r w:rsidRPr="00777513">
        <w:t>technické</w:t>
      </w:r>
      <w:proofErr w:type="gramEnd"/>
      <w:r w:rsidRPr="00777513">
        <w:t xml:space="preserve"> oddělení: XXXX</w:t>
      </w:r>
      <w:r w:rsidRPr="00777513">
        <w:rPr>
          <w:lang w:val="en-US" w:eastAsia="en-US" w:bidi="en-US"/>
        </w:rPr>
        <w:t>;</w:t>
      </w:r>
    </w:p>
    <w:p w:rsidR="006A0EF5" w:rsidRPr="00777513" w:rsidRDefault="00216B63">
      <w:pPr>
        <w:pStyle w:val="Zkladntext1"/>
        <w:shd w:val="clear" w:color="auto" w:fill="auto"/>
        <w:spacing w:after="120"/>
        <w:ind w:left="2920"/>
      </w:pPr>
      <w:r w:rsidRPr="00777513">
        <w:t>XXXX</w:t>
      </w:r>
      <w:r w:rsidRPr="00777513">
        <w:rPr>
          <w:lang w:val="en-US" w:eastAsia="en-US" w:bidi="en-US"/>
        </w:rPr>
        <w:t xml:space="preserve"> tel.: </w:t>
      </w:r>
      <w:r w:rsidRPr="00777513">
        <w:t>XXXX</w:t>
      </w:r>
    </w:p>
    <w:p w:rsidR="006A0EF5" w:rsidRPr="00777513" w:rsidRDefault="00216B63" w:rsidP="00216B63">
      <w:pPr>
        <w:pStyle w:val="Zkladntext1"/>
        <w:shd w:val="clear" w:color="auto" w:fill="auto"/>
        <w:spacing w:after="420"/>
        <w:ind w:left="1416" w:firstLine="708"/>
      </w:pPr>
      <w:proofErr w:type="gramStart"/>
      <w:r w:rsidRPr="00777513">
        <w:rPr>
          <w:lang w:val="en-US" w:eastAsia="en-US" w:bidi="en-US"/>
        </w:rPr>
        <w:t>email</w:t>
      </w:r>
      <w:proofErr w:type="gramEnd"/>
      <w:r w:rsidRPr="00777513">
        <w:rPr>
          <w:lang w:val="en-US" w:eastAsia="en-US" w:bidi="en-US"/>
        </w:rPr>
        <w:t>:</w:t>
      </w:r>
      <w:hyperlink r:id="rId11" w:history="1">
        <w:r w:rsidRPr="00777513">
          <w:rPr>
            <w:lang w:val="en-US" w:eastAsia="en-US" w:bidi="en-US"/>
          </w:rPr>
          <w:t xml:space="preserve"> </w:t>
        </w:r>
        <w:r w:rsidRPr="00777513">
          <w:t xml:space="preserve">XXXX </w:t>
        </w:r>
      </w:hyperlink>
    </w:p>
    <w:p w:rsidR="006A0EF5" w:rsidRPr="00777513" w:rsidRDefault="00216B63">
      <w:pPr>
        <w:pStyle w:val="Zkladntext1"/>
        <w:shd w:val="clear" w:color="auto" w:fill="auto"/>
        <w:spacing w:after="0"/>
        <w:ind w:left="440"/>
      </w:pPr>
      <w:r w:rsidRPr="00777513">
        <w:rPr>
          <w:lang w:val="en-US" w:eastAsia="en-US" w:bidi="en-US"/>
        </w:rPr>
        <w:t xml:space="preserve">- </w:t>
      </w:r>
      <w:proofErr w:type="gramStart"/>
      <w:r w:rsidRPr="00777513">
        <w:t>za</w:t>
      </w:r>
      <w:proofErr w:type="gramEnd"/>
      <w:r w:rsidRPr="00777513">
        <w:t xml:space="preserve"> </w:t>
      </w:r>
      <w:proofErr w:type="spellStart"/>
      <w:r w:rsidRPr="00777513">
        <w:t>půjčitele</w:t>
      </w:r>
      <w:proofErr w:type="spellEnd"/>
      <w:r w:rsidRPr="00777513">
        <w:t xml:space="preserve"> </w:t>
      </w:r>
      <w:r w:rsidRPr="00777513">
        <w:rPr>
          <w:lang w:val="en-US" w:eastAsia="en-US" w:bidi="en-US"/>
        </w:rPr>
        <w:t xml:space="preserve">- </w:t>
      </w:r>
      <w:r w:rsidRPr="00777513">
        <w:t>osoba odpovědná za instalaci: XXXX, tel.: XXXX, XXXX</w:t>
      </w:r>
    </w:p>
    <w:p w:rsidR="006A0EF5" w:rsidRPr="00777513" w:rsidRDefault="00216B63">
      <w:pPr>
        <w:pStyle w:val="Zkladntext1"/>
        <w:shd w:val="clear" w:color="auto" w:fill="auto"/>
        <w:spacing w:after="120"/>
        <w:ind w:firstLine="440"/>
      </w:pPr>
      <w:r w:rsidRPr="00777513">
        <w:t>XXXX</w:t>
      </w:r>
      <w:r w:rsidRPr="00777513">
        <w:rPr>
          <w:color w:val="0000FF"/>
        </w:rPr>
        <w:t xml:space="preserve"> |</w:t>
      </w:r>
    </w:p>
    <w:p w:rsidR="006A0EF5" w:rsidRPr="00777513" w:rsidRDefault="00216B63">
      <w:pPr>
        <w:pStyle w:val="Zkladntext1"/>
        <w:shd w:val="clear" w:color="auto" w:fill="auto"/>
        <w:spacing w:after="0"/>
        <w:ind w:left="380"/>
      </w:pPr>
      <w:r w:rsidRPr="00777513">
        <w:t xml:space="preserve">- za </w:t>
      </w:r>
      <w:proofErr w:type="spellStart"/>
      <w:r w:rsidRPr="00777513">
        <w:t>půjčitele</w:t>
      </w:r>
      <w:proofErr w:type="spellEnd"/>
      <w:r w:rsidRPr="00777513">
        <w:t xml:space="preserve"> - osoba odpovědná za servis, PBTK: XXXX, tel.: XXXX,</w:t>
      </w:r>
      <w:hyperlink r:id="rId12" w:history="1">
        <w:r w:rsidRPr="00777513">
          <w:t xml:space="preserve"> XXXX</w:t>
        </w:r>
        <w:r w:rsidRPr="00777513">
          <w:rPr>
            <w:lang w:val="en-US" w:eastAsia="en-US" w:bidi="en-US"/>
          </w:rPr>
          <w:t>;</w:t>
        </w:r>
      </w:hyperlink>
    </w:p>
    <w:p w:rsidR="00216B63" w:rsidRPr="00216B63" w:rsidRDefault="00216B63">
      <w:pPr>
        <w:pStyle w:val="Nadpis50"/>
        <w:keepNext/>
        <w:keepLines/>
        <w:shd w:val="clear" w:color="auto" w:fill="auto"/>
        <w:spacing w:after="120"/>
        <w:rPr>
          <w:b w:val="0"/>
        </w:rPr>
      </w:pPr>
      <w:bookmarkStart w:id="8" w:name="bookmark8"/>
      <w:bookmarkStart w:id="9" w:name="bookmark9"/>
      <w:r w:rsidRPr="00777513">
        <w:rPr>
          <w:b w:val="0"/>
        </w:rPr>
        <w:t>XXXX</w:t>
      </w:r>
      <w:r w:rsidRPr="00216B63">
        <w:rPr>
          <w:b w:val="0"/>
        </w:rPr>
        <w:t xml:space="preserve"> </w:t>
      </w:r>
    </w:p>
    <w:p w:rsidR="00216B63" w:rsidRDefault="00216B63">
      <w:pPr>
        <w:pStyle w:val="Nadpis50"/>
        <w:keepNext/>
        <w:keepLines/>
        <w:shd w:val="clear" w:color="auto" w:fill="auto"/>
        <w:spacing w:after="120"/>
      </w:pPr>
    </w:p>
    <w:p w:rsidR="006A0EF5" w:rsidRDefault="00216B63">
      <w:pPr>
        <w:pStyle w:val="Nadpis50"/>
        <w:keepNext/>
        <w:keepLines/>
        <w:shd w:val="clear" w:color="auto" w:fill="auto"/>
        <w:spacing w:after="120"/>
      </w:pPr>
      <w:r>
        <w:t>Čl. III.</w:t>
      </w:r>
      <w:bookmarkEnd w:id="8"/>
      <w:bookmarkEnd w:id="9"/>
    </w:p>
    <w:p w:rsidR="006A0EF5" w:rsidRDefault="00216B63">
      <w:pPr>
        <w:pStyle w:val="Nadpis50"/>
        <w:keepNext/>
        <w:keepLines/>
        <w:shd w:val="clear" w:color="auto" w:fill="auto"/>
        <w:ind w:left="1080"/>
        <w:jc w:val="left"/>
      </w:pPr>
      <w:bookmarkStart w:id="10" w:name="bookmark10"/>
      <w:bookmarkStart w:id="11" w:name="bookmark11"/>
      <w:r>
        <w:t>Doba výpůjčky</w:t>
      </w:r>
      <w:r>
        <w:rPr>
          <w:rFonts w:ascii="Times New Roman" w:eastAsia="Times New Roman" w:hAnsi="Times New Roman" w:cs="Times New Roman"/>
          <w:b w:val="0"/>
          <w:bCs w:val="0"/>
          <w:sz w:val="16"/>
          <w:szCs w:val="16"/>
        </w:rPr>
        <w:t xml:space="preserve">, </w:t>
      </w:r>
      <w:r>
        <w:t>dodání výpůjčky a ukončení smlouvy</w:t>
      </w:r>
      <w:bookmarkEnd w:id="10"/>
      <w:bookmarkEnd w:id="11"/>
    </w:p>
    <w:p w:rsidR="006A0EF5" w:rsidRDefault="00216B63">
      <w:pPr>
        <w:pStyle w:val="Zkladntext1"/>
        <w:numPr>
          <w:ilvl w:val="0"/>
          <w:numId w:val="4"/>
        </w:numPr>
        <w:shd w:val="clear" w:color="auto" w:fill="auto"/>
        <w:tabs>
          <w:tab w:val="left" w:pos="351"/>
        </w:tabs>
        <w:spacing w:after="0"/>
      </w:pPr>
      <w:r>
        <w:t>Výpůjčka se sjednává na dobu použitelnosti předmětu výpůjčky.</w:t>
      </w:r>
    </w:p>
    <w:p w:rsidR="006A0EF5" w:rsidRDefault="00216B63">
      <w:pPr>
        <w:pStyle w:val="Zkladntext1"/>
        <w:numPr>
          <w:ilvl w:val="0"/>
          <w:numId w:val="4"/>
        </w:numPr>
        <w:shd w:val="clear" w:color="auto" w:fill="auto"/>
        <w:tabs>
          <w:tab w:val="left" w:pos="385"/>
        </w:tabs>
        <w:spacing w:after="0"/>
        <w:ind w:left="380" w:hanging="380"/>
        <w:jc w:val="both"/>
      </w:pPr>
      <w:proofErr w:type="spellStart"/>
      <w:r>
        <w:t>Půjčitel</w:t>
      </w:r>
      <w:proofErr w:type="spellEnd"/>
      <w:r>
        <w:t xml:space="preserve"> je povinen vyzvat vypůjčitele k převzetí výpůjčky nejméně 3 pracovní dny před dodáním předmětu výpůjčky. Kontaktní osobou je pracovník technického oddělení vypůjčitele (viz kontaktní údaje výše).</w:t>
      </w:r>
    </w:p>
    <w:p w:rsidR="006A0EF5" w:rsidRDefault="00216B63">
      <w:pPr>
        <w:pStyle w:val="Zkladntext1"/>
        <w:numPr>
          <w:ilvl w:val="0"/>
          <w:numId w:val="4"/>
        </w:numPr>
        <w:shd w:val="clear" w:color="auto" w:fill="auto"/>
        <w:tabs>
          <w:tab w:val="left" w:pos="394"/>
        </w:tabs>
        <w:spacing w:after="0"/>
        <w:ind w:left="380" w:hanging="380"/>
        <w:jc w:val="both"/>
      </w:pPr>
      <w:r>
        <w:t xml:space="preserve">Výpůjčka zaniká, je-li předmět výpůjčky zničen anebo poškozen tak, že se stane </w:t>
      </w:r>
      <w:r>
        <w:lastRenderedPageBreak/>
        <w:t xml:space="preserve">nezpůsobilým k použití ke stanovenému účelu a nelze jej obvyklým způsobem opravit; nárok </w:t>
      </w:r>
      <w:proofErr w:type="spellStart"/>
      <w:r>
        <w:t>půjčitele</w:t>
      </w:r>
      <w:proofErr w:type="spellEnd"/>
      <w:r>
        <w:t xml:space="preserve"> na náhradu škody tím není dotčen.</w:t>
      </w:r>
    </w:p>
    <w:p w:rsidR="006A0EF5" w:rsidRDefault="00216B63">
      <w:pPr>
        <w:pStyle w:val="Zkladntext1"/>
        <w:numPr>
          <w:ilvl w:val="0"/>
          <w:numId w:val="4"/>
        </w:numPr>
        <w:shd w:val="clear" w:color="auto" w:fill="auto"/>
        <w:tabs>
          <w:tab w:val="left" w:pos="394"/>
        </w:tabs>
        <w:spacing w:after="0"/>
        <w:jc w:val="both"/>
      </w:pPr>
      <w:r>
        <w:t>Smlouvu lze ukončit písemnou dohodou smluvních stran.</w:t>
      </w:r>
    </w:p>
    <w:p w:rsidR="006A0EF5" w:rsidRDefault="00216B63">
      <w:pPr>
        <w:pStyle w:val="Zkladntext1"/>
        <w:numPr>
          <w:ilvl w:val="0"/>
          <w:numId w:val="4"/>
        </w:numPr>
        <w:shd w:val="clear" w:color="auto" w:fill="auto"/>
        <w:tabs>
          <w:tab w:val="left" w:pos="394"/>
        </w:tabs>
        <w:spacing w:after="0"/>
        <w:ind w:left="380" w:hanging="380"/>
        <w:jc w:val="both"/>
      </w:pPr>
      <w:r>
        <w:t>Vypůjčitel je kromě důvodů stanovených v občanském zákoníku oprávněn od smlouvy jednostranně odstoupit i v následujících případech:</w:t>
      </w:r>
    </w:p>
    <w:p w:rsidR="006A0EF5" w:rsidRDefault="00216B63">
      <w:pPr>
        <w:pStyle w:val="Zkladntext1"/>
        <w:numPr>
          <w:ilvl w:val="0"/>
          <w:numId w:val="5"/>
        </w:numPr>
        <w:shd w:val="clear" w:color="auto" w:fill="auto"/>
        <w:tabs>
          <w:tab w:val="left" w:pos="1134"/>
        </w:tabs>
        <w:spacing w:after="0"/>
        <w:ind w:left="1080" w:hanging="340"/>
        <w:jc w:val="both"/>
      </w:pPr>
      <w:proofErr w:type="spellStart"/>
      <w:r>
        <w:t>půjčitel</w:t>
      </w:r>
      <w:proofErr w:type="spellEnd"/>
      <w:r>
        <w:t xml:space="preserve"> je v prodlení s dodávkou předmětu výpůjčky déle než jeden měsíc,</w:t>
      </w:r>
    </w:p>
    <w:p w:rsidR="006A0EF5" w:rsidRDefault="00216B63">
      <w:pPr>
        <w:pStyle w:val="Zkladntext1"/>
        <w:numPr>
          <w:ilvl w:val="0"/>
          <w:numId w:val="5"/>
        </w:numPr>
        <w:shd w:val="clear" w:color="auto" w:fill="auto"/>
        <w:tabs>
          <w:tab w:val="left" w:pos="1153"/>
        </w:tabs>
        <w:spacing w:after="0"/>
        <w:ind w:left="1080" w:hanging="340"/>
        <w:jc w:val="both"/>
      </w:pPr>
      <w:proofErr w:type="spellStart"/>
      <w:r>
        <w:t>půjčitel</w:t>
      </w:r>
      <w:proofErr w:type="spellEnd"/>
      <w:r>
        <w:t xml:space="preserve"> není schopen dodat předmět smlouvy uvedený v článku I. této smlouvy,</w:t>
      </w:r>
    </w:p>
    <w:p w:rsidR="006A0EF5" w:rsidRDefault="00216B63">
      <w:pPr>
        <w:pStyle w:val="Zkladntext1"/>
        <w:numPr>
          <w:ilvl w:val="0"/>
          <w:numId w:val="5"/>
        </w:numPr>
        <w:shd w:val="clear" w:color="auto" w:fill="auto"/>
        <w:tabs>
          <w:tab w:val="left" w:pos="1133"/>
        </w:tabs>
        <w:spacing w:after="0"/>
        <w:ind w:firstLine="720"/>
        <w:jc w:val="both"/>
      </w:pPr>
      <w:r>
        <w:t>předmět výpůjčky vykazuje opakující se vady,</w:t>
      </w:r>
    </w:p>
    <w:p w:rsidR="006A0EF5" w:rsidRDefault="00216B63">
      <w:pPr>
        <w:pStyle w:val="Zkladntext1"/>
        <w:numPr>
          <w:ilvl w:val="0"/>
          <w:numId w:val="5"/>
        </w:numPr>
        <w:shd w:val="clear" w:color="auto" w:fill="auto"/>
        <w:tabs>
          <w:tab w:val="left" w:pos="1153"/>
        </w:tabs>
        <w:spacing w:after="0"/>
        <w:ind w:left="1080" w:hanging="340"/>
        <w:jc w:val="both"/>
      </w:pPr>
      <w:r>
        <w:t xml:space="preserve">předmět výpůjčky vykazuje podstatnou vadu, pro niž nelze předmět výpůjčky užívat a </w:t>
      </w:r>
      <w:proofErr w:type="spellStart"/>
      <w:r>
        <w:t>půjčitel</w:t>
      </w:r>
      <w:proofErr w:type="spellEnd"/>
      <w:r>
        <w:t xml:space="preserve"> takovouto vadu neodstranil do 14 dnů ode dne reklamace,</w:t>
      </w:r>
    </w:p>
    <w:p w:rsidR="006A0EF5" w:rsidRDefault="00216B63">
      <w:pPr>
        <w:pStyle w:val="Zkladntext1"/>
        <w:numPr>
          <w:ilvl w:val="0"/>
          <w:numId w:val="5"/>
        </w:numPr>
        <w:shd w:val="clear" w:color="auto" w:fill="auto"/>
        <w:tabs>
          <w:tab w:val="left" w:pos="1133"/>
        </w:tabs>
        <w:spacing w:after="120"/>
        <w:ind w:firstLine="720"/>
        <w:jc w:val="both"/>
      </w:pPr>
      <w:proofErr w:type="spellStart"/>
      <w:r>
        <w:t>půjčitel</w:t>
      </w:r>
      <w:proofErr w:type="spellEnd"/>
      <w:r>
        <w:t xml:space="preserve"> nesplní povinnosti uvedenou v čl. IV odst. 8 a 9 této smlouvy.</w:t>
      </w:r>
    </w:p>
    <w:p w:rsidR="006A0EF5" w:rsidRDefault="00216B63">
      <w:pPr>
        <w:pStyle w:val="Zkladntext1"/>
        <w:shd w:val="clear" w:color="auto" w:fill="auto"/>
        <w:spacing w:after="120"/>
        <w:ind w:left="380"/>
        <w:jc w:val="both"/>
      </w:pPr>
      <w:r>
        <w:t xml:space="preserve">Odstoupení od smlouvy ve shora uvedených případech je účinné 3. kalendářní den následující po dni, ve kterém bylo písemné odstoupení doručeno </w:t>
      </w:r>
      <w:proofErr w:type="spellStart"/>
      <w:r>
        <w:t>půjčiteli</w:t>
      </w:r>
      <w:proofErr w:type="spellEnd"/>
      <w:r>
        <w:t>.</w:t>
      </w:r>
    </w:p>
    <w:p w:rsidR="006A0EF5" w:rsidRDefault="00216B63">
      <w:pPr>
        <w:pStyle w:val="Zkladntext1"/>
        <w:numPr>
          <w:ilvl w:val="0"/>
          <w:numId w:val="4"/>
        </w:numPr>
        <w:shd w:val="clear" w:color="auto" w:fill="auto"/>
        <w:tabs>
          <w:tab w:val="left" w:pos="394"/>
        </w:tabs>
        <w:spacing w:after="0"/>
        <w:ind w:left="380" w:hanging="380"/>
        <w:jc w:val="both"/>
      </w:pPr>
      <w:r>
        <w:t>Vypůjčitel má právo od této smlouvy odstoupit, a to bez zbytečného odkladu, pokud v důsledku rozhodnutí Ministerstva zdravotnictví ČR nebo příslušných kontrolních orgánů nebude moci předmět výpůjčky používat, protože jeho užívání ohrožuje bezpečnost a zdraví uživatele nebo třetích osob.</w:t>
      </w:r>
    </w:p>
    <w:p w:rsidR="006A0EF5" w:rsidRDefault="00216B63">
      <w:pPr>
        <w:pStyle w:val="Zkladntext1"/>
        <w:numPr>
          <w:ilvl w:val="0"/>
          <w:numId w:val="4"/>
        </w:numPr>
        <w:shd w:val="clear" w:color="auto" w:fill="auto"/>
        <w:tabs>
          <w:tab w:val="left" w:pos="394"/>
        </w:tabs>
        <w:spacing w:after="120"/>
      </w:pPr>
      <w:proofErr w:type="spellStart"/>
      <w:r>
        <w:rPr>
          <w:u w:val="single"/>
        </w:rPr>
        <w:t>Půjčitel</w:t>
      </w:r>
      <w:proofErr w:type="spellEnd"/>
      <w:r>
        <w:t xml:space="preserve"> je oprávněn písemně vypovědět tuto smlouvu:</w:t>
      </w:r>
    </w:p>
    <w:p w:rsidR="006A0EF5" w:rsidRDefault="00216B63">
      <w:pPr>
        <w:pStyle w:val="Zkladntext1"/>
        <w:numPr>
          <w:ilvl w:val="0"/>
          <w:numId w:val="6"/>
        </w:numPr>
        <w:shd w:val="clear" w:color="auto" w:fill="auto"/>
        <w:tabs>
          <w:tab w:val="left" w:pos="1134"/>
        </w:tabs>
        <w:spacing w:after="120"/>
        <w:ind w:left="1080" w:hanging="340"/>
        <w:jc w:val="both"/>
      </w:pPr>
      <w:r>
        <w:t>pokud je předmět výpůjčky užíván v rozporu s touto smlouvou anebo s návodem k použití,</w:t>
      </w:r>
    </w:p>
    <w:p w:rsidR="006A0EF5" w:rsidRDefault="00216B63">
      <w:pPr>
        <w:pStyle w:val="Zkladntext1"/>
        <w:numPr>
          <w:ilvl w:val="0"/>
          <w:numId w:val="6"/>
        </w:numPr>
        <w:shd w:val="clear" w:color="auto" w:fill="auto"/>
        <w:tabs>
          <w:tab w:val="left" w:pos="1153"/>
        </w:tabs>
        <w:spacing w:line="276" w:lineRule="auto"/>
        <w:ind w:left="380" w:firstLine="360"/>
      </w:pPr>
      <w:r>
        <w:t>pokud vypůjčitel nesplní podmínky a povinnosti dle čl. V této smlouvy Výpovědní doba se v obou případech sjednává v trvání 3 měsíců a začíná běžet dnem doručení výpovědi vypůjčiteli. Smlouva zaniká uplynutím výpovědní doby.</w:t>
      </w:r>
    </w:p>
    <w:p w:rsidR="006A0EF5" w:rsidRDefault="00216B63">
      <w:pPr>
        <w:pStyle w:val="Zkladntext1"/>
        <w:numPr>
          <w:ilvl w:val="0"/>
          <w:numId w:val="4"/>
        </w:numPr>
        <w:shd w:val="clear" w:color="auto" w:fill="auto"/>
        <w:tabs>
          <w:tab w:val="left" w:pos="394"/>
        </w:tabs>
        <w:spacing w:after="120"/>
      </w:pPr>
      <w:r>
        <w:rPr>
          <w:u w:val="single"/>
        </w:rPr>
        <w:t>Vypůjčitel</w:t>
      </w:r>
      <w:r>
        <w:t xml:space="preserve"> je oprávněn písemně vypovědět tuto smlouvu:</w:t>
      </w:r>
    </w:p>
    <w:p w:rsidR="006A0EF5" w:rsidRDefault="00216B63">
      <w:pPr>
        <w:pStyle w:val="Zkladntext1"/>
        <w:numPr>
          <w:ilvl w:val="0"/>
          <w:numId w:val="7"/>
        </w:numPr>
        <w:shd w:val="clear" w:color="auto" w:fill="auto"/>
        <w:tabs>
          <w:tab w:val="left" w:pos="1114"/>
        </w:tabs>
        <w:spacing w:after="120"/>
        <w:ind w:firstLine="720"/>
        <w:jc w:val="both"/>
      </w:pPr>
      <w:r>
        <w:t xml:space="preserve">pokud </w:t>
      </w:r>
      <w:proofErr w:type="spellStart"/>
      <w:r>
        <w:t>půjčitel</w:t>
      </w:r>
      <w:proofErr w:type="spellEnd"/>
      <w:r>
        <w:t xml:space="preserve"> nesplní podmínky a povinnosti dle č. IV. této smlouvy,</w:t>
      </w:r>
    </w:p>
    <w:p w:rsidR="006A0EF5" w:rsidRDefault="00216B63">
      <w:pPr>
        <w:pStyle w:val="Zkladntext1"/>
        <w:numPr>
          <w:ilvl w:val="0"/>
          <w:numId w:val="7"/>
        </w:numPr>
        <w:shd w:val="clear" w:color="auto" w:fill="auto"/>
        <w:tabs>
          <w:tab w:val="left" w:pos="1167"/>
        </w:tabs>
        <w:spacing w:after="100"/>
        <w:ind w:firstLine="800"/>
      </w:pPr>
      <w:r>
        <w:t>i bez uvedení důvodu.</w:t>
      </w:r>
    </w:p>
    <w:p w:rsidR="006A0EF5" w:rsidRDefault="00216B63">
      <w:pPr>
        <w:pStyle w:val="Zkladntext1"/>
        <w:shd w:val="clear" w:color="auto" w:fill="auto"/>
        <w:spacing w:after="0"/>
        <w:ind w:left="440"/>
        <w:jc w:val="both"/>
      </w:pPr>
      <w:r>
        <w:t xml:space="preserve">Výpovědní doba se v obou případech sjednává v trvání 3 měsíců a začíná běžet dnem doručení výpovědi </w:t>
      </w:r>
      <w:proofErr w:type="spellStart"/>
      <w:r>
        <w:t>půjčiteli</w:t>
      </w:r>
      <w:proofErr w:type="spellEnd"/>
      <w:r>
        <w:t>. Smlouva zaniká uplynutím výpovědní doby.</w:t>
      </w:r>
    </w:p>
    <w:p w:rsidR="006A0EF5" w:rsidRDefault="00216B63">
      <w:pPr>
        <w:pStyle w:val="Zkladntext1"/>
        <w:numPr>
          <w:ilvl w:val="0"/>
          <w:numId w:val="4"/>
        </w:numPr>
        <w:shd w:val="clear" w:color="auto" w:fill="auto"/>
        <w:tabs>
          <w:tab w:val="left" w:pos="374"/>
        </w:tabs>
        <w:spacing w:after="420"/>
        <w:ind w:left="440" w:hanging="440"/>
        <w:jc w:val="both"/>
      </w:pPr>
      <w:r>
        <w:t xml:space="preserve">Vypůjčitel je oprávněn vypovědět tuto smlouvu také v případě, že v souvislosti s plněním účelu této smlouvy dojde ke spáchání trestného činu. Výpovědní doba činí 3 dny a začíná běžet dnem následujícím po dni, kdy bylo písemné vyhotovení výpovědi doručeno </w:t>
      </w:r>
      <w:proofErr w:type="spellStart"/>
      <w:r>
        <w:t>půjčiteli</w:t>
      </w:r>
      <w:proofErr w:type="spellEnd"/>
      <w:r>
        <w:t>.</w:t>
      </w:r>
    </w:p>
    <w:p w:rsidR="006A0EF5" w:rsidRDefault="00216B63">
      <w:pPr>
        <w:pStyle w:val="Zkladntext1"/>
        <w:shd w:val="clear" w:color="auto" w:fill="auto"/>
        <w:spacing w:after="0" w:line="221" w:lineRule="auto"/>
        <w:jc w:val="center"/>
        <w:rPr>
          <w:sz w:val="26"/>
          <w:szCs w:val="26"/>
        </w:rPr>
      </w:pPr>
      <w:r>
        <w:rPr>
          <w:b/>
          <w:bCs/>
          <w:sz w:val="26"/>
          <w:szCs w:val="26"/>
        </w:rPr>
        <w:t>Čl. IV.</w:t>
      </w:r>
    </w:p>
    <w:p w:rsidR="006A0EF5" w:rsidRDefault="00216B63">
      <w:pPr>
        <w:pStyle w:val="Nadpis50"/>
        <w:keepNext/>
        <w:keepLines/>
        <w:shd w:val="clear" w:color="auto" w:fill="auto"/>
      </w:pPr>
      <w:bookmarkStart w:id="12" w:name="bookmark12"/>
      <w:bookmarkStart w:id="13" w:name="bookmark13"/>
      <w:r>
        <w:t xml:space="preserve">Práva a povinnosti </w:t>
      </w:r>
      <w:proofErr w:type="spellStart"/>
      <w:r>
        <w:t>půjčitele</w:t>
      </w:r>
      <w:bookmarkEnd w:id="12"/>
      <w:bookmarkEnd w:id="13"/>
      <w:proofErr w:type="spellEnd"/>
    </w:p>
    <w:p w:rsidR="006A0EF5" w:rsidRDefault="00216B63">
      <w:pPr>
        <w:pStyle w:val="Zkladntext1"/>
        <w:numPr>
          <w:ilvl w:val="0"/>
          <w:numId w:val="8"/>
        </w:numPr>
        <w:shd w:val="clear" w:color="auto" w:fill="auto"/>
        <w:tabs>
          <w:tab w:val="left" w:pos="374"/>
        </w:tabs>
        <w:spacing w:after="0"/>
        <w:jc w:val="both"/>
      </w:pPr>
      <w:proofErr w:type="spellStart"/>
      <w:r>
        <w:rPr>
          <w:u w:val="single"/>
        </w:rPr>
        <w:t>Půjčitel</w:t>
      </w:r>
      <w:proofErr w:type="spellEnd"/>
      <w:r>
        <w:rPr>
          <w:u w:val="single"/>
        </w:rPr>
        <w:t xml:space="preserve"> se zavazuje:</w:t>
      </w:r>
    </w:p>
    <w:p w:rsidR="006A0EF5" w:rsidRDefault="00216B63">
      <w:pPr>
        <w:pStyle w:val="Zkladntext1"/>
        <w:numPr>
          <w:ilvl w:val="0"/>
          <w:numId w:val="9"/>
        </w:numPr>
        <w:shd w:val="clear" w:color="auto" w:fill="auto"/>
        <w:tabs>
          <w:tab w:val="left" w:pos="797"/>
        </w:tabs>
        <w:spacing w:after="0"/>
        <w:ind w:left="720" w:hanging="280"/>
        <w:jc w:val="both"/>
      </w:pPr>
      <w:r>
        <w:t>nainstalovat předmět výpůjčky v souladu se zákonem č. 375/2022 v termínu dle čl. II odst. 1 výše;</w:t>
      </w:r>
    </w:p>
    <w:p w:rsidR="006A0EF5" w:rsidRDefault="00216B63">
      <w:pPr>
        <w:pStyle w:val="Zkladntext1"/>
        <w:numPr>
          <w:ilvl w:val="0"/>
          <w:numId w:val="9"/>
        </w:numPr>
        <w:shd w:val="clear" w:color="auto" w:fill="auto"/>
        <w:tabs>
          <w:tab w:val="left" w:pos="807"/>
        </w:tabs>
        <w:spacing w:after="0"/>
        <w:ind w:left="720" w:hanging="280"/>
        <w:jc w:val="both"/>
      </w:pPr>
      <w:r>
        <w:t>předat vypůjčiteli předmět výpůjčky i s příslušenstvím ve stavu způsobilém k řádnému užívání, provedené vstupní validace přístroje po instalaci a včetně vystavení validačního protokolu;</w:t>
      </w:r>
    </w:p>
    <w:p w:rsidR="006A0EF5" w:rsidRDefault="00216B63">
      <w:pPr>
        <w:pStyle w:val="Zkladntext1"/>
        <w:numPr>
          <w:ilvl w:val="0"/>
          <w:numId w:val="9"/>
        </w:numPr>
        <w:shd w:val="clear" w:color="auto" w:fill="auto"/>
        <w:tabs>
          <w:tab w:val="left" w:pos="807"/>
        </w:tabs>
        <w:spacing w:after="0"/>
        <w:ind w:left="720" w:hanging="280"/>
        <w:jc w:val="both"/>
      </w:pPr>
      <w:r>
        <w:t>instruovat vypůjčitele o řádném užívání předmětu výpůjčky (obsluha, nastavení, kalibrace, požadavky na pravidelnou údržbu atd.); Vzor Zápisu o provedení instruktáže o zacházení se zdravotnickým prostředkem viz příloha č. 4 této smlouvy.</w:t>
      </w:r>
    </w:p>
    <w:p w:rsidR="006A0EF5" w:rsidRDefault="00216B63">
      <w:pPr>
        <w:pStyle w:val="Zkladntext1"/>
        <w:numPr>
          <w:ilvl w:val="0"/>
          <w:numId w:val="9"/>
        </w:numPr>
        <w:shd w:val="clear" w:color="auto" w:fill="auto"/>
        <w:tabs>
          <w:tab w:val="left" w:pos="807"/>
        </w:tabs>
        <w:spacing w:after="0"/>
        <w:ind w:left="720" w:hanging="280"/>
        <w:jc w:val="both"/>
      </w:pPr>
      <w:r>
        <w:lastRenderedPageBreak/>
        <w:t>provádět na svoje náklady servis, opravy a bezpečnostně technické prohlídky předmětu výpůjčky v době trvání výpůjčky prostřednictvím pověřené autorizované osoby; dostupnost servisu v pracovní dny v týdnu;</w:t>
      </w:r>
    </w:p>
    <w:p w:rsidR="006A0EF5" w:rsidRDefault="00216B63">
      <w:pPr>
        <w:pStyle w:val="Zkladntext1"/>
        <w:numPr>
          <w:ilvl w:val="0"/>
          <w:numId w:val="9"/>
        </w:numPr>
        <w:shd w:val="clear" w:color="auto" w:fill="auto"/>
        <w:tabs>
          <w:tab w:val="left" w:pos="807"/>
        </w:tabs>
        <w:spacing w:after="0"/>
        <w:ind w:left="720" w:hanging="280"/>
        <w:jc w:val="both"/>
      </w:pPr>
      <w:r>
        <w:t>v rámci pravidelné servisní prohlídky vždy vystavit a předat validační protokol vypůjčiteli;</w:t>
      </w:r>
    </w:p>
    <w:p w:rsidR="006A0EF5" w:rsidRDefault="00216B63">
      <w:pPr>
        <w:pStyle w:val="Zkladntext1"/>
        <w:numPr>
          <w:ilvl w:val="0"/>
          <w:numId w:val="9"/>
        </w:numPr>
        <w:shd w:val="clear" w:color="auto" w:fill="auto"/>
        <w:tabs>
          <w:tab w:val="left" w:pos="807"/>
        </w:tabs>
        <w:spacing w:after="260"/>
        <w:ind w:left="720" w:hanging="280"/>
        <w:jc w:val="both"/>
      </w:pPr>
      <w:r>
        <w:t xml:space="preserve">zápis o zaškolení obsluhy s podpisy školitele a školené obsluhy, vzor zápisu viz příloha č. 4 </w:t>
      </w:r>
      <w:proofErr w:type="gramStart"/>
      <w:r>
        <w:t>této</w:t>
      </w:r>
      <w:proofErr w:type="gramEnd"/>
      <w:r>
        <w:t xml:space="preserve"> smlouvy.</w:t>
      </w:r>
    </w:p>
    <w:p w:rsidR="006A0EF5" w:rsidRDefault="00216B63">
      <w:pPr>
        <w:pStyle w:val="Zkladntext1"/>
        <w:numPr>
          <w:ilvl w:val="0"/>
          <w:numId w:val="8"/>
        </w:numPr>
        <w:shd w:val="clear" w:color="auto" w:fill="auto"/>
        <w:tabs>
          <w:tab w:val="left" w:pos="374"/>
        </w:tabs>
        <w:spacing w:after="0"/>
        <w:jc w:val="both"/>
      </w:pPr>
      <w:proofErr w:type="spellStart"/>
      <w:r>
        <w:rPr>
          <w:u w:val="single"/>
        </w:rPr>
        <w:t>Půjčitel</w:t>
      </w:r>
      <w:proofErr w:type="spellEnd"/>
      <w:r>
        <w:rPr>
          <w:u w:val="single"/>
        </w:rPr>
        <w:t xml:space="preserve"> se zavazuje, že spolu s předmětem výpůjčky předá vypůjčiteli:</w:t>
      </w:r>
    </w:p>
    <w:p w:rsidR="006A0EF5" w:rsidRDefault="00216B63">
      <w:pPr>
        <w:pStyle w:val="Zkladntext1"/>
        <w:numPr>
          <w:ilvl w:val="0"/>
          <w:numId w:val="10"/>
        </w:numPr>
        <w:shd w:val="clear" w:color="auto" w:fill="auto"/>
        <w:tabs>
          <w:tab w:val="left" w:pos="737"/>
        </w:tabs>
        <w:spacing w:after="0"/>
        <w:ind w:left="720" w:hanging="340"/>
        <w:jc w:val="both"/>
      </w:pPr>
      <w:r>
        <w:t>uživatelskou dokumentaci a návod k použití v českém jazyce - v tištěné i elektronické podobě;</w:t>
      </w:r>
    </w:p>
    <w:p w:rsidR="006A0EF5" w:rsidRDefault="00216B63">
      <w:pPr>
        <w:pStyle w:val="Zkladntext1"/>
        <w:numPr>
          <w:ilvl w:val="0"/>
          <w:numId w:val="10"/>
        </w:numPr>
        <w:shd w:val="clear" w:color="auto" w:fill="auto"/>
        <w:tabs>
          <w:tab w:val="left" w:pos="747"/>
        </w:tabs>
        <w:spacing w:after="0"/>
        <w:ind w:left="720" w:hanging="340"/>
        <w:jc w:val="both"/>
      </w:pPr>
      <w:r>
        <w:t>doklady prokazující způsobilost předmětu výpůjčky k použití při poskytování zdravotní péče dle platné legislativy ČR, zejména dle zákona č. 375/2022;</w:t>
      </w:r>
    </w:p>
    <w:p w:rsidR="006A0EF5" w:rsidRDefault="00216B63">
      <w:pPr>
        <w:pStyle w:val="Zkladntext1"/>
        <w:numPr>
          <w:ilvl w:val="0"/>
          <w:numId w:val="10"/>
        </w:numPr>
        <w:shd w:val="clear" w:color="auto" w:fill="auto"/>
        <w:tabs>
          <w:tab w:val="left" w:pos="747"/>
        </w:tabs>
        <w:spacing w:after="0"/>
        <w:ind w:left="720" w:hanging="340"/>
        <w:jc w:val="both"/>
      </w:pPr>
      <w:r>
        <w:t>Prohlášení o shodě s uvedením zařazení do třídy ZP - v tištěné i elektronické podobě;</w:t>
      </w:r>
    </w:p>
    <w:p w:rsidR="006A0EF5" w:rsidRDefault="00216B63">
      <w:pPr>
        <w:pStyle w:val="Zkladntext1"/>
        <w:numPr>
          <w:ilvl w:val="0"/>
          <w:numId w:val="8"/>
        </w:numPr>
        <w:shd w:val="clear" w:color="auto" w:fill="auto"/>
        <w:tabs>
          <w:tab w:val="left" w:pos="374"/>
        </w:tabs>
        <w:spacing w:after="0"/>
        <w:ind w:left="440" w:hanging="440"/>
        <w:jc w:val="both"/>
      </w:pPr>
      <w:proofErr w:type="spellStart"/>
      <w:r>
        <w:t>Půjčitel</w:t>
      </w:r>
      <w:proofErr w:type="spellEnd"/>
      <w:r>
        <w:t xml:space="preserve"> garantuje, že po dobu trvání výpůjčky bude předmět výpůjčky plně funkční a bude mít vlastnosti odpovídající obsahu technických norem, eventuálně dalších technických požadavků či norem, např. ISO, které má dané zařízení splňovat a které se na dané zařízení vztahují.</w:t>
      </w:r>
    </w:p>
    <w:p w:rsidR="006A0EF5" w:rsidRDefault="00216B63">
      <w:pPr>
        <w:pStyle w:val="Zkladntext1"/>
        <w:numPr>
          <w:ilvl w:val="0"/>
          <w:numId w:val="8"/>
        </w:numPr>
        <w:shd w:val="clear" w:color="auto" w:fill="auto"/>
        <w:tabs>
          <w:tab w:val="left" w:pos="374"/>
        </w:tabs>
        <w:ind w:left="440" w:hanging="440"/>
        <w:jc w:val="both"/>
      </w:pPr>
      <w:proofErr w:type="spellStart"/>
      <w:r>
        <w:t>Půjčitel</w:t>
      </w:r>
      <w:proofErr w:type="spellEnd"/>
      <w:r>
        <w:t xml:space="preserve"> se zavazuje, že v případě nefunkčnosti předmětu výpůjčky (např. z důvodu neodstranitelné závady) bude takový předmět nahrazen novým zařízením, které bude mít vlastnosti odpovídající obsahu technických norem, eventuálně dalších technických požadavků či norem, např. ISO, které má dané zařízení splňovat a které se na dané zařízení vztahují. V takovém případě jsou smluvní strany povinny uzavřít dodatek k této smlouvě.</w:t>
      </w:r>
    </w:p>
    <w:p w:rsidR="006A0EF5" w:rsidRDefault="00216B63">
      <w:pPr>
        <w:pStyle w:val="Zkladntext1"/>
        <w:numPr>
          <w:ilvl w:val="0"/>
          <w:numId w:val="8"/>
        </w:numPr>
        <w:shd w:val="clear" w:color="auto" w:fill="auto"/>
        <w:tabs>
          <w:tab w:val="left" w:pos="366"/>
        </w:tabs>
        <w:spacing w:after="0"/>
        <w:ind w:left="380" w:hanging="380"/>
        <w:jc w:val="both"/>
      </w:pPr>
      <w:proofErr w:type="spellStart"/>
      <w:r>
        <w:t>Půjčitel</w:t>
      </w:r>
      <w:proofErr w:type="spellEnd"/>
      <w:r>
        <w:t xml:space="preserve"> se zavazuje, že v případě objektivních potřeb vypůjčitele přenechá vypůjčiteli do bezplatného užívání nová zařízení nad rámec minimálních počtů uvedených v čl. I odst. 1 této smlouvy, a to dle objektivních potřeb vypůjčitele. Toto ujednání platí po celou dobu trvání této smlouvy.</w:t>
      </w:r>
    </w:p>
    <w:p w:rsidR="006A0EF5" w:rsidRDefault="00216B63">
      <w:pPr>
        <w:pStyle w:val="Zkladntext1"/>
        <w:numPr>
          <w:ilvl w:val="0"/>
          <w:numId w:val="8"/>
        </w:numPr>
        <w:shd w:val="clear" w:color="auto" w:fill="auto"/>
        <w:tabs>
          <w:tab w:val="left" w:pos="366"/>
        </w:tabs>
        <w:spacing w:after="0"/>
        <w:ind w:left="380" w:hanging="380"/>
        <w:jc w:val="both"/>
      </w:pPr>
      <w:r>
        <w:t xml:space="preserve">V případě ukončení výpůjčky bude </w:t>
      </w:r>
      <w:proofErr w:type="spellStart"/>
      <w:r>
        <w:t>půjčitelem</w:t>
      </w:r>
      <w:proofErr w:type="spellEnd"/>
      <w:r>
        <w:t xml:space="preserve"> a kontaktní (příp. jinou pověřenou) osobou vypůjčitele vyhotoven „Protokol o převzetí výpůjčky zpět </w:t>
      </w:r>
      <w:proofErr w:type="spellStart"/>
      <w:r>
        <w:t>půjčitelem</w:t>
      </w:r>
      <w:proofErr w:type="spellEnd"/>
      <w:r>
        <w:t xml:space="preserve">“ (vzor viz příloha č. 5 této smlouvy), a to ve dvou vyhotoveních, z nichž po jednom vyhotovení obdrží </w:t>
      </w:r>
      <w:proofErr w:type="spellStart"/>
      <w:r>
        <w:t>půjčitel</w:t>
      </w:r>
      <w:proofErr w:type="spellEnd"/>
      <w:r>
        <w:t xml:space="preserve"> i vypůjčitel, kopii protokolu obdrží i pověřené pracoviště vypůjčitele.</w:t>
      </w:r>
    </w:p>
    <w:p w:rsidR="006A0EF5" w:rsidRDefault="00216B63">
      <w:pPr>
        <w:pStyle w:val="Zkladntext1"/>
        <w:numPr>
          <w:ilvl w:val="0"/>
          <w:numId w:val="8"/>
        </w:numPr>
        <w:shd w:val="clear" w:color="auto" w:fill="auto"/>
        <w:tabs>
          <w:tab w:val="left" w:pos="366"/>
        </w:tabs>
        <w:spacing w:after="100"/>
        <w:ind w:left="380" w:hanging="380"/>
        <w:jc w:val="both"/>
      </w:pPr>
      <w:proofErr w:type="spellStart"/>
      <w:r>
        <w:t>Půjčitel</w:t>
      </w:r>
      <w:proofErr w:type="spellEnd"/>
      <w:r>
        <w:t xml:space="preserve"> se zavazuje vypůjčiteli dodávat spotřební materiál potřebný pro řádné užívání předmětu výpůjčky v sortimentu a cenách dle kupní smlouvy, uzavřené s </w:t>
      </w:r>
      <w:proofErr w:type="spellStart"/>
      <w:r>
        <w:t>půjčitelem</w:t>
      </w:r>
      <w:proofErr w:type="spellEnd"/>
      <w:r>
        <w:t>, vztahující se k veřejné zakázce „Dílčí dodávky spotřebního materiálu pro hojení ran metodou podtlakové terapie včetně výpůjčky přístrojů pro podtlakovou terapii“ vedené u zadavatele pod ev. č. DNS/23/01-02, zadávané v Dynamickém nákupním systému vedeném ve Věstníku veřejných zakázek pod ev. č. Z2023-015538 a u zadavatele pod ev. č. DNS/23/02.</w:t>
      </w:r>
    </w:p>
    <w:p w:rsidR="006A0EF5" w:rsidRDefault="00216B63">
      <w:pPr>
        <w:pStyle w:val="Zkladntext1"/>
        <w:numPr>
          <w:ilvl w:val="0"/>
          <w:numId w:val="8"/>
        </w:numPr>
        <w:shd w:val="clear" w:color="auto" w:fill="auto"/>
        <w:tabs>
          <w:tab w:val="left" w:pos="666"/>
        </w:tabs>
        <w:spacing w:after="100"/>
        <w:ind w:left="660" w:hanging="360"/>
        <w:jc w:val="both"/>
      </w:pPr>
      <w:proofErr w:type="spellStart"/>
      <w:r>
        <w:t>Půjčitel</w:t>
      </w:r>
      <w:proofErr w:type="spellEnd"/>
      <w:r>
        <w:t xml:space="preserve"> se zavazuje v rámci plnění této smlouvy nevyužívat v rozsahu vyšším než 10% ceny poddodavatele, který je:</w:t>
      </w:r>
    </w:p>
    <w:p w:rsidR="006A0EF5" w:rsidRDefault="00216B63">
      <w:pPr>
        <w:pStyle w:val="Zkladntext1"/>
        <w:numPr>
          <w:ilvl w:val="0"/>
          <w:numId w:val="11"/>
        </w:numPr>
        <w:shd w:val="clear" w:color="auto" w:fill="auto"/>
        <w:tabs>
          <w:tab w:val="left" w:pos="1484"/>
        </w:tabs>
        <w:spacing w:after="100"/>
        <w:ind w:left="1100"/>
        <w:jc w:val="both"/>
      </w:pPr>
      <w:r>
        <w:t>fyzickou či právnickou osobou nebo subjektem či orgánem se sídlem v Rusku,</w:t>
      </w:r>
    </w:p>
    <w:p w:rsidR="006A0EF5" w:rsidRDefault="00216B63">
      <w:pPr>
        <w:pStyle w:val="Zkladntext1"/>
        <w:numPr>
          <w:ilvl w:val="0"/>
          <w:numId w:val="11"/>
        </w:numPr>
        <w:shd w:val="clear" w:color="auto" w:fill="auto"/>
        <w:tabs>
          <w:tab w:val="left" w:pos="1484"/>
        </w:tabs>
        <w:spacing w:after="100"/>
        <w:ind w:left="1100"/>
        <w:jc w:val="both"/>
      </w:pPr>
      <w:r>
        <w:t>právnickou osobou, subjektem nebo orgánem, který je z více než 50 % přímo či nepřímo vlastněn některým ze subjektů uvedených v písmeni a) tohoto odstavce, nebo</w:t>
      </w:r>
    </w:p>
    <w:p w:rsidR="006A0EF5" w:rsidRDefault="00216B63">
      <w:pPr>
        <w:pStyle w:val="Zkladntext1"/>
        <w:numPr>
          <w:ilvl w:val="0"/>
          <w:numId w:val="11"/>
        </w:numPr>
        <w:shd w:val="clear" w:color="auto" w:fill="auto"/>
        <w:tabs>
          <w:tab w:val="left" w:pos="1484"/>
        </w:tabs>
        <w:spacing w:after="100"/>
        <w:ind w:left="1100"/>
        <w:jc w:val="both"/>
      </w:pPr>
      <w:r>
        <w:t xml:space="preserve">fyzickou nebo právnickou osobou, subjektem nebo orgánem, který jedná jménem nebo na pokyn některého ze subjektů uvedených v písmeni a) nebo b) </w:t>
      </w:r>
      <w:r>
        <w:lastRenderedPageBreak/>
        <w:t>tohoto odstavce.</w:t>
      </w:r>
    </w:p>
    <w:p w:rsidR="006A0EF5" w:rsidRDefault="00216B63">
      <w:pPr>
        <w:pStyle w:val="Zkladntext1"/>
        <w:numPr>
          <w:ilvl w:val="0"/>
          <w:numId w:val="8"/>
        </w:numPr>
        <w:shd w:val="clear" w:color="auto" w:fill="auto"/>
        <w:tabs>
          <w:tab w:val="left" w:pos="666"/>
        </w:tabs>
        <w:spacing w:after="100"/>
        <w:ind w:left="660" w:hanging="360"/>
        <w:jc w:val="both"/>
      </w:pPr>
      <w:proofErr w:type="spellStart"/>
      <w:r>
        <w:t>Půjčitel</w:t>
      </w:r>
      <w:proofErr w:type="spellEnd"/>
      <w:r>
        <w:t xml:space="preserve"> se zavazuje v rámci plnění této smlouvy nerealizovat ani přímý ani nepřímý nákup či dovoz zboží uvedeného v Nařízení Rady (EU) č. 833/2014 ve znění poslední novely Nařízením Rady (EU) č. 2022/576.</w:t>
      </w:r>
    </w:p>
    <w:p w:rsidR="006A0EF5" w:rsidRDefault="00216B63">
      <w:pPr>
        <w:pStyle w:val="Zkladntext1"/>
        <w:numPr>
          <w:ilvl w:val="0"/>
          <w:numId w:val="8"/>
        </w:numPr>
        <w:shd w:val="clear" w:color="auto" w:fill="auto"/>
        <w:tabs>
          <w:tab w:val="left" w:pos="727"/>
        </w:tabs>
        <w:spacing w:after="100"/>
        <w:ind w:firstLine="280"/>
      </w:pPr>
      <w:r>
        <w:rPr>
          <w:u w:val="single"/>
        </w:rPr>
        <w:t>Aspekty odpovědného zadávání</w:t>
      </w:r>
    </w:p>
    <w:p w:rsidR="006A0EF5" w:rsidRDefault="00216B63">
      <w:pPr>
        <w:pStyle w:val="Zkladntext1"/>
        <w:shd w:val="clear" w:color="auto" w:fill="auto"/>
        <w:spacing w:after="0"/>
        <w:ind w:left="660" w:hanging="360"/>
        <w:jc w:val="both"/>
      </w:pPr>
      <w:r>
        <w:t xml:space="preserve">a) </w:t>
      </w:r>
      <w:proofErr w:type="spellStart"/>
      <w:r>
        <w:t>Půjčitel</w:t>
      </w:r>
      <w:proofErr w:type="spellEnd"/>
      <w:r>
        <w:t xml:space="preserve"> se zavazuje, že při plnění předmětu smlouvy bude dbát o dodržování důstojných pracovních podmínek osob, které se na jejím plnění budou podílet. </w:t>
      </w:r>
      <w:proofErr w:type="spellStart"/>
      <w:r>
        <w:t>Půjčitel</w:t>
      </w:r>
      <w:proofErr w:type="spellEnd"/>
      <w:r>
        <w:t xml:space="preserve">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budou činnosti prováděny </w:t>
      </w:r>
      <w:proofErr w:type="spellStart"/>
      <w:r>
        <w:t>půjčitelem</w:t>
      </w:r>
      <w:proofErr w:type="spellEnd"/>
      <w:r>
        <w:t xml:space="preserve"> či jeho poddodavateli). </w:t>
      </w:r>
      <w:proofErr w:type="spellStart"/>
      <w:r>
        <w:t>Půjčitel</w:t>
      </w:r>
      <w:proofErr w:type="spellEnd"/>
      <w:r>
        <w:t xml:space="preserve"> se také zavazuje zajistit, že všechny osoby, které se na plnění předmětu smlouvy podílejí (a bez ohledu na to, zda budou činnosti prováděny </w:t>
      </w:r>
      <w:proofErr w:type="spellStart"/>
      <w:r>
        <w:t>půjčitelem</w:t>
      </w:r>
      <w:proofErr w:type="spellEnd"/>
      <w:r>
        <w:t xml:space="preserve"> či jeho poddodavateli), jsou vedeny v příslušných registrech, jako například v registru pojištěnců ČSSZ, a mají příslušná povolení k pobytu v ČR. </w:t>
      </w:r>
      <w:proofErr w:type="spellStart"/>
      <w:r>
        <w:t>Půjčitel</w:t>
      </w:r>
      <w:proofErr w:type="spellEnd"/>
      <w:r>
        <w:t xml:space="preserve"> je dále povinen zajistit, že všechny osoby, které se na plnění zakázky podílejí (a bez ohledu na to, zda budou činnosti prováděny </w:t>
      </w:r>
      <w:proofErr w:type="spellStart"/>
      <w:r>
        <w:t>půjčitelem</w:t>
      </w:r>
      <w:proofErr w:type="spellEnd"/>
      <w:r>
        <w:t xml:space="preserve"> či jeho poddodavateli) budou proškoleny z problematiky BOZP a že jsou vybaveny osobními ochrannými pracovními prostředky dle účinné legislativy.</w:t>
      </w:r>
    </w:p>
    <w:p w:rsidR="006A0EF5" w:rsidRDefault="00216B63">
      <w:pPr>
        <w:pStyle w:val="Zkladntext1"/>
        <w:shd w:val="clear" w:color="auto" w:fill="auto"/>
        <w:spacing w:after="0"/>
        <w:ind w:left="660" w:hanging="360"/>
        <w:jc w:val="both"/>
      </w:pPr>
      <w:r>
        <w:t xml:space="preserve">b) </w:t>
      </w:r>
      <w:proofErr w:type="spellStart"/>
      <w:r>
        <w:t>Půjčitel</w:t>
      </w:r>
      <w:proofErr w:type="spellEnd"/>
      <w:r>
        <w:t xml:space="preserve">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w:t>
      </w:r>
    </w:p>
    <w:p w:rsidR="006A0EF5" w:rsidRDefault="00216B63">
      <w:pPr>
        <w:pStyle w:val="Zkladntext1"/>
        <w:numPr>
          <w:ilvl w:val="0"/>
          <w:numId w:val="7"/>
        </w:numPr>
        <w:shd w:val="clear" w:color="auto" w:fill="auto"/>
        <w:tabs>
          <w:tab w:val="left" w:pos="664"/>
        </w:tabs>
        <w:spacing w:after="440"/>
        <w:ind w:left="660" w:hanging="360"/>
        <w:jc w:val="both"/>
      </w:pPr>
      <w:proofErr w:type="spellStart"/>
      <w:r>
        <w:t>Půjčitel</w:t>
      </w:r>
      <w:proofErr w:type="spellEnd"/>
      <w:r>
        <w:t xml:space="preserve"> se zavazuje kdykoliv v průběhu plnění poskytnout vypůjčiteli na základ jeho žádosti doklady a údaje týkající se jeho činnosti ve smyslu naplňování sociálních a </w:t>
      </w:r>
      <w:proofErr w:type="spellStart"/>
      <w:r>
        <w:t>enviromentálních</w:t>
      </w:r>
      <w:proofErr w:type="spellEnd"/>
      <w:r>
        <w:t xml:space="preserve"> aspektů odpovědného zadávání.</w:t>
      </w:r>
    </w:p>
    <w:p w:rsidR="006A0EF5" w:rsidRDefault="00216B63">
      <w:pPr>
        <w:pStyle w:val="Zkladntext1"/>
        <w:shd w:val="clear" w:color="auto" w:fill="auto"/>
        <w:spacing w:after="120" w:line="221" w:lineRule="auto"/>
        <w:jc w:val="center"/>
        <w:rPr>
          <w:sz w:val="26"/>
          <w:szCs w:val="26"/>
        </w:rPr>
      </w:pPr>
      <w:r>
        <w:rPr>
          <w:b/>
          <w:bCs/>
          <w:sz w:val="26"/>
          <w:szCs w:val="26"/>
        </w:rPr>
        <w:t>Čl. V.</w:t>
      </w:r>
    </w:p>
    <w:p w:rsidR="006A0EF5" w:rsidRDefault="00216B63">
      <w:pPr>
        <w:pStyle w:val="Nadpis50"/>
        <w:keepNext/>
        <w:keepLines/>
        <w:shd w:val="clear" w:color="auto" w:fill="auto"/>
      </w:pPr>
      <w:bookmarkStart w:id="14" w:name="bookmark14"/>
      <w:bookmarkStart w:id="15" w:name="bookmark15"/>
      <w:r>
        <w:t>Práva a povinnosti vypůjčitele</w:t>
      </w:r>
      <w:bookmarkEnd w:id="14"/>
      <w:bookmarkEnd w:id="15"/>
    </w:p>
    <w:p w:rsidR="006A0EF5" w:rsidRDefault="00216B63">
      <w:pPr>
        <w:pStyle w:val="Zkladntext1"/>
        <w:numPr>
          <w:ilvl w:val="0"/>
          <w:numId w:val="12"/>
        </w:numPr>
        <w:shd w:val="clear" w:color="auto" w:fill="auto"/>
        <w:tabs>
          <w:tab w:val="left" w:pos="338"/>
        </w:tabs>
        <w:spacing w:after="0"/>
      </w:pPr>
      <w:r>
        <w:rPr>
          <w:u w:val="single"/>
        </w:rPr>
        <w:t>Vypůjčitel se zavazuje:</w:t>
      </w:r>
    </w:p>
    <w:p w:rsidR="006A0EF5" w:rsidRDefault="00216B63">
      <w:pPr>
        <w:pStyle w:val="Zkladntext1"/>
        <w:numPr>
          <w:ilvl w:val="0"/>
          <w:numId w:val="13"/>
        </w:numPr>
        <w:shd w:val="clear" w:color="auto" w:fill="auto"/>
        <w:tabs>
          <w:tab w:val="left" w:pos="664"/>
        </w:tabs>
        <w:spacing w:after="0"/>
        <w:ind w:left="660" w:hanging="360"/>
        <w:jc w:val="both"/>
      </w:pPr>
      <w:r>
        <w:t xml:space="preserve">poskytnout </w:t>
      </w:r>
      <w:proofErr w:type="spellStart"/>
      <w:r>
        <w:t>půjčiteli</w:t>
      </w:r>
      <w:proofErr w:type="spellEnd"/>
      <w:r>
        <w:t xml:space="preserve"> potřebnou součinnost při uvedení předmětu výpůjčky do provozu a potvrdit protokolárně jeho převzetí;</w:t>
      </w:r>
    </w:p>
    <w:p w:rsidR="006A0EF5" w:rsidRDefault="00216B63">
      <w:pPr>
        <w:pStyle w:val="Zkladntext1"/>
        <w:numPr>
          <w:ilvl w:val="0"/>
          <w:numId w:val="13"/>
        </w:numPr>
        <w:shd w:val="clear" w:color="auto" w:fill="auto"/>
        <w:tabs>
          <w:tab w:val="left" w:pos="664"/>
        </w:tabs>
        <w:spacing w:after="0"/>
        <w:ind w:left="660" w:hanging="360"/>
        <w:jc w:val="both"/>
      </w:pPr>
      <w:r>
        <w:t>předmět výpůjčky užívat řádně a pouze k účelu, k jakému je výrobcem určen a dodržovat veškeré pokyny výrobce uvedené v návodu k použití předmětu výpůjčky;</w:t>
      </w:r>
    </w:p>
    <w:p w:rsidR="006A0EF5" w:rsidRDefault="00216B63">
      <w:pPr>
        <w:pStyle w:val="Zkladntext1"/>
        <w:numPr>
          <w:ilvl w:val="0"/>
          <w:numId w:val="13"/>
        </w:numPr>
        <w:shd w:val="clear" w:color="auto" w:fill="auto"/>
        <w:tabs>
          <w:tab w:val="left" w:pos="664"/>
        </w:tabs>
        <w:spacing w:after="0"/>
        <w:ind w:left="660" w:hanging="360"/>
        <w:jc w:val="both"/>
      </w:pPr>
      <w:r>
        <w:t>provádět čištění a údržbu předmětu výpůjčky pouze v souladu s návodem k použití na svůj náklad;</w:t>
      </w:r>
    </w:p>
    <w:p w:rsidR="006A0EF5" w:rsidRDefault="00216B63">
      <w:pPr>
        <w:pStyle w:val="Zkladntext1"/>
        <w:numPr>
          <w:ilvl w:val="0"/>
          <w:numId w:val="13"/>
        </w:numPr>
        <w:shd w:val="clear" w:color="auto" w:fill="auto"/>
        <w:tabs>
          <w:tab w:val="left" w:pos="664"/>
        </w:tabs>
        <w:spacing w:after="0"/>
        <w:ind w:firstLine="300"/>
        <w:jc w:val="both"/>
      </w:pPr>
      <w:r>
        <w:t>předmět výpůjčky chránit před poškozením, zničením a ztrátou;</w:t>
      </w:r>
    </w:p>
    <w:p w:rsidR="006A0EF5" w:rsidRDefault="00216B63">
      <w:pPr>
        <w:pStyle w:val="Zkladntext1"/>
        <w:numPr>
          <w:ilvl w:val="0"/>
          <w:numId w:val="13"/>
        </w:numPr>
        <w:shd w:val="clear" w:color="auto" w:fill="auto"/>
        <w:tabs>
          <w:tab w:val="left" w:pos="664"/>
        </w:tabs>
        <w:spacing w:after="0"/>
        <w:ind w:left="660" w:hanging="360"/>
        <w:jc w:val="both"/>
      </w:pPr>
      <w:r>
        <w:t xml:space="preserve">v průběhu doby trvání výpůjčky oznámit bez zbytečného odkladu </w:t>
      </w:r>
      <w:proofErr w:type="spellStart"/>
      <w:r>
        <w:t>půjčiteli</w:t>
      </w:r>
      <w:proofErr w:type="spellEnd"/>
      <w:r>
        <w:t xml:space="preserve"> všechny závady a poruchy předmětu výpůjčky;</w:t>
      </w:r>
    </w:p>
    <w:p w:rsidR="006A0EF5" w:rsidRDefault="00216B63">
      <w:pPr>
        <w:pStyle w:val="Zkladntext1"/>
        <w:numPr>
          <w:ilvl w:val="0"/>
          <w:numId w:val="13"/>
        </w:numPr>
        <w:shd w:val="clear" w:color="auto" w:fill="auto"/>
        <w:tabs>
          <w:tab w:val="left" w:pos="664"/>
        </w:tabs>
        <w:spacing w:after="0"/>
        <w:ind w:left="660" w:hanging="360"/>
        <w:jc w:val="both"/>
      </w:pPr>
      <w:r>
        <w:t xml:space="preserve">předložit předmět výpůjčky k provedení pravidelných servisních či jiných kontrol předmětu výpůjčky v souladu s pokyny výrobce, a to na základě žádosti </w:t>
      </w:r>
      <w:proofErr w:type="spellStart"/>
      <w:r>
        <w:t>půjčitele</w:t>
      </w:r>
      <w:proofErr w:type="spellEnd"/>
      <w:r>
        <w:t xml:space="preserve"> nejméně 2 dny předem;</w:t>
      </w:r>
    </w:p>
    <w:p w:rsidR="006A0EF5" w:rsidRDefault="00216B63">
      <w:pPr>
        <w:pStyle w:val="Zkladntext1"/>
        <w:numPr>
          <w:ilvl w:val="0"/>
          <w:numId w:val="13"/>
        </w:numPr>
        <w:shd w:val="clear" w:color="auto" w:fill="auto"/>
        <w:tabs>
          <w:tab w:val="left" w:pos="664"/>
        </w:tabs>
        <w:spacing w:after="0"/>
        <w:ind w:left="660" w:hanging="360"/>
        <w:jc w:val="both"/>
      </w:pPr>
      <w:r>
        <w:lastRenderedPageBreak/>
        <w:t xml:space="preserve">nezajišťovat servis a opravy prostřednictvím jiného subjektu, než prostřednictvím </w:t>
      </w:r>
      <w:proofErr w:type="spellStart"/>
      <w:r>
        <w:t>půjčitele</w:t>
      </w:r>
      <w:proofErr w:type="spellEnd"/>
      <w:r>
        <w:t>. Při porušení tohoto ustanovení je povinen náklady na servis či opravy hradit ze svého a odpovídá za případnou škodu, která by tímto na předmětu výpůjčky vznikla;</w:t>
      </w:r>
    </w:p>
    <w:p w:rsidR="006A0EF5" w:rsidRDefault="00216B63">
      <w:pPr>
        <w:pStyle w:val="Zkladntext1"/>
        <w:numPr>
          <w:ilvl w:val="0"/>
          <w:numId w:val="13"/>
        </w:numPr>
        <w:shd w:val="clear" w:color="auto" w:fill="auto"/>
        <w:tabs>
          <w:tab w:val="left" w:pos="670"/>
        </w:tabs>
        <w:spacing w:after="0"/>
        <w:ind w:left="660" w:hanging="360"/>
        <w:jc w:val="both"/>
      </w:pPr>
      <w:r>
        <w:t xml:space="preserve">předložit předmět výpůjčky </w:t>
      </w:r>
      <w:proofErr w:type="spellStart"/>
      <w:r>
        <w:t>půjčiteli</w:t>
      </w:r>
      <w:proofErr w:type="spellEnd"/>
      <w:r>
        <w:t xml:space="preserve"> k provedení inventarizace majetku </w:t>
      </w:r>
      <w:proofErr w:type="spellStart"/>
      <w:r>
        <w:t>půjčitele</w:t>
      </w:r>
      <w:proofErr w:type="spellEnd"/>
      <w:r>
        <w:t>;</w:t>
      </w:r>
    </w:p>
    <w:p w:rsidR="006A0EF5" w:rsidRDefault="00216B63">
      <w:pPr>
        <w:pStyle w:val="Zkladntext1"/>
        <w:numPr>
          <w:ilvl w:val="0"/>
          <w:numId w:val="13"/>
        </w:numPr>
        <w:shd w:val="clear" w:color="auto" w:fill="auto"/>
        <w:tabs>
          <w:tab w:val="left" w:pos="670"/>
        </w:tabs>
        <w:spacing w:after="0"/>
        <w:ind w:left="660" w:hanging="360"/>
        <w:jc w:val="both"/>
      </w:pPr>
      <w:r>
        <w:t>v případě ukončení doby trvání výpůjčky vrátit předmět výpůjčky ve stavu, v jakém jej převzal s přihlédnutím k obvyklému opotřebení;</w:t>
      </w:r>
    </w:p>
    <w:p w:rsidR="006A0EF5" w:rsidRDefault="00216B63">
      <w:pPr>
        <w:pStyle w:val="Zkladntext1"/>
        <w:numPr>
          <w:ilvl w:val="0"/>
          <w:numId w:val="13"/>
        </w:numPr>
        <w:shd w:val="clear" w:color="auto" w:fill="auto"/>
        <w:tabs>
          <w:tab w:val="left" w:pos="670"/>
        </w:tabs>
        <w:spacing w:after="0"/>
        <w:ind w:left="660" w:hanging="360"/>
        <w:jc w:val="both"/>
      </w:pPr>
      <w:r>
        <w:t xml:space="preserve">nahradit </w:t>
      </w:r>
      <w:proofErr w:type="spellStart"/>
      <w:r>
        <w:t>půjčiteli</w:t>
      </w:r>
      <w:proofErr w:type="spellEnd"/>
      <w:r>
        <w:t xml:space="preserve"> škodu v případě poškození předmětu výpůjčky, které vzniklo prokazatelně užíváním v rozporu s návodem k použití, nebo v rozporu s instruktáží o použití předmětu výpůjčky, anebo vzniklého jiným zaviněným jednáním, a dále v případě zničení nebo ztráty předmětu výpůjčky.</w:t>
      </w:r>
    </w:p>
    <w:p w:rsidR="006A0EF5" w:rsidRDefault="00216B63">
      <w:pPr>
        <w:pStyle w:val="Zkladntext1"/>
        <w:numPr>
          <w:ilvl w:val="0"/>
          <w:numId w:val="12"/>
        </w:numPr>
        <w:shd w:val="clear" w:color="auto" w:fill="auto"/>
        <w:tabs>
          <w:tab w:val="left" w:pos="346"/>
        </w:tabs>
        <w:spacing w:after="0"/>
        <w:ind w:left="380" w:hanging="380"/>
        <w:jc w:val="both"/>
      </w:pPr>
      <w:r>
        <w:t xml:space="preserve">V případě vzniku škody na předmětu výpůjčky z důvodu zanedbání povinností vypůjčitele je tento povinen uhradit vzniklou škodu. Výše náhrady celkové škody, požadovaná </w:t>
      </w:r>
      <w:proofErr w:type="spellStart"/>
      <w:r>
        <w:t>půjčitelem</w:t>
      </w:r>
      <w:proofErr w:type="spellEnd"/>
      <w:r>
        <w:t>, může dosahovat maximálně časové účetní hodnoty předmětu výpůjčky.</w:t>
      </w:r>
    </w:p>
    <w:p w:rsidR="006A0EF5" w:rsidRDefault="00216B63">
      <w:pPr>
        <w:pStyle w:val="Zkladntext1"/>
        <w:shd w:val="clear" w:color="auto" w:fill="auto"/>
        <w:spacing w:after="0"/>
        <w:ind w:left="380"/>
        <w:jc w:val="both"/>
      </w:pPr>
      <w:r>
        <w:t>Za opotřebení předmětu výpůjčky způsobené jeho řádným používáním vypůjčitel neodpovídá.</w:t>
      </w:r>
    </w:p>
    <w:p w:rsidR="006A0EF5" w:rsidRDefault="00216B63">
      <w:pPr>
        <w:pStyle w:val="Zkladntext1"/>
        <w:numPr>
          <w:ilvl w:val="0"/>
          <w:numId w:val="12"/>
        </w:numPr>
        <w:shd w:val="clear" w:color="auto" w:fill="auto"/>
        <w:tabs>
          <w:tab w:val="left" w:pos="366"/>
        </w:tabs>
        <w:spacing w:after="0"/>
        <w:ind w:left="380" w:hanging="380"/>
        <w:jc w:val="both"/>
      </w:pPr>
      <w:r>
        <w:t xml:space="preserve">Během sjednané doby výpůjčky není vypůjčitel oprávněn přenechat předmět výpůjčky k užívání třetí osobě. Porušení tohoto zákazu zakládá právo </w:t>
      </w:r>
      <w:proofErr w:type="spellStart"/>
      <w:r>
        <w:t>půjčitele</w:t>
      </w:r>
      <w:proofErr w:type="spellEnd"/>
      <w:r>
        <w:t xml:space="preserve"> žádat vrácení předmětu výpůjčky před skončením stanovené doby zapůjčení.</w:t>
      </w:r>
    </w:p>
    <w:p w:rsidR="006A0EF5" w:rsidRDefault="00216B63">
      <w:pPr>
        <w:pStyle w:val="Zkladntext1"/>
        <w:numPr>
          <w:ilvl w:val="0"/>
          <w:numId w:val="12"/>
        </w:numPr>
        <w:shd w:val="clear" w:color="auto" w:fill="auto"/>
        <w:tabs>
          <w:tab w:val="left" w:pos="366"/>
        </w:tabs>
        <w:spacing w:after="0"/>
        <w:ind w:left="380" w:hanging="380"/>
        <w:jc w:val="both"/>
      </w:pPr>
      <w:r>
        <w:t xml:space="preserve">Vypůjčitel je povinen v rámci používání předmětu výpůjčky používat pouze provozních materiálů určených a schválených výrobcem (po vzájemné dohodě obou smluvních stran lze používat i jiné), určit pracovníky zodpovědné za provoz předmětu výpůjčky a umožnit </w:t>
      </w:r>
      <w:proofErr w:type="spellStart"/>
      <w:r>
        <w:t>půjčiteli</w:t>
      </w:r>
      <w:proofErr w:type="spellEnd"/>
      <w:r>
        <w:t xml:space="preserve"> na jeho vyžádání přístup za účelem výkonu servisu a ověření stavu zařízení.</w:t>
      </w:r>
    </w:p>
    <w:p w:rsidR="006A0EF5" w:rsidRDefault="00216B63">
      <w:pPr>
        <w:pStyle w:val="Zkladntext1"/>
        <w:numPr>
          <w:ilvl w:val="0"/>
          <w:numId w:val="12"/>
        </w:numPr>
        <w:shd w:val="clear" w:color="auto" w:fill="auto"/>
        <w:tabs>
          <w:tab w:val="left" w:pos="366"/>
        </w:tabs>
        <w:spacing w:after="280"/>
        <w:ind w:left="380" w:hanging="380"/>
        <w:jc w:val="both"/>
      </w:pPr>
      <w:r>
        <w:t>Podpisem Zápisu o provedení instruktáže o zacházení se zdravotnickým prostředkem (viz příloha č. 4 smlouvy)vypůjčitel stvrdí, že se seznámil s technickým stavem předmětu výpůjčky a že byl seznámen s požadavky na jeho obsluhu a údržbu.</w:t>
      </w:r>
    </w:p>
    <w:p w:rsidR="006A0EF5" w:rsidRDefault="00216B63">
      <w:pPr>
        <w:pStyle w:val="Zkladntext1"/>
        <w:shd w:val="clear" w:color="auto" w:fill="auto"/>
        <w:spacing w:after="0" w:line="221" w:lineRule="auto"/>
        <w:jc w:val="center"/>
        <w:rPr>
          <w:sz w:val="26"/>
          <w:szCs w:val="26"/>
        </w:rPr>
      </w:pPr>
      <w:r>
        <w:rPr>
          <w:b/>
          <w:bCs/>
          <w:sz w:val="26"/>
          <w:szCs w:val="26"/>
        </w:rPr>
        <w:t>Čl. VI.</w:t>
      </w:r>
    </w:p>
    <w:p w:rsidR="006A0EF5" w:rsidRDefault="00216B63">
      <w:pPr>
        <w:pStyle w:val="Zkladntext1"/>
        <w:shd w:val="clear" w:color="auto" w:fill="auto"/>
        <w:spacing w:after="0" w:line="223" w:lineRule="auto"/>
        <w:jc w:val="center"/>
        <w:rPr>
          <w:sz w:val="26"/>
          <w:szCs w:val="26"/>
        </w:rPr>
      </w:pPr>
      <w:r>
        <w:rPr>
          <w:b/>
          <w:bCs/>
          <w:sz w:val="26"/>
          <w:szCs w:val="26"/>
        </w:rPr>
        <w:t>Provoz a údržba předmětu výpůjčky</w:t>
      </w:r>
    </w:p>
    <w:p w:rsidR="006A0EF5" w:rsidRDefault="00216B63">
      <w:pPr>
        <w:pStyle w:val="Zkladntext1"/>
        <w:numPr>
          <w:ilvl w:val="0"/>
          <w:numId w:val="14"/>
        </w:numPr>
        <w:shd w:val="clear" w:color="auto" w:fill="auto"/>
        <w:tabs>
          <w:tab w:val="left" w:pos="366"/>
        </w:tabs>
        <w:spacing w:after="0"/>
        <w:ind w:left="380" w:hanging="380"/>
        <w:jc w:val="both"/>
      </w:pPr>
      <w:proofErr w:type="spellStart"/>
      <w:r>
        <w:t>Půjčitel</w:t>
      </w:r>
      <w:proofErr w:type="spellEnd"/>
      <w:r>
        <w:t xml:space="preserve"> poskytuje vypůjčiteli na předmět výpůjčky záruku po dobu min. 24 měsíců od protokolárního předání vypůjčiteli, během níž má vypůjčitel nárok na plné bezplatné servisní zabezpečení ze strany </w:t>
      </w:r>
      <w:proofErr w:type="spellStart"/>
      <w:r>
        <w:t>půjčitele</w:t>
      </w:r>
      <w:proofErr w:type="spellEnd"/>
      <w:r>
        <w:t>.</w:t>
      </w:r>
    </w:p>
    <w:p w:rsidR="006A0EF5" w:rsidRDefault="00216B63">
      <w:pPr>
        <w:pStyle w:val="Zkladntext1"/>
        <w:numPr>
          <w:ilvl w:val="0"/>
          <w:numId w:val="14"/>
        </w:numPr>
        <w:shd w:val="clear" w:color="auto" w:fill="auto"/>
        <w:tabs>
          <w:tab w:val="left" w:pos="366"/>
        </w:tabs>
        <w:spacing w:after="280"/>
        <w:ind w:left="380" w:hanging="380"/>
        <w:jc w:val="both"/>
      </w:pPr>
      <w:r>
        <w:t xml:space="preserve">V pozáruční době se </w:t>
      </w:r>
      <w:proofErr w:type="spellStart"/>
      <w:r>
        <w:t>půjčitel</w:t>
      </w:r>
      <w:proofErr w:type="spellEnd"/>
      <w:r>
        <w:t xml:space="preserve"> zavazuje po celou dobu výpůjčky poskytovat vypůjčiteli k předmětu výpůjčky tyto následné služby: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2165"/>
        <w:gridCol w:w="2160"/>
        <w:gridCol w:w="2184"/>
      </w:tblGrid>
      <w:tr w:rsidR="006A0EF5">
        <w:trPr>
          <w:trHeight w:hRule="exact" w:val="278"/>
          <w:jc w:val="center"/>
        </w:trPr>
        <w:tc>
          <w:tcPr>
            <w:tcW w:w="2563" w:type="dxa"/>
            <w:tcBorders>
              <w:top w:val="single" w:sz="4" w:space="0" w:color="auto"/>
              <w:left w:val="single" w:sz="4" w:space="0" w:color="auto"/>
            </w:tcBorders>
            <w:shd w:val="clear" w:color="auto" w:fill="D6D6D6"/>
            <w:vAlign w:val="bottom"/>
          </w:tcPr>
          <w:p w:rsidR="006A0EF5" w:rsidRDefault="00216B63">
            <w:pPr>
              <w:pStyle w:val="Jin0"/>
              <w:shd w:val="clear" w:color="auto" w:fill="auto"/>
              <w:spacing w:after="0"/>
              <w:jc w:val="center"/>
              <w:rPr>
                <w:sz w:val="20"/>
                <w:szCs w:val="20"/>
              </w:rPr>
            </w:pPr>
            <w:r>
              <w:rPr>
                <w:b/>
                <w:bCs/>
                <w:sz w:val="20"/>
                <w:szCs w:val="20"/>
              </w:rPr>
              <w:t>Druh služby</w:t>
            </w:r>
          </w:p>
        </w:tc>
        <w:tc>
          <w:tcPr>
            <w:tcW w:w="2165" w:type="dxa"/>
            <w:tcBorders>
              <w:top w:val="single" w:sz="4" w:space="0" w:color="auto"/>
              <w:left w:val="single" w:sz="4" w:space="0" w:color="auto"/>
            </w:tcBorders>
            <w:shd w:val="clear" w:color="auto" w:fill="D6D6D6"/>
            <w:vAlign w:val="bottom"/>
          </w:tcPr>
          <w:p w:rsidR="006A0EF5" w:rsidRDefault="00216B63">
            <w:pPr>
              <w:pStyle w:val="Jin0"/>
              <w:shd w:val="clear" w:color="auto" w:fill="auto"/>
              <w:spacing w:after="0"/>
              <w:jc w:val="center"/>
              <w:rPr>
                <w:sz w:val="20"/>
                <w:szCs w:val="20"/>
              </w:rPr>
            </w:pPr>
            <w:r>
              <w:rPr>
                <w:b/>
                <w:bCs/>
                <w:sz w:val="20"/>
                <w:szCs w:val="20"/>
              </w:rPr>
              <w:t>Sjednává</w:t>
            </w:r>
          </w:p>
        </w:tc>
        <w:tc>
          <w:tcPr>
            <w:tcW w:w="2160" w:type="dxa"/>
            <w:tcBorders>
              <w:top w:val="single" w:sz="4" w:space="0" w:color="auto"/>
              <w:left w:val="single" w:sz="4" w:space="0" w:color="auto"/>
            </w:tcBorders>
            <w:shd w:val="clear" w:color="auto" w:fill="D6D6D6"/>
            <w:vAlign w:val="bottom"/>
          </w:tcPr>
          <w:p w:rsidR="006A0EF5" w:rsidRDefault="00216B63">
            <w:pPr>
              <w:pStyle w:val="Jin0"/>
              <w:shd w:val="clear" w:color="auto" w:fill="auto"/>
              <w:spacing w:after="0"/>
              <w:jc w:val="center"/>
              <w:rPr>
                <w:sz w:val="20"/>
                <w:szCs w:val="20"/>
              </w:rPr>
            </w:pPr>
            <w:r>
              <w:rPr>
                <w:b/>
                <w:bCs/>
                <w:sz w:val="20"/>
                <w:szCs w:val="20"/>
              </w:rPr>
              <w:t>Službu poskytuje</w:t>
            </w:r>
          </w:p>
        </w:tc>
        <w:tc>
          <w:tcPr>
            <w:tcW w:w="2184" w:type="dxa"/>
            <w:tcBorders>
              <w:top w:val="single" w:sz="4" w:space="0" w:color="auto"/>
              <w:left w:val="single" w:sz="4" w:space="0" w:color="auto"/>
              <w:right w:val="single" w:sz="4" w:space="0" w:color="auto"/>
            </w:tcBorders>
            <w:shd w:val="clear" w:color="auto" w:fill="D6D6D6"/>
            <w:vAlign w:val="bottom"/>
          </w:tcPr>
          <w:p w:rsidR="006A0EF5" w:rsidRDefault="00216B63">
            <w:pPr>
              <w:pStyle w:val="Jin0"/>
              <w:shd w:val="clear" w:color="auto" w:fill="auto"/>
              <w:spacing w:after="0"/>
              <w:jc w:val="center"/>
              <w:rPr>
                <w:sz w:val="20"/>
                <w:szCs w:val="20"/>
              </w:rPr>
            </w:pPr>
            <w:r>
              <w:rPr>
                <w:b/>
                <w:bCs/>
                <w:sz w:val="20"/>
                <w:szCs w:val="20"/>
              </w:rPr>
              <w:t>Na náklady/účet</w:t>
            </w:r>
          </w:p>
        </w:tc>
      </w:tr>
      <w:tr w:rsidR="006A0EF5">
        <w:trPr>
          <w:trHeight w:hRule="exact" w:val="326"/>
          <w:jc w:val="center"/>
        </w:trPr>
        <w:tc>
          <w:tcPr>
            <w:tcW w:w="2563" w:type="dxa"/>
            <w:tcBorders>
              <w:top w:val="single" w:sz="4" w:space="0" w:color="auto"/>
              <w:left w:val="single" w:sz="4" w:space="0" w:color="auto"/>
            </w:tcBorders>
            <w:shd w:val="clear" w:color="auto" w:fill="FFFFFF"/>
            <w:vAlign w:val="bottom"/>
          </w:tcPr>
          <w:p w:rsidR="006A0EF5" w:rsidRDefault="00216B63">
            <w:pPr>
              <w:pStyle w:val="Jin0"/>
              <w:shd w:val="clear" w:color="auto" w:fill="auto"/>
              <w:spacing w:after="0"/>
              <w:rPr>
                <w:sz w:val="20"/>
                <w:szCs w:val="20"/>
              </w:rPr>
            </w:pPr>
            <w:r>
              <w:rPr>
                <w:sz w:val="20"/>
                <w:szCs w:val="20"/>
              </w:rPr>
              <w:t>BTK, validace*</w:t>
            </w:r>
          </w:p>
        </w:tc>
        <w:tc>
          <w:tcPr>
            <w:tcW w:w="2165" w:type="dxa"/>
            <w:tcBorders>
              <w:top w:val="single" w:sz="4" w:space="0" w:color="auto"/>
              <w:left w:val="single" w:sz="4" w:space="0" w:color="auto"/>
            </w:tcBorders>
            <w:shd w:val="clear" w:color="auto" w:fill="FFFFFF"/>
            <w:vAlign w:val="bottom"/>
          </w:tcPr>
          <w:p w:rsidR="006A0EF5" w:rsidRDefault="00216B63">
            <w:pPr>
              <w:pStyle w:val="Jin0"/>
              <w:shd w:val="clear" w:color="auto" w:fill="auto"/>
              <w:spacing w:after="0"/>
              <w:rPr>
                <w:sz w:val="20"/>
                <w:szCs w:val="20"/>
              </w:rPr>
            </w:pPr>
            <w:proofErr w:type="spellStart"/>
            <w:r>
              <w:rPr>
                <w:sz w:val="20"/>
                <w:szCs w:val="20"/>
              </w:rPr>
              <w:t>půjčitel</w:t>
            </w:r>
            <w:proofErr w:type="spellEnd"/>
          </w:p>
        </w:tc>
        <w:tc>
          <w:tcPr>
            <w:tcW w:w="2160" w:type="dxa"/>
            <w:tcBorders>
              <w:top w:val="single" w:sz="4" w:space="0" w:color="auto"/>
              <w:left w:val="single" w:sz="4" w:space="0" w:color="auto"/>
            </w:tcBorders>
            <w:shd w:val="clear" w:color="auto" w:fill="FFFFFF"/>
            <w:vAlign w:val="bottom"/>
          </w:tcPr>
          <w:p w:rsidR="006A0EF5" w:rsidRDefault="00216B63">
            <w:pPr>
              <w:pStyle w:val="Jin0"/>
              <w:shd w:val="clear" w:color="auto" w:fill="auto"/>
              <w:spacing w:after="0"/>
              <w:jc w:val="center"/>
              <w:rPr>
                <w:sz w:val="20"/>
                <w:szCs w:val="20"/>
              </w:rPr>
            </w:pPr>
            <w:proofErr w:type="spellStart"/>
            <w:r>
              <w:rPr>
                <w:sz w:val="20"/>
                <w:szCs w:val="20"/>
              </w:rPr>
              <w:t>půjčitel</w:t>
            </w:r>
            <w:proofErr w:type="spellEnd"/>
          </w:p>
        </w:tc>
        <w:tc>
          <w:tcPr>
            <w:tcW w:w="2184" w:type="dxa"/>
            <w:tcBorders>
              <w:top w:val="single" w:sz="4" w:space="0" w:color="auto"/>
              <w:left w:val="single" w:sz="4" w:space="0" w:color="auto"/>
              <w:right w:val="single" w:sz="4" w:space="0" w:color="auto"/>
            </w:tcBorders>
            <w:shd w:val="clear" w:color="auto" w:fill="FFFFFF"/>
            <w:vAlign w:val="bottom"/>
          </w:tcPr>
          <w:p w:rsidR="006A0EF5" w:rsidRDefault="00216B63">
            <w:pPr>
              <w:pStyle w:val="Jin0"/>
              <w:shd w:val="clear" w:color="auto" w:fill="auto"/>
              <w:spacing w:after="0"/>
              <w:jc w:val="center"/>
              <w:rPr>
                <w:sz w:val="20"/>
                <w:szCs w:val="20"/>
              </w:rPr>
            </w:pPr>
            <w:proofErr w:type="spellStart"/>
            <w:r>
              <w:rPr>
                <w:sz w:val="20"/>
                <w:szCs w:val="20"/>
              </w:rPr>
              <w:t>půjčitele</w:t>
            </w:r>
            <w:proofErr w:type="spellEnd"/>
          </w:p>
        </w:tc>
      </w:tr>
      <w:tr w:rsidR="006A0EF5">
        <w:trPr>
          <w:trHeight w:hRule="exact" w:val="504"/>
          <w:jc w:val="center"/>
        </w:trPr>
        <w:tc>
          <w:tcPr>
            <w:tcW w:w="2563" w:type="dxa"/>
            <w:tcBorders>
              <w:top w:val="single" w:sz="4" w:space="0" w:color="auto"/>
              <w:left w:val="single" w:sz="4" w:space="0" w:color="auto"/>
            </w:tcBorders>
            <w:shd w:val="clear" w:color="auto" w:fill="FFFFFF"/>
            <w:vAlign w:val="bottom"/>
          </w:tcPr>
          <w:p w:rsidR="006A0EF5" w:rsidRDefault="00216B63">
            <w:pPr>
              <w:pStyle w:val="Jin0"/>
              <w:shd w:val="clear" w:color="auto" w:fill="auto"/>
              <w:spacing w:after="0"/>
              <w:rPr>
                <w:sz w:val="20"/>
                <w:szCs w:val="20"/>
              </w:rPr>
            </w:pPr>
            <w:r>
              <w:rPr>
                <w:sz w:val="20"/>
                <w:szCs w:val="20"/>
              </w:rPr>
              <w:t>Opravy, servis, dopravné**</w:t>
            </w:r>
          </w:p>
        </w:tc>
        <w:tc>
          <w:tcPr>
            <w:tcW w:w="2165" w:type="dxa"/>
            <w:tcBorders>
              <w:top w:val="single" w:sz="4" w:space="0" w:color="auto"/>
              <w:left w:val="single" w:sz="4" w:space="0" w:color="auto"/>
            </w:tcBorders>
            <w:shd w:val="clear" w:color="auto" w:fill="FFFFFF"/>
            <w:vAlign w:val="center"/>
          </w:tcPr>
          <w:p w:rsidR="006A0EF5" w:rsidRDefault="00216B63">
            <w:pPr>
              <w:pStyle w:val="Jin0"/>
              <w:shd w:val="clear" w:color="auto" w:fill="auto"/>
              <w:spacing w:after="0"/>
              <w:rPr>
                <w:sz w:val="20"/>
                <w:szCs w:val="20"/>
              </w:rPr>
            </w:pPr>
            <w:r>
              <w:rPr>
                <w:sz w:val="20"/>
                <w:szCs w:val="20"/>
              </w:rPr>
              <w:t>vypůjčitel</w:t>
            </w:r>
          </w:p>
        </w:tc>
        <w:tc>
          <w:tcPr>
            <w:tcW w:w="2160" w:type="dxa"/>
            <w:tcBorders>
              <w:top w:val="single" w:sz="4" w:space="0" w:color="auto"/>
              <w:left w:val="single" w:sz="4" w:space="0" w:color="auto"/>
            </w:tcBorders>
            <w:shd w:val="clear" w:color="auto" w:fill="FFFFFF"/>
            <w:vAlign w:val="center"/>
          </w:tcPr>
          <w:p w:rsidR="006A0EF5" w:rsidRDefault="00216B63">
            <w:pPr>
              <w:pStyle w:val="Jin0"/>
              <w:shd w:val="clear" w:color="auto" w:fill="auto"/>
              <w:spacing w:after="0"/>
              <w:jc w:val="center"/>
              <w:rPr>
                <w:sz w:val="20"/>
                <w:szCs w:val="20"/>
              </w:rPr>
            </w:pPr>
            <w:proofErr w:type="spellStart"/>
            <w:r>
              <w:rPr>
                <w:sz w:val="20"/>
                <w:szCs w:val="20"/>
              </w:rPr>
              <w:t>půjčitel</w:t>
            </w:r>
            <w:proofErr w:type="spellEnd"/>
          </w:p>
        </w:tc>
        <w:tc>
          <w:tcPr>
            <w:tcW w:w="2184" w:type="dxa"/>
            <w:tcBorders>
              <w:top w:val="single" w:sz="4" w:space="0" w:color="auto"/>
              <w:left w:val="single" w:sz="4" w:space="0" w:color="auto"/>
              <w:right w:val="single" w:sz="4" w:space="0" w:color="auto"/>
            </w:tcBorders>
            <w:shd w:val="clear" w:color="auto" w:fill="FFFFFF"/>
            <w:vAlign w:val="center"/>
          </w:tcPr>
          <w:p w:rsidR="006A0EF5" w:rsidRDefault="00216B63">
            <w:pPr>
              <w:pStyle w:val="Jin0"/>
              <w:shd w:val="clear" w:color="auto" w:fill="auto"/>
              <w:spacing w:after="0"/>
              <w:jc w:val="center"/>
              <w:rPr>
                <w:sz w:val="20"/>
                <w:szCs w:val="20"/>
              </w:rPr>
            </w:pPr>
            <w:proofErr w:type="spellStart"/>
            <w:r>
              <w:rPr>
                <w:sz w:val="20"/>
                <w:szCs w:val="20"/>
              </w:rPr>
              <w:t>půjčitele</w:t>
            </w:r>
            <w:proofErr w:type="spellEnd"/>
          </w:p>
        </w:tc>
      </w:tr>
      <w:tr w:rsidR="006A0EF5">
        <w:trPr>
          <w:trHeight w:hRule="exact" w:val="346"/>
          <w:jc w:val="center"/>
        </w:trPr>
        <w:tc>
          <w:tcPr>
            <w:tcW w:w="2563" w:type="dxa"/>
            <w:tcBorders>
              <w:top w:val="single" w:sz="4" w:space="0" w:color="auto"/>
              <w:left w:val="single" w:sz="4" w:space="0" w:color="auto"/>
            </w:tcBorders>
            <w:shd w:val="clear" w:color="auto" w:fill="FFFFFF"/>
            <w:vAlign w:val="bottom"/>
          </w:tcPr>
          <w:p w:rsidR="006A0EF5" w:rsidRDefault="00216B63">
            <w:pPr>
              <w:pStyle w:val="Jin0"/>
              <w:shd w:val="clear" w:color="auto" w:fill="auto"/>
              <w:spacing w:after="0"/>
              <w:rPr>
                <w:sz w:val="20"/>
                <w:szCs w:val="20"/>
              </w:rPr>
            </w:pPr>
            <w:r>
              <w:rPr>
                <w:sz w:val="20"/>
                <w:szCs w:val="20"/>
              </w:rPr>
              <w:t>Náhradní díly</w:t>
            </w:r>
          </w:p>
        </w:tc>
        <w:tc>
          <w:tcPr>
            <w:tcW w:w="2165" w:type="dxa"/>
            <w:tcBorders>
              <w:top w:val="single" w:sz="4" w:space="0" w:color="auto"/>
              <w:left w:val="single" w:sz="4" w:space="0" w:color="auto"/>
            </w:tcBorders>
            <w:shd w:val="clear" w:color="auto" w:fill="FFFFFF"/>
            <w:vAlign w:val="bottom"/>
          </w:tcPr>
          <w:p w:rsidR="006A0EF5" w:rsidRDefault="00216B63">
            <w:pPr>
              <w:pStyle w:val="Jin0"/>
              <w:shd w:val="clear" w:color="auto" w:fill="auto"/>
              <w:spacing w:after="0"/>
              <w:rPr>
                <w:sz w:val="20"/>
                <w:szCs w:val="20"/>
              </w:rPr>
            </w:pPr>
            <w:r>
              <w:rPr>
                <w:sz w:val="20"/>
                <w:szCs w:val="20"/>
              </w:rPr>
              <w:t>vypůjčitel</w:t>
            </w:r>
          </w:p>
        </w:tc>
        <w:tc>
          <w:tcPr>
            <w:tcW w:w="2160" w:type="dxa"/>
            <w:tcBorders>
              <w:top w:val="single" w:sz="4" w:space="0" w:color="auto"/>
              <w:left w:val="single" w:sz="4" w:space="0" w:color="auto"/>
            </w:tcBorders>
            <w:shd w:val="clear" w:color="auto" w:fill="FFFFFF"/>
            <w:vAlign w:val="bottom"/>
          </w:tcPr>
          <w:p w:rsidR="006A0EF5" w:rsidRDefault="00216B63">
            <w:pPr>
              <w:pStyle w:val="Jin0"/>
              <w:shd w:val="clear" w:color="auto" w:fill="auto"/>
              <w:spacing w:after="0"/>
              <w:jc w:val="center"/>
              <w:rPr>
                <w:sz w:val="20"/>
                <w:szCs w:val="20"/>
              </w:rPr>
            </w:pPr>
            <w:proofErr w:type="spellStart"/>
            <w:r>
              <w:rPr>
                <w:sz w:val="20"/>
                <w:szCs w:val="20"/>
              </w:rPr>
              <w:t>půjčitel</w:t>
            </w:r>
            <w:proofErr w:type="spellEnd"/>
          </w:p>
        </w:tc>
        <w:tc>
          <w:tcPr>
            <w:tcW w:w="2184" w:type="dxa"/>
            <w:tcBorders>
              <w:top w:val="single" w:sz="4" w:space="0" w:color="auto"/>
              <w:left w:val="single" w:sz="4" w:space="0" w:color="auto"/>
              <w:right w:val="single" w:sz="4" w:space="0" w:color="auto"/>
            </w:tcBorders>
            <w:shd w:val="clear" w:color="auto" w:fill="FFFFFF"/>
            <w:vAlign w:val="bottom"/>
          </w:tcPr>
          <w:p w:rsidR="006A0EF5" w:rsidRDefault="00216B63">
            <w:pPr>
              <w:pStyle w:val="Jin0"/>
              <w:shd w:val="clear" w:color="auto" w:fill="auto"/>
              <w:spacing w:after="0"/>
              <w:jc w:val="center"/>
              <w:rPr>
                <w:sz w:val="20"/>
                <w:szCs w:val="20"/>
              </w:rPr>
            </w:pPr>
            <w:proofErr w:type="spellStart"/>
            <w:r>
              <w:rPr>
                <w:sz w:val="20"/>
                <w:szCs w:val="20"/>
              </w:rPr>
              <w:t>půjčitele</w:t>
            </w:r>
            <w:proofErr w:type="spellEnd"/>
          </w:p>
        </w:tc>
      </w:tr>
      <w:tr w:rsidR="006A0EF5">
        <w:trPr>
          <w:trHeight w:hRule="exact" w:val="456"/>
          <w:jc w:val="center"/>
        </w:trPr>
        <w:tc>
          <w:tcPr>
            <w:tcW w:w="2563" w:type="dxa"/>
            <w:tcBorders>
              <w:top w:val="single" w:sz="4" w:space="0" w:color="auto"/>
              <w:left w:val="single" w:sz="4" w:space="0" w:color="auto"/>
              <w:bottom w:val="single" w:sz="4" w:space="0" w:color="auto"/>
            </w:tcBorders>
            <w:shd w:val="clear" w:color="auto" w:fill="FFFFFF"/>
            <w:vAlign w:val="center"/>
          </w:tcPr>
          <w:p w:rsidR="006A0EF5" w:rsidRDefault="00216B63">
            <w:pPr>
              <w:pStyle w:val="Jin0"/>
              <w:shd w:val="clear" w:color="auto" w:fill="auto"/>
              <w:spacing w:after="0"/>
              <w:rPr>
                <w:sz w:val="20"/>
                <w:szCs w:val="20"/>
              </w:rPr>
            </w:pPr>
            <w:r>
              <w:rPr>
                <w:sz w:val="20"/>
                <w:szCs w:val="20"/>
              </w:rPr>
              <w:t>Provozní materiál</w:t>
            </w:r>
          </w:p>
        </w:tc>
        <w:tc>
          <w:tcPr>
            <w:tcW w:w="2165" w:type="dxa"/>
            <w:tcBorders>
              <w:top w:val="single" w:sz="4" w:space="0" w:color="auto"/>
              <w:left w:val="single" w:sz="4" w:space="0" w:color="auto"/>
              <w:bottom w:val="single" w:sz="4" w:space="0" w:color="auto"/>
            </w:tcBorders>
            <w:shd w:val="clear" w:color="auto" w:fill="FFFFFF"/>
            <w:vAlign w:val="center"/>
          </w:tcPr>
          <w:p w:rsidR="006A0EF5" w:rsidRDefault="00216B63">
            <w:pPr>
              <w:pStyle w:val="Jin0"/>
              <w:shd w:val="clear" w:color="auto" w:fill="auto"/>
              <w:spacing w:after="0"/>
              <w:rPr>
                <w:sz w:val="20"/>
                <w:szCs w:val="20"/>
              </w:rPr>
            </w:pPr>
            <w:r>
              <w:rPr>
                <w:sz w:val="20"/>
                <w:szCs w:val="20"/>
              </w:rPr>
              <w:t>vypůjčitel</w:t>
            </w:r>
          </w:p>
        </w:tc>
        <w:tc>
          <w:tcPr>
            <w:tcW w:w="2160" w:type="dxa"/>
            <w:tcBorders>
              <w:top w:val="single" w:sz="4" w:space="0" w:color="auto"/>
              <w:left w:val="single" w:sz="4" w:space="0" w:color="auto"/>
              <w:bottom w:val="single" w:sz="4" w:space="0" w:color="auto"/>
            </w:tcBorders>
            <w:shd w:val="clear" w:color="auto" w:fill="FFFFFF"/>
            <w:vAlign w:val="center"/>
          </w:tcPr>
          <w:p w:rsidR="006A0EF5" w:rsidRDefault="00216B63">
            <w:pPr>
              <w:pStyle w:val="Jin0"/>
              <w:shd w:val="clear" w:color="auto" w:fill="auto"/>
              <w:spacing w:after="0"/>
              <w:jc w:val="center"/>
              <w:rPr>
                <w:sz w:val="20"/>
                <w:szCs w:val="20"/>
              </w:rPr>
            </w:pPr>
            <w:proofErr w:type="spellStart"/>
            <w:r>
              <w:rPr>
                <w:sz w:val="20"/>
                <w:szCs w:val="20"/>
              </w:rPr>
              <w:t>půjčitel</w:t>
            </w:r>
            <w:proofErr w:type="spellEnd"/>
          </w:p>
        </w:tc>
        <w:tc>
          <w:tcPr>
            <w:tcW w:w="2184" w:type="dxa"/>
            <w:tcBorders>
              <w:top w:val="single" w:sz="4" w:space="0" w:color="auto"/>
              <w:left w:val="single" w:sz="4" w:space="0" w:color="auto"/>
              <w:bottom w:val="single" w:sz="4" w:space="0" w:color="auto"/>
              <w:right w:val="single" w:sz="4" w:space="0" w:color="auto"/>
            </w:tcBorders>
            <w:shd w:val="clear" w:color="auto" w:fill="FFFFFF"/>
            <w:vAlign w:val="center"/>
          </w:tcPr>
          <w:p w:rsidR="006A0EF5" w:rsidRDefault="00216B63">
            <w:pPr>
              <w:pStyle w:val="Jin0"/>
              <w:shd w:val="clear" w:color="auto" w:fill="auto"/>
              <w:spacing w:after="0"/>
              <w:jc w:val="center"/>
              <w:rPr>
                <w:sz w:val="20"/>
                <w:szCs w:val="20"/>
              </w:rPr>
            </w:pPr>
            <w:r>
              <w:rPr>
                <w:sz w:val="20"/>
                <w:szCs w:val="20"/>
              </w:rPr>
              <w:t>vypůjčitele</w:t>
            </w:r>
          </w:p>
        </w:tc>
      </w:tr>
    </w:tbl>
    <w:p w:rsidR="006A0EF5" w:rsidRDefault="00216B63">
      <w:pPr>
        <w:pStyle w:val="Titulektabulky0"/>
        <w:shd w:val="clear" w:color="auto" w:fill="auto"/>
        <w:ind w:left="82" w:firstLine="0"/>
        <w:rPr>
          <w:sz w:val="24"/>
          <w:szCs w:val="24"/>
        </w:rPr>
      </w:pPr>
      <w:r>
        <w:rPr>
          <w:rFonts w:ascii="Bookman Old Style" w:eastAsia="Bookman Old Style" w:hAnsi="Bookman Old Style" w:cs="Bookman Old Style"/>
          <w:b w:val="0"/>
          <w:bCs w:val="0"/>
          <w:sz w:val="24"/>
          <w:szCs w:val="24"/>
        </w:rPr>
        <w:t xml:space="preserve">* </w:t>
      </w:r>
      <w:r>
        <w:rPr>
          <w:rFonts w:ascii="Bookman Old Style" w:eastAsia="Bookman Old Style" w:hAnsi="Bookman Old Style" w:cs="Bookman Old Style"/>
          <w:b w:val="0"/>
          <w:bCs w:val="0"/>
          <w:i/>
          <w:iCs/>
          <w:sz w:val="24"/>
          <w:szCs w:val="24"/>
        </w:rPr>
        <w:t>BTK = bezpečnostně technické kontroly na předmětu výpůjčky ve smyslu zákona č. 375/2022 Sb..,</w:t>
      </w:r>
    </w:p>
    <w:p w:rsidR="006A0EF5" w:rsidRDefault="00216B63">
      <w:pPr>
        <w:pStyle w:val="Zkladntext1"/>
        <w:shd w:val="clear" w:color="auto" w:fill="auto"/>
        <w:spacing w:after="0"/>
        <w:ind w:left="780" w:hanging="260"/>
        <w:jc w:val="both"/>
      </w:pPr>
      <w:r>
        <w:rPr>
          <w:i/>
          <w:iCs/>
        </w:rPr>
        <w:t>** v případě poruchy předmětu výpůjčky bude v záruční i pozáruční době nástup na opravu do 24 hodin od nahlášení (v pracovní den); dostupnost servisu v pracovní dny.</w:t>
      </w:r>
    </w:p>
    <w:p w:rsidR="006A0EF5" w:rsidRDefault="00216B63">
      <w:pPr>
        <w:pStyle w:val="Zkladntext1"/>
        <w:shd w:val="clear" w:color="auto" w:fill="auto"/>
        <w:spacing w:after="0"/>
        <w:ind w:left="1240" w:hanging="360"/>
        <w:jc w:val="both"/>
      </w:pPr>
      <w:r>
        <w:rPr>
          <w:rFonts w:ascii="Courier New" w:eastAsia="Courier New" w:hAnsi="Courier New" w:cs="Courier New"/>
        </w:rPr>
        <w:lastRenderedPageBreak/>
        <w:t xml:space="preserve">- </w:t>
      </w:r>
      <w:r>
        <w:rPr>
          <w:i/>
          <w:iCs/>
        </w:rPr>
        <w:t>max. lhůta na odstranění závady od nástupu na opravu bez potřeby dodání náhradních dílů (dále jen „ND“) - 72 hodin v pracovní dny od nástupu na opravu;</w:t>
      </w:r>
    </w:p>
    <w:p w:rsidR="006A0EF5" w:rsidRDefault="00216B63">
      <w:pPr>
        <w:pStyle w:val="Zkladntext1"/>
        <w:shd w:val="clear" w:color="auto" w:fill="auto"/>
        <w:spacing w:after="0"/>
        <w:ind w:left="1240" w:hanging="360"/>
        <w:jc w:val="both"/>
      </w:pPr>
      <w:r>
        <w:rPr>
          <w:rFonts w:ascii="Courier New" w:eastAsia="Courier New" w:hAnsi="Courier New" w:cs="Courier New"/>
        </w:rPr>
        <w:t xml:space="preserve">- </w:t>
      </w:r>
      <w:r>
        <w:rPr>
          <w:i/>
          <w:iCs/>
        </w:rPr>
        <w:t>max. lhůta na odstranění závady od nástupu na opravu při potřebě dodání ND pro zprovoznění ZP - 3 pracovní dny od nástupu na opravu;</w:t>
      </w:r>
    </w:p>
    <w:p w:rsidR="006A0EF5" w:rsidRDefault="00216B63">
      <w:pPr>
        <w:pStyle w:val="Zkladntext1"/>
        <w:shd w:val="clear" w:color="auto" w:fill="auto"/>
        <w:spacing w:after="280"/>
        <w:ind w:left="780" w:firstLine="20"/>
        <w:jc w:val="both"/>
      </w:pPr>
      <w:r>
        <w:rPr>
          <w:i/>
          <w:iCs/>
        </w:rPr>
        <w:t xml:space="preserve">V případě, že nebude oprava provedena ve shora uvedených lhůtách, </w:t>
      </w:r>
      <w:proofErr w:type="spellStart"/>
      <w:r>
        <w:rPr>
          <w:i/>
          <w:iCs/>
        </w:rPr>
        <w:t>půjčitel</w:t>
      </w:r>
      <w:proofErr w:type="spellEnd"/>
      <w:r>
        <w:rPr>
          <w:i/>
          <w:iCs/>
        </w:rPr>
        <w:t xml:space="preserve"> ve vhodných případech zapůjčí vypůjčiteli po předchozí dohodě na dobu opravy jiné zařízení (případně jeho část) odpovídající kvality.</w:t>
      </w:r>
    </w:p>
    <w:p w:rsidR="006A0EF5" w:rsidRDefault="00216B63">
      <w:pPr>
        <w:pStyle w:val="Zkladntext1"/>
        <w:numPr>
          <w:ilvl w:val="0"/>
          <w:numId w:val="14"/>
        </w:numPr>
        <w:shd w:val="clear" w:color="auto" w:fill="auto"/>
        <w:tabs>
          <w:tab w:val="left" w:pos="366"/>
        </w:tabs>
        <w:spacing w:after="120"/>
        <w:ind w:left="380" w:hanging="380"/>
        <w:jc w:val="both"/>
      </w:pPr>
      <w:proofErr w:type="spellStart"/>
      <w:r>
        <w:t>Půjčitel</w:t>
      </w:r>
      <w:proofErr w:type="spellEnd"/>
      <w:r>
        <w:t xml:space="preserve"> prohlašuje, že splňuje z hlediska kvalifikace a věcného vybavení veškeré podmínky pro výkon servisní činnosti pro předmět výpůjčky a je-li tento zdravotnickým prostředkem, pak včetně smyslu zák. č. 375/2022 Sb. Tím je míněno, mimo jiné, že:</w:t>
      </w:r>
    </w:p>
    <w:p w:rsidR="006A0EF5" w:rsidRDefault="00216B63">
      <w:pPr>
        <w:pStyle w:val="Zkladntext1"/>
        <w:shd w:val="clear" w:color="auto" w:fill="auto"/>
        <w:spacing w:after="120"/>
        <w:ind w:left="800" w:hanging="360"/>
        <w:jc w:val="both"/>
      </w:pPr>
      <w:r>
        <w:t>a) má příslušné certifikace a registrace k odborným činnostem, ke kterým se touto smlouvou zavazuje;</w:t>
      </w:r>
    </w:p>
    <w:p w:rsidR="006A0EF5" w:rsidRDefault="00216B63">
      <w:pPr>
        <w:pStyle w:val="Zkladntext1"/>
        <w:shd w:val="clear" w:color="auto" w:fill="auto"/>
        <w:spacing w:after="120"/>
        <w:ind w:left="800" w:hanging="360"/>
        <w:jc w:val="both"/>
      </w:pPr>
      <w:r>
        <w:t>b) má dostatečnou kapacitu materiální i odbornou, aby mohl řádně dostát svým závazkům.</w:t>
      </w:r>
    </w:p>
    <w:p w:rsidR="006A0EF5" w:rsidRDefault="00216B63">
      <w:pPr>
        <w:pStyle w:val="Zkladntext1"/>
        <w:numPr>
          <w:ilvl w:val="0"/>
          <w:numId w:val="14"/>
        </w:numPr>
        <w:shd w:val="clear" w:color="auto" w:fill="auto"/>
        <w:tabs>
          <w:tab w:val="left" w:pos="366"/>
        </w:tabs>
        <w:spacing w:after="120"/>
        <w:ind w:left="380" w:hanging="380"/>
        <w:jc w:val="both"/>
      </w:pPr>
      <w:proofErr w:type="spellStart"/>
      <w:r>
        <w:t>Půjčitel</w:t>
      </w:r>
      <w:proofErr w:type="spellEnd"/>
      <w:r>
        <w:t xml:space="preserve"> se zavazuje vypůjčiteli uhradit veškeré škody, které utrpí jako následek skutečnosti, že toto prohlášení se ukáže jako nepravdivé.</w:t>
      </w:r>
    </w:p>
    <w:p w:rsidR="006A0EF5" w:rsidRDefault="00216B63">
      <w:pPr>
        <w:pStyle w:val="Zkladntext1"/>
        <w:shd w:val="clear" w:color="auto" w:fill="auto"/>
        <w:spacing w:after="380"/>
        <w:ind w:left="380"/>
        <w:jc w:val="both"/>
      </w:pPr>
      <w:r>
        <w:t xml:space="preserve">Pokud nebude moci některý ze závazků plnit sám, je povinen zajistit jeho plnění třetí stranou, oprávněnou k dané činnosti. </w:t>
      </w:r>
      <w:proofErr w:type="spellStart"/>
      <w:r>
        <w:t>Půjčitel</w:t>
      </w:r>
      <w:proofErr w:type="spellEnd"/>
      <w:r>
        <w:t xml:space="preserve"> přejímá na sebe odpovědnost za provedení činností třetí osobou.</w:t>
      </w:r>
    </w:p>
    <w:p w:rsidR="006A0EF5" w:rsidRDefault="00216B63">
      <w:pPr>
        <w:pStyle w:val="Zkladntext1"/>
        <w:shd w:val="clear" w:color="auto" w:fill="auto"/>
        <w:spacing w:after="0"/>
        <w:jc w:val="center"/>
      </w:pPr>
      <w:r>
        <w:rPr>
          <w:b/>
          <w:bCs/>
        </w:rPr>
        <w:t>Čl. VII</w:t>
      </w:r>
      <w:r>
        <w:rPr>
          <w:b/>
          <w:bCs/>
        </w:rPr>
        <w:br/>
        <w:t>Mlčenlivost</w:t>
      </w:r>
    </w:p>
    <w:p w:rsidR="006A0EF5" w:rsidRDefault="00216B63">
      <w:pPr>
        <w:pStyle w:val="Zkladntext1"/>
        <w:numPr>
          <w:ilvl w:val="0"/>
          <w:numId w:val="15"/>
        </w:numPr>
        <w:shd w:val="clear" w:color="auto" w:fill="auto"/>
        <w:tabs>
          <w:tab w:val="left" w:pos="666"/>
        </w:tabs>
        <w:spacing w:after="0"/>
        <w:ind w:left="660" w:hanging="360"/>
        <w:jc w:val="both"/>
      </w:pPr>
      <w:r>
        <w:t xml:space="preserve">V průběhu plnění předmětu této smlouvy může </w:t>
      </w:r>
      <w:proofErr w:type="spellStart"/>
      <w:r>
        <w:t>půjčitel</w:t>
      </w:r>
      <w:proofErr w:type="spellEnd"/>
      <w:r>
        <w:t xml:space="preserve"> přijít do styku s důvěrnými informacemi týkající se vypůjčitele, jeho zaměstnanců či pacientů</w:t>
      </w:r>
    </w:p>
    <w:p w:rsidR="006A0EF5" w:rsidRDefault="00216B63">
      <w:pPr>
        <w:pStyle w:val="Zkladntext1"/>
        <w:shd w:val="clear" w:color="auto" w:fill="auto"/>
        <w:spacing w:after="180"/>
        <w:ind w:left="940" w:hanging="280"/>
        <w:jc w:val="both"/>
      </w:pPr>
      <w:r>
        <w:rPr>
          <w:rFonts w:ascii="Times New Roman" w:eastAsia="Times New Roman" w:hAnsi="Times New Roman" w:cs="Times New Roman"/>
          <w:sz w:val="22"/>
          <w:szCs w:val="22"/>
        </w:rPr>
        <w:t xml:space="preserve">• </w:t>
      </w:r>
      <w:r>
        <w:t>mající povahu osobních údajů identifikovatelných fyzických osob, obchodních údajů, či údajů o jiných právních a faktických vztazích vypůjčitele,</w:t>
      </w:r>
    </w:p>
    <w:p w:rsidR="006A0EF5" w:rsidRDefault="00216B63">
      <w:pPr>
        <w:pStyle w:val="Zkladntext1"/>
        <w:shd w:val="clear" w:color="auto" w:fill="auto"/>
        <w:spacing w:after="180"/>
        <w:ind w:left="940" w:hanging="280"/>
        <w:jc w:val="both"/>
      </w:pPr>
      <w:proofErr w:type="gramStart"/>
      <w:r>
        <w:rPr>
          <w:rFonts w:ascii="Times New Roman" w:eastAsia="Times New Roman" w:hAnsi="Times New Roman" w:cs="Times New Roman"/>
          <w:sz w:val="22"/>
          <w:szCs w:val="22"/>
        </w:rPr>
        <w:t xml:space="preserve">• </w:t>
      </w:r>
      <w:r>
        <w:t>které</w:t>
      </w:r>
      <w:proofErr w:type="gramEnd"/>
      <w:r>
        <w:t xml:space="preserve"> </w:t>
      </w:r>
      <w:proofErr w:type="spellStart"/>
      <w:r>
        <w:t>půjčitel</w:t>
      </w:r>
      <w:proofErr w:type="spellEnd"/>
      <w:r>
        <w:t xml:space="preserve"> obdržel či obdrží, a to ať již písemně, ústně, v elektronické či jiné formě, a to na jakémkoli nosiči, na němž takováto informace může být nahrána nebo uložena.</w:t>
      </w:r>
    </w:p>
    <w:p w:rsidR="006A0EF5" w:rsidRDefault="00216B63">
      <w:pPr>
        <w:pStyle w:val="Zkladntext1"/>
        <w:numPr>
          <w:ilvl w:val="0"/>
          <w:numId w:val="15"/>
        </w:numPr>
        <w:shd w:val="clear" w:color="auto" w:fill="auto"/>
        <w:tabs>
          <w:tab w:val="left" w:pos="666"/>
        </w:tabs>
        <w:spacing w:after="0"/>
        <w:ind w:left="660" w:hanging="36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6A0EF5" w:rsidRDefault="00216B63">
      <w:pPr>
        <w:pStyle w:val="Zkladntext1"/>
        <w:numPr>
          <w:ilvl w:val="0"/>
          <w:numId w:val="15"/>
        </w:numPr>
        <w:shd w:val="clear" w:color="auto" w:fill="auto"/>
        <w:tabs>
          <w:tab w:val="left" w:pos="666"/>
        </w:tabs>
        <w:spacing w:after="0"/>
        <w:ind w:left="660" w:hanging="360"/>
        <w:jc w:val="both"/>
      </w:pPr>
      <w:r>
        <w:t xml:space="preserve">V případě pochybností sdělí vypůjčitel na žádost </w:t>
      </w:r>
      <w:proofErr w:type="spellStart"/>
      <w:r>
        <w:t>půjčitele</w:t>
      </w:r>
      <w:proofErr w:type="spellEnd"/>
      <w:r>
        <w:t xml:space="preserve">, zda informaci považuje za důvěrnou. Nepožádal-li </w:t>
      </w:r>
      <w:proofErr w:type="spellStart"/>
      <w:r>
        <w:t>půjčitel</w:t>
      </w:r>
      <w:proofErr w:type="spellEnd"/>
      <w:r>
        <w:t xml:space="preserve"> o toto sdělení, má se v případě pochybností za to, že informace je důvěrná.</w:t>
      </w:r>
    </w:p>
    <w:p w:rsidR="006A0EF5" w:rsidRDefault="00216B63">
      <w:pPr>
        <w:pStyle w:val="Zkladntext1"/>
        <w:numPr>
          <w:ilvl w:val="0"/>
          <w:numId w:val="15"/>
        </w:numPr>
        <w:shd w:val="clear" w:color="auto" w:fill="auto"/>
        <w:tabs>
          <w:tab w:val="left" w:pos="666"/>
        </w:tabs>
        <w:spacing w:after="0"/>
        <w:ind w:left="660" w:hanging="360"/>
        <w:jc w:val="both"/>
      </w:pPr>
      <w:proofErr w:type="spellStart"/>
      <w:r>
        <w:t>Půjčitel</w:t>
      </w:r>
      <w:proofErr w:type="spellEnd"/>
      <w:r>
        <w:t xml:space="preserve"> zajistí zachování mlčenlivosti o veškerých důvěrných informacích a zajistí přenesení povinnosti mlčenlivosti v plném rozsahu této smlouvy na své zaměstnance i jakékoli další osoby v právním či faktickém vztahu </w:t>
      </w:r>
      <w:proofErr w:type="gramStart"/>
      <w:r>
        <w:t>ke</w:t>
      </w:r>
      <w:proofErr w:type="gramEnd"/>
      <w:r>
        <w:t xml:space="preserve"> </w:t>
      </w:r>
      <w:proofErr w:type="spellStart"/>
      <w:r>
        <w:t>půjčiteli</w:t>
      </w:r>
      <w:proofErr w:type="spellEnd"/>
      <w:r>
        <w:t>, které se budou na realizaci předmětu smlouvy podílet. To platí i pro ostatní povinnosti uložené touto smlouvou.</w:t>
      </w:r>
    </w:p>
    <w:p w:rsidR="006A0EF5" w:rsidRDefault="00216B63">
      <w:pPr>
        <w:pStyle w:val="Zkladntext1"/>
        <w:numPr>
          <w:ilvl w:val="0"/>
          <w:numId w:val="15"/>
        </w:numPr>
        <w:shd w:val="clear" w:color="auto" w:fill="auto"/>
        <w:tabs>
          <w:tab w:val="left" w:pos="666"/>
        </w:tabs>
        <w:spacing w:after="260"/>
        <w:ind w:left="660" w:hanging="360"/>
        <w:jc w:val="both"/>
      </w:pPr>
      <w:proofErr w:type="spellStart"/>
      <w:r>
        <w:t>Půjčitel</w:t>
      </w:r>
      <w:proofErr w:type="spellEnd"/>
      <w:r>
        <w:t xml:space="preserve">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w:t>
      </w:r>
      <w:r>
        <w:lastRenderedPageBreak/>
        <w:t>372/2011 Sb., zákon o zdravotních službách, zákona č. 373/2011 Sb., o specifických zdravotních službách a vyhlášky č. 98/2012 Sb., o zdravotnické dokumentaci.</w:t>
      </w:r>
    </w:p>
    <w:p w:rsidR="006A0EF5" w:rsidRDefault="00216B63">
      <w:pPr>
        <w:pStyle w:val="Zkladntext1"/>
        <w:numPr>
          <w:ilvl w:val="0"/>
          <w:numId w:val="15"/>
        </w:numPr>
        <w:shd w:val="clear" w:color="auto" w:fill="auto"/>
        <w:tabs>
          <w:tab w:val="left" w:pos="666"/>
        </w:tabs>
        <w:spacing w:after="140"/>
        <w:ind w:firstLine="300"/>
      </w:pPr>
      <w:proofErr w:type="spellStart"/>
      <w:r>
        <w:t>Půjčitel</w:t>
      </w:r>
      <w:proofErr w:type="spellEnd"/>
      <w:r>
        <w:t xml:space="preserve"> prohlašuje, že v předmětu dodávky:</w:t>
      </w:r>
    </w:p>
    <w:p w:rsidR="006A0EF5" w:rsidRDefault="00216B63">
      <w:pPr>
        <w:pStyle w:val="Zkladntext1"/>
        <w:shd w:val="clear" w:color="auto" w:fill="auto"/>
        <w:spacing w:after="960"/>
        <w:ind w:left="700" w:firstLine="20"/>
        <w:jc w:val="both"/>
      </w:pPr>
      <w:r>
        <w:t>□ jsou uchovávány osobní údaje a údaje zvláštní kategorie vypůjčitele, jeho zaměstnanců či pacientů, a to následující:</w:t>
      </w:r>
    </w:p>
    <w:p w:rsidR="006A0EF5" w:rsidRDefault="00216B63">
      <w:pPr>
        <w:pStyle w:val="Zkladntext1"/>
        <w:shd w:val="clear" w:color="auto" w:fill="auto"/>
        <w:spacing w:after="260"/>
        <w:ind w:left="700" w:firstLine="400"/>
        <w:jc w:val="both"/>
      </w:pPr>
      <w:r>
        <w:t>nejsou uchovávány osobní údaje a údaje zvláštní kategorie vypůjčitele, jeho zaměstnanců či pacientů.</w:t>
      </w:r>
    </w:p>
    <w:p w:rsidR="006A0EF5" w:rsidRDefault="00216B63">
      <w:pPr>
        <w:pStyle w:val="Zkladntext1"/>
        <w:numPr>
          <w:ilvl w:val="0"/>
          <w:numId w:val="15"/>
        </w:numPr>
        <w:shd w:val="clear" w:color="auto" w:fill="auto"/>
        <w:tabs>
          <w:tab w:val="left" w:pos="746"/>
        </w:tabs>
        <w:spacing w:after="560"/>
        <w:ind w:left="700" w:hanging="320"/>
        <w:jc w:val="both"/>
      </w:pPr>
      <w:r>
        <w:t>Ustanovení tohoto článku se vztahují jak na období platnosti této smlouvy, tak na období po jejím ukončení.</w:t>
      </w:r>
    </w:p>
    <w:p w:rsidR="006A0EF5" w:rsidRDefault="00216B63">
      <w:pPr>
        <w:pStyle w:val="Zkladntext1"/>
        <w:shd w:val="clear" w:color="auto" w:fill="auto"/>
        <w:spacing w:after="0" w:line="221" w:lineRule="auto"/>
        <w:jc w:val="center"/>
        <w:rPr>
          <w:sz w:val="26"/>
          <w:szCs w:val="26"/>
        </w:rPr>
      </w:pPr>
      <w:r>
        <w:rPr>
          <w:b/>
          <w:bCs/>
          <w:sz w:val="26"/>
          <w:szCs w:val="26"/>
        </w:rPr>
        <w:t>Čl. VIII.</w:t>
      </w:r>
    </w:p>
    <w:p w:rsidR="006A0EF5" w:rsidRDefault="00216B63">
      <w:pPr>
        <w:pStyle w:val="Nadpis50"/>
        <w:keepNext/>
        <w:keepLines/>
        <w:shd w:val="clear" w:color="auto" w:fill="auto"/>
        <w:spacing w:after="120"/>
      </w:pPr>
      <w:bookmarkStart w:id="16" w:name="bookmark16"/>
      <w:bookmarkStart w:id="17" w:name="bookmark17"/>
      <w:r>
        <w:t>Závěrečná ustanovení</w:t>
      </w:r>
      <w:bookmarkEnd w:id="16"/>
      <w:bookmarkEnd w:id="17"/>
    </w:p>
    <w:p w:rsidR="006A0EF5" w:rsidRDefault="00216B63">
      <w:pPr>
        <w:pStyle w:val="Zkladntext1"/>
        <w:numPr>
          <w:ilvl w:val="0"/>
          <w:numId w:val="16"/>
        </w:numPr>
        <w:shd w:val="clear" w:color="auto" w:fill="auto"/>
        <w:tabs>
          <w:tab w:val="left" w:pos="408"/>
        </w:tabs>
        <w:spacing w:after="120"/>
        <w:ind w:left="440" w:hanging="440"/>
        <w:jc w:val="both"/>
      </w:pPr>
      <w:r>
        <w:t xml:space="preserve">Tato smlouva je uzavírána na základě výsledku veřejné zakázky „Dílčí dodávky spotřebního materiálu pro hojení ran metodou podtlakové terapie včetně výpůjčky přístrojů pro podtlakovou terapii“ vedené u zadavatele pod ev. č. DNS/23/01-02, zadávané v Dynamickém nákupním systému vedeném ve Věstníku veřejných zakázek pod ev. č. Z2023-015538 a u zadavatele pod ev. č. DNS/23/02. Kupní smlouva na dodávky spotřebního materiál pro hojení ran metodou podtlakové terapie je s </w:t>
      </w:r>
      <w:proofErr w:type="spellStart"/>
      <w:r>
        <w:t>půjčitelem</w:t>
      </w:r>
      <w:proofErr w:type="spellEnd"/>
      <w:r>
        <w:t xml:space="preserve"> uzavírána současně s touto smlouvou o výpůjčce.</w:t>
      </w:r>
    </w:p>
    <w:p w:rsidR="006A0EF5" w:rsidRDefault="00216B63">
      <w:pPr>
        <w:pStyle w:val="Zkladntext1"/>
        <w:numPr>
          <w:ilvl w:val="0"/>
          <w:numId w:val="16"/>
        </w:numPr>
        <w:shd w:val="clear" w:color="auto" w:fill="auto"/>
        <w:tabs>
          <w:tab w:val="left" w:pos="408"/>
        </w:tabs>
        <w:spacing w:after="120"/>
        <w:ind w:left="440" w:hanging="440"/>
        <w:jc w:val="both"/>
      </w:pPr>
      <w:r>
        <w:t>Tato smlouva nabývá platnosti dnem podpisu obou smluvních stran a účinnosti dnem uveřejnění v informačním systému veřejné správy - Registru smluv.</w:t>
      </w:r>
    </w:p>
    <w:p w:rsidR="006A0EF5" w:rsidRDefault="00216B63">
      <w:pPr>
        <w:pStyle w:val="Zkladntext1"/>
        <w:numPr>
          <w:ilvl w:val="0"/>
          <w:numId w:val="16"/>
        </w:numPr>
        <w:shd w:val="clear" w:color="auto" w:fill="auto"/>
        <w:tabs>
          <w:tab w:val="left" w:pos="408"/>
        </w:tabs>
        <w:spacing w:after="120" w:line="233" w:lineRule="auto"/>
        <w:ind w:left="440" w:hanging="440"/>
        <w:jc w:val="both"/>
      </w:pPr>
      <w:proofErr w:type="spellStart"/>
      <w:r>
        <w:t>Půjčitel</w:t>
      </w:r>
      <w:proofErr w:type="spellEnd"/>
      <w:r>
        <w:t xml:space="preserve"> výslovně souhlasí se zveřejněním celého textu této smlouvy v informačním systému veřejné správy - Registru smluv.</w:t>
      </w:r>
    </w:p>
    <w:p w:rsidR="006A0EF5" w:rsidRDefault="00216B63">
      <w:pPr>
        <w:pStyle w:val="Zkladntext1"/>
        <w:numPr>
          <w:ilvl w:val="0"/>
          <w:numId w:val="16"/>
        </w:numPr>
        <w:shd w:val="clear" w:color="auto" w:fill="auto"/>
        <w:tabs>
          <w:tab w:val="left" w:pos="408"/>
        </w:tabs>
        <w:spacing w:after="120"/>
        <w:ind w:left="440" w:hanging="440"/>
        <w:jc w:val="both"/>
      </w:pPr>
      <w:r>
        <w:t xml:space="preserve">Smluvní strany se dohodly, že zákonnou povinnost dle § 5 odst. 2 zákona č. 340/2015 Sb., o zvláštních podmínkách účinnosti některých smluv, uveřejňování těchto smluv a o registru smluv (zákon o registru smluv) splní vypůjčitel a splnění této povinnosti doloží </w:t>
      </w:r>
      <w:proofErr w:type="spellStart"/>
      <w:r>
        <w:t>půjčiteli</w:t>
      </w:r>
      <w:proofErr w:type="spellEnd"/>
      <w:r>
        <w:t>. Současně berou smluvní strany na vědomí, že v případě nesplnění zákonné povinnosti je smlouva do tří měsíců od jejího podpisu bez dalšího zrušena od samého počátku.</w:t>
      </w:r>
    </w:p>
    <w:p w:rsidR="006A0EF5" w:rsidRDefault="00216B63">
      <w:pPr>
        <w:pStyle w:val="Zkladntext1"/>
        <w:numPr>
          <w:ilvl w:val="0"/>
          <w:numId w:val="16"/>
        </w:numPr>
        <w:shd w:val="clear" w:color="auto" w:fill="auto"/>
        <w:tabs>
          <w:tab w:val="left" w:pos="408"/>
        </w:tabs>
        <w:spacing w:after="120"/>
        <w:ind w:left="440" w:hanging="440"/>
        <w:jc w:val="both"/>
      </w:pPr>
      <w:proofErr w:type="spellStart"/>
      <w:r>
        <w:t>Půjčitel</w:t>
      </w:r>
      <w:proofErr w:type="spellEnd"/>
      <w: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rsidR="006A0EF5" w:rsidRDefault="00216B63">
      <w:pPr>
        <w:pStyle w:val="Zkladntext1"/>
        <w:numPr>
          <w:ilvl w:val="0"/>
          <w:numId w:val="16"/>
        </w:numPr>
        <w:shd w:val="clear" w:color="auto" w:fill="auto"/>
        <w:tabs>
          <w:tab w:val="left" w:pos="408"/>
        </w:tabs>
        <w:spacing w:after="120"/>
        <w:ind w:left="440" w:hanging="440"/>
        <w:jc w:val="both"/>
      </w:pPr>
      <w:r>
        <w:t>Případné změny a doplňky této smlouvy mohou být provedeny pouze písemnými dodatky a po vzájemné dohodě obou smluvních stran. Dodatky k této smlouvě budou číslovány a řazeny chronologicky za sebou. Veškeré dodatky a přílohy se stávají nedílnou součástí této smlouvy.</w:t>
      </w:r>
    </w:p>
    <w:p w:rsidR="006A0EF5" w:rsidRDefault="00216B63">
      <w:pPr>
        <w:pStyle w:val="Zkladntext1"/>
        <w:numPr>
          <w:ilvl w:val="0"/>
          <w:numId w:val="16"/>
        </w:numPr>
        <w:shd w:val="clear" w:color="auto" w:fill="auto"/>
        <w:tabs>
          <w:tab w:val="left" w:pos="408"/>
        </w:tabs>
        <w:spacing w:after="100"/>
        <w:ind w:left="440" w:hanging="440"/>
        <w:jc w:val="both"/>
      </w:pPr>
      <w:r>
        <w:lastRenderedPageBreak/>
        <w:t>Smluvní strany se zavazují vyvinout maximální úsilí k odstranění vzájemných sporů vzniklých na základě této smlouvy nebo v souvislosti s ní</w:t>
      </w:r>
      <w:r>
        <w:br w:type="page"/>
      </w:r>
      <w:r>
        <w:lastRenderedPageBreak/>
        <w:t>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vypůjčitele.</w:t>
      </w:r>
    </w:p>
    <w:p w:rsidR="006A0EF5" w:rsidRDefault="00216B63">
      <w:pPr>
        <w:pStyle w:val="Zkladntext1"/>
        <w:numPr>
          <w:ilvl w:val="0"/>
          <w:numId w:val="16"/>
        </w:numPr>
        <w:shd w:val="clear" w:color="auto" w:fill="auto"/>
        <w:tabs>
          <w:tab w:val="left" w:pos="907"/>
        </w:tabs>
        <w:spacing w:after="100"/>
        <w:ind w:left="900" w:hanging="420"/>
      </w:pPr>
      <w:r>
        <w:t>Výpůjčka zařízení byla schválena usnesením Rady Kraje Vysočina č. 1983/34/2023/RK.</w:t>
      </w:r>
    </w:p>
    <w:p w:rsidR="006A0EF5" w:rsidRDefault="00216B63">
      <w:pPr>
        <w:pStyle w:val="Zkladntext1"/>
        <w:numPr>
          <w:ilvl w:val="0"/>
          <w:numId w:val="16"/>
        </w:numPr>
        <w:shd w:val="clear" w:color="auto" w:fill="auto"/>
        <w:tabs>
          <w:tab w:val="left" w:pos="907"/>
        </w:tabs>
        <w:spacing w:after="100"/>
        <w:ind w:left="900" w:hanging="420"/>
      </w:pPr>
      <w:r>
        <w:t>Tato smlouva je vyhotovena ve dvou stejnopisech s platností originálu, z nichž každá ze smluvních stran obdrží jedno vyhotovení.</w:t>
      </w:r>
    </w:p>
    <w:p w:rsidR="006A0EF5" w:rsidRDefault="00216B63">
      <w:pPr>
        <w:pStyle w:val="Zkladntext1"/>
        <w:numPr>
          <w:ilvl w:val="0"/>
          <w:numId w:val="16"/>
        </w:numPr>
        <w:shd w:val="clear" w:color="auto" w:fill="auto"/>
        <w:tabs>
          <w:tab w:val="left" w:pos="1051"/>
        </w:tabs>
        <w:spacing w:after="100"/>
        <w:ind w:left="900" w:hanging="420"/>
      </w:pPr>
      <w:r>
        <w:t>Smluvní strany prohlašují, že projev vůle byl svobodný a vážný a tato smlouva je pro ně srozumitelná ve všech ustanoveních a jejich důsledcích. Smluvní strany se zavazují tuto smlouvu bezvýhradně a přesně dodržovat a na důkaz toho stvrzují tuto smlouvu vlastnoručními podpisy.</w:t>
      </w:r>
    </w:p>
    <w:p w:rsidR="006A0EF5" w:rsidRDefault="00216B63">
      <w:pPr>
        <w:pStyle w:val="Zkladntext1"/>
        <w:numPr>
          <w:ilvl w:val="0"/>
          <w:numId w:val="16"/>
        </w:numPr>
        <w:shd w:val="clear" w:color="auto" w:fill="auto"/>
        <w:tabs>
          <w:tab w:val="left" w:pos="1051"/>
        </w:tabs>
        <w:spacing w:after="100"/>
        <w:ind w:firstLine="480"/>
      </w:pPr>
      <w:r>
        <w:t>Nedílnou součástí této smlouvy jsou přílohy:</w:t>
      </w:r>
    </w:p>
    <w:p w:rsidR="006A0EF5" w:rsidRDefault="00216B63">
      <w:pPr>
        <w:pStyle w:val="Zkladntext1"/>
        <w:shd w:val="clear" w:color="auto" w:fill="auto"/>
        <w:spacing w:after="0"/>
        <w:rPr>
          <w:sz w:val="22"/>
          <w:szCs w:val="22"/>
        </w:rPr>
      </w:pPr>
      <w:r>
        <w:rPr>
          <w:noProof/>
          <w:lang w:bidi="ar-SA"/>
        </w:rPr>
        <mc:AlternateContent>
          <mc:Choice Requires="wps">
            <w:drawing>
              <wp:anchor distT="0" distB="0" distL="50800" distR="50800" simplePos="0" relativeHeight="125829378" behindDoc="0" locked="0" layoutInCell="1" allowOverlap="1">
                <wp:simplePos x="0" y="0"/>
                <wp:positionH relativeFrom="page">
                  <wp:posOffset>988060</wp:posOffset>
                </wp:positionH>
                <wp:positionV relativeFrom="paragraph">
                  <wp:posOffset>12700</wp:posOffset>
                </wp:positionV>
                <wp:extent cx="1106170" cy="117348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106170" cy="1173480"/>
                        </a:xfrm>
                        <a:prstGeom prst="rect">
                          <a:avLst/>
                        </a:prstGeom>
                        <a:noFill/>
                      </wps:spPr>
                      <wps:txbx>
                        <w:txbxContent>
                          <w:p w:rsidR="00216B63" w:rsidRDefault="00216B63">
                            <w:pPr>
                              <w:pStyle w:val="Zkladntext1"/>
                              <w:numPr>
                                <w:ilvl w:val="0"/>
                                <w:numId w:val="1"/>
                              </w:numPr>
                              <w:shd w:val="clear" w:color="auto" w:fill="auto"/>
                              <w:tabs>
                                <w:tab w:val="left" w:pos="283"/>
                              </w:tabs>
                              <w:spacing w:after="240"/>
                              <w:rPr>
                                <w:sz w:val="22"/>
                                <w:szCs w:val="22"/>
                              </w:rPr>
                            </w:pPr>
                            <w:r>
                              <w:rPr>
                                <w:sz w:val="22"/>
                                <w:szCs w:val="22"/>
                              </w:rPr>
                              <w:t>Příloha č. 1 -</w:t>
                            </w:r>
                          </w:p>
                          <w:p w:rsidR="00216B63" w:rsidRDefault="00216B63">
                            <w:pPr>
                              <w:pStyle w:val="Zkladntext1"/>
                              <w:numPr>
                                <w:ilvl w:val="0"/>
                                <w:numId w:val="1"/>
                              </w:numPr>
                              <w:shd w:val="clear" w:color="auto" w:fill="auto"/>
                              <w:tabs>
                                <w:tab w:val="left" w:pos="283"/>
                              </w:tabs>
                              <w:spacing w:after="0"/>
                              <w:rPr>
                                <w:sz w:val="22"/>
                                <w:szCs w:val="22"/>
                              </w:rPr>
                            </w:pPr>
                            <w:r>
                              <w:rPr>
                                <w:sz w:val="22"/>
                                <w:szCs w:val="22"/>
                              </w:rPr>
                              <w:t>Příloha č. 2 -</w:t>
                            </w:r>
                          </w:p>
                          <w:p w:rsidR="00216B63" w:rsidRDefault="00216B63">
                            <w:pPr>
                              <w:pStyle w:val="Zkladntext1"/>
                              <w:numPr>
                                <w:ilvl w:val="0"/>
                                <w:numId w:val="1"/>
                              </w:numPr>
                              <w:shd w:val="clear" w:color="auto" w:fill="auto"/>
                              <w:tabs>
                                <w:tab w:val="left" w:pos="283"/>
                              </w:tabs>
                              <w:spacing w:after="0"/>
                              <w:rPr>
                                <w:sz w:val="22"/>
                                <w:szCs w:val="22"/>
                              </w:rPr>
                            </w:pPr>
                            <w:r>
                              <w:rPr>
                                <w:sz w:val="22"/>
                                <w:szCs w:val="22"/>
                              </w:rPr>
                              <w:t>Příloha č. 3 -</w:t>
                            </w:r>
                          </w:p>
                          <w:p w:rsidR="00216B63" w:rsidRDefault="00216B63">
                            <w:pPr>
                              <w:pStyle w:val="Zkladntext1"/>
                              <w:numPr>
                                <w:ilvl w:val="0"/>
                                <w:numId w:val="1"/>
                              </w:numPr>
                              <w:shd w:val="clear" w:color="auto" w:fill="auto"/>
                              <w:tabs>
                                <w:tab w:val="left" w:pos="283"/>
                              </w:tabs>
                              <w:spacing w:after="240"/>
                              <w:rPr>
                                <w:sz w:val="22"/>
                                <w:szCs w:val="22"/>
                              </w:rPr>
                            </w:pPr>
                            <w:r>
                              <w:rPr>
                                <w:sz w:val="22"/>
                                <w:szCs w:val="22"/>
                              </w:rPr>
                              <w:t>Příloha č. 4 -</w:t>
                            </w:r>
                          </w:p>
                          <w:p w:rsidR="00216B63" w:rsidRDefault="00216B63">
                            <w:pPr>
                              <w:pStyle w:val="Zkladntext1"/>
                              <w:numPr>
                                <w:ilvl w:val="0"/>
                                <w:numId w:val="1"/>
                              </w:numPr>
                              <w:shd w:val="clear" w:color="auto" w:fill="auto"/>
                              <w:tabs>
                                <w:tab w:val="left" w:pos="283"/>
                              </w:tabs>
                              <w:spacing w:after="240"/>
                              <w:rPr>
                                <w:sz w:val="22"/>
                                <w:szCs w:val="22"/>
                              </w:rPr>
                            </w:pPr>
                            <w:r>
                              <w:rPr>
                                <w:sz w:val="22"/>
                                <w:szCs w:val="22"/>
                              </w:rPr>
                              <w:t>Příloha č. 5 -</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77.8pt;margin-top:1pt;width:87.1pt;height:92.4pt;z-index:125829378;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" filled="f" stroked="f">
                <v:textbox inset="0,0,0,0">
                  <w:txbxContent>
                    <w:p w:rsidR="00216B63" w:rsidRDefault="00216B63">
                      <w:pPr>
                        <w:pStyle w:val="Zkladntext1"/>
                        <w:numPr>
                          <w:ilvl w:val="0"/>
                          <w:numId w:val="1"/>
                        </w:numPr>
                        <w:shd w:val="clear" w:color="auto" w:fill="auto"/>
                        <w:tabs>
                          <w:tab w:val="left" w:pos="283"/>
                        </w:tabs>
                        <w:spacing w:after="240"/>
                        <w:rPr>
                          <w:sz w:val="22"/>
                          <w:szCs w:val="22"/>
                        </w:rPr>
                      </w:pPr>
                      <w:r>
                        <w:rPr>
                          <w:sz w:val="22"/>
                          <w:szCs w:val="22"/>
                        </w:rPr>
                        <w:t>Příloha č. 1 -</w:t>
                      </w:r>
                    </w:p>
                    <w:p w:rsidR="00216B63" w:rsidRDefault="00216B63">
                      <w:pPr>
                        <w:pStyle w:val="Zkladntext1"/>
                        <w:numPr>
                          <w:ilvl w:val="0"/>
                          <w:numId w:val="1"/>
                        </w:numPr>
                        <w:shd w:val="clear" w:color="auto" w:fill="auto"/>
                        <w:tabs>
                          <w:tab w:val="left" w:pos="283"/>
                        </w:tabs>
                        <w:spacing w:after="0"/>
                        <w:rPr>
                          <w:sz w:val="22"/>
                          <w:szCs w:val="22"/>
                        </w:rPr>
                      </w:pPr>
                      <w:r>
                        <w:rPr>
                          <w:sz w:val="22"/>
                          <w:szCs w:val="22"/>
                        </w:rPr>
                        <w:t>Příloha č. 2 -</w:t>
                      </w:r>
                    </w:p>
                    <w:p w:rsidR="00216B63" w:rsidRDefault="00216B63">
                      <w:pPr>
                        <w:pStyle w:val="Zkladntext1"/>
                        <w:numPr>
                          <w:ilvl w:val="0"/>
                          <w:numId w:val="1"/>
                        </w:numPr>
                        <w:shd w:val="clear" w:color="auto" w:fill="auto"/>
                        <w:tabs>
                          <w:tab w:val="left" w:pos="283"/>
                        </w:tabs>
                        <w:spacing w:after="0"/>
                        <w:rPr>
                          <w:sz w:val="22"/>
                          <w:szCs w:val="22"/>
                        </w:rPr>
                      </w:pPr>
                      <w:r>
                        <w:rPr>
                          <w:sz w:val="22"/>
                          <w:szCs w:val="22"/>
                        </w:rPr>
                        <w:t>Příloha č. 3 -</w:t>
                      </w:r>
                    </w:p>
                    <w:p w:rsidR="00216B63" w:rsidRDefault="00216B63">
                      <w:pPr>
                        <w:pStyle w:val="Zkladntext1"/>
                        <w:numPr>
                          <w:ilvl w:val="0"/>
                          <w:numId w:val="1"/>
                        </w:numPr>
                        <w:shd w:val="clear" w:color="auto" w:fill="auto"/>
                        <w:tabs>
                          <w:tab w:val="left" w:pos="283"/>
                        </w:tabs>
                        <w:spacing w:after="240"/>
                        <w:rPr>
                          <w:sz w:val="22"/>
                          <w:szCs w:val="22"/>
                        </w:rPr>
                      </w:pPr>
                      <w:r>
                        <w:rPr>
                          <w:sz w:val="22"/>
                          <w:szCs w:val="22"/>
                        </w:rPr>
                        <w:t>Příloha č. 4 -</w:t>
                      </w:r>
                    </w:p>
                    <w:p w:rsidR="00216B63" w:rsidRDefault="00216B63">
                      <w:pPr>
                        <w:pStyle w:val="Zkladntext1"/>
                        <w:numPr>
                          <w:ilvl w:val="0"/>
                          <w:numId w:val="1"/>
                        </w:numPr>
                        <w:shd w:val="clear" w:color="auto" w:fill="auto"/>
                        <w:tabs>
                          <w:tab w:val="left" w:pos="283"/>
                        </w:tabs>
                        <w:spacing w:after="240"/>
                        <w:rPr>
                          <w:sz w:val="22"/>
                          <w:szCs w:val="22"/>
                        </w:rPr>
                      </w:pPr>
                      <w:r>
                        <w:rPr>
                          <w:sz w:val="22"/>
                          <w:szCs w:val="22"/>
                        </w:rPr>
                        <w:t>Příloha č. 5 -</w:t>
                      </w:r>
                    </w:p>
                  </w:txbxContent>
                </v:textbox>
                <w10:wrap type="square" side="right" anchorx="page"/>
              </v:shape>
            </w:pict>
          </mc:Fallback>
        </mc:AlternateContent>
      </w:r>
      <w:r>
        <w:rPr>
          <w:sz w:val="22"/>
          <w:szCs w:val="22"/>
        </w:rPr>
        <w:t>Technická specifikace předmětu plnění - požadavky na výpůjčku přístrojů pro podtlakovou terapii</w:t>
      </w:r>
    </w:p>
    <w:p w:rsidR="006A0EF5" w:rsidRDefault="00216B63">
      <w:pPr>
        <w:pStyle w:val="Zkladntext1"/>
        <w:shd w:val="clear" w:color="auto" w:fill="auto"/>
        <w:spacing w:after="0"/>
        <w:rPr>
          <w:sz w:val="22"/>
          <w:szCs w:val="22"/>
        </w:rPr>
      </w:pPr>
      <w:r>
        <w:rPr>
          <w:sz w:val="22"/>
          <w:szCs w:val="22"/>
        </w:rPr>
        <w:t>Technický popis předmětu výpůjčky</w:t>
      </w:r>
    </w:p>
    <w:p w:rsidR="006A0EF5" w:rsidRDefault="00216B63">
      <w:pPr>
        <w:pStyle w:val="Zkladntext1"/>
        <w:shd w:val="clear" w:color="auto" w:fill="auto"/>
        <w:spacing w:after="0"/>
        <w:rPr>
          <w:sz w:val="22"/>
          <w:szCs w:val="22"/>
        </w:rPr>
      </w:pPr>
      <w:r>
        <w:rPr>
          <w:sz w:val="22"/>
          <w:szCs w:val="22"/>
        </w:rPr>
        <w:t>Autorizace od výrobce (případně jiný odpovídající doklad)</w:t>
      </w:r>
    </w:p>
    <w:p w:rsidR="006A0EF5" w:rsidRDefault="00216B63">
      <w:pPr>
        <w:pStyle w:val="Zkladntext1"/>
        <w:shd w:val="clear" w:color="auto" w:fill="auto"/>
        <w:spacing w:after="0"/>
        <w:rPr>
          <w:sz w:val="22"/>
          <w:szCs w:val="22"/>
        </w:rPr>
      </w:pPr>
      <w:r>
        <w:rPr>
          <w:sz w:val="22"/>
          <w:szCs w:val="22"/>
        </w:rPr>
        <w:t>Zápis o provedení instruktáže o zacházení se zdravotnickým prostředkem (vzor)</w:t>
      </w:r>
    </w:p>
    <w:p w:rsidR="006A0EF5" w:rsidRDefault="00216B63">
      <w:pPr>
        <w:pStyle w:val="Zkladntext1"/>
        <w:shd w:val="clear" w:color="auto" w:fill="auto"/>
        <w:spacing w:after="840"/>
        <w:rPr>
          <w:sz w:val="22"/>
          <w:szCs w:val="22"/>
        </w:rPr>
      </w:pPr>
      <w:r>
        <w:rPr>
          <w:sz w:val="22"/>
          <w:szCs w:val="22"/>
        </w:rPr>
        <w:t xml:space="preserve">Protokol o převzetí výpůjčky zpět </w:t>
      </w:r>
      <w:proofErr w:type="spellStart"/>
      <w:r>
        <w:rPr>
          <w:sz w:val="22"/>
          <w:szCs w:val="22"/>
        </w:rPr>
        <w:t>půjčitelem</w:t>
      </w:r>
      <w:proofErr w:type="spellEnd"/>
      <w:r>
        <w:rPr>
          <w:sz w:val="22"/>
          <w:szCs w:val="22"/>
        </w:rPr>
        <w:t xml:space="preserve"> (vzor)</w:t>
      </w:r>
    </w:p>
    <w:p w:rsidR="006A0EF5" w:rsidRDefault="00216B63">
      <w:pPr>
        <w:pStyle w:val="Zkladntext1"/>
        <w:shd w:val="clear" w:color="auto" w:fill="auto"/>
        <w:spacing w:after="560"/>
        <w:ind w:firstLine="480"/>
      </w:pPr>
      <w:r>
        <w:rPr>
          <w:noProof/>
          <w:lang w:bidi="ar-SA"/>
        </w:rPr>
        <mc:AlternateContent>
          <mc:Choice Requires="wps">
            <w:drawing>
              <wp:anchor distT="0" distB="1676400" distL="330835" distR="1726565" simplePos="0" relativeHeight="125829380" behindDoc="0" locked="0" layoutInCell="1" allowOverlap="1">
                <wp:simplePos x="0" y="0"/>
                <wp:positionH relativeFrom="page">
                  <wp:posOffset>3606165</wp:posOffset>
                </wp:positionH>
                <wp:positionV relativeFrom="paragraph">
                  <wp:posOffset>13335</wp:posOffset>
                </wp:positionV>
                <wp:extent cx="2896235" cy="21653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896235" cy="216535"/>
                        </a:xfrm>
                        <a:prstGeom prst="rect">
                          <a:avLst/>
                        </a:prstGeom>
                        <a:noFill/>
                      </wps:spPr>
                      <wps:txbx>
                        <w:txbxContent>
                          <w:p w:rsidR="00216B63" w:rsidRDefault="00216B63">
                            <w:pPr>
                              <w:pStyle w:val="Zkladntext1"/>
                              <w:shd w:val="clear" w:color="auto" w:fill="auto"/>
                              <w:spacing w:after="0"/>
                            </w:pPr>
                            <w:r>
                              <w:t xml:space="preserve">Ve Veverské Bítýšce, dne </w:t>
                            </w:r>
                            <w:proofErr w:type="gramStart"/>
                            <w:r>
                              <w:t>20.03.2024</w:t>
                            </w:r>
                            <w:proofErr w:type="gramEnd"/>
                          </w:p>
                        </w:txbxContent>
                      </wps:txbx>
                      <wps:bodyPr wrap="square" lIns="0" tIns="0" rIns="0" bIns="0"/>
                    </wps:wsp>
                  </a:graphicData>
                </a:graphic>
                <wp14:sizeRelH relativeFrom="margin">
                  <wp14:pctWidth>0</wp14:pctWidth>
                </wp14:sizeRelH>
              </wp:anchor>
            </w:drawing>
          </mc:Choice>
          <mc:Fallback>
            <w:pict>
              <v:shape id="Shape 3" o:spid="_x0000_s1027" type="#_x0000_t202" style="position:absolute;left:0;text-align:left;margin-left:283.95pt;margin-top:1.05pt;width:228.05pt;height:17.05pt;z-index:125829380;visibility:visible;mso-wrap-style:square;mso-width-percent:0;mso-wrap-distance-left:26.05pt;mso-wrap-distance-top:0;mso-wrap-distance-right:135.95pt;mso-wrap-distance-bottom:132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" filled="f" stroked="f">
                <v:textbox inset="0,0,0,0">
                  <w:txbxContent>
                    <w:p w:rsidR="00216B63" w:rsidRDefault="00216B63">
                      <w:pPr>
                        <w:pStyle w:val="Zkladntext1"/>
                        <w:shd w:val="clear" w:color="auto" w:fill="auto"/>
                        <w:spacing w:after="0"/>
                      </w:pPr>
                      <w:r>
                        <w:t xml:space="preserve">Ve Veverské Bítýšce, dne </w:t>
                      </w:r>
                      <w:proofErr w:type="gramStart"/>
                      <w:r>
                        <w:t>20.03.2024</w:t>
                      </w:r>
                      <w:proofErr w:type="gramEnd"/>
                    </w:p>
                  </w:txbxContent>
                </v:textbox>
                <w10:wrap type="square" side="left" anchorx="page"/>
              </v:shape>
            </w:pict>
          </mc:Fallback>
        </mc:AlternateContent>
      </w:r>
      <w:r>
        <w:rPr>
          <w:noProof/>
          <w:lang w:bidi="ar-SA"/>
        </w:rPr>
        <mc:AlternateContent>
          <mc:Choice Requires="wps">
            <w:drawing>
              <wp:anchor distT="545465" distB="1143000" distL="687070" distR="2315210" simplePos="0" relativeHeight="125829382" behindDoc="0" locked="0" layoutInCell="1" allowOverlap="1">
                <wp:simplePos x="0" y="0"/>
                <wp:positionH relativeFrom="page">
                  <wp:posOffset>3959860</wp:posOffset>
                </wp:positionH>
                <wp:positionV relativeFrom="paragraph">
                  <wp:posOffset>558165</wp:posOffset>
                </wp:positionV>
                <wp:extent cx="953770" cy="20447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953770" cy="204470"/>
                        </a:xfrm>
                        <a:prstGeom prst="rect">
                          <a:avLst/>
                        </a:prstGeom>
                        <a:noFill/>
                      </wps:spPr>
                      <wps:txbx>
                        <w:txbxContent>
                          <w:p w:rsidR="00216B63" w:rsidRDefault="00216B63">
                            <w:pPr>
                              <w:pStyle w:val="Zkladntext1"/>
                              <w:shd w:val="clear" w:color="auto" w:fill="auto"/>
                              <w:spacing w:after="0"/>
                            </w:pPr>
                            <w:r>
                              <w:rPr>
                                <w:u w:val="single"/>
                              </w:rPr>
                              <w:t xml:space="preserve">Za </w:t>
                            </w:r>
                            <w:proofErr w:type="spellStart"/>
                            <w:r>
                              <w:rPr>
                                <w:u w:val="single"/>
                              </w:rPr>
                              <w:t>půjčitele</w:t>
                            </w:r>
                            <w:proofErr w:type="spellEnd"/>
                            <w:r>
                              <w:rPr>
                                <w:u w:val="single"/>
                              </w:rPr>
                              <w:t>:</w:t>
                            </w:r>
                          </w:p>
                        </w:txbxContent>
                      </wps:txbx>
                      <wps:bodyPr wrap="none" lIns="0" tIns="0" rIns="0" bIns="0"/>
                    </wps:wsp>
                  </a:graphicData>
                </a:graphic>
              </wp:anchor>
            </w:drawing>
          </mc:Choice>
          <mc:Fallback>
            <w:pict>
              <v:shape id="Shape 5" o:spid="_x0000_s1028" type="#_x0000_t202" style="position:absolute;left:0;text-align:left;margin-left:311.8pt;margin-top:43.95pt;width:75.1pt;height:16.1pt;z-index:125829382;visibility:visible;mso-wrap-style:none;mso-wrap-distance-left:54.1pt;mso-wrap-distance-top:42.95pt;mso-wrap-distance-right:182.3pt;mso-wrap-distance-bottom:9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" filled="f" stroked="f">
                <v:textbox inset="0,0,0,0">
                  <w:txbxContent>
                    <w:p w:rsidR="00216B63" w:rsidRDefault="00216B63">
                      <w:pPr>
                        <w:pStyle w:val="Zkladntext1"/>
                        <w:shd w:val="clear" w:color="auto" w:fill="auto"/>
                        <w:spacing w:after="0"/>
                      </w:pPr>
                      <w:r>
                        <w:rPr>
                          <w:u w:val="single"/>
                        </w:rPr>
                        <w:t xml:space="preserve">Za </w:t>
                      </w:r>
                      <w:proofErr w:type="spellStart"/>
                      <w:r>
                        <w:rPr>
                          <w:u w:val="single"/>
                        </w:rPr>
                        <w:t>půjčitele</w:t>
                      </w:r>
                      <w:proofErr w:type="spellEnd"/>
                      <w:r>
                        <w:rPr>
                          <w:u w:val="single"/>
                        </w:rPr>
                        <w:t>:</w:t>
                      </w:r>
                    </w:p>
                  </w:txbxContent>
                </v:textbox>
                <w10:wrap type="square" side="left" anchorx="page"/>
              </v:shape>
            </w:pict>
          </mc:Fallback>
        </mc:AlternateContent>
      </w:r>
      <w:r>
        <w:rPr>
          <w:noProof/>
          <w:lang w:bidi="ar-SA"/>
        </w:rPr>
        <mc:AlternateContent>
          <mc:Choice Requires="wps">
            <w:drawing>
              <wp:anchor distT="1197610" distB="635" distL="114300" distR="114300" simplePos="0" relativeHeight="125829384" behindDoc="0" locked="0" layoutInCell="1" allowOverlap="1">
                <wp:simplePos x="0" y="0"/>
                <wp:positionH relativeFrom="page">
                  <wp:posOffset>3387090</wp:posOffset>
                </wp:positionH>
                <wp:positionV relativeFrom="paragraph">
                  <wp:posOffset>1210310</wp:posOffset>
                </wp:positionV>
                <wp:extent cx="3727450" cy="69469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3727450" cy="694690"/>
                        </a:xfrm>
                        <a:prstGeom prst="rect">
                          <a:avLst/>
                        </a:prstGeom>
                        <a:noFill/>
                      </wps:spPr>
                      <wps:txbx>
                        <w:txbxContent>
                          <w:p w:rsidR="00216B63" w:rsidRDefault="00216B63">
                            <w:pPr>
                              <w:pStyle w:val="Jin0"/>
                              <w:shd w:val="clear" w:color="auto" w:fill="auto"/>
                              <w:tabs>
                                <w:tab w:val="left" w:pos="1406"/>
                                <w:tab w:val="left" w:pos="2990"/>
                                <w:tab w:val="left" w:pos="4406"/>
                              </w:tabs>
                              <w:spacing w:after="0" w:line="180" w:lineRule="auto"/>
                            </w:pPr>
                            <w:r w:rsidRPr="00777513">
                              <w:t>XXXX</w:t>
                            </w:r>
                          </w:p>
                          <w:p w:rsidR="00216B63" w:rsidRDefault="00216B63">
                            <w:pPr>
                              <w:pStyle w:val="Jin0"/>
                              <w:shd w:val="clear" w:color="auto" w:fill="auto"/>
                              <w:tabs>
                                <w:tab w:val="left" w:pos="1406"/>
                                <w:tab w:val="left" w:pos="2990"/>
                                <w:tab w:val="left" w:pos="4406"/>
                              </w:tabs>
                              <w:spacing w:after="0" w:line="180" w:lineRule="auto"/>
                            </w:pPr>
                          </w:p>
                          <w:p w:rsidR="00216B63" w:rsidRDefault="00216B63">
                            <w:pPr>
                              <w:pStyle w:val="Jin0"/>
                              <w:shd w:val="clear" w:color="auto" w:fill="auto"/>
                              <w:tabs>
                                <w:tab w:val="left" w:pos="1406"/>
                                <w:tab w:val="left" w:pos="2990"/>
                                <w:tab w:val="left" w:pos="4406"/>
                              </w:tabs>
                              <w:spacing w:after="0" w:line="180" w:lineRule="auto"/>
                            </w:pPr>
                          </w:p>
                          <w:p w:rsidR="00216B63" w:rsidRDefault="00216B63">
                            <w:pPr>
                              <w:pStyle w:val="Jin0"/>
                              <w:shd w:val="clear" w:color="auto" w:fill="auto"/>
                              <w:tabs>
                                <w:tab w:val="left" w:pos="1406"/>
                                <w:tab w:val="left" w:pos="2990"/>
                                <w:tab w:val="left" w:pos="4406"/>
                              </w:tabs>
                              <w:spacing w:after="0" w:line="180" w:lineRule="auto"/>
                              <w:rPr>
                                <w:sz w:val="17"/>
                                <w:szCs w:val="17"/>
                              </w:rPr>
                            </w:pPr>
                            <w:r w:rsidRPr="00777513">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left:0;text-align:left;margin-left:266.7pt;margin-top:95.3pt;width:293.5pt;height:54.7pt;z-index:125829384;visibility:visible;mso-wrap-style:square;mso-wrap-distance-left:9pt;mso-wrap-distance-top:94.3pt;mso-wrap-distance-right:9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" filled="f" stroked="f">
                <v:textbox inset="0,0,0,0">
                  <w:txbxContent>
                    <w:p w:rsidR="00216B63" w:rsidRDefault="00216B63">
                      <w:pPr>
                        <w:pStyle w:val="Jin0"/>
                        <w:shd w:val="clear" w:color="auto" w:fill="auto"/>
                        <w:tabs>
                          <w:tab w:val="left" w:pos="1406"/>
                          <w:tab w:val="left" w:pos="2990"/>
                          <w:tab w:val="left" w:pos="4406"/>
                        </w:tabs>
                        <w:spacing w:after="0" w:line="180" w:lineRule="auto"/>
                      </w:pPr>
                      <w:r w:rsidRPr="00777513">
                        <w:t>XXXX</w:t>
                      </w:r>
                    </w:p>
                    <w:p w:rsidR="00216B63" w:rsidRDefault="00216B63">
                      <w:pPr>
                        <w:pStyle w:val="Jin0"/>
                        <w:shd w:val="clear" w:color="auto" w:fill="auto"/>
                        <w:tabs>
                          <w:tab w:val="left" w:pos="1406"/>
                          <w:tab w:val="left" w:pos="2990"/>
                          <w:tab w:val="left" w:pos="4406"/>
                        </w:tabs>
                        <w:spacing w:after="0" w:line="180" w:lineRule="auto"/>
                      </w:pPr>
                    </w:p>
                    <w:p w:rsidR="00216B63" w:rsidRDefault="00216B63">
                      <w:pPr>
                        <w:pStyle w:val="Jin0"/>
                        <w:shd w:val="clear" w:color="auto" w:fill="auto"/>
                        <w:tabs>
                          <w:tab w:val="left" w:pos="1406"/>
                          <w:tab w:val="left" w:pos="2990"/>
                          <w:tab w:val="left" w:pos="4406"/>
                        </w:tabs>
                        <w:spacing w:after="0" w:line="180" w:lineRule="auto"/>
                      </w:pPr>
                    </w:p>
                    <w:p w:rsidR="00216B63" w:rsidRDefault="00216B63">
                      <w:pPr>
                        <w:pStyle w:val="Jin0"/>
                        <w:shd w:val="clear" w:color="auto" w:fill="auto"/>
                        <w:tabs>
                          <w:tab w:val="left" w:pos="1406"/>
                          <w:tab w:val="left" w:pos="2990"/>
                          <w:tab w:val="left" w:pos="4406"/>
                        </w:tabs>
                        <w:spacing w:after="0" w:line="180" w:lineRule="auto"/>
                        <w:rPr>
                          <w:sz w:val="17"/>
                          <w:szCs w:val="17"/>
                        </w:rPr>
                      </w:pPr>
                      <w:r w:rsidRPr="00777513">
                        <w:t>XXXX</w:t>
                      </w:r>
                    </w:p>
                  </w:txbxContent>
                </v:textbox>
                <w10:wrap type="square" side="left" anchorx="page"/>
              </v:shape>
            </w:pict>
          </mc:Fallback>
        </mc:AlternateContent>
      </w:r>
      <w:r>
        <w:t xml:space="preserve">V Novém Městě na Moravě, dne </w:t>
      </w:r>
      <w:proofErr w:type="gramStart"/>
      <w:r>
        <w:t>20.03.2024</w:t>
      </w:r>
      <w:proofErr w:type="gramEnd"/>
    </w:p>
    <w:p w:rsidR="006A0EF5" w:rsidRDefault="00216B63">
      <w:pPr>
        <w:pStyle w:val="Zkladntext1"/>
        <w:shd w:val="clear" w:color="auto" w:fill="auto"/>
        <w:spacing w:after="400"/>
        <w:ind w:firstLine="480"/>
      </w:pPr>
      <w:r>
        <w:rPr>
          <w:u w:val="single"/>
        </w:rPr>
        <w:t>Za vypůjčitele:</w:t>
      </w:r>
    </w:p>
    <w:p w:rsidR="006A0EF5" w:rsidRDefault="00216B63">
      <w:pPr>
        <w:pStyle w:val="Zkladntext50"/>
        <w:shd w:val="clear" w:color="auto" w:fill="auto"/>
        <w:spacing w:after="220"/>
        <w:ind w:left="2440"/>
      </w:pPr>
      <w:r w:rsidRPr="00777513">
        <w:t>XXXX</w:t>
      </w:r>
    </w:p>
    <w:p w:rsidR="006A0EF5" w:rsidRDefault="00216B63" w:rsidP="00216B63">
      <w:pPr>
        <w:pStyle w:val="Zkladntext1"/>
        <w:shd w:val="clear" w:color="auto" w:fill="auto"/>
        <w:spacing w:after="0"/>
        <w:ind w:left="860" w:right="620"/>
        <w:jc w:val="right"/>
        <w:sectPr w:rsidR="006A0EF5">
          <w:pgSz w:w="11900" w:h="16840"/>
          <w:pgMar w:top="1442" w:right="677" w:bottom="1386" w:left="803" w:header="1014" w:footer="958" w:gutter="0"/>
          <w:pgNumType w:start="1"/>
          <w:cols w:space="720"/>
          <w:noEndnote/>
          <w:docGrid w:linePitch="360"/>
        </w:sectPr>
      </w:pPr>
      <w:r>
        <w:rPr>
          <w:noProof/>
          <w:lang w:bidi="ar-SA"/>
        </w:rPr>
        <mc:AlternateContent>
          <mc:Choice Requires="wps">
            <w:drawing>
              <wp:anchor distT="0" distB="0" distL="114300" distR="114300" simplePos="0" relativeHeight="125829386" behindDoc="0" locked="0" layoutInCell="1" allowOverlap="1" wp14:anchorId="75B30FDC" wp14:editId="717474B6">
                <wp:simplePos x="0" y="0"/>
                <wp:positionH relativeFrom="page">
                  <wp:posOffset>954405</wp:posOffset>
                </wp:positionH>
                <wp:positionV relativeFrom="paragraph">
                  <wp:posOffset>12700</wp:posOffset>
                </wp:positionV>
                <wp:extent cx="1670050" cy="38100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670050" cy="381000"/>
                        </a:xfrm>
                        <a:prstGeom prst="rect">
                          <a:avLst/>
                        </a:prstGeom>
                        <a:noFill/>
                      </wps:spPr>
                      <wps:txbx>
                        <w:txbxContent>
                          <w:p w:rsidR="00216B63" w:rsidRDefault="00216B63">
                            <w:pPr>
                              <w:pStyle w:val="Zkladntext1"/>
                              <w:shd w:val="clear" w:color="auto" w:fill="auto"/>
                              <w:spacing w:after="0"/>
                            </w:pPr>
                            <w:r w:rsidRPr="00777513">
                              <w:t>XXXX</w:t>
                            </w:r>
                          </w:p>
                        </w:txbxContent>
                      </wps:txbx>
                      <wps:bodyPr lIns="0" tIns="0" rIns="0" bIns="0"/>
                    </wps:wsp>
                  </a:graphicData>
                </a:graphic>
              </wp:anchor>
            </w:drawing>
          </mc:Choice>
          <mc:Fallback>
            <w:pict>
              <v:shape id="Shape 9" o:spid="_x0000_s1030" type="#_x0000_t202" style="position:absolute;left:0;text-align:left;margin-left:75.15pt;margin-top:1pt;width:131.5pt;height:30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" filled="f" stroked="f">
                <v:textbox inset="0,0,0,0">
                  <w:txbxContent>
                    <w:p w:rsidR="00216B63" w:rsidRDefault="00216B63">
                      <w:pPr>
                        <w:pStyle w:val="Zkladntext1"/>
                        <w:shd w:val="clear" w:color="auto" w:fill="auto"/>
                        <w:spacing w:after="0"/>
                      </w:pPr>
                      <w:r w:rsidRPr="00777513">
                        <w:t>XXXX</w:t>
                      </w:r>
                    </w:p>
                  </w:txbxContent>
                </v:textbox>
                <w10:wrap type="square" side="right" anchorx="page"/>
              </v:shape>
            </w:pict>
          </mc:Fallback>
        </mc:AlternateContent>
      </w:r>
      <w:r w:rsidRPr="00777513">
        <w:t xml:space="preserve">XXXX </w:t>
      </w:r>
      <w:proofErr w:type="spellStart"/>
      <w:r w:rsidRPr="00777513">
        <w:t>XXXX</w:t>
      </w:r>
      <w:proofErr w:type="spellEnd"/>
      <w:r w:rsidRPr="00777513">
        <w:t xml:space="preserve"> </w:t>
      </w:r>
      <w:proofErr w:type="spellStart"/>
      <w:r w:rsidRPr="00777513">
        <w:t>XXXX</w:t>
      </w:r>
      <w:proofErr w:type="spellEnd"/>
    </w:p>
    <w:p w:rsidR="006A0EF5" w:rsidRDefault="00216B63">
      <w:pPr>
        <w:pStyle w:val="Jin0"/>
        <w:shd w:val="clear" w:color="auto" w:fill="auto"/>
        <w:spacing w:after="400"/>
        <w:ind w:firstLine="620"/>
        <w:rPr>
          <w:sz w:val="20"/>
          <w:szCs w:val="20"/>
        </w:rPr>
      </w:pPr>
      <w:r>
        <w:rPr>
          <w:rFonts w:ascii="Times New Roman" w:eastAsia="Times New Roman" w:hAnsi="Times New Roman" w:cs="Times New Roman"/>
          <w:sz w:val="20"/>
          <w:szCs w:val="20"/>
        </w:rPr>
        <w:lastRenderedPageBreak/>
        <w:t>Příloha č. 1 smlouvy o výpůjčce</w:t>
      </w:r>
    </w:p>
    <w:p w:rsidR="006A0EF5" w:rsidRDefault="00216B63">
      <w:pPr>
        <w:pStyle w:val="Nadpis30"/>
        <w:keepNext/>
        <w:keepLines/>
        <w:shd w:val="clear" w:color="auto" w:fill="auto"/>
      </w:pPr>
      <w:r w:rsidRPr="00777513">
        <w:t>ANONYMIZOVÁNO</w:t>
      </w: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216B63" w:rsidRDefault="00216B63">
      <w:pPr>
        <w:spacing w:after="179" w:line="1" w:lineRule="exact"/>
      </w:pPr>
    </w:p>
    <w:p w:rsidR="000C293C" w:rsidRDefault="00216B63" w:rsidP="00216B63">
      <w:pPr>
        <w:pStyle w:val="Zkladntext20"/>
        <w:shd w:val="clear" w:color="auto" w:fill="auto"/>
        <w:tabs>
          <w:tab w:val="left" w:pos="1078"/>
        </w:tabs>
        <w:spacing w:after="0" w:line="264" w:lineRule="auto"/>
        <w:ind w:left="1080" w:firstLine="0"/>
        <w:jc w:val="both"/>
      </w:pPr>
      <w:r>
        <w:tab/>
      </w:r>
      <w:r>
        <w:tab/>
      </w:r>
      <w:r>
        <w:tab/>
      </w:r>
      <w:r>
        <w:tab/>
      </w:r>
      <w:r>
        <w:tab/>
      </w:r>
      <w:r>
        <w:tab/>
      </w: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6A0EF5" w:rsidRDefault="00216B63" w:rsidP="00216B63">
      <w:pPr>
        <w:pStyle w:val="Zkladntext20"/>
        <w:shd w:val="clear" w:color="auto" w:fill="auto"/>
        <w:tabs>
          <w:tab w:val="left" w:pos="1078"/>
        </w:tabs>
        <w:spacing w:after="0" w:line="264" w:lineRule="auto"/>
        <w:ind w:left="1080" w:firstLine="0"/>
        <w:jc w:val="both"/>
      </w:pPr>
      <w:r w:rsidRPr="00777513">
        <w:lastRenderedPageBreak/>
        <w:t>ANONYMIZOVÁNO</w:t>
      </w: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r w:rsidRPr="00777513">
        <w:t>ANONYMIZOVÁNO</w:t>
      </w: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r w:rsidRPr="00777513">
        <w:t>ANONYMIZOVÁNO</w:t>
      </w: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p>
    <w:p w:rsidR="000C293C" w:rsidRDefault="000C293C" w:rsidP="00216B63">
      <w:pPr>
        <w:pStyle w:val="Zkladntext20"/>
        <w:shd w:val="clear" w:color="auto" w:fill="auto"/>
        <w:tabs>
          <w:tab w:val="left" w:pos="1078"/>
        </w:tabs>
        <w:spacing w:after="0" w:line="264" w:lineRule="auto"/>
        <w:ind w:left="1080" w:firstLine="0"/>
        <w:jc w:val="both"/>
      </w:pPr>
      <w:r w:rsidRPr="00777513">
        <w:t>ANONYMIZOVÁNO</w:t>
      </w:r>
    </w:p>
    <w:p w:rsidR="006A0EF5" w:rsidRDefault="00216B63">
      <w:pPr>
        <w:spacing w:line="1" w:lineRule="exact"/>
      </w:pPr>
      <w:r>
        <w:br w:type="page"/>
      </w:r>
    </w:p>
    <w:p w:rsidR="006A0EF5" w:rsidRDefault="00216B63">
      <w:pPr>
        <w:pStyle w:val="Zkladntext60"/>
        <w:shd w:val="clear" w:color="auto" w:fill="auto"/>
      </w:pPr>
      <w:r>
        <w:rPr>
          <w:noProof/>
          <w:lang w:bidi="ar-SA"/>
        </w:rPr>
        <w:lastRenderedPageBreak/>
        <mc:AlternateContent>
          <mc:Choice Requires="wps">
            <w:drawing>
              <wp:anchor distT="0" distB="820420" distL="114300" distR="3402965" simplePos="0" relativeHeight="125829392" behindDoc="0" locked="0" layoutInCell="1" allowOverlap="1" wp14:anchorId="7647E46E" wp14:editId="3F1351AA">
                <wp:simplePos x="0" y="0"/>
                <wp:positionH relativeFrom="page">
                  <wp:posOffset>2329180</wp:posOffset>
                </wp:positionH>
                <wp:positionV relativeFrom="paragraph">
                  <wp:posOffset>12700</wp:posOffset>
                </wp:positionV>
                <wp:extent cx="1398905" cy="42037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1398905" cy="420370"/>
                        </a:xfrm>
                        <a:prstGeom prst="rect">
                          <a:avLst/>
                        </a:prstGeom>
                        <a:noFill/>
                      </wps:spPr>
                      <wps:txbx>
                        <w:txbxContent>
                          <w:p w:rsidR="00216B63" w:rsidRPr="00777513" w:rsidRDefault="00216B63">
                            <w:pPr>
                              <w:pStyle w:val="Zkladntext60"/>
                              <w:shd w:val="clear" w:color="auto" w:fill="auto"/>
                              <w:spacing w:line="240" w:lineRule="auto"/>
                            </w:pPr>
                            <w:r>
                              <w:t>Telefon: +</w:t>
                            </w:r>
                            <w:r w:rsidR="000C293C" w:rsidRPr="00777513">
                              <w:t>XXXX</w:t>
                            </w:r>
                          </w:p>
                          <w:p w:rsidR="00216B63" w:rsidRPr="00777513" w:rsidRDefault="00216B63">
                            <w:pPr>
                              <w:pStyle w:val="Zkladntext60"/>
                              <w:shd w:val="clear" w:color="auto" w:fill="auto"/>
                              <w:spacing w:line="240" w:lineRule="auto"/>
                            </w:pPr>
                            <w:r w:rsidRPr="00777513">
                              <w:t>Telefax: +</w:t>
                            </w:r>
                            <w:r w:rsidR="000C293C" w:rsidRPr="00777513">
                              <w:t>XXXX</w:t>
                            </w:r>
                          </w:p>
                          <w:p w:rsidR="00216B63" w:rsidRDefault="000C293C">
                            <w:pPr>
                              <w:pStyle w:val="Zkladntext60"/>
                              <w:shd w:val="clear" w:color="auto" w:fill="auto"/>
                              <w:spacing w:line="240" w:lineRule="auto"/>
                            </w:pPr>
                            <w:r w:rsidRPr="00777513">
                              <w:rPr>
                                <w:b/>
                                <w:bCs/>
                                <w:lang w:val="en-US" w:eastAsia="en-US" w:bidi="en-US"/>
                              </w:rPr>
                              <w:t>XXXX</w:t>
                            </w:r>
                          </w:p>
                        </w:txbxContent>
                      </wps:txbx>
                      <wps:bodyPr lIns="0" tIns="0" rIns="0" bIns="0"/>
                    </wps:wsp>
                  </a:graphicData>
                </a:graphic>
              </wp:anchor>
            </w:drawing>
          </mc:Choice>
          <mc:Fallback>
            <w:pict>
              <v:shape id="Shape 27" o:spid="_x0000_s1031" type="#_x0000_t202" style="position:absolute;margin-left:183.4pt;margin-top:1pt;width:110.15pt;height:33.1pt;z-index:125829392;visibility:visible;mso-wrap-style:square;mso-wrap-distance-left:9pt;mso-wrap-distance-top:0;mso-wrap-distance-right:267.95pt;mso-wrap-distance-bottom:64.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" filled="f" stroked="f">
                <v:textbox inset="0,0,0,0">
                  <w:txbxContent>
                    <w:p w:rsidR="00216B63" w:rsidRPr="00777513" w:rsidRDefault="00216B63">
                      <w:pPr>
                        <w:pStyle w:val="Zkladntext60"/>
                        <w:shd w:val="clear" w:color="auto" w:fill="auto"/>
                        <w:spacing w:line="240" w:lineRule="auto"/>
                      </w:pPr>
                      <w:r>
                        <w:t>Telefon: +</w:t>
                      </w:r>
                      <w:r w:rsidR="000C293C" w:rsidRPr="00777513">
                        <w:t>XXXX</w:t>
                      </w:r>
                    </w:p>
                    <w:p w:rsidR="00216B63" w:rsidRPr="00777513" w:rsidRDefault="00216B63">
                      <w:pPr>
                        <w:pStyle w:val="Zkladntext60"/>
                        <w:shd w:val="clear" w:color="auto" w:fill="auto"/>
                        <w:spacing w:line="240" w:lineRule="auto"/>
                      </w:pPr>
                      <w:r w:rsidRPr="00777513">
                        <w:t>Telefax: +</w:t>
                      </w:r>
                      <w:r w:rsidR="000C293C" w:rsidRPr="00777513">
                        <w:t>XXXX</w:t>
                      </w:r>
                    </w:p>
                    <w:p w:rsidR="00216B63" w:rsidRDefault="000C293C">
                      <w:pPr>
                        <w:pStyle w:val="Zkladntext60"/>
                        <w:shd w:val="clear" w:color="auto" w:fill="auto"/>
                        <w:spacing w:line="240" w:lineRule="auto"/>
                      </w:pPr>
                      <w:r w:rsidRPr="00777513">
                        <w:rPr>
                          <w:b/>
                          <w:bCs/>
                          <w:lang w:val="en-US" w:eastAsia="en-US" w:bidi="en-US"/>
                        </w:rPr>
                        <w:t>XXXX</w:t>
                      </w:r>
                    </w:p>
                  </w:txbxContent>
                </v:textbox>
                <w10:wrap type="square" anchorx="page"/>
              </v:shape>
            </w:pict>
          </mc:Fallback>
        </mc:AlternateContent>
      </w:r>
      <w:r>
        <w:rPr>
          <w:noProof/>
          <w:lang w:bidi="ar-SA"/>
        </w:rPr>
        <w:drawing>
          <wp:anchor distT="237490" distB="635" distL="2552700" distR="114300" simplePos="0" relativeHeight="125829394" behindDoc="0" locked="0" layoutInCell="1" allowOverlap="1" wp14:anchorId="6330AA6B" wp14:editId="5D06A588">
            <wp:simplePos x="0" y="0"/>
            <wp:positionH relativeFrom="page">
              <wp:posOffset>4767580</wp:posOffset>
            </wp:positionH>
            <wp:positionV relativeFrom="paragraph">
              <wp:posOffset>250190</wp:posOffset>
            </wp:positionV>
            <wp:extent cx="2249170" cy="1005840"/>
            <wp:effectExtent l="0" t="0" r="0" b="0"/>
            <wp:wrapSquare wrapText="bothSides"/>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3"/>
                    <a:stretch/>
                  </pic:blipFill>
                  <pic:spPr>
                    <a:xfrm>
                      <a:off x="0" y="0"/>
                      <a:ext cx="2249170" cy="1005840"/>
                    </a:xfrm>
                    <a:prstGeom prst="rect">
                      <a:avLst/>
                    </a:prstGeom>
                  </pic:spPr>
                </pic:pic>
              </a:graphicData>
            </a:graphic>
          </wp:anchor>
        </w:drawing>
      </w:r>
      <w:proofErr w:type="gramStart"/>
      <w:r>
        <w:rPr>
          <w:lang w:val="en-US" w:eastAsia="en-US" w:bidi="en-US"/>
        </w:rPr>
        <w:t xml:space="preserve">HARTMANN-RICO </w:t>
      </w:r>
      <w:proofErr w:type="spellStart"/>
      <w:r>
        <w:rPr>
          <w:lang w:val="en-US" w:eastAsia="en-US" w:bidi="en-US"/>
        </w:rPr>
        <w:t>a.s</w:t>
      </w:r>
      <w:proofErr w:type="spellEnd"/>
      <w:r>
        <w:rPr>
          <w:lang w:val="en-US" w:eastAsia="en-US" w:bidi="en-US"/>
        </w:rPr>
        <w:t>.</w:t>
      </w:r>
      <w:proofErr w:type="gramEnd"/>
    </w:p>
    <w:p w:rsidR="006A0EF5" w:rsidRDefault="00216B63">
      <w:pPr>
        <w:pStyle w:val="Zkladntext60"/>
        <w:shd w:val="clear" w:color="auto" w:fill="auto"/>
      </w:pPr>
      <w:r>
        <w:t xml:space="preserve">Masarykovo nám. </w:t>
      </w:r>
      <w:r>
        <w:rPr>
          <w:lang w:val="en-US" w:eastAsia="en-US" w:bidi="en-US"/>
        </w:rPr>
        <w:t>77</w:t>
      </w:r>
    </w:p>
    <w:p w:rsidR="006A0EF5" w:rsidRDefault="00216B63">
      <w:pPr>
        <w:pStyle w:val="Zkladntext60"/>
        <w:shd w:val="clear" w:color="auto" w:fill="auto"/>
        <w:spacing w:after="240"/>
      </w:pPr>
      <w:r>
        <w:rPr>
          <w:lang w:val="en-US" w:eastAsia="en-US" w:bidi="en-US"/>
        </w:rPr>
        <w:t xml:space="preserve">664 71 </w:t>
      </w:r>
      <w:r>
        <w:t>Veverská Bítýška Česká republika</w:t>
      </w:r>
      <w:bookmarkStart w:id="18" w:name="_GoBack"/>
      <w:bookmarkEnd w:id="18"/>
    </w:p>
    <w:p w:rsidR="006A0EF5" w:rsidRDefault="00216B63">
      <w:pPr>
        <w:pStyle w:val="Zkladntext60"/>
        <w:shd w:val="clear" w:color="auto" w:fill="auto"/>
        <w:jc w:val="both"/>
      </w:pPr>
      <w:r>
        <w:t>IČO: 44947429</w:t>
      </w:r>
    </w:p>
    <w:p w:rsidR="006A0EF5" w:rsidRDefault="00216B63">
      <w:pPr>
        <w:pStyle w:val="Zkladntext60"/>
        <w:shd w:val="clear" w:color="auto" w:fill="auto"/>
        <w:jc w:val="both"/>
      </w:pPr>
      <w:r>
        <w:t>DIČ: CZ44947429</w:t>
      </w:r>
    </w:p>
    <w:p w:rsidR="006A0EF5" w:rsidRDefault="00216B63">
      <w:pPr>
        <w:pStyle w:val="Zkladntext60"/>
        <w:shd w:val="clear" w:color="auto" w:fill="auto"/>
        <w:spacing w:after="740"/>
      </w:pPr>
      <w:r>
        <w:rPr>
          <w:lang w:val="en-US" w:eastAsia="en-US" w:bidi="en-US"/>
        </w:rPr>
        <w:t xml:space="preserve">OR: </w:t>
      </w:r>
      <w:r>
        <w:t>Krajský soud v Brně, B/644</w:t>
      </w:r>
    </w:p>
    <w:p w:rsidR="006A0EF5" w:rsidRDefault="00216B63">
      <w:pPr>
        <w:pStyle w:val="Zkladntext50"/>
        <w:shd w:val="clear" w:color="auto" w:fill="auto"/>
        <w:spacing w:after="380"/>
        <w:ind w:left="0"/>
      </w:pPr>
      <w:r>
        <w:rPr>
          <w:b/>
          <w:bCs/>
          <w:u w:val="single"/>
        </w:rPr>
        <w:t>Příloha č. 3 smlouvy o výpůjčce</w:t>
      </w:r>
    </w:p>
    <w:p w:rsidR="006A0EF5" w:rsidRDefault="00216B63">
      <w:pPr>
        <w:pStyle w:val="Zkladntext50"/>
        <w:shd w:val="clear" w:color="auto" w:fill="auto"/>
        <w:spacing w:after="380"/>
        <w:ind w:left="0"/>
        <w:jc w:val="both"/>
      </w:pPr>
      <w:r>
        <w:rPr>
          <w:b/>
          <w:bCs/>
          <w:u w:val="single"/>
        </w:rPr>
        <w:t>Registr SÚKL</w:t>
      </w:r>
    </w:p>
    <w:p w:rsidR="006A0EF5" w:rsidRDefault="00216B63">
      <w:pPr>
        <w:pStyle w:val="Zkladntext50"/>
        <w:shd w:val="clear" w:color="auto" w:fill="auto"/>
        <w:spacing w:after="460" w:line="360" w:lineRule="auto"/>
        <w:ind w:left="0"/>
      </w:pPr>
      <w:r>
        <w:rPr>
          <w:b/>
          <w:bCs/>
        </w:rPr>
        <w:t>Uchazeč HARTMANN-RICO a.s., IČO: 44947429 je registrován jako výrobce, dovozce, distributor a osoba provádějící servis obecných zdravotnických prostředků v registru SÚKL.</w:t>
      </w:r>
    </w:p>
    <w:p w:rsidR="006A0EF5" w:rsidRDefault="00216B63">
      <w:pPr>
        <w:pStyle w:val="Zkladntext50"/>
        <w:numPr>
          <w:ilvl w:val="0"/>
          <w:numId w:val="22"/>
        </w:numPr>
        <w:shd w:val="clear" w:color="auto" w:fill="auto"/>
        <w:tabs>
          <w:tab w:val="left" w:pos="720"/>
        </w:tabs>
        <w:spacing w:after="240"/>
        <w:ind w:left="720" w:hanging="360"/>
      </w:pPr>
      <w:r>
        <w:t>Registrace dodavatele dle zákona č. 375/2022 Sb., o zdravotnických prostředcích a diagnostických zdravotnických prostředcích in vitro ve znění pozdějších předpisů:</w:t>
      </w:r>
    </w:p>
    <w:p w:rsidR="006A0EF5" w:rsidRDefault="00216B63">
      <w:pPr>
        <w:pStyle w:val="Zkladntext50"/>
        <w:numPr>
          <w:ilvl w:val="0"/>
          <w:numId w:val="22"/>
        </w:numPr>
        <w:shd w:val="clear" w:color="auto" w:fill="auto"/>
        <w:tabs>
          <w:tab w:val="left" w:pos="720"/>
        </w:tabs>
        <w:spacing w:after="0" w:line="326" w:lineRule="auto"/>
        <w:ind w:left="720" w:hanging="360"/>
      </w:pPr>
      <w:r>
        <w:t>elektronický odkaz na registr SÚKL pro společnost HARTMANN-RICO a.s., IČO: 44947429: Registrační číslo dodavatele: 004087</w:t>
      </w:r>
    </w:p>
    <w:p w:rsidR="006A0EF5" w:rsidRDefault="00777513">
      <w:pPr>
        <w:pStyle w:val="Zkladntext50"/>
        <w:shd w:val="clear" w:color="auto" w:fill="auto"/>
        <w:spacing w:after="240" w:line="326" w:lineRule="auto"/>
        <w:ind w:left="0"/>
      </w:pPr>
      <w:hyperlink r:id="rId14" w:history="1">
        <w:r w:rsidR="00216B63">
          <w:rPr>
            <w:color w:val="D63E18"/>
          </w:rPr>
          <w:t>https://eregpublicsecure.ksrzis.cz/Registr/RZPRO/Osoba/Detail/107203</w:t>
        </w:r>
      </w:hyperlink>
    </w:p>
    <w:p w:rsidR="006A0EF5" w:rsidRDefault="00216B63">
      <w:pPr>
        <w:spacing w:line="1" w:lineRule="exact"/>
        <w:sectPr w:rsidR="006A0EF5">
          <w:headerReference w:type="default" r:id="rId15"/>
          <w:footerReference w:type="default" r:id="rId16"/>
          <w:pgSz w:w="11900" w:h="16840"/>
          <w:pgMar w:top="298" w:right="1027" w:bottom="298" w:left="821" w:header="0" w:footer="3" w:gutter="0"/>
          <w:cols w:space="720"/>
          <w:noEndnote/>
          <w:docGrid w:linePitch="360"/>
        </w:sectPr>
      </w:pPr>
      <w:r>
        <w:rPr>
          <w:noProof/>
          <w:lang w:bidi="ar-SA"/>
        </w:rPr>
        <w:drawing>
          <wp:anchor distT="482600" distB="0" distL="0" distR="0" simplePos="0" relativeHeight="125829395" behindDoc="0" locked="0" layoutInCell="1" allowOverlap="1" wp14:anchorId="63094A5D" wp14:editId="7676CA91">
            <wp:simplePos x="0" y="0"/>
            <wp:positionH relativeFrom="page">
              <wp:posOffset>539750</wp:posOffset>
            </wp:positionH>
            <wp:positionV relativeFrom="paragraph">
              <wp:posOffset>482600</wp:posOffset>
            </wp:positionV>
            <wp:extent cx="6480175" cy="3468370"/>
            <wp:effectExtent l="0" t="0" r="0" b="0"/>
            <wp:wrapTopAndBottom/>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7"/>
                    <a:stretch/>
                  </pic:blipFill>
                  <pic:spPr>
                    <a:xfrm>
                      <a:off x="0" y="0"/>
                      <a:ext cx="6480175" cy="3468370"/>
                    </a:xfrm>
                    <a:prstGeom prst="rect">
                      <a:avLst/>
                    </a:prstGeom>
                  </pic:spPr>
                </pic:pic>
              </a:graphicData>
            </a:graphic>
          </wp:anchor>
        </w:drawing>
      </w:r>
    </w:p>
    <w:p w:rsidR="006A0EF5" w:rsidRDefault="00216B63">
      <w:pPr>
        <w:pStyle w:val="Zkladntext30"/>
        <w:shd w:val="clear" w:color="auto" w:fill="auto"/>
        <w:spacing w:after="100"/>
      </w:pPr>
      <w:r>
        <w:rPr>
          <w:u w:val="single"/>
        </w:rPr>
        <w:lastRenderedPageBreak/>
        <w:t>Příloha č. 4</w:t>
      </w:r>
    </w:p>
    <w:p w:rsidR="006A0EF5" w:rsidRDefault="00216B63">
      <w:pPr>
        <w:pStyle w:val="Nadpis40"/>
        <w:keepNext/>
        <w:keepLines/>
        <w:shd w:val="clear" w:color="auto" w:fill="auto"/>
        <w:spacing w:after="0"/>
      </w:pPr>
      <w:bookmarkStart w:id="19" w:name="bookmark22"/>
      <w:bookmarkStart w:id="20" w:name="bookmark23"/>
      <w:r>
        <w:t>ZÁPIS O PROVEDENÍ INSTRUKTÁŽE O ZACHÁZENÍ SE</w:t>
      </w:r>
      <w:bookmarkEnd w:id="19"/>
      <w:bookmarkEnd w:id="20"/>
    </w:p>
    <w:p w:rsidR="006A0EF5" w:rsidRDefault="00216B63">
      <w:pPr>
        <w:pStyle w:val="Nadpis40"/>
        <w:keepNext/>
        <w:keepLines/>
        <w:shd w:val="clear" w:color="auto" w:fill="auto"/>
        <w:spacing w:after="100"/>
      </w:pPr>
      <w:bookmarkStart w:id="21" w:name="bookmark24"/>
      <w:bookmarkStart w:id="22" w:name="bookmark25"/>
      <w:r>
        <w:t>ZDRAVOTNICKÝM PROSTŘEDKEM (dále jen „ZP“) - (vzor)</w:t>
      </w:r>
      <w:r>
        <w:rPr>
          <w:vertAlign w:val="superscript"/>
        </w:rPr>
        <w:footnoteReference w:id="1"/>
      </w:r>
      <w:bookmarkEnd w:id="21"/>
      <w:bookmarkEnd w:id="22"/>
    </w:p>
    <w:tbl>
      <w:tblPr>
        <w:tblOverlap w:val="never"/>
        <w:tblW w:w="0" w:type="auto"/>
        <w:jc w:val="center"/>
        <w:tblLayout w:type="fixed"/>
        <w:tblCellMar>
          <w:left w:w="10" w:type="dxa"/>
          <w:right w:w="10" w:type="dxa"/>
        </w:tblCellMar>
        <w:tblLook w:val="0000" w:firstRow="0" w:lastRow="0" w:firstColumn="0" w:lastColumn="0" w:noHBand="0" w:noVBand="0"/>
      </w:tblPr>
      <w:tblGrid>
        <w:gridCol w:w="2741"/>
        <w:gridCol w:w="7118"/>
      </w:tblGrid>
      <w:tr w:rsidR="006A0EF5">
        <w:trPr>
          <w:trHeight w:hRule="exact" w:val="557"/>
          <w:jc w:val="center"/>
        </w:trPr>
        <w:tc>
          <w:tcPr>
            <w:tcW w:w="2741" w:type="dxa"/>
            <w:shd w:val="clear" w:color="auto" w:fill="FFFFFF"/>
            <w:vAlign w:val="center"/>
          </w:tcPr>
          <w:p w:rsidR="006A0EF5" w:rsidRDefault="00216B63">
            <w:pPr>
              <w:pStyle w:val="Jin0"/>
              <w:shd w:val="clear" w:color="auto" w:fill="auto"/>
              <w:spacing w:after="0"/>
              <w:rPr>
                <w:sz w:val="20"/>
                <w:szCs w:val="20"/>
              </w:rPr>
            </w:pPr>
            <w:r>
              <w:rPr>
                <w:sz w:val="20"/>
                <w:szCs w:val="20"/>
              </w:rPr>
              <w:t>Zdravotnické zařízení:</w:t>
            </w:r>
          </w:p>
        </w:tc>
        <w:tc>
          <w:tcPr>
            <w:tcW w:w="7118" w:type="dxa"/>
            <w:tcBorders>
              <w:bottom w:val="single" w:sz="4" w:space="0" w:color="auto"/>
            </w:tcBorders>
            <w:shd w:val="clear" w:color="auto" w:fill="FFFFFF"/>
            <w:vAlign w:val="bottom"/>
          </w:tcPr>
          <w:p w:rsidR="006A0EF5" w:rsidRDefault="00216B63">
            <w:pPr>
              <w:pStyle w:val="Jin0"/>
              <w:shd w:val="clear" w:color="auto" w:fill="auto"/>
              <w:spacing w:after="0"/>
              <w:ind w:firstLine="240"/>
              <w:rPr>
                <w:sz w:val="20"/>
                <w:szCs w:val="20"/>
              </w:rPr>
            </w:pPr>
            <w:r>
              <w:rPr>
                <w:sz w:val="20"/>
                <w:szCs w:val="20"/>
              </w:rPr>
              <w:t>Nemocnice Nové Město na Moravě, příspěvková organizace, Žďárská</w:t>
            </w:r>
          </w:p>
          <w:p w:rsidR="006A0EF5" w:rsidRDefault="00216B63">
            <w:pPr>
              <w:pStyle w:val="Jin0"/>
              <w:shd w:val="clear" w:color="auto" w:fill="auto"/>
              <w:spacing w:after="0"/>
              <w:ind w:firstLine="180"/>
              <w:rPr>
                <w:sz w:val="20"/>
                <w:szCs w:val="20"/>
              </w:rPr>
            </w:pPr>
            <w:r>
              <w:rPr>
                <w:sz w:val="20"/>
                <w:szCs w:val="20"/>
              </w:rPr>
              <w:t>610, 592 31 Nové Město na Moravě, IČ: 00842001</w:t>
            </w:r>
          </w:p>
        </w:tc>
      </w:tr>
    </w:tbl>
    <w:p w:rsidR="006A0EF5" w:rsidRDefault="00216B63">
      <w:pPr>
        <w:pStyle w:val="Titulektabulky0"/>
        <w:shd w:val="clear" w:color="auto" w:fill="auto"/>
        <w:ind w:left="0" w:firstLine="0"/>
      </w:pPr>
      <w:r>
        <w:rPr>
          <w:rFonts w:ascii="Bookman Old Style" w:eastAsia="Bookman Old Style" w:hAnsi="Bookman Old Style" w:cs="Bookman Old Style"/>
          <w:b w:val="0"/>
          <w:bCs w:val="0"/>
        </w:rPr>
        <w:t>Název a typ přístroje (ZP):</w:t>
      </w:r>
    </w:p>
    <w:p w:rsidR="006A0EF5" w:rsidRDefault="006A0EF5">
      <w:pPr>
        <w:spacing w:after="99" w:line="1" w:lineRule="exact"/>
      </w:pPr>
    </w:p>
    <w:p w:rsidR="006A0EF5" w:rsidRDefault="00216B63">
      <w:pPr>
        <w:pStyle w:val="Zkladntext30"/>
        <w:shd w:val="clear" w:color="auto" w:fill="auto"/>
        <w:spacing w:after="100"/>
        <w:ind w:firstLine="240"/>
      </w:pPr>
      <w:r>
        <w:t>Termín konání školení:</w:t>
      </w:r>
    </w:p>
    <w:p w:rsidR="006A0EF5" w:rsidRDefault="00216B63">
      <w:pPr>
        <w:pStyle w:val="Zkladntext30"/>
        <w:shd w:val="clear" w:color="auto" w:fill="auto"/>
        <w:ind w:firstLine="240"/>
      </w:pPr>
      <w:r>
        <w:t>Školitel:</w:t>
      </w:r>
    </w:p>
    <w:p w:rsidR="006A0EF5" w:rsidRDefault="00216B63">
      <w:pPr>
        <w:pStyle w:val="Zkladntext30"/>
        <w:shd w:val="clear" w:color="auto" w:fill="auto"/>
        <w:spacing w:after="100"/>
        <w:jc w:val="both"/>
      </w:pPr>
      <w:r>
        <w:t>Účastníci absolvovali instruktáž ve smyslu ustanovení zákona č. 89/2021 Sb., o zdravotnických prostředcích a o změně zákona č. 378/2007 Sb., o léčivech a o změnách některých souvisejících zákonů (zákon o léčivech), ve znění pozdějších předpisů resp. zákona č. 375/2022 Sb. o zdravotnických prostředcích a o změně zákona č. 634/2004 Sb., o správních poplatcích ve znění pozdějších předpisů a jeho používání v souladu s návodem k použití.</w:t>
      </w:r>
    </w:p>
    <w:p w:rsidR="006A0EF5" w:rsidRDefault="00216B63">
      <w:pPr>
        <w:pStyle w:val="Zkladntext30"/>
        <w:shd w:val="clear" w:color="auto" w:fill="auto"/>
        <w:jc w:val="both"/>
      </w:pPr>
      <w:r>
        <w:t>Součástí instruktáže bylo:</w:t>
      </w:r>
    </w:p>
    <w:p w:rsidR="006A0EF5" w:rsidRDefault="00216B63">
      <w:pPr>
        <w:pStyle w:val="Zkladntext30"/>
        <w:numPr>
          <w:ilvl w:val="0"/>
          <w:numId w:val="22"/>
        </w:numPr>
        <w:shd w:val="clear" w:color="auto" w:fill="auto"/>
        <w:tabs>
          <w:tab w:val="left" w:pos="360"/>
        </w:tabs>
      </w:pPr>
      <w:r>
        <w:t>seznámení s používáním ZP, určeným účelem použití a jeho údržbou</w:t>
      </w:r>
    </w:p>
    <w:p w:rsidR="006A0EF5" w:rsidRDefault="00216B63">
      <w:pPr>
        <w:pStyle w:val="Zkladntext30"/>
        <w:numPr>
          <w:ilvl w:val="0"/>
          <w:numId w:val="22"/>
        </w:numPr>
        <w:shd w:val="clear" w:color="auto" w:fill="auto"/>
        <w:tabs>
          <w:tab w:val="left" w:pos="360"/>
        </w:tabs>
      </w:pPr>
      <w:r>
        <w:t>popis funkce a jednotlivých ovládacích prvků ZP</w:t>
      </w:r>
    </w:p>
    <w:p w:rsidR="006A0EF5" w:rsidRDefault="00216B63">
      <w:pPr>
        <w:pStyle w:val="Zkladntext30"/>
        <w:numPr>
          <w:ilvl w:val="0"/>
          <w:numId w:val="22"/>
        </w:numPr>
        <w:shd w:val="clear" w:color="auto" w:fill="auto"/>
        <w:tabs>
          <w:tab w:val="left" w:pos="360"/>
        </w:tabs>
      </w:pPr>
      <w:r>
        <w:t>praktická ukázka použití ZP</w:t>
      </w:r>
    </w:p>
    <w:p w:rsidR="006A0EF5" w:rsidRDefault="00216B63">
      <w:pPr>
        <w:pStyle w:val="Zkladntext30"/>
        <w:numPr>
          <w:ilvl w:val="0"/>
          <w:numId w:val="22"/>
        </w:numPr>
        <w:shd w:val="clear" w:color="auto" w:fill="auto"/>
        <w:tabs>
          <w:tab w:val="left" w:pos="360"/>
        </w:tabs>
        <w:ind w:left="480" w:hanging="480"/>
        <w:jc w:val="both"/>
      </w:pPr>
      <w:r>
        <w:t>seznámení s podmínkami bezpečného používání ZP při poskytování zdravotní péče, s příslušnými provozními předpisy a předpisy upravujícími bezpečnost a ochranu zdraví při práci</w:t>
      </w:r>
    </w:p>
    <w:p w:rsidR="006A0EF5" w:rsidRDefault="00216B63">
      <w:pPr>
        <w:pStyle w:val="Zkladntext30"/>
        <w:numPr>
          <w:ilvl w:val="0"/>
          <w:numId w:val="22"/>
        </w:numPr>
        <w:shd w:val="clear" w:color="auto" w:fill="auto"/>
        <w:tabs>
          <w:tab w:val="left" w:pos="360"/>
        </w:tabs>
      </w:pPr>
      <w:r>
        <w:t>seznámení se zvláštními riziky spojenými s používáním ZP</w:t>
      </w:r>
    </w:p>
    <w:p w:rsidR="006A0EF5" w:rsidRDefault="00216B63">
      <w:pPr>
        <w:pStyle w:val="Zkladntext30"/>
        <w:numPr>
          <w:ilvl w:val="0"/>
          <w:numId w:val="22"/>
        </w:numPr>
        <w:shd w:val="clear" w:color="auto" w:fill="auto"/>
        <w:tabs>
          <w:tab w:val="left" w:pos="360"/>
        </w:tabs>
      </w:pPr>
      <w:r>
        <w:t>upozornění na nutnost dodržování pokynů výrobce při používání ZP</w:t>
      </w:r>
    </w:p>
    <w:p w:rsidR="006A0EF5" w:rsidRDefault="00216B63">
      <w:pPr>
        <w:pStyle w:val="Zkladntext30"/>
        <w:numPr>
          <w:ilvl w:val="0"/>
          <w:numId w:val="22"/>
        </w:numPr>
        <w:shd w:val="clear" w:color="auto" w:fill="auto"/>
        <w:tabs>
          <w:tab w:val="left" w:pos="360"/>
        </w:tabs>
        <w:spacing w:after="100"/>
        <w:ind w:left="480" w:hanging="480"/>
      </w:pPr>
      <w:r>
        <w:t>instrukce, za jakých podmínek lze ZP zapojit ke společnému používání s jinými ZP, příslušenstvím, potřebným programovým vybavením a jinými předměty.</w:t>
      </w:r>
    </w:p>
    <w:p w:rsidR="006A0EF5" w:rsidRDefault="00216B63">
      <w:pPr>
        <w:pStyle w:val="Zkladntext30"/>
        <w:shd w:val="clear" w:color="auto" w:fill="auto"/>
        <w:spacing w:after="100"/>
        <w:jc w:val="both"/>
      </w:pPr>
      <w:r>
        <w:t>Ve výše uvedených bodech byli účastníci proškoleni i ohledně používání příslušenství, programového vybavení a možných kombinací použití s dalšími ZP.</w:t>
      </w:r>
    </w:p>
    <w:p w:rsidR="006A0EF5" w:rsidRDefault="00216B63">
      <w:pPr>
        <w:pStyle w:val="Zkladntext30"/>
        <w:shd w:val="clear" w:color="auto" w:fill="auto"/>
        <w:jc w:val="both"/>
      </w:pPr>
      <w:r>
        <w:t>Zástupce zdravotnického zařízení prohlašuje, že školení se zúčastnili jeho zaměstnanci (účastníci) jež mají odpovídající vzdělání, znalosti a praktické zkušenosti potřebné pro odborné používání ZP. Školitel prohlašuje, že:</w:t>
      </w:r>
    </w:p>
    <w:p w:rsidR="006A0EF5" w:rsidRDefault="00216B63">
      <w:pPr>
        <w:pStyle w:val="Zkladntext30"/>
        <w:numPr>
          <w:ilvl w:val="0"/>
          <w:numId w:val="22"/>
        </w:numPr>
        <w:shd w:val="clear" w:color="auto" w:fill="auto"/>
        <w:tabs>
          <w:tab w:val="left" w:pos="360"/>
        </w:tabs>
        <w:spacing w:line="262" w:lineRule="auto"/>
        <w:ind w:left="480" w:hanging="480"/>
        <w:jc w:val="both"/>
      </w:pPr>
      <w:r>
        <w:t>má odpovídající vzdělání a znalosti i praktické zkušenosti k provádění instruktáže o zacházení s předmětným ZP a jeho používání.</w:t>
      </w:r>
    </w:p>
    <w:p w:rsidR="006A0EF5" w:rsidRDefault="00216B63">
      <w:pPr>
        <w:pStyle w:val="Zkladntext30"/>
        <w:numPr>
          <w:ilvl w:val="0"/>
          <w:numId w:val="22"/>
        </w:numPr>
        <w:shd w:val="clear" w:color="auto" w:fill="auto"/>
        <w:tabs>
          <w:tab w:val="left" w:pos="360"/>
        </w:tabs>
        <w:spacing w:line="254" w:lineRule="auto"/>
        <w:ind w:left="480" w:hanging="480"/>
        <w:jc w:val="both"/>
      </w:pPr>
      <w:r>
        <w:t>byl o určeném účelu použití ZP a způsobu jeho použití poučen výrobcem či jinou způsobilou osobou a poskytuje dostatečnou záruku odborného provádění instruktáže o správném používání daného zdravotnického prostředku.</w:t>
      </w:r>
    </w:p>
    <w:p w:rsidR="006A0EF5" w:rsidRDefault="00216B63">
      <w:pPr>
        <w:pStyle w:val="Zkladntext30"/>
        <w:numPr>
          <w:ilvl w:val="0"/>
          <w:numId w:val="22"/>
        </w:numPr>
        <w:shd w:val="clear" w:color="auto" w:fill="auto"/>
        <w:tabs>
          <w:tab w:val="left" w:pos="360"/>
        </w:tabs>
        <w:spacing w:line="262" w:lineRule="auto"/>
        <w:ind w:left="480" w:hanging="480"/>
        <w:jc w:val="both"/>
      </w:pPr>
      <w:r>
        <w:t>účastníci tohoto školení jsou schopni používat ZP ve smyslu zákona č. 89/2021 Sb., resp. zákona č. 375/2022 Sb., v platném znění.</w:t>
      </w:r>
    </w:p>
    <w:p w:rsidR="006A0EF5" w:rsidRDefault="00216B63">
      <w:pPr>
        <w:pStyle w:val="Zkladntext30"/>
        <w:pBdr>
          <w:bottom w:val="single" w:sz="4" w:space="0" w:color="auto"/>
        </w:pBdr>
        <w:shd w:val="clear" w:color="auto" w:fill="auto"/>
        <w:spacing w:after="100"/>
      </w:pPr>
      <w:r>
        <w:rPr>
          <w:b/>
          <w:bCs/>
        </w:rPr>
        <w:t>Účastníci:</w:t>
      </w:r>
    </w:p>
    <w:p w:rsidR="006A0EF5" w:rsidRDefault="00216B63">
      <w:pPr>
        <w:pStyle w:val="Zkladntext30"/>
        <w:pBdr>
          <w:bottom w:val="single" w:sz="4" w:space="0" w:color="auto"/>
        </w:pBdr>
        <w:shd w:val="clear" w:color="auto" w:fill="auto"/>
        <w:tabs>
          <w:tab w:val="left" w:pos="6715"/>
          <w:tab w:val="left" w:pos="8698"/>
        </w:tabs>
        <w:spacing w:after="100"/>
        <w:ind w:firstLine="240"/>
      </w:pPr>
      <w:r>
        <w:t xml:space="preserve">Č. Zaměstnanec </w:t>
      </w:r>
      <w:r>
        <w:rPr>
          <w:rFonts w:ascii="Times New Roman" w:eastAsia="Times New Roman" w:hAnsi="Times New Roman" w:cs="Times New Roman"/>
          <w:sz w:val="17"/>
          <w:szCs w:val="17"/>
        </w:rPr>
        <w:t xml:space="preserve">(příjmení, jméno, osobní číslo) </w:t>
      </w:r>
      <w:r>
        <w:t>Pracoviště</w:t>
      </w:r>
      <w:r>
        <w:tab/>
        <w:t>Funkce</w:t>
      </w:r>
      <w:r>
        <w:tab/>
        <w:t>Podpis</w:t>
      </w:r>
    </w:p>
    <w:p w:rsidR="006A0EF5" w:rsidRDefault="00216B63">
      <w:pPr>
        <w:pStyle w:val="Zkladntext30"/>
        <w:pBdr>
          <w:bottom w:val="single" w:sz="4" w:space="0" w:color="auto"/>
        </w:pBdr>
        <w:shd w:val="clear" w:color="auto" w:fill="auto"/>
        <w:spacing w:after="100"/>
        <w:ind w:firstLine="240"/>
      </w:pPr>
      <w:r>
        <w:t>1</w:t>
      </w:r>
    </w:p>
    <w:p w:rsidR="006A0EF5" w:rsidRDefault="00216B63">
      <w:pPr>
        <w:pStyle w:val="Zkladntext30"/>
        <w:pBdr>
          <w:bottom w:val="single" w:sz="4" w:space="0" w:color="auto"/>
        </w:pBdr>
        <w:shd w:val="clear" w:color="auto" w:fill="auto"/>
        <w:spacing w:after="100"/>
        <w:ind w:firstLine="240"/>
      </w:pPr>
      <w:r>
        <w:t>2</w:t>
      </w:r>
    </w:p>
    <w:p w:rsidR="006A0EF5" w:rsidRDefault="00216B63">
      <w:pPr>
        <w:pStyle w:val="Zkladntext30"/>
        <w:pBdr>
          <w:bottom w:val="single" w:sz="4" w:space="0" w:color="auto"/>
        </w:pBdr>
        <w:shd w:val="clear" w:color="auto" w:fill="auto"/>
        <w:spacing w:after="100"/>
        <w:ind w:firstLine="240"/>
      </w:pPr>
      <w:r>
        <w:t>3</w:t>
      </w:r>
    </w:p>
    <w:p w:rsidR="006A0EF5" w:rsidRDefault="00216B63">
      <w:pPr>
        <w:pStyle w:val="Zkladntext30"/>
        <w:pBdr>
          <w:bottom w:val="single" w:sz="4" w:space="0" w:color="auto"/>
        </w:pBdr>
        <w:shd w:val="clear" w:color="auto" w:fill="auto"/>
        <w:spacing w:after="100"/>
        <w:ind w:firstLine="240"/>
      </w:pPr>
      <w:r>
        <w:t>4</w:t>
      </w:r>
    </w:p>
    <w:p w:rsidR="006A0EF5" w:rsidRDefault="00216B63">
      <w:pPr>
        <w:pStyle w:val="Zkladntext30"/>
        <w:pBdr>
          <w:bottom w:val="single" w:sz="4" w:space="0" w:color="auto"/>
        </w:pBdr>
        <w:shd w:val="clear" w:color="auto" w:fill="auto"/>
        <w:spacing w:after="100"/>
        <w:ind w:firstLine="240"/>
      </w:pPr>
      <w:r>
        <w:t>5</w:t>
      </w:r>
    </w:p>
    <w:p w:rsidR="006A0EF5" w:rsidRDefault="00216B63">
      <w:pPr>
        <w:pStyle w:val="Zkladntext30"/>
        <w:pBdr>
          <w:bottom w:val="single" w:sz="4" w:space="0" w:color="auto"/>
        </w:pBdr>
        <w:shd w:val="clear" w:color="auto" w:fill="auto"/>
        <w:spacing w:after="100"/>
        <w:ind w:firstLine="240"/>
      </w:pPr>
      <w:r>
        <w:t>6</w:t>
      </w:r>
    </w:p>
    <w:p w:rsidR="006A0EF5" w:rsidRDefault="00216B63">
      <w:pPr>
        <w:pStyle w:val="Jin0"/>
        <w:shd w:val="clear" w:color="auto" w:fill="auto"/>
        <w:spacing w:after="260"/>
        <w:rPr>
          <w:sz w:val="17"/>
          <w:szCs w:val="17"/>
        </w:rPr>
      </w:pPr>
      <w:r>
        <w:rPr>
          <w:rFonts w:ascii="Times New Roman" w:eastAsia="Times New Roman" w:hAnsi="Times New Roman" w:cs="Times New Roman"/>
          <w:sz w:val="17"/>
          <w:szCs w:val="17"/>
        </w:rPr>
        <w:t>Nevyplněné řádky proškrtněte</w:t>
      </w:r>
    </w:p>
    <w:p w:rsidR="006A0EF5" w:rsidRDefault="00216B63">
      <w:pPr>
        <w:pStyle w:val="Zkladntext30"/>
        <w:shd w:val="clear" w:color="auto" w:fill="auto"/>
        <w:tabs>
          <w:tab w:val="left" w:leader="dot" w:pos="6965"/>
        </w:tabs>
        <w:spacing w:after="100"/>
      </w:pPr>
      <w:r>
        <w:t>Školitel (razítko a podpis):</w:t>
      </w:r>
      <w:r>
        <w:tab/>
      </w:r>
      <w:r>
        <w:br w:type="page"/>
      </w:r>
    </w:p>
    <w:p w:rsidR="006A0EF5" w:rsidRDefault="00216B63">
      <w:pPr>
        <w:pStyle w:val="Zkladntext30"/>
        <w:shd w:val="clear" w:color="auto" w:fill="auto"/>
        <w:spacing w:after="180"/>
      </w:pPr>
      <w:r>
        <w:rPr>
          <w:u w:val="single"/>
        </w:rPr>
        <w:lastRenderedPageBreak/>
        <w:t>Příloha č. 5</w:t>
      </w:r>
    </w:p>
    <w:p w:rsidR="006A0EF5" w:rsidRDefault="00216B63">
      <w:pPr>
        <w:pStyle w:val="Nadpis20"/>
        <w:keepNext/>
        <w:keepLines/>
        <w:shd w:val="clear" w:color="auto" w:fill="auto"/>
      </w:pPr>
      <w:bookmarkStart w:id="23" w:name="bookmark26"/>
      <w:bookmarkStart w:id="24" w:name="bookmark27"/>
      <w:r>
        <w:t>PROTOKOL O PŘEVZETÍ VÝPŮJČKY ZPĚT PŮJČITELEM</w:t>
      </w:r>
      <w:r>
        <w:br/>
        <w:t>(vzor)</w:t>
      </w:r>
      <w:r>
        <w:rPr>
          <w:vertAlign w:val="superscript"/>
        </w:rPr>
        <w:footnoteReference w:id="2"/>
      </w:r>
      <w:bookmarkEnd w:id="23"/>
      <w:bookmarkEnd w:id="24"/>
    </w:p>
    <w:p w:rsidR="006A0EF5" w:rsidRDefault="00216B63">
      <w:pPr>
        <w:pStyle w:val="Zkladntext30"/>
        <w:numPr>
          <w:ilvl w:val="0"/>
          <w:numId w:val="23"/>
        </w:numPr>
        <w:shd w:val="clear" w:color="auto" w:fill="auto"/>
        <w:tabs>
          <w:tab w:val="left" w:pos="834"/>
          <w:tab w:val="left" w:leader="dot" w:pos="6878"/>
        </w:tabs>
        <w:spacing w:after="180"/>
        <w:ind w:firstLine="480"/>
      </w:pPr>
      <w:r>
        <w:rPr>
          <w:noProof/>
          <w:lang w:bidi="ar-SA"/>
        </w:rPr>
        <mc:AlternateContent>
          <mc:Choice Requires="wps">
            <w:drawing>
              <wp:anchor distT="0" distB="0" distL="0" distR="0" simplePos="0" relativeHeight="125829396" behindDoc="0" locked="0" layoutInCell="1" allowOverlap="1">
                <wp:simplePos x="0" y="0"/>
                <wp:positionH relativeFrom="page">
                  <wp:posOffset>5105400</wp:posOffset>
                </wp:positionH>
                <wp:positionV relativeFrom="paragraph">
                  <wp:posOffset>12700</wp:posOffset>
                </wp:positionV>
                <wp:extent cx="1734185" cy="17399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1734185" cy="173990"/>
                        </a:xfrm>
                        <a:prstGeom prst="rect">
                          <a:avLst/>
                        </a:prstGeom>
                        <a:noFill/>
                      </wps:spPr>
                      <wps:txbx>
                        <w:txbxContent>
                          <w:p w:rsidR="00216B63" w:rsidRDefault="00216B63">
                            <w:pPr>
                              <w:pStyle w:val="Zkladntext30"/>
                              <w:shd w:val="clear" w:color="auto" w:fill="auto"/>
                              <w:tabs>
                                <w:tab w:val="left" w:leader="dot" w:pos="2664"/>
                              </w:tabs>
                            </w:pPr>
                            <w:r>
                              <w:t>ze dne</w:t>
                            </w:r>
                            <w:r>
                              <w:tab/>
                            </w:r>
                          </w:p>
                        </w:txbxContent>
                      </wps:txbx>
                      <wps:bodyPr wrap="none" lIns="0" tIns="0" rIns="0" bIns="0"/>
                    </wps:wsp>
                  </a:graphicData>
                </a:graphic>
              </wp:anchor>
            </w:drawing>
          </mc:Choice>
          <mc:Fallback>
            <w:pict>
              <v:shape id="Shape 33" o:spid="_x0000_s1032" type="#_x0000_t202" style="position:absolute;left:0;text-align:left;margin-left:402pt;margin-top:1pt;width:136.55pt;height:13.7pt;z-index:12582939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" filled="f" stroked="f">
                <v:textbox inset="0,0,0,0">
                  <w:txbxContent>
                    <w:p w:rsidR="00216B63" w:rsidRDefault="00216B63">
                      <w:pPr>
                        <w:pStyle w:val="Zkladntext30"/>
                        <w:shd w:val="clear" w:color="auto" w:fill="auto"/>
                        <w:tabs>
                          <w:tab w:val="left" w:leader="dot" w:pos="2664"/>
                        </w:tabs>
                      </w:pPr>
                      <w:r>
                        <w:t>ze dne</w:t>
                      </w:r>
                      <w:r>
                        <w:tab/>
                      </w:r>
                    </w:p>
                  </w:txbxContent>
                </v:textbox>
                <w10:wrap type="square" side="left" anchorx="page"/>
              </v:shape>
            </w:pict>
          </mc:Fallback>
        </mc:AlternateContent>
      </w:r>
      <w:r>
        <w:t xml:space="preserve">Smlouva o výpůjčce č.: </w:t>
      </w:r>
      <w:r>
        <w:tab/>
      </w:r>
    </w:p>
    <w:p w:rsidR="006A0EF5" w:rsidRDefault="00216B63">
      <w:pPr>
        <w:pStyle w:val="Zkladntext30"/>
        <w:numPr>
          <w:ilvl w:val="0"/>
          <w:numId w:val="23"/>
        </w:numPr>
        <w:shd w:val="clear" w:color="auto" w:fill="auto"/>
        <w:tabs>
          <w:tab w:val="left" w:pos="834"/>
          <w:tab w:val="left" w:leader="dot" w:pos="9566"/>
        </w:tabs>
        <w:ind w:firstLine="480"/>
      </w:pPr>
      <w:r>
        <w:t>Vypůjčitel:</w:t>
      </w:r>
      <w:r>
        <w:tab/>
      </w:r>
    </w:p>
    <w:p w:rsidR="006A0EF5" w:rsidRDefault="00216B63">
      <w:pPr>
        <w:pStyle w:val="Zkladntext30"/>
        <w:shd w:val="clear" w:color="auto" w:fill="auto"/>
        <w:spacing w:after="180"/>
        <w:ind w:left="4340"/>
      </w:pPr>
      <w:r>
        <w:t>(název, adresa, IČ)</w:t>
      </w:r>
    </w:p>
    <w:p w:rsidR="006A0EF5" w:rsidRDefault="00216B63">
      <w:pPr>
        <w:pStyle w:val="Zkladntext30"/>
        <w:numPr>
          <w:ilvl w:val="0"/>
          <w:numId w:val="23"/>
        </w:numPr>
        <w:shd w:val="clear" w:color="auto" w:fill="auto"/>
        <w:tabs>
          <w:tab w:val="left" w:pos="834"/>
          <w:tab w:val="left" w:leader="dot" w:pos="9278"/>
        </w:tabs>
        <w:ind w:firstLine="480"/>
      </w:pPr>
      <w:proofErr w:type="spellStart"/>
      <w:r>
        <w:t>Půjčitel</w:t>
      </w:r>
      <w:proofErr w:type="spellEnd"/>
      <w:r>
        <w:t>:</w:t>
      </w:r>
      <w:r>
        <w:tab/>
      </w:r>
    </w:p>
    <w:p w:rsidR="006A0EF5" w:rsidRDefault="00216B63">
      <w:pPr>
        <w:pStyle w:val="Zkladntext30"/>
        <w:shd w:val="clear" w:color="auto" w:fill="auto"/>
        <w:spacing w:after="180"/>
        <w:ind w:left="4340"/>
      </w:pPr>
      <w:r>
        <w:t>(název, adresa, IČ)</w:t>
      </w:r>
    </w:p>
    <w:p w:rsidR="006A0EF5" w:rsidRDefault="00216B63">
      <w:pPr>
        <w:pStyle w:val="Zkladntext30"/>
        <w:numPr>
          <w:ilvl w:val="0"/>
          <w:numId w:val="23"/>
        </w:numPr>
        <w:shd w:val="clear" w:color="auto" w:fill="auto"/>
        <w:tabs>
          <w:tab w:val="left" w:pos="834"/>
          <w:tab w:val="left" w:leader="dot" w:pos="9278"/>
        </w:tabs>
        <w:ind w:firstLine="480"/>
      </w:pPr>
      <w:r>
        <w:t xml:space="preserve">Zdravotnický prostředek: </w:t>
      </w:r>
      <w:r>
        <w:tab/>
      </w:r>
    </w:p>
    <w:p w:rsidR="006A0EF5" w:rsidRDefault="00216B63">
      <w:pPr>
        <w:spacing w:line="1" w:lineRule="exact"/>
        <w:sectPr w:rsidR="006A0EF5">
          <w:footnotePr>
            <w:numFmt w:val="upperRoman"/>
          </w:footnotePr>
          <w:pgSz w:w="11900" w:h="16840"/>
          <w:pgMar w:top="1402" w:right="793" w:bottom="1130" w:left="1123" w:header="0" w:footer="3" w:gutter="0"/>
          <w:cols w:space="720"/>
          <w:noEndnote/>
          <w:docGrid w:linePitch="360"/>
        </w:sectPr>
      </w:pPr>
      <w:r>
        <w:rPr>
          <w:noProof/>
          <w:lang w:bidi="ar-SA"/>
        </w:rPr>
        <mc:AlternateContent>
          <mc:Choice Requires="wps">
            <w:drawing>
              <wp:anchor distT="25400" distB="0" distL="0" distR="0" simplePos="0" relativeHeight="125829398" behindDoc="0" locked="0" layoutInCell="1" allowOverlap="1">
                <wp:simplePos x="0" y="0"/>
                <wp:positionH relativeFrom="page">
                  <wp:posOffset>1236980</wp:posOffset>
                </wp:positionH>
                <wp:positionV relativeFrom="paragraph">
                  <wp:posOffset>25400</wp:posOffset>
                </wp:positionV>
                <wp:extent cx="3014345" cy="17653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3014345" cy="176530"/>
                        </a:xfrm>
                        <a:prstGeom prst="rect">
                          <a:avLst/>
                        </a:prstGeom>
                        <a:noFill/>
                      </wps:spPr>
                      <wps:txbx>
                        <w:txbxContent>
                          <w:p w:rsidR="00216B63" w:rsidRDefault="00216B63">
                            <w:pPr>
                              <w:pStyle w:val="Zkladntext30"/>
                              <w:shd w:val="clear" w:color="auto" w:fill="auto"/>
                              <w:tabs>
                                <w:tab w:val="left" w:leader="dot" w:pos="4680"/>
                              </w:tabs>
                            </w:pPr>
                            <w:r>
                              <w:t>Výrobce:</w:t>
                            </w:r>
                            <w:r>
                              <w:tab/>
                            </w:r>
                          </w:p>
                        </w:txbxContent>
                      </wps:txbx>
                      <wps:bodyPr wrap="none" lIns="0" tIns="0" rIns="0" bIns="0"/>
                    </wps:wsp>
                  </a:graphicData>
                </a:graphic>
              </wp:anchor>
            </w:drawing>
          </mc:Choice>
          <mc:Fallback>
            <w:pict>
              <v:shape id="Shape 35" o:spid="_x0000_s1033" type="#_x0000_t202" style="position:absolute;margin-left:97.4pt;margin-top:2pt;width:237.35pt;height:13.9pt;z-index:125829398;visibility:visible;mso-wrap-style:none;mso-wrap-distance-left:0;mso-wrap-distance-top: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" filled="f" stroked="f">
                <v:textbox inset="0,0,0,0">
                  <w:txbxContent>
                    <w:p w:rsidR="00216B63" w:rsidRDefault="00216B63">
                      <w:pPr>
                        <w:pStyle w:val="Zkladntext30"/>
                        <w:shd w:val="clear" w:color="auto" w:fill="auto"/>
                        <w:tabs>
                          <w:tab w:val="left" w:leader="dot" w:pos="4680"/>
                        </w:tabs>
                      </w:pPr>
                      <w:r>
                        <w:t>Výrobce:</w:t>
                      </w:r>
                      <w:r>
                        <w:tab/>
                      </w:r>
                    </w:p>
                  </w:txbxContent>
                </v:textbox>
                <w10:wrap type="topAndBottom" anchorx="page"/>
              </v:shape>
            </w:pict>
          </mc:Fallback>
        </mc:AlternateContent>
      </w:r>
      <w:r>
        <w:rPr>
          <w:noProof/>
          <w:lang w:bidi="ar-SA"/>
        </w:rPr>
        <mc:AlternateContent>
          <mc:Choice Requires="wps">
            <w:drawing>
              <wp:anchor distT="25400" distB="0" distL="0" distR="0" simplePos="0" relativeHeight="125829400" behindDoc="0" locked="0" layoutInCell="1" allowOverlap="1">
                <wp:simplePos x="0" y="0"/>
                <wp:positionH relativeFrom="page">
                  <wp:posOffset>4224020</wp:posOffset>
                </wp:positionH>
                <wp:positionV relativeFrom="paragraph">
                  <wp:posOffset>25400</wp:posOffset>
                </wp:positionV>
                <wp:extent cx="475615" cy="17653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475615" cy="176530"/>
                        </a:xfrm>
                        <a:prstGeom prst="rect">
                          <a:avLst/>
                        </a:prstGeom>
                        <a:noFill/>
                      </wps:spPr>
                      <wps:txbx>
                        <w:txbxContent>
                          <w:p w:rsidR="00216B63" w:rsidRDefault="00216B63">
                            <w:pPr>
                              <w:pStyle w:val="Zkladntext30"/>
                              <w:shd w:val="clear" w:color="auto" w:fill="auto"/>
                            </w:pPr>
                            <w:r>
                              <w:t xml:space="preserve">Výr. </w:t>
                            </w:r>
                            <w:proofErr w:type="gramStart"/>
                            <w:r>
                              <w:t>č.</w:t>
                            </w:r>
                            <w:proofErr w:type="gramEnd"/>
                            <w:r>
                              <w:t>:</w:t>
                            </w:r>
                          </w:p>
                        </w:txbxContent>
                      </wps:txbx>
                      <wps:bodyPr wrap="none" lIns="0" tIns="0" rIns="0" bIns="0"/>
                    </wps:wsp>
                  </a:graphicData>
                </a:graphic>
              </wp:anchor>
            </w:drawing>
          </mc:Choice>
          <mc:Fallback>
            <w:pict>
              <v:shape id="Shape 37" o:spid="_x0000_s1034" type="#_x0000_t202" style="position:absolute;margin-left:332.6pt;margin-top:2pt;width:37.45pt;height:13.9pt;z-index:125829400;visibility:visible;mso-wrap-style:none;mso-wrap-distance-left:0;mso-wrap-distance-top: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" filled="f" stroked="f">
                <v:textbox inset="0,0,0,0">
                  <w:txbxContent>
                    <w:p w:rsidR="00216B63" w:rsidRDefault="00216B63">
                      <w:pPr>
                        <w:pStyle w:val="Zkladntext30"/>
                        <w:shd w:val="clear" w:color="auto" w:fill="auto"/>
                      </w:pPr>
                      <w:r>
                        <w:t xml:space="preserve">Výr. </w:t>
                      </w:r>
                      <w:proofErr w:type="gramStart"/>
                      <w:r>
                        <w:t>č.</w:t>
                      </w:r>
                      <w:proofErr w:type="gramEnd"/>
                      <w:r>
                        <w:t>:</w:t>
                      </w:r>
                    </w:p>
                  </w:txbxContent>
                </v:textbox>
                <w10:wrap type="topAndBottom" anchorx="page"/>
              </v:shape>
            </w:pict>
          </mc:Fallback>
        </mc:AlternateContent>
      </w:r>
    </w:p>
    <w:p w:rsidR="006A0EF5" w:rsidRDefault="006A0EF5">
      <w:pPr>
        <w:spacing w:line="52" w:lineRule="exact"/>
        <w:rPr>
          <w:sz w:val="4"/>
          <w:szCs w:val="4"/>
        </w:rPr>
      </w:pPr>
    </w:p>
    <w:p w:rsidR="006A0EF5" w:rsidRDefault="006A0EF5">
      <w:pPr>
        <w:spacing w:line="1" w:lineRule="exact"/>
        <w:sectPr w:rsidR="006A0EF5">
          <w:footnotePr>
            <w:numFmt w:val="upperRoman"/>
          </w:footnotePr>
          <w:type w:val="continuous"/>
          <w:pgSz w:w="11900" w:h="16840"/>
          <w:pgMar w:top="1638" w:right="0" w:bottom="3454" w:left="0" w:header="0" w:footer="3" w:gutter="0"/>
          <w:cols w:space="720"/>
          <w:noEndnote/>
          <w:docGrid w:linePitch="360"/>
        </w:sectPr>
      </w:pPr>
    </w:p>
    <w:p w:rsidR="006A0EF5" w:rsidRDefault="00216B63">
      <w:pPr>
        <w:pStyle w:val="Zkladntext30"/>
        <w:numPr>
          <w:ilvl w:val="0"/>
          <w:numId w:val="23"/>
        </w:numPr>
        <w:shd w:val="clear" w:color="auto" w:fill="auto"/>
        <w:tabs>
          <w:tab w:val="left" w:pos="745"/>
          <w:tab w:val="left" w:leader="dot" w:pos="8146"/>
        </w:tabs>
        <w:spacing w:after="180"/>
        <w:ind w:firstLine="380"/>
      </w:pPr>
      <w:r>
        <w:lastRenderedPageBreak/>
        <w:t xml:space="preserve">Příslušenství: </w:t>
      </w:r>
      <w:r>
        <w:tab/>
      </w:r>
    </w:p>
    <w:p w:rsidR="006A0EF5" w:rsidRDefault="00216B63">
      <w:pPr>
        <w:pStyle w:val="Zkladntext30"/>
        <w:numPr>
          <w:ilvl w:val="0"/>
          <w:numId w:val="23"/>
        </w:numPr>
        <w:shd w:val="clear" w:color="auto" w:fill="auto"/>
        <w:tabs>
          <w:tab w:val="left" w:pos="745"/>
          <w:tab w:val="left" w:leader="dot" w:pos="9457"/>
        </w:tabs>
        <w:spacing w:after="180"/>
        <w:ind w:firstLine="380"/>
      </w:pPr>
      <w:r>
        <w:t xml:space="preserve">Pracoviště vypůjčitele: </w:t>
      </w:r>
      <w:r>
        <w:tab/>
      </w:r>
    </w:p>
    <w:p w:rsidR="006A0EF5" w:rsidRDefault="00216B63">
      <w:pPr>
        <w:pStyle w:val="Zkladntext30"/>
        <w:numPr>
          <w:ilvl w:val="0"/>
          <w:numId w:val="23"/>
        </w:numPr>
        <w:shd w:val="clear" w:color="auto" w:fill="auto"/>
        <w:tabs>
          <w:tab w:val="left" w:pos="745"/>
        </w:tabs>
        <w:spacing w:after="180"/>
        <w:ind w:firstLine="380"/>
      </w:pPr>
      <w:r>
        <w:t>Stav při převzetí (vrácení):</w:t>
      </w:r>
    </w:p>
    <w:p w:rsidR="006A0EF5" w:rsidRDefault="00216B63">
      <w:pPr>
        <w:pStyle w:val="Zkladntext30"/>
        <w:shd w:val="clear" w:color="auto" w:fill="auto"/>
        <w:spacing w:after="180"/>
        <w:ind w:firstLine="720"/>
      </w:pPr>
      <w:r>
        <w:t xml:space="preserve">- bez závad </w:t>
      </w:r>
      <w:r>
        <w:footnoteReference w:id="3"/>
      </w:r>
      <w:r>
        <w:t xml:space="preserve"> - čistý, dekontaminovaný</w:t>
      </w:r>
    </w:p>
    <w:p w:rsidR="006A0EF5" w:rsidRDefault="00216B63">
      <w:pPr>
        <w:pStyle w:val="Zkladntext30"/>
        <w:shd w:val="clear" w:color="auto" w:fill="auto"/>
        <w:tabs>
          <w:tab w:val="left" w:leader="dot" w:pos="9178"/>
        </w:tabs>
        <w:ind w:firstLine="720"/>
        <w:sectPr w:rsidR="006A0EF5">
          <w:footnotePr>
            <w:numFmt w:val="chicago"/>
          </w:footnotePr>
          <w:type w:val="continuous"/>
          <w:pgSz w:w="11900" w:h="16840"/>
          <w:pgMar w:top="1638" w:right="1105" w:bottom="3454" w:left="1233" w:header="0" w:footer="3" w:gutter="0"/>
          <w:cols w:space="720"/>
          <w:noEndnote/>
          <w:docGrid w:linePitch="360"/>
        </w:sectPr>
      </w:pPr>
      <w:r>
        <w:t xml:space="preserve">- závady * </w:t>
      </w:r>
      <w:r>
        <w:tab/>
      </w:r>
    </w:p>
    <w:p w:rsidR="006A0EF5" w:rsidRDefault="006A0EF5">
      <w:pPr>
        <w:spacing w:line="240" w:lineRule="exact"/>
        <w:rPr>
          <w:sz w:val="19"/>
          <w:szCs w:val="19"/>
        </w:rPr>
      </w:pPr>
    </w:p>
    <w:p w:rsidR="006A0EF5" w:rsidRDefault="006A0EF5">
      <w:pPr>
        <w:spacing w:before="69" w:after="69" w:line="240" w:lineRule="exact"/>
        <w:rPr>
          <w:sz w:val="19"/>
          <w:szCs w:val="19"/>
        </w:rPr>
      </w:pPr>
    </w:p>
    <w:p w:rsidR="006A0EF5" w:rsidRDefault="006A0EF5">
      <w:pPr>
        <w:spacing w:line="1" w:lineRule="exact"/>
        <w:sectPr w:rsidR="006A0EF5">
          <w:footnotePr>
            <w:numFmt w:val="chicago"/>
          </w:footnotePr>
          <w:type w:val="continuous"/>
          <w:pgSz w:w="11900" w:h="16840"/>
          <w:pgMar w:top="1638" w:right="0" w:bottom="3454" w:left="0" w:header="0" w:footer="3" w:gutter="0"/>
          <w:cols w:space="720"/>
          <w:noEndnote/>
          <w:docGrid w:linePitch="360"/>
        </w:sectPr>
      </w:pPr>
    </w:p>
    <w:p w:rsidR="006A0EF5" w:rsidRDefault="00216B63">
      <w:pPr>
        <w:pStyle w:val="Zkladntext30"/>
        <w:framePr w:w="4306" w:h="274" w:wrap="none" w:vAnchor="text" w:hAnchor="page" w:x="1239" w:y="21"/>
        <w:shd w:val="clear" w:color="auto" w:fill="auto"/>
        <w:tabs>
          <w:tab w:val="left" w:leader="dot" w:pos="4238"/>
        </w:tabs>
      </w:pPr>
      <w:r>
        <w:t>V Novém Městě na Moravě, dne:</w:t>
      </w:r>
      <w:r>
        <w:tab/>
      </w:r>
    </w:p>
    <w:p w:rsidR="006A0EF5" w:rsidRDefault="00216B63">
      <w:pPr>
        <w:pStyle w:val="Zkladntext30"/>
        <w:framePr w:w="226" w:h="274" w:wrap="none" w:vAnchor="text" w:hAnchor="page" w:x="6908" w:y="21"/>
        <w:shd w:val="clear" w:color="auto" w:fill="auto"/>
      </w:pPr>
      <w:r>
        <w:t>V,</w:t>
      </w:r>
    </w:p>
    <w:p w:rsidR="006A0EF5" w:rsidRDefault="00216B63">
      <w:pPr>
        <w:pStyle w:val="Zkladntext30"/>
        <w:framePr w:w="955" w:h="274" w:wrap="none" w:vAnchor="text" w:hAnchor="page" w:x="9385" w:y="21"/>
        <w:shd w:val="clear" w:color="auto" w:fill="auto"/>
      </w:pPr>
      <w:proofErr w:type="gramStart"/>
      <w:r>
        <w:t>dne:,,,</w:t>
      </w:r>
      <w:proofErr w:type="gramEnd"/>
    </w:p>
    <w:p w:rsidR="006A0EF5" w:rsidRDefault="006A0EF5">
      <w:pPr>
        <w:spacing w:after="273" w:line="1" w:lineRule="exact"/>
      </w:pPr>
    </w:p>
    <w:p w:rsidR="006A0EF5" w:rsidRDefault="006A0EF5">
      <w:pPr>
        <w:spacing w:line="1" w:lineRule="exact"/>
        <w:sectPr w:rsidR="006A0EF5">
          <w:footnotePr>
            <w:numFmt w:val="chicago"/>
          </w:footnotePr>
          <w:type w:val="continuous"/>
          <w:pgSz w:w="11900" w:h="16840"/>
          <w:pgMar w:top="1638" w:right="793" w:bottom="3454" w:left="1123" w:header="0" w:footer="3" w:gutter="0"/>
          <w:cols w:space="720"/>
          <w:noEndnote/>
          <w:docGrid w:linePitch="360"/>
        </w:sectPr>
      </w:pPr>
    </w:p>
    <w:p w:rsidR="006A0EF5" w:rsidRDefault="006A0EF5">
      <w:pPr>
        <w:spacing w:line="240" w:lineRule="exact"/>
        <w:rPr>
          <w:sz w:val="19"/>
          <w:szCs w:val="19"/>
        </w:rPr>
      </w:pPr>
    </w:p>
    <w:p w:rsidR="006A0EF5" w:rsidRDefault="006A0EF5">
      <w:pPr>
        <w:spacing w:line="240" w:lineRule="exact"/>
        <w:rPr>
          <w:sz w:val="19"/>
          <w:szCs w:val="19"/>
        </w:rPr>
      </w:pPr>
    </w:p>
    <w:p w:rsidR="006A0EF5" w:rsidRDefault="006A0EF5">
      <w:pPr>
        <w:spacing w:before="62" w:after="62" w:line="240" w:lineRule="exact"/>
        <w:rPr>
          <w:sz w:val="19"/>
          <w:szCs w:val="19"/>
        </w:rPr>
      </w:pPr>
    </w:p>
    <w:p w:rsidR="006A0EF5" w:rsidRDefault="006A0EF5">
      <w:pPr>
        <w:spacing w:line="1" w:lineRule="exact"/>
        <w:sectPr w:rsidR="006A0EF5">
          <w:footnotePr>
            <w:numFmt w:val="chicago"/>
          </w:footnotePr>
          <w:type w:val="continuous"/>
          <w:pgSz w:w="11900" w:h="16840"/>
          <w:pgMar w:top="1638" w:right="0" w:bottom="1638" w:left="0" w:header="0" w:footer="3" w:gutter="0"/>
          <w:cols w:space="720"/>
          <w:noEndnote/>
          <w:docGrid w:linePitch="360"/>
        </w:sectPr>
      </w:pPr>
    </w:p>
    <w:p w:rsidR="006A0EF5" w:rsidRDefault="00216B63">
      <w:pPr>
        <w:pStyle w:val="Zkladntext30"/>
        <w:shd w:val="clear" w:color="auto" w:fill="auto"/>
        <w:ind w:firstLine="300"/>
      </w:pPr>
      <w:r>
        <w:lastRenderedPageBreak/>
        <w:t>oprávněná osoba vypůjčitele jméno, příjmení, podpis, razítko</w:t>
      </w:r>
    </w:p>
    <w:p w:rsidR="006A0EF5" w:rsidRDefault="00216B63">
      <w:pPr>
        <w:pStyle w:val="Zkladntext30"/>
        <w:shd w:val="clear" w:color="auto" w:fill="auto"/>
        <w:ind w:firstLine="420"/>
        <w:sectPr w:rsidR="006A0EF5">
          <w:footnotePr>
            <w:numFmt w:val="chicago"/>
          </w:footnotePr>
          <w:type w:val="continuous"/>
          <w:pgSz w:w="11900" w:h="16840"/>
          <w:pgMar w:top="1638" w:right="1105" w:bottom="1638" w:left="1675" w:header="0" w:footer="3" w:gutter="0"/>
          <w:cols w:num="2" w:space="2726"/>
          <w:noEndnote/>
          <w:docGrid w:linePitch="360"/>
        </w:sectPr>
      </w:pPr>
      <w:r>
        <w:lastRenderedPageBreak/>
        <w:t xml:space="preserve">oprávněná osoba </w:t>
      </w:r>
      <w:proofErr w:type="spellStart"/>
      <w:r>
        <w:t>půjčitele</w:t>
      </w:r>
      <w:proofErr w:type="spellEnd"/>
      <w:r>
        <w:t xml:space="preserve"> jméno, příjmení, podpis, razítko</w:t>
      </w:r>
    </w:p>
    <w:p w:rsidR="00216B63" w:rsidRDefault="00216B63"/>
    <w:sectPr w:rsidR="00216B63">
      <w:footnotePr>
        <w:numFmt w:val="chicago"/>
      </w:footnotePr>
      <w:type w:val="continuous"/>
      <w:pgSz w:w="11900" w:h="16840"/>
      <w:pgMar w:top="1638" w:right="1105" w:bottom="1638" w:left="1675" w:header="0" w:footer="3" w:gutter="0"/>
      <w:cols w:num="2" w:space="2726"/>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63" w:rsidRDefault="00216B63">
      <w:r>
        <w:separator/>
      </w:r>
    </w:p>
  </w:endnote>
  <w:endnote w:type="continuationSeparator" w:id="0">
    <w:p w:rsidR="00216B63" w:rsidRDefault="0021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63" w:rsidRDefault="00216B63">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63" w:rsidRDefault="00216B63">
      <w:r>
        <w:separator/>
      </w:r>
    </w:p>
  </w:footnote>
  <w:footnote w:type="continuationSeparator" w:id="0">
    <w:p w:rsidR="00216B63" w:rsidRDefault="00216B63">
      <w:r>
        <w:continuationSeparator/>
      </w:r>
    </w:p>
  </w:footnote>
  <w:footnote w:id="1">
    <w:p w:rsidR="00216B63" w:rsidRDefault="00216B63">
      <w:pPr>
        <w:pStyle w:val="Poznmkapodarou0"/>
        <w:shd w:val="clear" w:color="auto" w:fill="auto"/>
      </w:pPr>
      <w:r>
        <w:rPr>
          <w:rFonts w:ascii="Times New Roman" w:eastAsia="Times New Roman" w:hAnsi="Times New Roman" w:cs="Times New Roman"/>
          <w:vertAlign w:val="superscript"/>
        </w:rPr>
        <w:footnoteRef/>
      </w:r>
      <w:r>
        <w:rPr>
          <w:rFonts w:ascii="Times New Roman" w:eastAsia="Times New Roman" w:hAnsi="Times New Roman" w:cs="Times New Roman"/>
        </w:rPr>
        <w:t xml:space="preserve"> bude vyplněno až při předání přístroje</w:t>
      </w:r>
    </w:p>
  </w:footnote>
  <w:footnote w:id="2">
    <w:p w:rsidR="00216B63" w:rsidRDefault="00216B63">
      <w:pPr>
        <w:pStyle w:val="Poznmkapodarou0"/>
        <w:shd w:val="clear" w:color="auto" w:fill="auto"/>
      </w:pPr>
      <w:r>
        <w:rPr>
          <w:rFonts w:ascii="Times New Roman" w:eastAsia="Times New Roman" w:hAnsi="Times New Roman" w:cs="Times New Roman"/>
          <w:vertAlign w:val="superscript"/>
        </w:rPr>
        <w:footnoteRef/>
      </w:r>
      <w:r>
        <w:rPr>
          <w:rFonts w:ascii="Times New Roman" w:eastAsia="Times New Roman" w:hAnsi="Times New Roman" w:cs="Times New Roman"/>
        </w:rPr>
        <w:t xml:space="preserve"> bude vyplněno až při převzetí výpůjčky zpět </w:t>
      </w:r>
      <w:proofErr w:type="spellStart"/>
      <w:r>
        <w:rPr>
          <w:rFonts w:ascii="Times New Roman" w:eastAsia="Times New Roman" w:hAnsi="Times New Roman" w:cs="Times New Roman"/>
        </w:rPr>
        <w:t>půjčitelem</w:t>
      </w:r>
      <w:proofErr w:type="spellEnd"/>
    </w:p>
  </w:footnote>
  <w:footnote w:id="3">
    <w:p w:rsidR="00216B63" w:rsidRDefault="00216B63">
      <w:pPr>
        <w:pStyle w:val="Poznmkapodarou0"/>
        <w:shd w:val="clear" w:color="auto" w:fill="auto"/>
        <w:spacing w:after="220"/>
        <w:ind w:firstLine="720"/>
      </w:pPr>
      <w:r>
        <w:footnoteRef/>
      </w:r>
      <w:r>
        <w:t xml:space="preserve"> </w:t>
      </w:r>
      <w:r>
        <w:rPr>
          <w:i/>
          <w:iCs/>
        </w:rPr>
        <w:t>Nehodící se škrtněte</w:t>
      </w:r>
    </w:p>
    <w:p w:rsidR="00216B63" w:rsidRDefault="00216B63">
      <w:pPr>
        <w:pStyle w:val="Poznmkapodarou0"/>
        <w:shd w:val="clear" w:color="auto" w:fill="auto"/>
      </w:pPr>
      <w:r>
        <w:rPr>
          <w:u w:val="single"/>
        </w:rPr>
        <w:t>Poznámka:</w:t>
      </w:r>
    </w:p>
    <w:p w:rsidR="00216B63" w:rsidRDefault="00216B63">
      <w:pPr>
        <w:pStyle w:val="Poznmkapodarou0"/>
        <w:shd w:val="clear" w:color="auto" w:fill="auto"/>
      </w:pPr>
      <w:r>
        <w:t>Zápis vyhotoven ve 2 vyhotoveních:</w:t>
      </w:r>
    </w:p>
    <w:p w:rsidR="00216B63" w:rsidRDefault="00216B63">
      <w:pPr>
        <w:pStyle w:val="Poznmkapodarou0"/>
        <w:shd w:val="clear" w:color="auto" w:fill="auto"/>
      </w:pPr>
      <w:r>
        <w:t>1 x vypůjčitel</w:t>
      </w:r>
    </w:p>
    <w:p w:rsidR="00216B63" w:rsidRDefault="00216B63">
      <w:pPr>
        <w:pStyle w:val="Poznmkapodarou0"/>
        <w:shd w:val="clear" w:color="auto" w:fill="auto"/>
      </w:pPr>
      <w:r>
        <w:t xml:space="preserve">1 x </w:t>
      </w:r>
      <w:proofErr w:type="spellStart"/>
      <w:r>
        <w:t>půjčitel</w:t>
      </w:r>
      <w:proofErr w:type="spellEnd"/>
      <w:r>
        <w:t xml:space="preserve"> / přebírající firma kopie - pracoviště vypůjčitele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63" w:rsidRDefault="00216B6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78C"/>
    <w:multiLevelType w:val="multilevel"/>
    <w:tmpl w:val="F84C1B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037A9"/>
    <w:multiLevelType w:val="multilevel"/>
    <w:tmpl w:val="FD506EB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A03B1"/>
    <w:multiLevelType w:val="multilevel"/>
    <w:tmpl w:val="B270FDA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A6404"/>
    <w:multiLevelType w:val="multilevel"/>
    <w:tmpl w:val="8586D4C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A3C01"/>
    <w:multiLevelType w:val="multilevel"/>
    <w:tmpl w:val="82766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594790"/>
    <w:multiLevelType w:val="multilevel"/>
    <w:tmpl w:val="377E66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E816FF"/>
    <w:multiLevelType w:val="multilevel"/>
    <w:tmpl w:val="C908ADB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9B1D7E"/>
    <w:multiLevelType w:val="multilevel"/>
    <w:tmpl w:val="2648DA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E47A38"/>
    <w:multiLevelType w:val="multilevel"/>
    <w:tmpl w:val="24E6F73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F15D31"/>
    <w:multiLevelType w:val="multilevel"/>
    <w:tmpl w:val="B1BCFB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3348F6"/>
    <w:multiLevelType w:val="multilevel"/>
    <w:tmpl w:val="B794548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686963"/>
    <w:multiLevelType w:val="multilevel"/>
    <w:tmpl w:val="B726BB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1F13BC"/>
    <w:multiLevelType w:val="multilevel"/>
    <w:tmpl w:val="704A2E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8C5F24"/>
    <w:multiLevelType w:val="multilevel"/>
    <w:tmpl w:val="8070C55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4E3FB2"/>
    <w:multiLevelType w:val="multilevel"/>
    <w:tmpl w:val="90B6FC7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AB0104"/>
    <w:multiLevelType w:val="multilevel"/>
    <w:tmpl w:val="53D80AF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0114B8"/>
    <w:multiLevelType w:val="multilevel"/>
    <w:tmpl w:val="F728656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D759AB"/>
    <w:multiLevelType w:val="multilevel"/>
    <w:tmpl w:val="59F482A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D635F2"/>
    <w:multiLevelType w:val="multilevel"/>
    <w:tmpl w:val="80420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D35D6E"/>
    <w:multiLevelType w:val="multilevel"/>
    <w:tmpl w:val="322E9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F53F38"/>
    <w:multiLevelType w:val="multilevel"/>
    <w:tmpl w:val="2E9A30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C94F6E"/>
    <w:multiLevelType w:val="multilevel"/>
    <w:tmpl w:val="01FEDBD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664B21"/>
    <w:multiLevelType w:val="multilevel"/>
    <w:tmpl w:val="D61A252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1"/>
  </w:num>
  <w:num w:numId="3">
    <w:abstractNumId w:val="14"/>
  </w:num>
  <w:num w:numId="4">
    <w:abstractNumId w:val="11"/>
  </w:num>
  <w:num w:numId="5">
    <w:abstractNumId w:val="6"/>
  </w:num>
  <w:num w:numId="6">
    <w:abstractNumId w:val="22"/>
  </w:num>
  <w:num w:numId="7">
    <w:abstractNumId w:val="8"/>
  </w:num>
  <w:num w:numId="8">
    <w:abstractNumId w:val="13"/>
  </w:num>
  <w:num w:numId="9">
    <w:abstractNumId w:val="2"/>
  </w:num>
  <w:num w:numId="10">
    <w:abstractNumId w:val="17"/>
  </w:num>
  <w:num w:numId="11">
    <w:abstractNumId w:val="16"/>
  </w:num>
  <w:num w:numId="12">
    <w:abstractNumId w:val="7"/>
  </w:num>
  <w:num w:numId="13">
    <w:abstractNumId w:val="3"/>
  </w:num>
  <w:num w:numId="14">
    <w:abstractNumId w:val="1"/>
  </w:num>
  <w:num w:numId="15">
    <w:abstractNumId w:val="10"/>
  </w:num>
  <w:num w:numId="16">
    <w:abstractNumId w:val="12"/>
  </w:num>
  <w:num w:numId="17">
    <w:abstractNumId w:val="19"/>
  </w:num>
  <w:num w:numId="18">
    <w:abstractNumId w:val="5"/>
  </w:num>
  <w:num w:numId="19">
    <w:abstractNumId w:val="18"/>
  </w:num>
  <w:num w:numId="20">
    <w:abstractNumId w:val="0"/>
  </w:num>
  <w:num w:numId="21">
    <w:abstractNumId w:val="20"/>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A0EF5"/>
    <w:rsid w:val="000C293C"/>
    <w:rsid w:val="00216B63"/>
    <w:rsid w:val="006A0EF5"/>
    <w:rsid w:val="00777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Bookman Old Style" w:eastAsia="Bookman Old Style" w:hAnsi="Bookman Old Style" w:cs="Bookman Old Style"/>
      <w:b w:val="0"/>
      <w:bCs w:val="0"/>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Nadpis5">
    <w:name w:val="Nadpis #5_"/>
    <w:basedOn w:val="Standardnpsmoodstavce"/>
    <w:link w:val="Nadpis50"/>
    <w:rPr>
      <w:rFonts w:ascii="Bookman Old Style" w:eastAsia="Bookman Old Style" w:hAnsi="Bookman Old Style" w:cs="Bookman Old Style"/>
      <w:b/>
      <w:bCs/>
      <w:i w:val="0"/>
      <w:iCs w:val="0"/>
      <w:smallCaps w:val="0"/>
      <w:strike w:val="0"/>
      <w:sz w:val="26"/>
      <w:szCs w:val="26"/>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2"/>
      <w:szCs w:val="32"/>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color w:val="1273B5"/>
      <w:sz w:val="52"/>
      <w:szCs w:val="5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5D5C5F"/>
      <w:sz w:val="13"/>
      <w:szCs w:val="13"/>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17365D"/>
      <w:sz w:val="18"/>
      <w:szCs w:val="18"/>
      <w:u w:val="none"/>
    </w:rPr>
  </w:style>
  <w:style w:type="character" w:customStyle="1" w:styleId="Zkladntext3">
    <w:name w:val="Základní text (3)_"/>
    <w:basedOn w:val="Standardnpsmoodstavce"/>
    <w:link w:val="Zkladntext30"/>
    <w:rPr>
      <w:rFonts w:ascii="Bookman Old Style" w:eastAsia="Bookman Old Style" w:hAnsi="Bookman Old Style" w:cs="Bookman Old Style"/>
      <w:b w:val="0"/>
      <w:bCs w:val="0"/>
      <w:i w:val="0"/>
      <w:iCs w:val="0"/>
      <w:smallCaps w:val="0"/>
      <w:strike w:val="0"/>
      <w:sz w:val="20"/>
      <w:szCs w:val="20"/>
      <w:u w:val="none"/>
    </w:rPr>
  </w:style>
  <w:style w:type="character" w:customStyle="1" w:styleId="Nadpis4">
    <w:name w:val="Nadpis #4_"/>
    <w:basedOn w:val="Standardnpsmoodstavce"/>
    <w:link w:val="Nadpis40"/>
    <w:rPr>
      <w:rFonts w:ascii="Bookman Old Style" w:eastAsia="Bookman Old Style" w:hAnsi="Bookman Old Style" w:cs="Bookman Old Style"/>
      <w:b w:val="0"/>
      <w:bCs w:val="0"/>
      <w:i w:val="0"/>
      <w:iCs w:val="0"/>
      <w:smallCaps w:val="0"/>
      <w:strike w:val="0"/>
      <w:sz w:val="28"/>
      <w:szCs w:val="28"/>
      <w:u w:val="none"/>
    </w:rPr>
  </w:style>
  <w:style w:type="character" w:customStyle="1" w:styleId="Nadpis2">
    <w:name w:val="Nadpis #2_"/>
    <w:basedOn w:val="Standardnpsmoodstavce"/>
    <w:link w:val="Nadpis20"/>
    <w:rPr>
      <w:rFonts w:ascii="Bookman Old Style" w:eastAsia="Bookman Old Style" w:hAnsi="Bookman Old Style" w:cs="Bookman Old Style"/>
      <w:b w:val="0"/>
      <w:bCs w:val="0"/>
      <w:i w:val="0"/>
      <w:iCs w:val="0"/>
      <w:smallCaps w:val="0"/>
      <w:strike w:val="0"/>
      <w:sz w:val="32"/>
      <w:szCs w:val="32"/>
      <w:u w:val="none"/>
    </w:rPr>
  </w:style>
  <w:style w:type="paragraph" w:customStyle="1" w:styleId="Poznmkapodarou0">
    <w:name w:val="Poznámka pod čarou"/>
    <w:basedOn w:val="Normln"/>
    <w:link w:val="Poznmkapodarou"/>
    <w:pPr>
      <w:shd w:val="clear" w:color="auto" w:fill="FFFFFF"/>
    </w:pPr>
    <w:rPr>
      <w:rFonts w:ascii="Bookman Old Style" w:eastAsia="Bookman Old Style" w:hAnsi="Bookman Old Style" w:cs="Bookman Old Style"/>
      <w:sz w:val="20"/>
      <w:szCs w:val="20"/>
    </w:rPr>
  </w:style>
  <w:style w:type="paragraph" w:customStyle="1" w:styleId="Zkladntext1">
    <w:name w:val="Základní text1"/>
    <w:basedOn w:val="Normln"/>
    <w:link w:val="Zkladntext"/>
    <w:pPr>
      <w:shd w:val="clear" w:color="auto" w:fill="FFFFFF"/>
      <w:spacing w:after="60"/>
    </w:pPr>
    <w:rPr>
      <w:rFonts w:ascii="Bookman Old Style" w:eastAsia="Bookman Old Style" w:hAnsi="Bookman Old Style" w:cs="Bookman Old Style"/>
    </w:rPr>
  </w:style>
  <w:style w:type="paragraph" w:customStyle="1" w:styleId="Jin0">
    <w:name w:val="Jiné"/>
    <w:basedOn w:val="Normln"/>
    <w:link w:val="Jin"/>
    <w:pPr>
      <w:shd w:val="clear" w:color="auto" w:fill="FFFFFF"/>
      <w:spacing w:after="60"/>
    </w:pPr>
    <w:rPr>
      <w:rFonts w:ascii="Bookman Old Style" w:eastAsia="Bookman Old Style" w:hAnsi="Bookman Old Style" w:cs="Bookman Old Style"/>
    </w:rPr>
  </w:style>
  <w:style w:type="paragraph" w:customStyle="1" w:styleId="Titulektabulky0">
    <w:name w:val="Titulek tabulky"/>
    <w:basedOn w:val="Normln"/>
    <w:link w:val="Titulektabulky"/>
    <w:pPr>
      <w:shd w:val="clear" w:color="auto" w:fill="FFFFFF"/>
      <w:ind w:left="160" w:hanging="80"/>
    </w:pPr>
    <w:rPr>
      <w:rFonts w:ascii="Times New Roman" w:eastAsia="Times New Roman" w:hAnsi="Times New Roman" w:cs="Times New Roman"/>
      <w:b/>
      <w:bCs/>
      <w:sz w:val="20"/>
      <w:szCs w:val="20"/>
    </w:rPr>
  </w:style>
  <w:style w:type="paragraph" w:customStyle="1" w:styleId="Nadpis50">
    <w:name w:val="Nadpis #5"/>
    <w:basedOn w:val="Normln"/>
    <w:link w:val="Nadpis5"/>
    <w:pPr>
      <w:shd w:val="clear" w:color="auto" w:fill="FFFFFF"/>
      <w:spacing w:line="221" w:lineRule="auto"/>
      <w:jc w:val="center"/>
      <w:outlineLvl w:val="4"/>
    </w:pPr>
    <w:rPr>
      <w:rFonts w:ascii="Bookman Old Style" w:eastAsia="Bookman Old Style" w:hAnsi="Bookman Old Style" w:cs="Bookman Old Style"/>
      <w:b/>
      <w:bCs/>
      <w:sz w:val="26"/>
      <w:szCs w:val="26"/>
    </w:rPr>
  </w:style>
  <w:style w:type="paragraph" w:customStyle="1" w:styleId="Zkladntext50">
    <w:name w:val="Základní text (5)"/>
    <w:basedOn w:val="Normln"/>
    <w:link w:val="Zkladntext5"/>
    <w:pPr>
      <w:shd w:val="clear" w:color="auto" w:fill="FFFFFF"/>
      <w:spacing w:after="230"/>
      <w:ind w:left="36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400"/>
      <w:jc w:val="center"/>
      <w:outlineLvl w:val="2"/>
    </w:pPr>
    <w:rPr>
      <w:rFonts w:ascii="Times New Roman" w:eastAsia="Times New Roman" w:hAnsi="Times New Roman" w:cs="Times New Roman"/>
      <w:b/>
      <w:bCs/>
      <w:sz w:val="32"/>
      <w:szCs w:val="32"/>
      <w:u w:val="single"/>
    </w:rPr>
  </w:style>
  <w:style w:type="paragraph" w:customStyle="1" w:styleId="Zkladntext20">
    <w:name w:val="Základní text (2)"/>
    <w:basedOn w:val="Normln"/>
    <w:link w:val="Zkladntext2"/>
    <w:pPr>
      <w:shd w:val="clear" w:color="auto" w:fill="FFFFFF"/>
      <w:spacing w:after="120"/>
      <w:ind w:left="1200" w:hanging="36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500"/>
      <w:outlineLvl w:val="0"/>
    </w:pPr>
    <w:rPr>
      <w:rFonts w:ascii="Calibri" w:eastAsia="Calibri" w:hAnsi="Calibri" w:cs="Calibri"/>
      <w:color w:val="1273B5"/>
      <w:sz w:val="52"/>
      <w:szCs w:val="52"/>
    </w:rPr>
  </w:style>
  <w:style w:type="paragraph" w:customStyle="1" w:styleId="Zkladntext40">
    <w:name w:val="Základní text (4)"/>
    <w:basedOn w:val="Normln"/>
    <w:link w:val="Zkladntext4"/>
    <w:pPr>
      <w:shd w:val="clear" w:color="auto" w:fill="FFFFFF"/>
      <w:spacing w:after="30" w:line="305" w:lineRule="auto"/>
    </w:pPr>
    <w:rPr>
      <w:rFonts w:ascii="Arial" w:eastAsia="Arial" w:hAnsi="Arial" w:cs="Arial"/>
      <w:color w:val="5D5C5F"/>
      <w:sz w:val="13"/>
      <w:szCs w:val="13"/>
    </w:rPr>
  </w:style>
  <w:style w:type="paragraph" w:customStyle="1" w:styleId="Zkladntext60">
    <w:name w:val="Základní text (6)"/>
    <w:basedOn w:val="Normln"/>
    <w:link w:val="Zkladntext6"/>
    <w:pPr>
      <w:shd w:val="clear" w:color="auto" w:fill="FFFFFF"/>
      <w:spacing w:line="276" w:lineRule="auto"/>
    </w:pPr>
    <w:rPr>
      <w:rFonts w:ascii="Arial" w:eastAsia="Arial" w:hAnsi="Arial" w:cs="Arial"/>
      <w:color w:val="17365D"/>
      <w:sz w:val="18"/>
      <w:szCs w:val="18"/>
    </w:rPr>
  </w:style>
  <w:style w:type="paragraph" w:customStyle="1" w:styleId="Zkladntext30">
    <w:name w:val="Základní text (3)"/>
    <w:basedOn w:val="Normln"/>
    <w:link w:val="Zkladntext3"/>
    <w:pPr>
      <w:shd w:val="clear" w:color="auto" w:fill="FFFFFF"/>
    </w:pPr>
    <w:rPr>
      <w:rFonts w:ascii="Bookman Old Style" w:eastAsia="Bookman Old Style" w:hAnsi="Bookman Old Style" w:cs="Bookman Old Style"/>
      <w:sz w:val="20"/>
      <w:szCs w:val="20"/>
    </w:rPr>
  </w:style>
  <w:style w:type="paragraph" w:customStyle="1" w:styleId="Nadpis40">
    <w:name w:val="Nadpis #4"/>
    <w:basedOn w:val="Normln"/>
    <w:link w:val="Nadpis4"/>
    <w:pPr>
      <w:shd w:val="clear" w:color="auto" w:fill="FFFFFF"/>
      <w:spacing w:after="50"/>
      <w:jc w:val="center"/>
      <w:outlineLvl w:val="3"/>
    </w:pPr>
    <w:rPr>
      <w:rFonts w:ascii="Bookman Old Style" w:eastAsia="Bookman Old Style" w:hAnsi="Bookman Old Style" w:cs="Bookman Old Style"/>
      <w:sz w:val="28"/>
      <w:szCs w:val="28"/>
    </w:rPr>
  </w:style>
  <w:style w:type="paragraph" w:customStyle="1" w:styleId="Nadpis20">
    <w:name w:val="Nadpis #2"/>
    <w:basedOn w:val="Normln"/>
    <w:link w:val="Nadpis2"/>
    <w:pPr>
      <w:shd w:val="clear" w:color="auto" w:fill="FFFFFF"/>
      <w:spacing w:after="520" w:line="233" w:lineRule="auto"/>
      <w:jc w:val="center"/>
      <w:outlineLvl w:val="1"/>
    </w:pPr>
    <w:rPr>
      <w:rFonts w:ascii="Bookman Old Style" w:eastAsia="Bookman Old Style" w:hAnsi="Bookman Old Style" w:cs="Bookman Old Style"/>
      <w:sz w:val="32"/>
      <w:szCs w:val="32"/>
    </w:rPr>
  </w:style>
  <w:style w:type="paragraph" w:styleId="Textbubliny">
    <w:name w:val="Balloon Text"/>
    <w:basedOn w:val="Normln"/>
    <w:link w:val="TextbublinyChar"/>
    <w:uiPriority w:val="99"/>
    <w:semiHidden/>
    <w:unhideWhenUsed/>
    <w:rsid w:val="00216B63"/>
    <w:rPr>
      <w:rFonts w:ascii="Tahoma" w:hAnsi="Tahoma" w:cs="Tahoma"/>
      <w:sz w:val="16"/>
      <w:szCs w:val="16"/>
    </w:rPr>
  </w:style>
  <w:style w:type="character" w:customStyle="1" w:styleId="TextbublinyChar">
    <w:name w:val="Text bubliny Char"/>
    <w:basedOn w:val="Standardnpsmoodstavce"/>
    <w:link w:val="Textbubliny"/>
    <w:uiPriority w:val="99"/>
    <w:semiHidden/>
    <w:rsid w:val="00216B63"/>
    <w:rPr>
      <w:rFonts w:ascii="Tahoma" w:hAnsi="Tahoma" w:cs="Tahoma"/>
      <w:color w:val="000000"/>
      <w:sz w:val="16"/>
      <w:szCs w:val="16"/>
    </w:rPr>
  </w:style>
  <w:style w:type="paragraph" w:styleId="Zhlav">
    <w:name w:val="header"/>
    <w:basedOn w:val="Normln"/>
    <w:link w:val="ZhlavChar"/>
    <w:uiPriority w:val="99"/>
    <w:unhideWhenUsed/>
    <w:rsid w:val="00216B63"/>
    <w:pPr>
      <w:tabs>
        <w:tab w:val="center" w:pos="4536"/>
        <w:tab w:val="right" w:pos="9072"/>
      </w:tabs>
    </w:pPr>
  </w:style>
  <w:style w:type="character" w:customStyle="1" w:styleId="ZhlavChar">
    <w:name w:val="Záhlaví Char"/>
    <w:basedOn w:val="Standardnpsmoodstavce"/>
    <w:link w:val="Zhlav"/>
    <w:uiPriority w:val="99"/>
    <w:rsid w:val="00216B63"/>
    <w:rPr>
      <w:color w:val="000000"/>
    </w:rPr>
  </w:style>
  <w:style w:type="paragraph" w:styleId="Zpat">
    <w:name w:val="footer"/>
    <w:basedOn w:val="Normln"/>
    <w:link w:val="ZpatChar"/>
    <w:uiPriority w:val="99"/>
    <w:unhideWhenUsed/>
    <w:rsid w:val="00216B63"/>
    <w:pPr>
      <w:tabs>
        <w:tab w:val="center" w:pos="4536"/>
        <w:tab w:val="right" w:pos="9072"/>
      </w:tabs>
    </w:pPr>
  </w:style>
  <w:style w:type="character" w:customStyle="1" w:styleId="ZpatChar">
    <w:name w:val="Zápatí Char"/>
    <w:basedOn w:val="Standardnpsmoodstavce"/>
    <w:link w:val="Zpat"/>
    <w:uiPriority w:val="99"/>
    <w:rsid w:val="00216B6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Bookman Old Style" w:eastAsia="Bookman Old Style" w:hAnsi="Bookman Old Style" w:cs="Bookman Old Style"/>
      <w:b w:val="0"/>
      <w:bCs w:val="0"/>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Nadpis5">
    <w:name w:val="Nadpis #5_"/>
    <w:basedOn w:val="Standardnpsmoodstavce"/>
    <w:link w:val="Nadpis50"/>
    <w:rPr>
      <w:rFonts w:ascii="Bookman Old Style" w:eastAsia="Bookman Old Style" w:hAnsi="Bookman Old Style" w:cs="Bookman Old Style"/>
      <w:b/>
      <w:bCs/>
      <w:i w:val="0"/>
      <w:iCs w:val="0"/>
      <w:smallCaps w:val="0"/>
      <w:strike w:val="0"/>
      <w:sz w:val="26"/>
      <w:szCs w:val="26"/>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2"/>
      <w:szCs w:val="32"/>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color w:val="1273B5"/>
      <w:sz w:val="52"/>
      <w:szCs w:val="5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5D5C5F"/>
      <w:sz w:val="13"/>
      <w:szCs w:val="13"/>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17365D"/>
      <w:sz w:val="18"/>
      <w:szCs w:val="18"/>
      <w:u w:val="none"/>
    </w:rPr>
  </w:style>
  <w:style w:type="character" w:customStyle="1" w:styleId="Zkladntext3">
    <w:name w:val="Základní text (3)_"/>
    <w:basedOn w:val="Standardnpsmoodstavce"/>
    <w:link w:val="Zkladntext30"/>
    <w:rPr>
      <w:rFonts w:ascii="Bookman Old Style" w:eastAsia="Bookman Old Style" w:hAnsi="Bookman Old Style" w:cs="Bookman Old Style"/>
      <w:b w:val="0"/>
      <w:bCs w:val="0"/>
      <w:i w:val="0"/>
      <w:iCs w:val="0"/>
      <w:smallCaps w:val="0"/>
      <w:strike w:val="0"/>
      <w:sz w:val="20"/>
      <w:szCs w:val="20"/>
      <w:u w:val="none"/>
    </w:rPr>
  </w:style>
  <w:style w:type="character" w:customStyle="1" w:styleId="Nadpis4">
    <w:name w:val="Nadpis #4_"/>
    <w:basedOn w:val="Standardnpsmoodstavce"/>
    <w:link w:val="Nadpis40"/>
    <w:rPr>
      <w:rFonts w:ascii="Bookman Old Style" w:eastAsia="Bookman Old Style" w:hAnsi="Bookman Old Style" w:cs="Bookman Old Style"/>
      <w:b w:val="0"/>
      <w:bCs w:val="0"/>
      <w:i w:val="0"/>
      <w:iCs w:val="0"/>
      <w:smallCaps w:val="0"/>
      <w:strike w:val="0"/>
      <w:sz w:val="28"/>
      <w:szCs w:val="28"/>
      <w:u w:val="none"/>
    </w:rPr>
  </w:style>
  <w:style w:type="character" w:customStyle="1" w:styleId="Nadpis2">
    <w:name w:val="Nadpis #2_"/>
    <w:basedOn w:val="Standardnpsmoodstavce"/>
    <w:link w:val="Nadpis20"/>
    <w:rPr>
      <w:rFonts w:ascii="Bookman Old Style" w:eastAsia="Bookman Old Style" w:hAnsi="Bookman Old Style" w:cs="Bookman Old Style"/>
      <w:b w:val="0"/>
      <w:bCs w:val="0"/>
      <w:i w:val="0"/>
      <w:iCs w:val="0"/>
      <w:smallCaps w:val="0"/>
      <w:strike w:val="0"/>
      <w:sz w:val="32"/>
      <w:szCs w:val="32"/>
      <w:u w:val="none"/>
    </w:rPr>
  </w:style>
  <w:style w:type="paragraph" w:customStyle="1" w:styleId="Poznmkapodarou0">
    <w:name w:val="Poznámka pod čarou"/>
    <w:basedOn w:val="Normln"/>
    <w:link w:val="Poznmkapodarou"/>
    <w:pPr>
      <w:shd w:val="clear" w:color="auto" w:fill="FFFFFF"/>
    </w:pPr>
    <w:rPr>
      <w:rFonts w:ascii="Bookman Old Style" w:eastAsia="Bookman Old Style" w:hAnsi="Bookman Old Style" w:cs="Bookman Old Style"/>
      <w:sz w:val="20"/>
      <w:szCs w:val="20"/>
    </w:rPr>
  </w:style>
  <w:style w:type="paragraph" w:customStyle="1" w:styleId="Zkladntext1">
    <w:name w:val="Základní text1"/>
    <w:basedOn w:val="Normln"/>
    <w:link w:val="Zkladntext"/>
    <w:pPr>
      <w:shd w:val="clear" w:color="auto" w:fill="FFFFFF"/>
      <w:spacing w:after="60"/>
    </w:pPr>
    <w:rPr>
      <w:rFonts w:ascii="Bookman Old Style" w:eastAsia="Bookman Old Style" w:hAnsi="Bookman Old Style" w:cs="Bookman Old Style"/>
    </w:rPr>
  </w:style>
  <w:style w:type="paragraph" w:customStyle="1" w:styleId="Jin0">
    <w:name w:val="Jiné"/>
    <w:basedOn w:val="Normln"/>
    <w:link w:val="Jin"/>
    <w:pPr>
      <w:shd w:val="clear" w:color="auto" w:fill="FFFFFF"/>
      <w:spacing w:after="60"/>
    </w:pPr>
    <w:rPr>
      <w:rFonts w:ascii="Bookman Old Style" w:eastAsia="Bookman Old Style" w:hAnsi="Bookman Old Style" w:cs="Bookman Old Style"/>
    </w:rPr>
  </w:style>
  <w:style w:type="paragraph" w:customStyle="1" w:styleId="Titulektabulky0">
    <w:name w:val="Titulek tabulky"/>
    <w:basedOn w:val="Normln"/>
    <w:link w:val="Titulektabulky"/>
    <w:pPr>
      <w:shd w:val="clear" w:color="auto" w:fill="FFFFFF"/>
      <w:ind w:left="160" w:hanging="80"/>
    </w:pPr>
    <w:rPr>
      <w:rFonts w:ascii="Times New Roman" w:eastAsia="Times New Roman" w:hAnsi="Times New Roman" w:cs="Times New Roman"/>
      <w:b/>
      <w:bCs/>
      <w:sz w:val="20"/>
      <w:szCs w:val="20"/>
    </w:rPr>
  </w:style>
  <w:style w:type="paragraph" w:customStyle="1" w:styleId="Nadpis50">
    <w:name w:val="Nadpis #5"/>
    <w:basedOn w:val="Normln"/>
    <w:link w:val="Nadpis5"/>
    <w:pPr>
      <w:shd w:val="clear" w:color="auto" w:fill="FFFFFF"/>
      <w:spacing w:line="221" w:lineRule="auto"/>
      <w:jc w:val="center"/>
      <w:outlineLvl w:val="4"/>
    </w:pPr>
    <w:rPr>
      <w:rFonts w:ascii="Bookman Old Style" w:eastAsia="Bookman Old Style" w:hAnsi="Bookman Old Style" w:cs="Bookman Old Style"/>
      <w:b/>
      <w:bCs/>
      <w:sz w:val="26"/>
      <w:szCs w:val="26"/>
    </w:rPr>
  </w:style>
  <w:style w:type="paragraph" w:customStyle="1" w:styleId="Zkladntext50">
    <w:name w:val="Základní text (5)"/>
    <w:basedOn w:val="Normln"/>
    <w:link w:val="Zkladntext5"/>
    <w:pPr>
      <w:shd w:val="clear" w:color="auto" w:fill="FFFFFF"/>
      <w:spacing w:after="230"/>
      <w:ind w:left="36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400"/>
      <w:jc w:val="center"/>
      <w:outlineLvl w:val="2"/>
    </w:pPr>
    <w:rPr>
      <w:rFonts w:ascii="Times New Roman" w:eastAsia="Times New Roman" w:hAnsi="Times New Roman" w:cs="Times New Roman"/>
      <w:b/>
      <w:bCs/>
      <w:sz w:val="32"/>
      <w:szCs w:val="32"/>
      <w:u w:val="single"/>
    </w:rPr>
  </w:style>
  <w:style w:type="paragraph" w:customStyle="1" w:styleId="Zkladntext20">
    <w:name w:val="Základní text (2)"/>
    <w:basedOn w:val="Normln"/>
    <w:link w:val="Zkladntext2"/>
    <w:pPr>
      <w:shd w:val="clear" w:color="auto" w:fill="FFFFFF"/>
      <w:spacing w:after="120"/>
      <w:ind w:left="1200" w:hanging="36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500"/>
      <w:outlineLvl w:val="0"/>
    </w:pPr>
    <w:rPr>
      <w:rFonts w:ascii="Calibri" w:eastAsia="Calibri" w:hAnsi="Calibri" w:cs="Calibri"/>
      <w:color w:val="1273B5"/>
      <w:sz w:val="52"/>
      <w:szCs w:val="52"/>
    </w:rPr>
  </w:style>
  <w:style w:type="paragraph" w:customStyle="1" w:styleId="Zkladntext40">
    <w:name w:val="Základní text (4)"/>
    <w:basedOn w:val="Normln"/>
    <w:link w:val="Zkladntext4"/>
    <w:pPr>
      <w:shd w:val="clear" w:color="auto" w:fill="FFFFFF"/>
      <w:spacing w:after="30" w:line="305" w:lineRule="auto"/>
    </w:pPr>
    <w:rPr>
      <w:rFonts w:ascii="Arial" w:eastAsia="Arial" w:hAnsi="Arial" w:cs="Arial"/>
      <w:color w:val="5D5C5F"/>
      <w:sz w:val="13"/>
      <w:szCs w:val="13"/>
    </w:rPr>
  </w:style>
  <w:style w:type="paragraph" w:customStyle="1" w:styleId="Zkladntext60">
    <w:name w:val="Základní text (6)"/>
    <w:basedOn w:val="Normln"/>
    <w:link w:val="Zkladntext6"/>
    <w:pPr>
      <w:shd w:val="clear" w:color="auto" w:fill="FFFFFF"/>
      <w:spacing w:line="276" w:lineRule="auto"/>
    </w:pPr>
    <w:rPr>
      <w:rFonts w:ascii="Arial" w:eastAsia="Arial" w:hAnsi="Arial" w:cs="Arial"/>
      <w:color w:val="17365D"/>
      <w:sz w:val="18"/>
      <w:szCs w:val="18"/>
    </w:rPr>
  </w:style>
  <w:style w:type="paragraph" w:customStyle="1" w:styleId="Zkladntext30">
    <w:name w:val="Základní text (3)"/>
    <w:basedOn w:val="Normln"/>
    <w:link w:val="Zkladntext3"/>
    <w:pPr>
      <w:shd w:val="clear" w:color="auto" w:fill="FFFFFF"/>
    </w:pPr>
    <w:rPr>
      <w:rFonts w:ascii="Bookman Old Style" w:eastAsia="Bookman Old Style" w:hAnsi="Bookman Old Style" w:cs="Bookman Old Style"/>
      <w:sz w:val="20"/>
      <w:szCs w:val="20"/>
    </w:rPr>
  </w:style>
  <w:style w:type="paragraph" w:customStyle="1" w:styleId="Nadpis40">
    <w:name w:val="Nadpis #4"/>
    <w:basedOn w:val="Normln"/>
    <w:link w:val="Nadpis4"/>
    <w:pPr>
      <w:shd w:val="clear" w:color="auto" w:fill="FFFFFF"/>
      <w:spacing w:after="50"/>
      <w:jc w:val="center"/>
      <w:outlineLvl w:val="3"/>
    </w:pPr>
    <w:rPr>
      <w:rFonts w:ascii="Bookman Old Style" w:eastAsia="Bookman Old Style" w:hAnsi="Bookman Old Style" w:cs="Bookman Old Style"/>
      <w:sz w:val="28"/>
      <w:szCs w:val="28"/>
    </w:rPr>
  </w:style>
  <w:style w:type="paragraph" w:customStyle="1" w:styleId="Nadpis20">
    <w:name w:val="Nadpis #2"/>
    <w:basedOn w:val="Normln"/>
    <w:link w:val="Nadpis2"/>
    <w:pPr>
      <w:shd w:val="clear" w:color="auto" w:fill="FFFFFF"/>
      <w:spacing w:after="520" w:line="233" w:lineRule="auto"/>
      <w:jc w:val="center"/>
      <w:outlineLvl w:val="1"/>
    </w:pPr>
    <w:rPr>
      <w:rFonts w:ascii="Bookman Old Style" w:eastAsia="Bookman Old Style" w:hAnsi="Bookman Old Style" w:cs="Bookman Old Style"/>
      <w:sz w:val="32"/>
      <w:szCs w:val="32"/>
    </w:rPr>
  </w:style>
  <w:style w:type="paragraph" w:styleId="Textbubliny">
    <w:name w:val="Balloon Text"/>
    <w:basedOn w:val="Normln"/>
    <w:link w:val="TextbublinyChar"/>
    <w:uiPriority w:val="99"/>
    <w:semiHidden/>
    <w:unhideWhenUsed/>
    <w:rsid w:val="00216B63"/>
    <w:rPr>
      <w:rFonts w:ascii="Tahoma" w:hAnsi="Tahoma" w:cs="Tahoma"/>
      <w:sz w:val="16"/>
      <w:szCs w:val="16"/>
    </w:rPr>
  </w:style>
  <w:style w:type="character" w:customStyle="1" w:styleId="TextbublinyChar">
    <w:name w:val="Text bubliny Char"/>
    <w:basedOn w:val="Standardnpsmoodstavce"/>
    <w:link w:val="Textbubliny"/>
    <w:uiPriority w:val="99"/>
    <w:semiHidden/>
    <w:rsid w:val="00216B63"/>
    <w:rPr>
      <w:rFonts w:ascii="Tahoma" w:hAnsi="Tahoma" w:cs="Tahoma"/>
      <w:color w:val="000000"/>
      <w:sz w:val="16"/>
      <w:szCs w:val="16"/>
    </w:rPr>
  </w:style>
  <w:style w:type="paragraph" w:styleId="Zhlav">
    <w:name w:val="header"/>
    <w:basedOn w:val="Normln"/>
    <w:link w:val="ZhlavChar"/>
    <w:uiPriority w:val="99"/>
    <w:unhideWhenUsed/>
    <w:rsid w:val="00216B63"/>
    <w:pPr>
      <w:tabs>
        <w:tab w:val="center" w:pos="4536"/>
        <w:tab w:val="right" w:pos="9072"/>
      </w:tabs>
    </w:pPr>
  </w:style>
  <w:style w:type="character" w:customStyle="1" w:styleId="ZhlavChar">
    <w:name w:val="Záhlaví Char"/>
    <w:basedOn w:val="Standardnpsmoodstavce"/>
    <w:link w:val="Zhlav"/>
    <w:uiPriority w:val="99"/>
    <w:rsid w:val="00216B63"/>
    <w:rPr>
      <w:color w:val="000000"/>
    </w:rPr>
  </w:style>
  <w:style w:type="paragraph" w:styleId="Zpat">
    <w:name w:val="footer"/>
    <w:basedOn w:val="Normln"/>
    <w:link w:val="ZpatChar"/>
    <w:uiPriority w:val="99"/>
    <w:unhideWhenUsed/>
    <w:rsid w:val="00216B63"/>
    <w:pPr>
      <w:tabs>
        <w:tab w:val="center" w:pos="4536"/>
        <w:tab w:val="right" w:pos="9072"/>
      </w:tabs>
    </w:pPr>
  </w:style>
  <w:style w:type="character" w:customStyle="1" w:styleId="ZpatChar">
    <w:name w:val="Zápatí Char"/>
    <w:basedOn w:val="Standardnpsmoodstavce"/>
    <w:link w:val="Zpat"/>
    <w:uiPriority w:val="99"/>
    <w:rsid w:val="00216B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25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nda.cernohousova@hartmann.info"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tandard/Documents/P&#313;&#152;&#258;&#356;STROJE/2014/Hemokultiva&#196;&#356;n&#258;&#173;%20analyz&#258;&#711;to/technicke@nnm.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va.strakova@nnm.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uzana.siborova@nnm.cz" TargetMode="External"/><Relationship Id="rId14" Type="http://schemas.openxmlformats.org/officeDocument/2006/relationships/hyperlink" Target="https://eregpublicsecure.ksrzis.cz/Registr/RZPRO/Osoba/Detail/10720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D036-0F18-4D75-B101-4460DB0F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4207</Words>
  <Characters>24825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2024-03-20T13:24:00Z</dcterms:created>
  <dcterms:modified xsi:type="dcterms:W3CDTF">2024-03-21T11:58:00Z</dcterms:modified>
</cp:coreProperties>
</file>