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6F" w:rsidRDefault="004B01F9">
      <w:pPr>
        <w:pStyle w:val="Zkladntext20"/>
        <w:spacing w:after="740"/>
      </w:pPr>
      <w:r>
        <w:rPr>
          <w:rStyle w:val="Zkladntext2"/>
        </w:rPr>
        <w:t>Dodatek číslo 02/2024</w:t>
      </w:r>
    </w:p>
    <w:p w:rsidR="003F296F" w:rsidRDefault="004B01F9">
      <w:pPr>
        <w:pStyle w:val="Zkladntext1"/>
        <w:spacing w:after="1140" w:line="269" w:lineRule="exact"/>
      </w:pPr>
      <w:r>
        <w:rPr>
          <w:rStyle w:val="Zkladntext"/>
        </w:rPr>
        <w:t xml:space="preserve">ke smlouvě uzavřené dne </w:t>
      </w:r>
      <w:proofErr w:type="gramStart"/>
      <w:r>
        <w:rPr>
          <w:rStyle w:val="Zkladntext"/>
        </w:rPr>
        <w:t>02.01.2014</w:t>
      </w:r>
      <w:proofErr w:type="gramEnd"/>
      <w:r>
        <w:rPr>
          <w:rStyle w:val="Zkladntext"/>
        </w:rPr>
        <w:t>.</w:t>
      </w:r>
    </w:p>
    <w:p w:rsidR="003F296F" w:rsidRDefault="004B01F9">
      <w:pPr>
        <w:pStyle w:val="Zkladntext1"/>
        <w:spacing w:after="520" w:line="269" w:lineRule="exact"/>
      </w:pPr>
      <w:r>
        <w:rPr>
          <w:rStyle w:val="Zkladntext"/>
        </w:rPr>
        <w:t>Tímto dodatkem č. 02/2024 se po vzájemné dohodě mezi Dětským domovem se školou, SVP a ZŠ</w:t>
      </w:r>
      <w:r>
        <w:rPr>
          <w:rStyle w:val="Zkladntext"/>
        </w:rPr>
        <w:br/>
        <w:t xml:space="preserve">Praha 2, Jana Masaryka 16 zastoupeným ředitelem PhDr. Janem </w:t>
      </w:r>
      <w:r w:rsidR="00754A5A">
        <w:rPr>
          <w:rStyle w:val="Zkladntext"/>
        </w:rPr>
        <w:t>S</w:t>
      </w:r>
      <w:r>
        <w:rPr>
          <w:rStyle w:val="Zkladntext"/>
        </w:rPr>
        <w:t>molkou</w:t>
      </w:r>
      <w:r>
        <w:rPr>
          <w:rStyle w:val="Zkladntext"/>
        </w:rPr>
        <w:br/>
        <w:t xml:space="preserve">a zpracovatelkou účetnictví Naděždou </w:t>
      </w:r>
      <w:proofErr w:type="spellStart"/>
      <w:r>
        <w:rPr>
          <w:rStyle w:val="Zkladntext"/>
        </w:rPr>
        <w:t>Švabenickou</w:t>
      </w:r>
      <w:proofErr w:type="spellEnd"/>
    </w:p>
    <w:p w:rsidR="003F296F" w:rsidRDefault="004B01F9">
      <w:pPr>
        <w:pStyle w:val="Zkladntext1"/>
        <w:spacing w:after="260" w:line="269" w:lineRule="exact"/>
      </w:pPr>
      <w:r>
        <w:rPr>
          <w:rStyle w:val="Zkladntext"/>
        </w:rPr>
        <w:t>upravuje článek III. O ceně takto:</w:t>
      </w:r>
    </w:p>
    <w:p w:rsidR="003F296F" w:rsidRDefault="004B01F9">
      <w:pPr>
        <w:pStyle w:val="Zkladntext1"/>
        <w:spacing w:after="260" w:line="269" w:lineRule="exact"/>
      </w:pPr>
      <w:r>
        <w:rPr>
          <w:rStyle w:val="Zkladntext"/>
        </w:rPr>
        <w:t xml:space="preserve">s účinností od </w:t>
      </w:r>
      <w:proofErr w:type="gramStart"/>
      <w:r>
        <w:rPr>
          <w:rStyle w:val="Zkladntext"/>
        </w:rPr>
        <w:t>01.03.2024</w:t>
      </w:r>
      <w:proofErr w:type="gramEnd"/>
      <w:r>
        <w:rPr>
          <w:rStyle w:val="Zkladntext"/>
        </w:rPr>
        <w:t xml:space="preserve"> na místo 12 000,00 Kč za měsíc</w:t>
      </w:r>
    </w:p>
    <w:p w:rsidR="003F296F" w:rsidRDefault="004B01F9">
      <w:pPr>
        <w:pStyle w:val="Zkladntext1"/>
        <w:spacing w:after="260" w:line="269" w:lineRule="exact"/>
        <w:ind w:firstLine="980"/>
        <w:jc w:val="left"/>
      </w:pPr>
      <w:r>
        <w:rPr>
          <w:rStyle w:val="Zkladntext"/>
        </w:rPr>
        <w:t xml:space="preserve">bude zpracovatelce za vedení účetnictví vyplácená odměna ve </w:t>
      </w:r>
      <w:proofErr w:type="gramStart"/>
      <w:r>
        <w:rPr>
          <w:rStyle w:val="Zkladntext"/>
        </w:rPr>
        <w:t>výši</w:t>
      </w:r>
      <w:r w:rsidR="00754A5A">
        <w:rPr>
          <w:rStyle w:val="Zkladntext"/>
        </w:rPr>
        <w:t xml:space="preserve"> </w:t>
      </w:r>
      <w:r>
        <w:rPr>
          <w:rStyle w:val="Zkladntext"/>
        </w:rPr>
        <w:t xml:space="preserve"> 13 000,00</w:t>
      </w:r>
      <w:proofErr w:type="gramEnd"/>
      <w:r>
        <w:rPr>
          <w:rStyle w:val="Zkladntext"/>
        </w:rPr>
        <w:t xml:space="preserve"> Kč</w:t>
      </w:r>
    </w:p>
    <w:p w:rsidR="003F296F" w:rsidRDefault="004B01F9">
      <w:pPr>
        <w:pStyle w:val="Zkladntext1"/>
        <w:spacing w:after="2060" w:line="269" w:lineRule="exact"/>
      </w:pPr>
      <w:r>
        <w:rPr>
          <w:rStyle w:val="Zkladntext"/>
        </w:rPr>
        <w:t>(slovy třináct tisíc korun českých)</w:t>
      </w:r>
    </w:p>
    <w:p w:rsidR="003F296F" w:rsidRDefault="004B01F9">
      <w:pPr>
        <w:pStyle w:val="Zkladntext1"/>
        <w:spacing w:after="13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5412105</wp:posOffset>
            </wp:positionH>
            <wp:positionV relativeFrom="paragraph">
              <wp:posOffset>711200</wp:posOffset>
            </wp:positionV>
            <wp:extent cx="1188720" cy="111569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8872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A5A">
        <w:rPr>
          <w:rStyle w:val="Zkladntext"/>
        </w:rPr>
        <w:t>V Praze dne 18.</w:t>
      </w:r>
      <w:r>
        <w:rPr>
          <w:rStyle w:val="Zkladntext"/>
        </w:rPr>
        <w:t>0</w:t>
      </w:r>
      <w:r w:rsidR="00754A5A">
        <w:rPr>
          <w:rStyle w:val="Zkladntext"/>
        </w:rPr>
        <w:t>3</w:t>
      </w:r>
      <w:r>
        <w:rPr>
          <w:rStyle w:val="Zkladntext"/>
        </w:rPr>
        <w:t>.2024</w:t>
      </w:r>
    </w:p>
    <w:p w:rsidR="003F296F" w:rsidRDefault="004B01F9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85470" cy="43878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547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96F" w:rsidRDefault="004B01F9">
      <w:pPr>
        <w:pStyle w:val="Zkladntext1"/>
        <w:spacing w:after="260"/>
        <w:ind w:firstLine="140"/>
        <w:jc w:val="left"/>
      </w:pPr>
      <w:r>
        <w:rPr>
          <w:rStyle w:val="Zkladntext"/>
        </w:rPr>
        <w:t xml:space="preserve">Naděžda </w:t>
      </w:r>
      <w:proofErr w:type="spellStart"/>
      <w:r>
        <w:rPr>
          <w:rStyle w:val="Zkladntext"/>
        </w:rPr>
        <w:t>Švab</w:t>
      </w:r>
      <w:r>
        <w:rPr>
          <w:rStyle w:val="Zkladntext"/>
        </w:rPr>
        <w:t>enická</w:t>
      </w:r>
      <w:proofErr w:type="spellEnd"/>
    </w:p>
    <w:p w:rsidR="003F296F" w:rsidRDefault="004B01F9">
      <w:pPr>
        <w:pStyle w:val="Zkladntext1"/>
        <w:spacing w:after="380"/>
        <w:jc w:val="left"/>
      </w:pPr>
      <w:r>
        <w:rPr>
          <w:rStyle w:val="Zkladntext"/>
        </w:rPr>
        <w:t>zpracovatelka účetnictví</w:t>
      </w:r>
    </w:p>
    <w:sectPr w:rsidR="003F296F">
      <w:pgSz w:w="11900" w:h="16840"/>
      <w:pgMar w:top="2662" w:right="1750" w:bottom="2662" w:left="1251" w:header="2234" w:footer="22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1F9" w:rsidRDefault="004B01F9">
      <w:r>
        <w:separator/>
      </w:r>
    </w:p>
  </w:endnote>
  <w:endnote w:type="continuationSeparator" w:id="0">
    <w:p w:rsidR="004B01F9" w:rsidRDefault="004B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1F9" w:rsidRDefault="004B01F9"/>
  </w:footnote>
  <w:footnote w:type="continuationSeparator" w:id="0">
    <w:p w:rsidR="004B01F9" w:rsidRDefault="004B01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F296F"/>
    <w:rsid w:val="003F296F"/>
    <w:rsid w:val="004B01F9"/>
    <w:rsid w:val="0075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640"/>
      <w:jc w:val="center"/>
    </w:pPr>
    <w:rPr>
      <w:rFonts w:ascii="Calibri" w:eastAsia="Calibri" w:hAnsi="Calibri" w:cs="Calibri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pacing w:after="440"/>
      <w:jc w:val="center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4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A5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640"/>
      <w:jc w:val="center"/>
    </w:pPr>
    <w:rPr>
      <w:rFonts w:ascii="Calibri" w:eastAsia="Calibri" w:hAnsi="Calibri" w:cs="Calibri"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pacing w:after="440"/>
      <w:jc w:val="center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4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A5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ekonom</cp:lastModifiedBy>
  <cp:revision>3</cp:revision>
  <dcterms:created xsi:type="dcterms:W3CDTF">2024-03-21T10:31:00Z</dcterms:created>
  <dcterms:modified xsi:type="dcterms:W3CDTF">2024-03-21T10:32:00Z</dcterms:modified>
</cp:coreProperties>
</file>