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</w:p>
    <w:p w:rsidR="007C4DE3" w:rsidRPr="003368AC" w:rsidRDefault="007C4DE3" w:rsidP="003368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68AC">
        <w:rPr>
          <w:rFonts w:ascii="Times New Roman" w:hAnsi="Times New Roman" w:cs="Times New Roman"/>
          <w:b/>
          <w:sz w:val="36"/>
          <w:szCs w:val="36"/>
        </w:rPr>
        <w:t>Smlouva o výpůjčce zdravotnického prostředku</w:t>
      </w:r>
    </w:p>
    <w:p w:rsidR="007C4DE3" w:rsidRDefault="007C4DE3" w:rsidP="003368AC">
      <w:pPr>
        <w:jc w:val="center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uzavřená ve smyslu § 659 a n. občanského zákoníku v platném znění </w:t>
      </w:r>
      <w:proofErr w:type="gramStart"/>
      <w:r w:rsidRPr="003368AC">
        <w:rPr>
          <w:rFonts w:ascii="Times New Roman" w:hAnsi="Times New Roman" w:cs="Times New Roman"/>
          <w:sz w:val="20"/>
          <w:szCs w:val="20"/>
        </w:rPr>
        <w:t>mezi</w:t>
      </w:r>
      <w:proofErr w:type="gramEnd"/>
    </w:p>
    <w:p w:rsidR="003368AC" w:rsidRPr="003368AC" w:rsidRDefault="003368AC" w:rsidP="003368A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68AC" w:rsidRDefault="007C4DE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368AC">
        <w:rPr>
          <w:rFonts w:ascii="Times New Roman" w:hAnsi="Times New Roman" w:cs="Times New Roman"/>
          <w:b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b/>
          <w:sz w:val="20"/>
          <w:szCs w:val="20"/>
        </w:rPr>
        <w:t>:</w:t>
      </w:r>
      <w:r w:rsidRPr="003368AC">
        <w:rPr>
          <w:rFonts w:ascii="Times New Roman" w:hAnsi="Times New Roman" w:cs="Times New Roman"/>
          <w:sz w:val="20"/>
          <w:szCs w:val="20"/>
        </w:rPr>
        <w:t xml:space="preserve">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Nutricia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>, a.s. se sídlem Praha 4, Na Hřebenech II 1718/10, I</w:t>
      </w:r>
      <w:r w:rsidR="003368AC">
        <w:rPr>
          <w:rFonts w:ascii="Times New Roman" w:hAnsi="Times New Roman" w:cs="Times New Roman"/>
          <w:sz w:val="20"/>
          <w:szCs w:val="20"/>
        </w:rPr>
        <w:t>Č</w:t>
      </w:r>
      <w:r w:rsidRPr="003368AC">
        <w:rPr>
          <w:rFonts w:ascii="Times New Roman" w:hAnsi="Times New Roman" w:cs="Times New Roman"/>
          <w:sz w:val="20"/>
          <w:szCs w:val="20"/>
        </w:rPr>
        <w:t xml:space="preserve">: 63079640, zapsaná </w:t>
      </w:r>
    </w:p>
    <w:p w:rsidR="007C4DE3" w:rsidRPr="003368AC" w:rsidRDefault="007C4DE3" w:rsidP="003368AC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 obchodním rejstříku vedeném Městským soudem v Praze oddíl B, vložka 3207, </w:t>
      </w:r>
    </w:p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zastoupený: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:rsidR="007C4DE3" w:rsidRPr="003368AC" w:rsidRDefault="007C4DE3" w:rsidP="003368AC">
      <w:pPr>
        <w:jc w:val="center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a</w:t>
      </w:r>
    </w:p>
    <w:p w:rsidR="007C4DE3" w:rsidRPr="003368AC" w:rsidRDefault="007C4DE3">
      <w:pPr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 xml:space="preserve">zdravotnické zařízení: </w:t>
      </w:r>
    </w:p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název: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b/>
          <w:sz w:val="20"/>
          <w:szCs w:val="20"/>
        </w:rPr>
        <w:t>Fakultní nemocnice Brno</w:t>
      </w:r>
    </w:p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sídlo: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Jihlavská 20, 625 00  Brno, IČ: 65269705, DIČ: CZ65269705</w:t>
      </w:r>
    </w:p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zastoupené: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:rsidR="007C4DE3" w:rsidRPr="003368AC" w:rsidRDefault="007C4DE3" w:rsidP="003368AC">
      <w:pPr>
        <w:jc w:val="both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FN Brno je státní příspěvková organizace zřízení rozhodnutím Ministerstva zdravotnictví. Nemá zákonnou povinnost zápisu do obchodního rejstříku, je zapsaná do Živnostenského rejstříku vedeného Živnostenským úřadem města Brna. </w:t>
      </w:r>
    </w:p>
    <w:p w:rsidR="007C4DE3" w:rsidRPr="003368AC" w:rsidRDefault="003368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7C4DE3" w:rsidRPr="003368AC">
        <w:rPr>
          <w:rFonts w:ascii="Times New Roman" w:hAnsi="Times New Roman" w:cs="Times New Roman"/>
          <w:sz w:val="20"/>
          <w:szCs w:val="20"/>
        </w:rPr>
        <w:t>ále jen „</w:t>
      </w:r>
      <w:r w:rsidR="007C4DE3" w:rsidRPr="003368AC">
        <w:rPr>
          <w:rFonts w:ascii="Times New Roman" w:hAnsi="Times New Roman" w:cs="Times New Roman"/>
          <w:b/>
          <w:sz w:val="20"/>
          <w:szCs w:val="20"/>
        </w:rPr>
        <w:t>vypůjčitel</w:t>
      </w:r>
      <w:r w:rsidR="007C4DE3" w:rsidRPr="003368AC">
        <w:rPr>
          <w:rFonts w:ascii="Times New Roman" w:hAnsi="Times New Roman" w:cs="Times New Roman"/>
          <w:sz w:val="20"/>
          <w:szCs w:val="20"/>
        </w:rPr>
        <w:t>“</w:t>
      </w:r>
    </w:p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</w:p>
    <w:p w:rsidR="007C4DE3" w:rsidRPr="003368AC" w:rsidRDefault="007C4DE3" w:rsidP="007C4D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I.</w:t>
      </w:r>
    </w:p>
    <w:p w:rsidR="007C4DE3" w:rsidRPr="003368AC" w:rsidRDefault="007C4DE3" w:rsidP="007C4DE3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Předmět výpůjčky</w:t>
      </w:r>
    </w:p>
    <w:p w:rsidR="007C4DE3" w:rsidRPr="003368AC" w:rsidRDefault="007C4DE3" w:rsidP="007C4DE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touto smlouvu půjčuje vypůjčiteli zdravotnický prostředek – pumpu pro dávkování enterální výživy, a to: </w:t>
      </w:r>
    </w:p>
    <w:p w:rsidR="007C4DE3" w:rsidRPr="003368AC" w:rsidRDefault="003368AC" w:rsidP="007C4DE3">
      <w:pPr>
        <w:pStyle w:val="Odstavecseseznamem"/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t</w:t>
      </w:r>
      <w:r w:rsidR="007C4DE3" w:rsidRPr="003368AC">
        <w:rPr>
          <w:rFonts w:ascii="Times New Roman" w:hAnsi="Times New Roman" w:cs="Times New Roman"/>
          <w:b/>
          <w:sz w:val="20"/>
          <w:szCs w:val="20"/>
        </w:rPr>
        <w:t>yp FLOCARE ®</w:t>
      </w:r>
      <w:r w:rsidR="00C44C58" w:rsidRPr="003368AC">
        <w:rPr>
          <w:rFonts w:ascii="Times New Roman" w:hAnsi="Times New Roman" w:cs="Times New Roman"/>
          <w:b/>
          <w:sz w:val="20"/>
          <w:szCs w:val="20"/>
        </w:rPr>
        <w:t>800</w:t>
      </w:r>
      <w:r w:rsidR="00C44C58" w:rsidRPr="003368AC">
        <w:rPr>
          <w:rFonts w:ascii="Times New Roman" w:hAnsi="Times New Roman" w:cs="Times New Roman"/>
          <w:sz w:val="20"/>
          <w:szCs w:val="20"/>
        </w:rPr>
        <w:t>, výrobní číslo 571150036</w:t>
      </w:r>
    </w:p>
    <w:p w:rsidR="00C44C58" w:rsidRPr="003368AC" w:rsidRDefault="003368AC" w:rsidP="007C4DE3">
      <w:pPr>
        <w:pStyle w:val="Odstavecsesezname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C44C58" w:rsidRPr="003368AC">
        <w:rPr>
          <w:rFonts w:ascii="Times New Roman" w:hAnsi="Times New Roman" w:cs="Times New Roman"/>
          <w:sz w:val="20"/>
          <w:szCs w:val="20"/>
        </w:rPr>
        <w:t xml:space="preserve">ýrobce: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Nutricia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Medical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C44C58" w:rsidRPr="003368AC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b.v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Schipol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Boulevard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261, 1118 BH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Schipol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Airport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C44C58" w:rsidRPr="003368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4C58" w:rsidRPr="003368AC">
        <w:rPr>
          <w:rFonts w:ascii="Times New Roman" w:hAnsi="Times New Roman" w:cs="Times New Roman"/>
          <w:sz w:val="20"/>
          <w:szCs w:val="20"/>
        </w:rPr>
        <w:t>Netherlans</w:t>
      </w:r>
      <w:proofErr w:type="spellEnd"/>
    </w:p>
    <w:p w:rsidR="00C44C58" w:rsidRPr="003368AC" w:rsidRDefault="003368AC" w:rsidP="007C4DE3">
      <w:pPr>
        <w:pStyle w:val="Odstavecsesezname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44C58" w:rsidRPr="003368AC">
        <w:rPr>
          <w:rFonts w:ascii="Times New Roman" w:hAnsi="Times New Roman" w:cs="Times New Roman"/>
          <w:sz w:val="20"/>
          <w:szCs w:val="20"/>
        </w:rPr>
        <w:t>ořizovací cena v Kč 29 390 Kč, včetně distribuční přirážky a DPH, (dále je „předmět výpůjčky“).</w:t>
      </w:r>
    </w:p>
    <w:p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prohlašuje, že předmět výpůjčky je zdravotnickým prostředkem, u kterého výrobce stanoveným způsobem posoudil soulad jeho vlastností s technickými požadavky stanovenými právními předpisy s přihlédnutím k určenému účelu použití, a vydal o tom písemné prohlášení o shodě. Kopie prohlášení o shodě byla vypůjčiteli předána při podpisu této smlouvy, což vypůjčitel potvrzuje. </w:t>
      </w:r>
    </w:p>
    <w:p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je po dobu trvání výpůjčky oprávněn užívat předmět výpůjčky za účelem poskytování zdravotní péče na svém pracovišti FN Bohunice, Klinika interní, geriatrie a praktického lékařství, NS 1511, IÚ 2012 k podávání enterální výživy, a to bezúplatně. </w:t>
      </w:r>
    </w:p>
    <w:p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je oprávněn také předmět výpůjčky dále půjčit k užívání svému pacientovi, pokud je u pacienta použití předmětu výpůjčky indikováno. </w:t>
      </w:r>
    </w:p>
    <w:p w:rsidR="00C44C58" w:rsidRPr="003368AC" w:rsidRDefault="00C44C58" w:rsidP="00C44C5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Předmět výpůjčky zůstává ve vlastnictví </w:t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půjčitele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4C58" w:rsidRPr="003368AC" w:rsidRDefault="00C44C58" w:rsidP="00C44C5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44C58" w:rsidRPr="003368AC" w:rsidRDefault="00C44C58" w:rsidP="00C44C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II.</w:t>
      </w:r>
    </w:p>
    <w:p w:rsidR="00C44C58" w:rsidRPr="003368AC" w:rsidRDefault="00C44C58" w:rsidP="00C44C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 xml:space="preserve">Práva a závazky </w:t>
      </w:r>
      <w:proofErr w:type="spellStart"/>
      <w:r w:rsidRPr="003368AC">
        <w:rPr>
          <w:rFonts w:ascii="Times New Roman" w:hAnsi="Times New Roman" w:cs="Times New Roman"/>
          <w:b/>
          <w:sz w:val="20"/>
          <w:szCs w:val="20"/>
        </w:rPr>
        <w:t>půjčitele</w:t>
      </w:r>
      <w:proofErr w:type="spellEnd"/>
    </w:p>
    <w:p w:rsidR="00C44C58" w:rsidRPr="003368AC" w:rsidRDefault="004505CD" w:rsidP="00C44C5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se zavazuje: </w:t>
      </w:r>
    </w:p>
    <w:p w:rsidR="004505CD" w:rsidRPr="003368AC" w:rsidRDefault="003368AC" w:rsidP="004505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ředat vypůjčiteli předmět výpůjčky s příslušenstvím a návodem k používání  v českém jazyce ve stavu způsobilém k řádnému užívání, </w:t>
      </w:r>
    </w:p>
    <w:p w:rsidR="004505CD" w:rsidRPr="003368AC" w:rsidRDefault="003368AC" w:rsidP="004505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</w:t>
      </w:r>
      <w:r w:rsidR="004505CD" w:rsidRPr="003368AC">
        <w:rPr>
          <w:rFonts w:ascii="Times New Roman" w:hAnsi="Times New Roman" w:cs="Times New Roman"/>
          <w:sz w:val="20"/>
          <w:szCs w:val="20"/>
        </w:rPr>
        <w:t>nstruovat vypůjčitele o řádném užívání předmětu výpůjčky, v příloze je přiložen protokol o zaškolení,</w:t>
      </w:r>
    </w:p>
    <w:p w:rsidR="004505CD" w:rsidRPr="003368AC" w:rsidRDefault="003368AC" w:rsidP="004505C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4505CD" w:rsidRPr="003368AC">
        <w:rPr>
          <w:rFonts w:ascii="Times New Roman" w:hAnsi="Times New Roman" w:cs="Times New Roman"/>
          <w:sz w:val="20"/>
          <w:szCs w:val="20"/>
        </w:rPr>
        <w:t> době trvání výpůjčky prostřednictvím pověřené osoby provádět servis a opravy předmětu výpůjčky, a to na svůj náklad.</w:t>
      </w:r>
    </w:p>
    <w:p w:rsidR="003368AC" w:rsidRDefault="003368AC" w:rsidP="004505CD">
      <w:pPr>
        <w:rPr>
          <w:rFonts w:ascii="Times New Roman" w:hAnsi="Times New Roman" w:cs="Times New Roman"/>
          <w:sz w:val="20"/>
          <w:szCs w:val="20"/>
        </w:rPr>
      </w:pPr>
    </w:p>
    <w:p w:rsidR="003368AC" w:rsidRDefault="003368AC" w:rsidP="004505CD">
      <w:pPr>
        <w:rPr>
          <w:rFonts w:ascii="Times New Roman" w:hAnsi="Times New Roman" w:cs="Times New Roman"/>
          <w:sz w:val="20"/>
          <w:szCs w:val="20"/>
        </w:rPr>
      </w:pPr>
    </w:p>
    <w:p w:rsidR="004505CD" w:rsidRPr="003368AC" w:rsidRDefault="004505CD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III.</w:t>
      </w:r>
    </w:p>
    <w:p w:rsidR="004505CD" w:rsidRPr="003368AC" w:rsidRDefault="004505CD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Práva a závazky vypůjčitele</w:t>
      </w:r>
    </w:p>
    <w:p w:rsidR="004505CD" w:rsidRPr="003368AC" w:rsidRDefault="004505CD" w:rsidP="004505CD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se zavazuje: </w:t>
      </w:r>
    </w:p>
    <w:p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ředmět výpůjčky užívat řádně a pouze k účelu, k jakému je výrobcem určen, </w:t>
      </w:r>
    </w:p>
    <w:p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održovat veškeré pokyny výrobce uvedené v návodu k použití předmětu výpůjčky, </w:t>
      </w:r>
    </w:p>
    <w:p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rovádět čištění a údržbu předmětu výpůjčky pouze v souladu s návodem k použití na svůj náklad</w:t>
      </w:r>
    </w:p>
    <w:p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ředmět výpůjčky chránit před poškozením, zničením a ztrátou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epřenechávat předmět výpůjčky dalším osobám k užívání vyjma další výpůjčky podle čl. I odst. 4; v takovém případě vypůjčitel odpovídá </w:t>
      </w:r>
      <w:proofErr w:type="spellStart"/>
      <w:r w:rsidR="004505CD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4505CD" w:rsidRPr="003368AC">
        <w:rPr>
          <w:rFonts w:ascii="Times New Roman" w:hAnsi="Times New Roman" w:cs="Times New Roman"/>
          <w:sz w:val="20"/>
          <w:szCs w:val="20"/>
        </w:rPr>
        <w:t xml:space="preserve"> za předmět výpůjčky ve stejném rozsahu, jako by předmět výpůjčky užíval sám</w:t>
      </w:r>
      <w:r>
        <w:rPr>
          <w:rFonts w:ascii="Times New Roman" w:hAnsi="Times New Roman" w:cs="Times New Roman"/>
          <w:sz w:val="20"/>
          <w:szCs w:val="20"/>
        </w:rPr>
        <w:t>,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05CD" w:rsidRPr="003368AC" w:rsidRDefault="003368AC" w:rsidP="004505C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oskytne-li vypůjčitel podle čl. I odst. 4 předmět výpůjčky pacientovi, je povinen</w:t>
      </w:r>
    </w:p>
    <w:p w:rsidR="004505CD" w:rsidRPr="003368AC" w:rsidRDefault="003368AC" w:rsidP="004505C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acienta poučit o řádném a bezpečném používání předmětu výpůjčky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4505CD" w:rsidRPr="003368AC" w:rsidRDefault="003368AC" w:rsidP="004505C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5CD" w:rsidRPr="003368AC">
        <w:rPr>
          <w:rFonts w:ascii="Times New Roman" w:hAnsi="Times New Roman" w:cs="Times New Roman"/>
          <w:sz w:val="20"/>
          <w:szCs w:val="20"/>
        </w:rPr>
        <w:t>ředat pacientovi návod k použití v českém jazyce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4505CD" w:rsidRPr="003368AC" w:rsidRDefault="003368AC" w:rsidP="004505C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4505CD" w:rsidRPr="003368AC">
        <w:rPr>
          <w:rFonts w:ascii="Times New Roman" w:hAnsi="Times New Roman" w:cs="Times New Roman"/>
          <w:sz w:val="20"/>
          <w:szCs w:val="20"/>
        </w:rPr>
        <w:t xml:space="preserve">ést dokumentaci těchto výpůjček způsobem, který umožní bezodkladné vrácení předmětu výpůjčky </w:t>
      </w:r>
      <w:proofErr w:type="spellStart"/>
      <w:r w:rsidR="004505CD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4505CD" w:rsidRPr="003368AC">
        <w:rPr>
          <w:rFonts w:ascii="Times New Roman" w:hAnsi="Times New Roman" w:cs="Times New Roman"/>
          <w:sz w:val="20"/>
          <w:szCs w:val="20"/>
        </w:rPr>
        <w:t>, nastane-li</w:t>
      </w:r>
      <w:r w:rsidR="0086680E" w:rsidRPr="003368AC">
        <w:rPr>
          <w:rFonts w:ascii="Times New Roman" w:hAnsi="Times New Roman" w:cs="Times New Roman"/>
          <w:sz w:val="20"/>
          <w:szCs w:val="20"/>
        </w:rPr>
        <w:t xml:space="preserve"> některá ze skutečností podle této smlouvy anebo podle právních předpisů, která zakládá povinnost vypůjčitele vrátit předmět výpůjčky </w:t>
      </w:r>
      <w:proofErr w:type="spellStart"/>
      <w:r w:rsidR="0086680E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86680E" w:rsidRPr="003368AC">
        <w:rPr>
          <w:rFonts w:ascii="Times New Roman" w:hAnsi="Times New Roman" w:cs="Times New Roman"/>
          <w:sz w:val="20"/>
          <w:szCs w:val="20"/>
        </w:rPr>
        <w:t>; zejména se zavazuje uzavřít s pacientem smlouvu o výpůjčce podle vzoru v příloze;</w:t>
      </w:r>
    </w:p>
    <w:p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86680E" w:rsidRPr="003368AC">
        <w:rPr>
          <w:rFonts w:ascii="Times New Roman" w:hAnsi="Times New Roman" w:cs="Times New Roman"/>
          <w:sz w:val="20"/>
          <w:szCs w:val="20"/>
        </w:rPr>
        <w:t xml:space="preserve"> průběhu doby trvání výpůjčky oznámit bez zbytečného odkladu </w:t>
      </w:r>
      <w:proofErr w:type="spellStart"/>
      <w:r w:rsidR="0086680E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86680E" w:rsidRPr="003368AC">
        <w:rPr>
          <w:rFonts w:ascii="Times New Roman" w:hAnsi="Times New Roman" w:cs="Times New Roman"/>
          <w:sz w:val="20"/>
          <w:szCs w:val="20"/>
        </w:rPr>
        <w:t xml:space="preserve"> všechny závady a poruchy předmětu výpůjčky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6680E" w:rsidRPr="003368AC">
        <w:rPr>
          <w:rFonts w:ascii="Times New Roman" w:hAnsi="Times New Roman" w:cs="Times New Roman"/>
          <w:sz w:val="20"/>
          <w:szCs w:val="20"/>
        </w:rPr>
        <w:t>o skončení doby trvání výpůjčky vrátit předmět výpůjčky ve stavu odpovídajícímu době jeho užívání s přihlédnutím k obvyklému opotřebení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6680E" w:rsidRPr="003368AC">
        <w:rPr>
          <w:rFonts w:ascii="Times New Roman" w:hAnsi="Times New Roman" w:cs="Times New Roman"/>
          <w:sz w:val="20"/>
          <w:szCs w:val="20"/>
        </w:rPr>
        <w:t>ředložit předmět výpůjčky k provedení pravidelných servisních kontrol předmětu výpůjčky v souladu s pokyny výrobce</w:t>
      </w:r>
    </w:p>
    <w:p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6680E" w:rsidRPr="003368AC">
        <w:rPr>
          <w:rFonts w:ascii="Times New Roman" w:hAnsi="Times New Roman" w:cs="Times New Roman"/>
          <w:sz w:val="20"/>
          <w:szCs w:val="20"/>
        </w:rPr>
        <w:t xml:space="preserve">ředložit neprodleně předmět výpůjčky </w:t>
      </w:r>
      <w:proofErr w:type="spellStart"/>
      <w:r w:rsidR="0086680E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86680E" w:rsidRPr="003368AC">
        <w:rPr>
          <w:rFonts w:ascii="Times New Roman" w:hAnsi="Times New Roman" w:cs="Times New Roman"/>
          <w:sz w:val="20"/>
          <w:szCs w:val="20"/>
        </w:rPr>
        <w:t xml:space="preserve"> k provedení inventarizace majetku </w:t>
      </w:r>
      <w:proofErr w:type="spellStart"/>
      <w:r w:rsidR="0086680E" w:rsidRPr="003368AC">
        <w:rPr>
          <w:rFonts w:ascii="Times New Roman" w:hAnsi="Times New Roman" w:cs="Times New Roman"/>
          <w:sz w:val="20"/>
          <w:szCs w:val="20"/>
        </w:rPr>
        <w:t>půjčitele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86680E" w:rsidRPr="003368AC">
        <w:rPr>
          <w:rFonts w:ascii="Times New Roman" w:hAnsi="Times New Roman" w:cs="Times New Roman"/>
          <w:sz w:val="20"/>
          <w:szCs w:val="20"/>
        </w:rPr>
        <w:t>ráti</w:t>
      </w:r>
      <w:r>
        <w:rPr>
          <w:rFonts w:ascii="Times New Roman" w:hAnsi="Times New Roman" w:cs="Times New Roman"/>
          <w:sz w:val="20"/>
          <w:szCs w:val="20"/>
        </w:rPr>
        <w:t>t</w:t>
      </w:r>
      <w:r w:rsidR="0086680E" w:rsidRPr="003368AC">
        <w:rPr>
          <w:rFonts w:ascii="Times New Roman" w:hAnsi="Times New Roman" w:cs="Times New Roman"/>
          <w:sz w:val="20"/>
          <w:szCs w:val="20"/>
        </w:rPr>
        <w:t xml:space="preserve"> neprodleně předmět výpůjčky </w:t>
      </w:r>
      <w:proofErr w:type="spellStart"/>
      <w:r w:rsidR="0086680E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86680E" w:rsidRPr="003368AC">
        <w:rPr>
          <w:rFonts w:ascii="Times New Roman" w:hAnsi="Times New Roman" w:cs="Times New Roman"/>
          <w:sz w:val="20"/>
          <w:szCs w:val="20"/>
        </w:rPr>
        <w:t xml:space="preserve"> v případě skončení výpůjčky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6680E" w:rsidRPr="003368AC" w:rsidRDefault="003368AC" w:rsidP="0086680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86680E" w:rsidRPr="003368AC">
        <w:rPr>
          <w:rFonts w:ascii="Times New Roman" w:hAnsi="Times New Roman" w:cs="Times New Roman"/>
          <w:sz w:val="20"/>
          <w:szCs w:val="20"/>
        </w:rPr>
        <w:t xml:space="preserve"> případě poškození předmětu výpůjčky, které vzniklo užíváním v rozporu s návodem k použití, nebo v rozporu s instruktáží o použití předmětu výpůjčky, anebo vzniklého jiným zaviněním jednáním, a dále v případě zničení nebo ztráty předmětu výpůjčky nahradit </w:t>
      </w:r>
      <w:proofErr w:type="spellStart"/>
      <w:r w:rsidR="0086680E" w:rsidRPr="003368AC">
        <w:rPr>
          <w:rFonts w:ascii="Times New Roman" w:hAnsi="Times New Roman" w:cs="Times New Roman"/>
          <w:sz w:val="20"/>
          <w:szCs w:val="20"/>
        </w:rPr>
        <w:t>půjčiteli</w:t>
      </w:r>
      <w:proofErr w:type="spellEnd"/>
      <w:r w:rsidR="0086680E" w:rsidRPr="003368AC">
        <w:rPr>
          <w:rFonts w:ascii="Times New Roman" w:hAnsi="Times New Roman" w:cs="Times New Roman"/>
          <w:sz w:val="20"/>
          <w:szCs w:val="20"/>
        </w:rPr>
        <w:t xml:space="preserve"> škodu.</w:t>
      </w:r>
    </w:p>
    <w:p w:rsidR="003368AC" w:rsidRDefault="003368AC" w:rsidP="008668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680E" w:rsidRPr="003368AC" w:rsidRDefault="0086680E" w:rsidP="008668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IV.</w:t>
      </w:r>
    </w:p>
    <w:p w:rsidR="0086680E" w:rsidRPr="003368AC" w:rsidRDefault="0086680E" w:rsidP="008668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 xml:space="preserve">Doba užívání </w:t>
      </w:r>
    </w:p>
    <w:p w:rsidR="00E55619" w:rsidRPr="003368AC" w:rsidRDefault="00E55619" w:rsidP="00E556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Výpůjčka se sjednává na dobu neurčitou od dne předání předmětu výpůjčky vypůjčiteli.</w:t>
      </w:r>
    </w:p>
    <w:p w:rsidR="00E55619" w:rsidRPr="003368AC" w:rsidRDefault="00E55619" w:rsidP="00E556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Výpůjčka zaniká, je-li předmět výpůjčky zničen anebo poškozen tak, že se stane nezpůsobilý k použití ke stanovenému účelu a nelze jej obvyklým způsobem opravit;, nárok </w:t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půjčitele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na náhradu škody tím není dotčen. </w:t>
      </w:r>
    </w:p>
    <w:p w:rsidR="00E55619" w:rsidRPr="003368AC" w:rsidRDefault="00E55619" w:rsidP="00E5561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je oprávněn tuto smlouvu vypovědět, pokud je předmět výpůjčky užíván v rozporu s touto smlouvou anebo návodem k použití. Výpovědní doba se pro tento případ sjednává v trvání 1 měsíce a začíná běže den, kdy je výpověď oznámena vypůjčiteli. Smlouva zaniká uplynutím výpovědní doby. </w:t>
      </w:r>
    </w:p>
    <w:p w:rsidR="00E55619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3368AC" w:rsidRDefault="003368AC" w:rsidP="00E55619">
      <w:pPr>
        <w:rPr>
          <w:rFonts w:ascii="Times New Roman" w:hAnsi="Times New Roman" w:cs="Times New Roman"/>
          <w:sz w:val="20"/>
          <w:szCs w:val="20"/>
        </w:rPr>
      </w:pPr>
    </w:p>
    <w:p w:rsidR="003368AC" w:rsidRDefault="003368AC" w:rsidP="00E55619">
      <w:pPr>
        <w:rPr>
          <w:rFonts w:ascii="Times New Roman" w:hAnsi="Times New Roman" w:cs="Times New Roman"/>
          <w:sz w:val="20"/>
          <w:szCs w:val="20"/>
        </w:rPr>
      </w:pPr>
    </w:p>
    <w:p w:rsidR="003368AC" w:rsidRPr="003368AC" w:rsidRDefault="003368AC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Pr="003368AC" w:rsidRDefault="00E55619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lastRenderedPageBreak/>
        <w:t>V.</w:t>
      </w:r>
    </w:p>
    <w:p w:rsidR="00E55619" w:rsidRPr="003368AC" w:rsidRDefault="00E55619" w:rsidP="003368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68AC">
        <w:rPr>
          <w:rFonts w:ascii="Times New Roman" w:hAnsi="Times New Roman" w:cs="Times New Roman"/>
          <w:b/>
          <w:sz w:val="20"/>
          <w:szCs w:val="20"/>
        </w:rPr>
        <w:t>Závěrečné ustanovení</w:t>
      </w:r>
    </w:p>
    <w:p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výslovně prohlašuje, že předmět výpůjčky převzal v řádném a užívání schopném stavu, což současně potvrzuje podpisem této smlouvy. </w:t>
      </w:r>
    </w:p>
    <w:p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dále prohlašuje, že byl řádně instruován o způsobu užívání předmětu výpůjčky odborně způsobilou osobou, a převzal návod k použití v českém jazyce. </w:t>
      </w:r>
    </w:p>
    <w:p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Vypůjčitel bude kontaktovat </w:t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ve věcech týkajících se této smlouvy na tel. čísle regionálního zástupce firmy </w:t>
      </w:r>
      <w:proofErr w:type="spellStart"/>
      <w:r w:rsidRPr="003368AC">
        <w:rPr>
          <w:rFonts w:ascii="Times New Roman" w:hAnsi="Times New Roman" w:cs="Times New Roman"/>
          <w:sz w:val="20"/>
          <w:szCs w:val="20"/>
        </w:rPr>
        <w:t>Nutricia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a.s. </w:t>
      </w:r>
    </w:p>
    <w:p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Smlouva se sepsána ve dvojím vyhotovení, po jednom pro každého z účastníků.</w:t>
      </w:r>
    </w:p>
    <w:p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 xml:space="preserve">Smlouva nabývá platnosti dnem podpisu oběma smluvními stranami a účinnosti dnem předání předmětu výpůjčky vypůjčiteli. </w:t>
      </w:r>
    </w:p>
    <w:p w:rsidR="00E55619" w:rsidRPr="003368AC" w:rsidRDefault="00E55619" w:rsidP="00E5561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Smluvní strany se zavazují, že sdělí ve lhůtě 30 dnů změny v označení (název, sídlo, statutární zástupce) druhé smluvní straně.</w:t>
      </w: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V Praze dne 24. 11. 2011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V Brně dne 14. 12. 2011</w:t>
      </w: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3368AC" w:rsidRPr="003368AC" w:rsidRDefault="003368AC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</w:p>
    <w:p w:rsidR="00E55619" w:rsidRPr="003368AC" w:rsidRDefault="00E55619" w:rsidP="00E55619">
      <w:pPr>
        <w:rPr>
          <w:rFonts w:ascii="Times New Roman" w:hAnsi="Times New Roman" w:cs="Times New Roman"/>
          <w:sz w:val="20"/>
          <w:szCs w:val="20"/>
        </w:rPr>
      </w:pPr>
      <w:r w:rsidRPr="003368AC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……………………………………………….</w:t>
      </w:r>
    </w:p>
    <w:p w:rsidR="007C4DE3" w:rsidRPr="003368AC" w:rsidRDefault="00E55619" w:rsidP="007C4DE3">
      <w:pPr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3368AC">
        <w:rPr>
          <w:rFonts w:ascii="Times New Roman" w:hAnsi="Times New Roman" w:cs="Times New Roman"/>
          <w:sz w:val="20"/>
          <w:szCs w:val="20"/>
        </w:rPr>
        <w:t>Půjčitel</w:t>
      </w:r>
      <w:proofErr w:type="spellEnd"/>
      <w:r w:rsidRPr="003368AC">
        <w:rPr>
          <w:rFonts w:ascii="Times New Roman" w:hAnsi="Times New Roman" w:cs="Times New Roman"/>
          <w:sz w:val="20"/>
          <w:szCs w:val="20"/>
        </w:rPr>
        <w:t xml:space="preserve"> </w:t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</w:r>
      <w:r w:rsidRPr="003368AC">
        <w:rPr>
          <w:rFonts w:ascii="Times New Roman" w:hAnsi="Times New Roman" w:cs="Times New Roman"/>
          <w:sz w:val="20"/>
          <w:szCs w:val="20"/>
        </w:rPr>
        <w:tab/>
        <w:t>vypůjčitel</w:t>
      </w:r>
    </w:p>
    <w:p w:rsidR="007C4DE3" w:rsidRPr="003368AC" w:rsidRDefault="007C4DE3" w:rsidP="007C4DE3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C4DE3" w:rsidRPr="003368AC" w:rsidRDefault="007C4DE3">
      <w:pPr>
        <w:rPr>
          <w:rFonts w:ascii="Times New Roman" w:hAnsi="Times New Roman" w:cs="Times New Roman"/>
          <w:sz w:val="20"/>
          <w:szCs w:val="20"/>
        </w:rPr>
      </w:pPr>
    </w:p>
    <w:sectPr w:rsidR="007C4DE3" w:rsidRPr="0033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3" w:rsidRDefault="007C4DE3" w:rsidP="007C4DE3">
      <w:pPr>
        <w:spacing w:after="0" w:line="240" w:lineRule="auto"/>
      </w:pPr>
      <w:r>
        <w:separator/>
      </w:r>
    </w:p>
  </w:endnote>
  <w:endnote w:type="continuationSeparator" w:id="0">
    <w:p w:rsidR="007C4DE3" w:rsidRDefault="007C4DE3" w:rsidP="007C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3" w:rsidRDefault="00AD30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3" w:rsidRDefault="00AD3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3" w:rsidRDefault="00AD3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3" w:rsidRDefault="007C4DE3" w:rsidP="007C4DE3">
      <w:pPr>
        <w:spacing w:after="0" w:line="240" w:lineRule="auto"/>
      </w:pPr>
      <w:r>
        <w:separator/>
      </w:r>
    </w:p>
  </w:footnote>
  <w:footnote w:type="continuationSeparator" w:id="0">
    <w:p w:rsidR="007C4DE3" w:rsidRDefault="007C4DE3" w:rsidP="007C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3" w:rsidRDefault="00AD30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3" w:rsidRDefault="007C4DE3">
    <w:pPr>
      <w:pStyle w:val="Zhlav"/>
    </w:pPr>
    <w:r>
      <w:t xml:space="preserve">                                                                                                                                   FN Brno </w:t>
    </w:r>
  </w:p>
  <w:p w:rsidR="007C4DE3" w:rsidRDefault="007C4DE3" w:rsidP="007C4DE3">
    <w:pPr>
      <w:pStyle w:val="Zhlav"/>
      <w:jc w:val="right"/>
    </w:pPr>
    <w:r>
      <w:t xml:space="preserve">Smlouva č. </w:t>
    </w:r>
    <w:r>
      <w:t>VP/1995/20</w:t>
    </w:r>
    <w:r w:rsidR="00AD3033">
      <w:t>1</w:t>
    </w:r>
    <w:bookmarkStart w:id="0" w:name="_GoBack"/>
    <w:bookmarkEnd w:id="0"/>
    <w:r>
      <w:t>1/Kt</w:t>
    </w:r>
  </w:p>
  <w:p w:rsidR="007C4DE3" w:rsidRDefault="007C4D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33" w:rsidRDefault="00AD30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566"/>
    <w:multiLevelType w:val="hybridMultilevel"/>
    <w:tmpl w:val="4CAE3EC6"/>
    <w:lvl w:ilvl="0" w:tplc="950EC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FB7"/>
    <w:multiLevelType w:val="hybridMultilevel"/>
    <w:tmpl w:val="537AF0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B4F"/>
    <w:multiLevelType w:val="hybridMultilevel"/>
    <w:tmpl w:val="3B4638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4557"/>
    <w:multiLevelType w:val="hybridMultilevel"/>
    <w:tmpl w:val="9192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11DD"/>
    <w:multiLevelType w:val="hybridMultilevel"/>
    <w:tmpl w:val="176E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12C80"/>
    <w:multiLevelType w:val="hybridMultilevel"/>
    <w:tmpl w:val="1B1684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33D9A"/>
    <w:multiLevelType w:val="hybridMultilevel"/>
    <w:tmpl w:val="364691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20315"/>
    <w:multiLevelType w:val="hybridMultilevel"/>
    <w:tmpl w:val="EE1E9CFE"/>
    <w:lvl w:ilvl="0" w:tplc="C6207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F03DD"/>
    <w:multiLevelType w:val="hybridMultilevel"/>
    <w:tmpl w:val="43AED5AC"/>
    <w:lvl w:ilvl="0" w:tplc="ADE6C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3"/>
    <w:rsid w:val="003368AC"/>
    <w:rsid w:val="004505CD"/>
    <w:rsid w:val="007C4DE3"/>
    <w:rsid w:val="0086680E"/>
    <w:rsid w:val="00AD3033"/>
    <w:rsid w:val="00C44C58"/>
    <w:rsid w:val="00E55619"/>
    <w:rsid w:val="00F6148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B04C"/>
  <w15:chartTrackingRefBased/>
  <w15:docId w15:val="{7A89F8E2-3D57-4E57-A773-6FE262C6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DE3"/>
  </w:style>
  <w:style w:type="paragraph" w:styleId="Zpat">
    <w:name w:val="footer"/>
    <w:basedOn w:val="Normln"/>
    <w:link w:val="ZpatChar"/>
    <w:uiPriority w:val="99"/>
    <w:unhideWhenUsed/>
    <w:rsid w:val="007C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DE3"/>
  </w:style>
  <w:style w:type="paragraph" w:styleId="Odstavecseseznamem">
    <w:name w:val="List Paragraph"/>
    <w:basedOn w:val="Normln"/>
    <w:uiPriority w:val="34"/>
    <w:qFormat/>
    <w:rsid w:val="007C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2024-02-28T14:11:00Z</dcterms:created>
  <dcterms:modified xsi:type="dcterms:W3CDTF">2024-02-28T15:18:00Z</dcterms:modified>
</cp:coreProperties>
</file>