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7"/>
        <w:gridCol w:w="389"/>
        <w:gridCol w:w="3283"/>
        <w:gridCol w:w="1822"/>
        <w:gridCol w:w="1282"/>
      </w:tblGrid>
      <w:tr w:rsidR="00D43046" w14:paraId="688923CF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513" w:type="dxa"/>
            <w:gridSpan w:val="5"/>
            <w:shd w:val="clear" w:color="auto" w:fill="auto"/>
          </w:tcPr>
          <w:p w14:paraId="3CDF95F8" w14:textId="77777777" w:rsidR="00D43046" w:rsidRDefault="00000000">
            <w:pPr>
              <w:pStyle w:val="Other10"/>
              <w:ind w:right="2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List:1/1</w:t>
            </w:r>
          </w:p>
        </w:tc>
      </w:tr>
      <w:tr w:rsidR="00D43046" w14:paraId="6EE7FDB8" w14:textId="77777777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3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F986F" w14:textId="77777777" w:rsidR="00D43046" w:rsidRDefault="00000000">
            <w:pPr>
              <w:pStyle w:val="Other10"/>
              <w:spacing w:line="377" w:lineRule="auto"/>
            </w:pPr>
            <w:r>
              <w:rPr>
                <w:rStyle w:val="Other1"/>
              </w:rPr>
              <w:t>Odběratel:</w:t>
            </w:r>
          </w:p>
          <w:p w14:paraId="6CF7CB2A" w14:textId="77777777" w:rsidR="00D43046" w:rsidRDefault="00000000">
            <w:pPr>
              <w:pStyle w:val="Other10"/>
              <w:spacing w:line="377" w:lineRule="auto"/>
              <w:ind w:left="940"/>
            </w:pPr>
            <w:r>
              <w:rPr>
                <w:rStyle w:val="Other1"/>
              </w:rPr>
              <w:t>Nemocnice Havířov, příspěvková organizace</w:t>
            </w:r>
          </w:p>
          <w:p w14:paraId="7939F960" w14:textId="77777777" w:rsidR="00D43046" w:rsidRDefault="00000000">
            <w:pPr>
              <w:pStyle w:val="Other10"/>
              <w:spacing w:line="377" w:lineRule="auto"/>
              <w:ind w:firstLine="940"/>
            </w:pPr>
            <w:r>
              <w:rPr>
                <w:rStyle w:val="Other1"/>
              </w:rPr>
              <w:t>Dělnická 1132/24</w:t>
            </w:r>
          </w:p>
          <w:p w14:paraId="4020C01A" w14:textId="77777777" w:rsidR="00D43046" w:rsidRDefault="00000000">
            <w:pPr>
              <w:pStyle w:val="Other10"/>
              <w:spacing w:line="377" w:lineRule="auto"/>
              <w:ind w:firstLine="940"/>
            </w:pPr>
            <w:r>
              <w:rPr>
                <w:rStyle w:val="Other1"/>
              </w:rPr>
              <w:t>736 01 Havířov</w:t>
            </w:r>
          </w:p>
          <w:p w14:paraId="43767266" w14:textId="77777777" w:rsidR="00D43046" w:rsidRDefault="00000000">
            <w:pPr>
              <w:pStyle w:val="Other10"/>
              <w:spacing w:line="377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320F7B70" w14:textId="77777777" w:rsidR="00D43046" w:rsidRDefault="00000000">
            <w:pPr>
              <w:pStyle w:val="Other10"/>
              <w:spacing w:line="377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16FF3D00" w14:textId="77777777" w:rsidR="00D43046" w:rsidRDefault="00D43046">
            <w:pPr>
              <w:rPr>
                <w:sz w:val="10"/>
                <w:szCs w:val="10"/>
              </w:rPr>
            </w:pPr>
          </w:p>
        </w:tc>
        <w:tc>
          <w:tcPr>
            <w:tcW w:w="638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D3DD26" w14:textId="77777777" w:rsidR="00D43046" w:rsidRDefault="00000000">
            <w:pPr>
              <w:pStyle w:val="Other10"/>
              <w:spacing w:after="40"/>
              <w:ind w:firstLine="180"/>
            </w:pPr>
            <w:r>
              <w:rPr>
                <w:rStyle w:val="Other1"/>
              </w:rPr>
              <w:t>| Dodavatel:</w:t>
            </w:r>
          </w:p>
          <w:p w14:paraId="52D7E4D4" w14:textId="77777777" w:rsidR="00D43046" w:rsidRDefault="00000000">
            <w:pPr>
              <w:pStyle w:val="Other10"/>
              <w:tabs>
                <w:tab w:val="left" w:pos="1793"/>
                <w:tab w:val="right" w:pos="3967"/>
              </w:tabs>
              <w:spacing w:after="40"/>
              <w:ind w:firstLine="1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3F7273AE" w14:textId="77777777" w:rsidR="00D43046" w:rsidRDefault="00000000">
            <w:pPr>
              <w:pStyle w:val="Other10"/>
              <w:tabs>
                <w:tab w:val="left" w:pos="1793"/>
              </w:tabs>
              <w:spacing w:after="40"/>
              <w:ind w:firstLine="1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24CCABCF" w14:textId="77777777" w:rsidR="00D43046" w:rsidRDefault="00000000">
            <w:pPr>
              <w:pStyle w:val="Other10"/>
              <w:tabs>
                <w:tab w:val="left" w:pos="1793"/>
              </w:tabs>
              <w:spacing w:after="40"/>
              <w:ind w:firstLine="1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5AE7F69E" w14:textId="77777777" w:rsidR="00D43046" w:rsidRDefault="00000000">
            <w:pPr>
              <w:pStyle w:val="Other10"/>
              <w:spacing w:after="40"/>
              <w:ind w:firstLine="180"/>
            </w:pPr>
            <w:r>
              <w:rPr>
                <w:rStyle w:val="Other1"/>
              </w:rPr>
              <w:t>1</w:t>
            </w:r>
          </w:p>
          <w:p w14:paraId="0FED041C" w14:textId="77777777" w:rsidR="00D43046" w:rsidRDefault="00000000">
            <w:pPr>
              <w:pStyle w:val="Other10"/>
              <w:tabs>
                <w:tab w:val="left" w:pos="1397"/>
              </w:tabs>
              <w:spacing w:after="40"/>
              <w:ind w:firstLine="1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12C3718E" w14:textId="77777777" w:rsidR="00D43046" w:rsidRDefault="00000000">
            <w:pPr>
              <w:pStyle w:val="Other10"/>
              <w:tabs>
                <w:tab w:val="left" w:pos="1397"/>
                <w:tab w:val="left" w:pos="3816"/>
              </w:tabs>
              <w:spacing w:after="40"/>
              <w:ind w:firstLine="18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D43046" w14:paraId="34941EC1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737" w:type="dxa"/>
            <w:tcBorders>
              <w:top w:val="single" w:sz="4" w:space="0" w:color="auto"/>
            </w:tcBorders>
            <w:shd w:val="clear" w:color="auto" w:fill="auto"/>
          </w:tcPr>
          <w:p w14:paraId="54FD7155" w14:textId="77777777" w:rsidR="00D43046" w:rsidRDefault="00000000">
            <w:pPr>
              <w:pStyle w:val="Other10"/>
              <w:tabs>
                <w:tab w:val="right" w:pos="2585"/>
                <w:tab w:val="right" w:pos="3485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20.3.2024</w:t>
            </w:r>
          </w:p>
          <w:p w14:paraId="19F19C87" w14:textId="77777777" w:rsidR="00D43046" w:rsidRDefault="00000000">
            <w:pPr>
              <w:pStyle w:val="Other10"/>
              <w:tabs>
                <w:tab w:val="right" w:pos="2549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650EA7EE" w14:textId="77777777" w:rsidR="00D43046" w:rsidRDefault="00000000">
            <w:pPr>
              <w:pStyle w:val="Other10"/>
              <w:tabs>
                <w:tab w:val="right" w:pos="2542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7E4D3AD6" w14:textId="77777777" w:rsidR="00D43046" w:rsidRDefault="00D43046">
            <w:pPr>
              <w:rPr>
                <w:sz w:val="10"/>
                <w:szCs w:val="10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D71ABA" w14:textId="77777777" w:rsidR="00D43046" w:rsidRDefault="00000000">
            <w:pPr>
              <w:pStyle w:val="Other10"/>
              <w:spacing w:after="40"/>
              <w:ind w:firstLine="180"/>
              <w:jc w:val="both"/>
            </w:pPr>
            <w:r>
              <w:rPr>
                <w:rStyle w:val="Other1"/>
              </w:rPr>
              <w:t>| Konečný příjemce:</w:t>
            </w:r>
          </w:p>
          <w:p w14:paraId="1E293C7F" w14:textId="77777777" w:rsidR="00D43046" w:rsidRDefault="00000000">
            <w:pPr>
              <w:pStyle w:val="Other10"/>
              <w:tabs>
                <w:tab w:val="left" w:pos="1807"/>
                <w:tab w:val="right" w:pos="4154"/>
              </w:tabs>
              <w:spacing w:after="40"/>
              <w:ind w:firstLine="18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F028F68" w14:textId="77777777" w:rsidR="00D43046" w:rsidRDefault="00000000">
            <w:pPr>
              <w:pStyle w:val="Other10"/>
              <w:tabs>
                <w:tab w:val="left" w:pos="1807"/>
              </w:tabs>
              <w:spacing w:after="40"/>
              <w:ind w:firstLine="18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0445643" w14:textId="77777777" w:rsidR="00D43046" w:rsidRDefault="00000000">
            <w:pPr>
              <w:pStyle w:val="Other10"/>
              <w:tabs>
                <w:tab w:val="left" w:pos="1814"/>
              </w:tabs>
              <w:spacing w:after="40"/>
              <w:ind w:firstLine="18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14:paraId="28ADF4C6" w14:textId="77777777" w:rsidR="00D43046" w:rsidRDefault="00D43046">
            <w:pPr>
              <w:rPr>
                <w:sz w:val="10"/>
                <w:szCs w:val="10"/>
              </w:rPr>
            </w:pPr>
          </w:p>
        </w:tc>
      </w:tr>
      <w:tr w:rsidR="00D43046" w14:paraId="387DF9BE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737" w:type="dxa"/>
            <w:shd w:val="clear" w:color="auto" w:fill="auto"/>
            <w:vAlign w:val="center"/>
          </w:tcPr>
          <w:p w14:paraId="316CAF40" w14:textId="77777777" w:rsidR="00D43046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389" w:type="dxa"/>
            <w:shd w:val="clear" w:color="auto" w:fill="auto"/>
          </w:tcPr>
          <w:p w14:paraId="318BFBA0" w14:textId="77777777" w:rsidR="00D43046" w:rsidRDefault="00D43046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shd w:val="clear" w:color="auto" w:fill="auto"/>
          </w:tcPr>
          <w:p w14:paraId="6240E6A4" w14:textId="77777777" w:rsidR="00D43046" w:rsidRDefault="00000000">
            <w:pPr>
              <w:pStyle w:val="Other10"/>
              <w:spacing w:after="40"/>
              <w:ind w:firstLine="180"/>
            </w:pPr>
            <w:r>
              <w:rPr>
                <w:rStyle w:val="Other1"/>
              </w:rPr>
              <w:t>i</w:t>
            </w:r>
          </w:p>
          <w:p w14:paraId="6EDD0049" w14:textId="77777777" w:rsidR="00D43046" w:rsidRDefault="00000000">
            <w:pPr>
              <w:pStyle w:val="Other10"/>
              <w:ind w:firstLine="180"/>
            </w:pPr>
            <w:r>
              <w:rPr>
                <w:rStyle w:val="Other1"/>
              </w:rPr>
              <w:t>| Místo určení:</w:t>
            </w:r>
          </w:p>
        </w:tc>
        <w:tc>
          <w:tcPr>
            <w:tcW w:w="1822" w:type="dxa"/>
            <w:shd w:val="clear" w:color="auto" w:fill="auto"/>
          </w:tcPr>
          <w:p w14:paraId="2F60E123" w14:textId="77777777" w:rsidR="00D43046" w:rsidRDefault="00D43046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auto"/>
          </w:tcPr>
          <w:p w14:paraId="32A9D5DB" w14:textId="77777777" w:rsidR="00D43046" w:rsidRDefault="00D43046">
            <w:pPr>
              <w:rPr>
                <w:sz w:val="10"/>
                <w:szCs w:val="10"/>
              </w:rPr>
            </w:pPr>
          </w:p>
        </w:tc>
      </w:tr>
      <w:tr w:rsidR="00D43046" w14:paraId="230543BC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3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2B6EE" w14:textId="77777777" w:rsidR="00D43046" w:rsidRDefault="00000000">
            <w:pPr>
              <w:pStyle w:val="Other10"/>
              <w:spacing w:line="386" w:lineRule="auto"/>
            </w:pPr>
            <w:r>
              <w:rPr>
                <w:rStyle w:val="Other1"/>
              </w:rPr>
              <w:t>Prosím o zaslání zboží zároveň s fakturou a Dodavatel akceptuje tuto objednávku.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90982F" w14:textId="77777777" w:rsidR="00D43046" w:rsidRDefault="00000000">
            <w:pPr>
              <w:pStyle w:val="Other10"/>
              <w:spacing w:before="140"/>
              <w:jc w:val="both"/>
            </w:pPr>
            <w:r>
              <w:rPr>
                <w:rStyle w:val="Other1"/>
              </w:rPr>
              <w:t>dodacím listem!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auto"/>
          </w:tcPr>
          <w:p w14:paraId="352B271B" w14:textId="77777777" w:rsidR="00D43046" w:rsidRDefault="00D43046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14:paraId="5387FD17" w14:textId="77777777" w:rsidR="00D43046" w:rsidRDefault="00D43046">
            <w:pPr>
              <w:rPr>
                <w:sz w:val="10"/>
                <w:szCs w:val="10"/>
              </w:rPr>
            </w:pPr>
          </w:p>
        </w:tc>
      </w:tr>
      <w:tr w:rsidR="00D43046" w14:paraId="13417819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3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437C0" w14:textId="77777777" w:rsidR="00D43046" w:rsidRDefault="00000000">
            <w:pPr>
              <w:pStyle w:val="Other10"/>
              <w:tabs>
                <w:tab w:val="left" w:pos="1440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</w:tcPr>
          <w:p w14:paraId="68DB79EB" w14:textId="77777777" w:rsidR="00D43046" w:rsidRDefault="00D43046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11CEA" w14:textId="77777777" w:rsidR="00D43046" w:rsidRDefault="00000000">
            <w:pPr>
              <w:pStyle w:val="Other10"/>
              <w:ind w:firstLine="980"/>
            </w:pPr>
            <w:r>
              <w:rPr>
                <w:rStyle w:val="Other1"/>
              </w:rPr>
              <w:t>Dodavatelský kód JMN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F101A" w14:textId="77777777" w:rsidR="00D43046" w:rsidRDefault="00000000">
            <w:pPr>
              <w:pStyle w:val="Other10"/>
              <w:tabs>
                <w:tab w:val="left" w:pos="1433"/>
              </w:tabs>
              <w:spacing w:line="360" w:lineRule="auto"/>
              <w:jc w:val="right"/>
            </w:pPr>
            <w:r>
              <w:rPr>
                <w:rStyle w:val="Other1"/>
              </w:rPr>
              <w:t>Objednané Cena/jedn.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9A024" w14:textId="77777777" w:rsidR="00D43046" w:rsidRDefault="00000000">
            <w:pPr>
              <w:pStyle w:val="Other10"/>
              <w:spacing w:line="386" w:lineRule="auto"/>
              <w:ind w:right="18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D43046" w14:paraId="1B791C4A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3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A90397" w14:textId="77777777" w:rsidR="00D43046" w:rsidRDefault="00000000">
            <w:pPr>
              <w:pStyle w:val="Other10"/>
              <w:spacing w:after="40"/>
            </w:pPr>
            <w:r>
              <w:rPr>
                <w:rStyle w:val="Other1"/>
              </w:rPr>
              <w:t>STATIM-S</w:t>
            </w:r>
          </w:p>
          <w:p w14:paraId="5BFB8DA6" w14:textId="77777777" w:rsidR="00D43046" w:rsidRDefault="00000000">
            <w:pPr>
              <w:pStyle w:val="Other10"/>
              <w:tabs>
                <w:tab w:val="left" w:pos="1346"/>
              </w:tabs>
              <w:spacing w:after="40"/>
            </w:pPr>
            <w:r>
              <w:rPr>
                <w:rStyle w:val="Other1"/>
              </w:rPr>
              <w:t>N045132</w:t>
            </w:r>
            <w:r>
              <w:rPr>
                <w:rStyle w:val="Other1"/>
              </w:rPr>
              <w:tab/>
              <w:t>Kleště harmonické 36cm</w:t>
            </w:r>
          </w:p>
          <w:p w14:paraId="5C75F251" w14:textId="77777777" w:rsidR="00D43046" w:rsidRDefault="00000000">
            <w:pPr>
              <w:pStyle w:val="Other10"/>
              <w:tabs>
                <w:tab w:val="left" w:pos="1346"/>
              </w:tabs>
              <w:spacing w:after="40"/>
            </w:pPr>
            <w:r>
              <w:rPr>
                <w:rStyle w:val="Other1"/>
              </w:rPr>
              <w:t>N004048</w:t>
            </w:r>
            <w:r>
              <w:rPr>
                <w:rStyle w:val="Other1"/>
              </w:rPr>
              <w:tab/>
              <w:t>Kleště harmonické Focus 17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DE0589" w14:textId="77777777" w:rsidR="00D43046" w:rsidRDefault="00000000">
            <w:pPr>
              <w:pStyle w:val="Other10"/>
            </w:pPr>
            <w:r>
              <w:rPr>
                <w:rStyle w:val="Other1"/>
              </w:rPr>
              <w:t>cm</w:t>
            </w:r>
          </w:p>
        </w:tc>
        <w:tc>
          <w:tcPr>
            <w:tcW w:w="32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873920" w14:textId="77777777" w:rsidR="00D43046" w:rsidRDefault="00000000">
            <w:pPr>
              <w:pStyle w:val="Other10"/>
              <w:tabs>
                <w:tab w:val="left" w:pos="2816"/>
              </w:tabs>
              <w:spacing w:after="40"/>
              <w:ind w:firstLine="980"/>
            </w:pPr>
            <w:r>
              <w:rPr>
                <w:rStyle w:val="Other1"/>
              </w:rPr>
              <w:t>HAR36</w:t>
            </w:r>
            <w:r>
              <w:rPr>
                <w:rStyle w:val="Other1"/>
              </w:rPr>
              <w:tab/>
              <w:t>KS</w:t>
            </w:r>
          </w:p>
          <w:p w14:paraId="49A77118" w14:textId="77777777" w:rsidR="00D43046" w:rsidRDefault="00000000">
            <w:pPr>
              <w:pStyle w:val="Other10"/>
              <w:tabs>
                <w:tab w:val="left" w:pos="2816"/>
              </w:tabs>
              <w:ind w:firstLine="980"/>
            </w:pPr>
            <w:r>
              <w:rPr>
                <w:rStyle w:val="Other1"/>
              </w:rPr>
              <w:t>HAR17F</w:t>
            </w:r>
            <w:r>
              <w:rPr>
                <w:rStyle w:val="Other1"/>
              </w:rPr>
              <w:tab/>
              <w:t>KS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AA71D9" w14:textId="77777777" w:rsidR="00D43046" w:rsidRDefault="00000000">
            <w:pPr>
              <w:pStyle w:val="Other10"/>
              <w:spacing w:line="386" w:lineRule="auto"/>
              <w:jc w:val="right"/>
            </w:pPr>
            <w:r>
              <w:rPr>
                <w:rStyle w:val="Other1"/>
              </w:rPr>
              <w:t>18,000 12 831,28 6,000 13 868,82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DE5A4A" w14:textId="77777777" w:rsidR="00D43046" w:rsidRDefault="00000000">
            <w:pPr>
              <w:pStyle w:val="Other10"/>
              <w:spacing w:after="40"/>
              <w:jc w:val="center"/>
            </w:pPr>
            <w:r>
              <w:rPr>
                <w:rStyle w:val="Other1"/>
              </w:rPr>
              <w:t>230 963,04</w:t>
            </w:r>
          </w:p>
          <w:p w14:paraId="0D3A952A" w14:textId="77777777" w:rsidR="00D43046" w:rsidRDefault="00000000">
            <w:pPr>
              <w:pStyle w:val="Other10"/>
              <w:ind w:right="180"/>
              <w:jc w:val="right"/>
            </w:pPr>
            <w:r>
              <w:rPr>
                <w:rStyle w:val="Other1"/>
              </w:rPr>
              <w:t>83 212,92</w:t>
            </w:r>
          </w:p>
        </w:tc>
      </w:tr>
      <w:tr w:rsidR="00D43046" w14:paraId="73615A7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737" w:type="dxa"/>
            <w:shd w:val="clear" w:color="auto" w:fill="auto"/>
            <w:vAlign w:val="bottom"/>
          </w:tcPr>
          <w:p w14:paraId="103F06EC" w14:textId="77777777" w:rsidR="00D43046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89" w:type="dxa"/>
            <w:shd w:val="clear" w:color="auto" w:fill="auto"/>
          </w:tcPr>
          <w:p w14:paraId="5CF93C83" w14:textId="77777777" w:rsidR="00D43046" w:rsidRDefault="00D43046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shd w:val="clear" w:color="auto" w:fill="auto"/>
          </w:tcPr>
          <w:p w14:paraId="609350F1" w14:textId="77777777" w:rsidR="00D43046" w:rsidRDefault="00D43046">
            <w:pPr>
              <w:rPr>
                <w:sz w:val="10"/>
                <w:szCs w:val="10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 w14:paraId="0E952836" w14:textId="77777777" w:rsidR="00D43046" w:rsidRDefault="00000000">
            <w:pPr>
              <w:pStyle w:val="Other10"/>
              <w:ind w:firstLine="280"/>
            </w:pPr>
            <w:r>
              <w:rPr>
                <w:rStyle w:val="Other1"/>
              </w:rPr>
              <w:t>24,000</w:t>
            </w:r>
          </w:p>
        </w:tc>
        <w:tc>
          <w:tcPr>
            <w:tcW w:w="1282" w:type="dxa"/>
            <w:shd w:val="clear" w:color="auto" w:fill="auto"/>
            <w:vAlign w:val="bottom"/>
          </w:tcPr>
          <w:p w14:paraId="0B34605C" w14:textId="77777777" w:rsidR="00D43046" w:rsidRDefault="00000000">
            <w:pPr>
              <w:pStyle w:val="Other10"/>
              <w:ind w:firstLine="220"/>
            </w:pPr>
            <w:r>
              <w:rPr>
                <w:rStyle w:val="Other1"/>
              </w:rPr>
              <w:t>314 175,96</w:t>
            </w:r>
          </w:p>
        </w:tc>
      </w:tr>
    </w:tbl>
    <w:p w14:paraId="78D9B95D" w14:textId="77777777" w:rsidR="00D43046" w:rsidRDefault="00D43046">
      <w:pPr>
        <w:spacing w:after="6919" w:line="1" w:lineRule="exact"/>
      </w:pPr>
    </w:p>
    <w:p w14:paraId="53A90F1C" w14:textId="77777777" w:rsidR="00D43046" w:rsidRDefault="00000000">
      <w:pPr>
        <w:pStyle w:val="Bodytext10"/>
        <w:pBdr>
          <w:top w:val="single" w:sz="4" w:space="0" w:color="auto"/>
        </w:pBdr>
        <w:spacing w:after="220"/>
      </w:pPr>
      <w:r>
        <w:rPr>
          <w:rStyle w:val="Bodytext1"/>
        </w:rPr>
        <w:t>Organizace je vedena u Krajského obchodního soudu v Ostravě,spis .zn. Pr .vložka 880</w:t>
      </w:r>
    </w:p>
    <w:p w14:paraId="17B5756C" w14:textId="77777777" w:rsidR="00D43046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7667851" wp14:editId="21228B3A">
                <wp:simplePos x="0" y="0"/>
                <wp:positionH relativeFrom="page">
                  <wp:posOffset>3783330</wp:posOffset>
                </wp:positionH>
                <wp:positionV relativeFrom="paragraph">
                  <wp:posOffset>12700</wp:posOffset>
                </wp:positionV>
                <wp:extent cx="407035" cy="1555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F1F286" w14:textId="77777777" w:rsidR="00D43046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766785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9pt;margin-top:1pt;width:32.0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" filled="f" stroked="f">
                <v:textbox inset="0,0,0,0">
                  <w:txbxContent>
                    <w:p w14:paraId="05F1F286" w14:textId="77777777" w:rsidR="00D43046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D43046">
      <w:headerReference w:type="default" r:id="rId7"/>
      <w:pgSz w:w="11900" w:h="16840"/>
      <w:pgMar w:top="1286" w:right="642" w:bottom="1286" w:left="745" w:header="0" w:footer="85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5F938" w14:textId="77777777" w:rsidR="007326FD" w:rsidRDefault="007326FD">
      <w:r>
        <w:separator/>
      </w:r>
    </w:p>
  </w:endnote>
  <w:endnote w:type="continuationSeparator" w:id="0">
    <w:p w14:paraId="6C8B04E8" w14:textId="77777777" w:rsidR="007326FD" w:rsidRDefault="0073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EB6E" w14:textId="77777777" w:rsidR="007326FD" w:rsidRDefault="007326FD"/>
  </w:footnote>
  <w:footnote w:type="continuationSeparator" w:id="0">
    <w:p w14:paraId="68140306" w14:textId="77777777" w:rsidR="007326FD" w:rsidRDefault="007326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BBCF" w14:textId="77777777" w:rsidR="00D4304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222E802" wp14:editId="402B8711">
              <wp:simplePos x="0" y="0"/>
              <wp:positionH relativeFrom="page">
                <wp:posOffset>2919095</wp:posOffset>
              </wp:positionH>
              <wp:positionV relativeFrom="page">
                <wp:posOffset>523875</wp:posOffset>
              </wp:positionV>
              <wp:extent cx="405066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066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D0069D" w14:textId="77777777" w:rsidR="00D43046" w:rsidRDefault="00000000">
                          <w:pPr>
                            <w:pStyle w:val="Headerorfooter20"/>
                            <w:tabs>
                              <w:tab w:val="right" w:pos="4918"/>
                              <w:tab w:val="right" w:pos="6379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40022344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2E80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9.85pt;margin-top:41.25pt;width:318.9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" filled="f" stroked="f">
              <v:textbox style="mso-fit-shape-to-text:t" inset="0,0,0,0">
                <w:txbxContent>
                  <w:p w14:paraId="6DD0069D" w14:textId="77777777" w:rsidR="00D43046" w:rsidRDefault="00000000">
                    <w:pPr>
                      <w:pStyle w:val="Headerorfooter20"/>
                      <w:tabs>
                        <w:tab w:val="right" w:pos="4918"/>
                        <w:tab w:val="right" w:pos="6379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40022344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0E97835" wp14:editId="77B56BB5">
              <wp:simplePos x="0" y="0"/>
              <wp:positionH relativeFrom="page">
                <wp:posOffset>505460</wp:posOffset>
              </wp:positionH>
              <wp:positionV relativeFrom="page">
                <wp:posOffset>741680</wp:posOffset>
              </wp:positionV>
              <wp:extent cx="662495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9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800000000000004pt;margin-top:58.399999999999999pt;width:521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46"/>
    <w:rsid w:val="007326FD"/>
    <w:rsid w:val="00D43046"/>
    <w:rsid w:val="00E4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2534"/>
  <w15:docId w15:val="{A43B7F67-FED6-467C-9E55-718C9E54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10"/>
    </w:pPr>
    <w:rPr>
      <w:rFonts w:ascii="Courier New" w:eastAsia="Courier New" w:hAnsi="Courier New" w:cs="Courier New"/>
      <w:sz w:val="13"/>
      <w:szCs w:val="13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3"/>
      <w:szCs w:val="13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2024-03-20T14:29:00Z</dcterms:created>
  <dcterms:modified xsi:type="dcterms:W3CDTF">2024-03-20T14:29:00Z</dcterms:modified>
</cp:coreProperties>
</file>