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14FAB" w14:textId="77777777" w:rsidR="00961420" w:rsidRDefault="00BC68F2" w:rsidP="00BC68F2">
      <w:pPr>
        <w:jc w:val="center"/>
        <w:rPr>
          <w:rFonts w:ascii="Arial" w:hAnsi="Arial" w:cs="Arial"/>
          <w:b/>
          <w:sz w:val="28"/>
          <w:szCs w:val="28"/>
        </w:rPr>
      </w:pPr>
      <w:r w:rsidRPr="00417FCA">
        <w:rPr>
          <w:rFonts w:ascii="Arial" w:hAnsi="Arial" w:cs="Arial"/>
          <w:b/>
          <w:sz w:val="28"/>
          <w:szCs w:val="28"/>
        </w:rPr>
        <w:t>SMLOUVA O DÍLO</w:t>
      </w:r>
    </w:p>
    <w:p w14:paraId="736E218D" w14:textId="113E382F" w:rsidR="00BC68F2" w:rsidRPr="00417FCA" w:rsidRDefault="00961420" w:rsidP="00961420">
      <w:pPr>
        <w:jc w:val="center"/>
        <w:rPr>
          <w:rFonts w:ascii="Arial" w:hAnsi="Arial" w:cs="Arial"/>
          <w:b/>
          <w:sz w:val="28"/>
          <w:szCs w:val="28"/>
        </w:rPr>
      </w:pPr>
      <w:r>
        <w:rPr>
          <w:rFonts w:ascii="Arial" w:hAnsi="Arial" w:cs="Arial"/>
          <w:sz w:val="22"/>
          <w:szCs w:val="22"/>
        </w:rPr>
        <w:t>Uzavřená podle § 2586 a následujících, dle zákona č. 89/2012 Sb., občanského zákoníku, ve znění pozdějších předpisů (dále jen „Občanský zákoník“)</w:t>
      </w:r>
    </w:p>
    <w:p w14:paraId="630A1B93" w14:textId="77777777" w:rsidR="00675601" w:rsidRPr="00417FCA" w:rsidRDefault="00675601" w:rsidP="00BC68F2">
      <w:pPr>
        <w:jc w:val="center"/>
        <w:rPr>
          <w:rFonts w:ascii="Arial" w:hAnsi="Arial" w:cs="Arial"/>
          <w:sz w:val="22"/>
          <w:szCs w:val="22"/>
        </w:rPr>
      </w:pPr>
    </w:p>
    <w:p w14:paraId="15D0D243" w14:textId="6B0DF1B9" w:rsidR="00A12890" w:rsidRPr="00417FCA" w:rsidRDefault="00675601" w:rsidP="00A12890">
      <w:pPr>
        <w:ind w:firstLine="348"/>
        <w:jc w:val="center"/>
        <w:rPr>
          <w:rFonts w:ascii="Arial" w:hAnsi="Arial" w:cs="Arial"/>
          <w:sz w:val="22"/>
          <w:szCs w:val="22"/>
        </w:rPr>
      </w:pPr>
      <w:r w:rsidRPr="00417FCA">
        <w:rPr>
          <w:rFonts w:ascii="Arial" w:hAnsi="Arial" w:cs="Arial"/>
          <w:sz w:val="22"/>
          <w:szCs w:val="22"/>
        </w:rPr>
        <w:t xml:space="preserve">Č.: </w:t>
      </w:r>
      <w:r w:rsidR="00954CA3" w:rsidRPr="00137596">
        <w:rPr>
          <w:rFonts w:ascii="Arial" w:hAnsi="Arial" w:cs="Arial"/>
          <w:sz w:val="22"/>
          <w:szCs w:val="22"/>
        </w:rPr>
        <w:t>SML/194/24/002</w:t>
      </w:r>
    </w:p>
    <w:p w14:paraId="071F117C" w14:textId="77777777" w:rsidR="00675601" w:rsidRPr="00417FCA" w:rsidRDefault="00675601" w:rsidP="00BC68F2">
      <w:pPr>
        <w:jc w:val="center"/>
        <w:rPr>
          <w:rFonts w:ascii="Arial" w:hAnsi="Arial" w:cs="Arial"/>
          <w:sz w:val="22"/>
          <w:szCs w:val="22"/>
        </w:rPr>
      </w:pPr>
    </w:p>
    <w:p w14:paraId="516158DE" w14:textId="77777777" w:rsidR="00BC68F2" w:rsidRPr="00417FCA" w:rsidRDefault="00BC68F2" w:rsidP="00D50E1F">
      <w:pPr>
        <w:pStyle w:val="Odstavecseseznamem"/>
        <w:numPr>
          <w:ilvl w:val="0"/>
          <w:numId w:val="7"/>
        </w:numPr>
        <w:jc w:val="center"/>
        <w:rPr>
          <w:rFonts w:ascii="Arial" w:hAnsi="Arial" w:cs="Arial"/>
          <w:b/>
          <w:sz w:val="22"/>
          <w:szCs w:val="22"/>
        </w:rPr>
      </w:pPr>
      <w:r w:rsidRPr="00417FCA">
        <w:rPr>
          <w:rFonts w:ascii="Arial" w:hAnsi="Arial" w:cs="Arial"/>
          <w:b/>
          <w:sz w:val="22"/>
          <w:szCs w:val="22"/>
        </w:rPr>
        <w:t>Smluvní strany:</w:t>
      </w:r>
      <w:r w:rsidR="00675601" w:rsidRPr="00417FCA">
        <w:rPr>
          <w:rFonts w:ascii="Arial" w:hAnsi="Arial" w:cs="Arial"/>
          <w:b/>
          <w:sz w:val="22"/>
          <w:szCs w:val="22"/>
        </w:rPr>
        <w:t xml:space="preserve"> </w:t>
      </w:r>
    </w:p>
    <w:p w14:paraId="1E9B14D7" w14:textId="77777777" w:rsidR="00BC68F2" w:rsidRPr="00417FCA" w:rsidRDefault="00BC68F2" w:rsidP="00BC68F2">
      <w:pPr>
        <w:jc w:val="center"/>
        <w:rPr>
          <w:rFonts w:ascii="Arial" w:hAnsi="Arial" w:cs="Arial"/>
          <w:b/>
          <w:sz w:val="22"/>
          <w:szCs w:val="22"/>
        </w:rPr>
      </w:pPr>
    </w:p>
    <w:p w14:paraId="4FFEFFC2" w14:textId="77777777" w:rsidR="005C2D3D" w:rsidRDefault="005C2D3D" w:rsidP="009C6E86">
      <w:pPr>
        <w:jc w:val="both"/>
        <w:rPr>
          <w:rFonts w:ascii="Arial" w:hAnsi="Arial" w:cs="Arial"/>
          <w:b/>
          <w:sz w:val="22"/>
          <w:szCs w:val="22"/>
        </w:rPr>
      </w:pPr>
    </w:p>
    <w:p w14:paraId="3E7B4DED" w14:textId="5DD1ADA2" w:rsidR="009C6E86" w:rsidRPr="007F0692" w:rsidRDefault="009C6E86" w:rsidP="009C6E86">
      <w:pPr>
        <w:jc w:val="both"/>
        <w:rPr>
          <w:rFonts w:ascii="Arial" w:hAnsi="Arial" w:cs="Arial"/>
          <w:b/>
          <w:sz w:val="22"/>
          <w:szCs w:val="22"/>
        </w:rPr>
      </w:pPr>
      <w:r w:rsidRPr="007F0692">
        <w:rPr>
          <w:rFonts w:ascii="Arial" w:hAnsi="Arial" w:cs="Arial"/>
          <w:b/>
          <w:sz w:val="22"/>
          <w:szCs w:val="22"/>
        </w:rPr>
        <w:t xml:space="preserve">Česká republika – Státní zemědělská a potravinářská inspekce </w:t>
      </w:r>
    </w:p>
    <w:p w14:paraId="1B69646D" w14:textId="77777777" w:rsidR="009C6E86" w:rsidRPr="007F0692" w:rsidRDefault="009C6E86" w:rsidP="009C6E86">
      <w:pPr>
        <w:rPr>
          <w:rFonts w:ascii="Arial" w:hAnsi="Arial" w:cs="Arial"/>
          <w:sz w:val="22"/>
          <w:szCs w:val="22"/>
        </w:rPr>
      </w:pPr>
    </w:p>
    <w:p w14:paraId="353E6F95" w14:textId="77777777" w:rsidR="009C6E86" w:rsidRPr="007F0692" w:rsidRDefault="009C6E86" w:rsidP="009C6E86">
      <w:pPr>
        <w:rPr>
          <w:rFonts w:ascii="Arial" w:hAnsi="Arial" w:cs="Arial"/>
          <w:sz w:val="22"/>
          <w:szCs w:val="22"/>
        </w:rPr>
      </w:pPr>
      <w:r w:rsidRPr="007F0692">
        <w:rPr>
          <w:rFonts w:ascii="Arial" w:hAnsi="Arial" w:cs="Arial"/>
          <w:sz w:val="22"/>
          <w:szCs w:val="22"/>
        </w:rPr>
        <w:t>se sídlem Květná 15, 603 00 Brno</w:t>
      </w:r>
    </w:p>
    <w:p w14:paraId="374B73A2" w14:textId="59263ED8" w:rsidR="009C6E86" w:rsidRPr="007F0692" w:rsidRDefault="009C6E86" w:rsidP="009C6E86">
      <w:pPr>
        <w:rPr>
          <w:rFonts w:ascii="Arial" w:hAnsi="Arial" w:cs="Arial"/>
          <w:sz w:val="22"/>
          <w:szCs w:val="22"/>
        </w:rPr>
      </w:pPr>
      <w:r w:rsidRPr="007F0692">
        <w:rPr>
          <w:rFonts w:ascii="Arial" w:hAnsi="Arial" w:cs="Arial"/>
          <w:sz w:val="22"/>
          <w:szCs w:val="22"/>
        </w:rPr>
        <w:t>za kterou jedná Ing.</w:t>
      </w:r>
      <w:r w:rsidR="00474355">
        <w:rPr>
          <w:rFonts w:ascii="Arial" w:hAnsi="Arial" w:cs="Arial"/>
          <w:sz w:val="22"/>
          <w:szCs w:val="22"/>
        </w:rPr>
        <w:t xml:space="preserve"> Martin Klanica</w:t>
      </w:r>
      <w:r w:rsidR="00412FE3">
        <w:rPr>
          <w:rFonts w:ascii="Arial" w:hAnsi="Arial" w:cs="Arial"/>
          <w:sz w:val="22"/>
          <w:szCs w:val="22"/>
        </w:rPr>
        <w:t xml:space="preserve">, </w:t>
      </w:r>
      <w:r w:rsidR="00474355">
        <w:rPr>
          <w:rFonts w:ascii="Arial" w:hAnsi="Arial" w:cs="Arial"/>
          <w:sz w:val="22"/>
          <w:szCs w:val="22"/>
        </w:rPr>
        <w:t>ústřední ředitel</w:t>
      </w:r>
    </w:p>
    <w:p w14:paraId="649FD2C9" w14:textId="77777777" w:rsidR="009C6E86" w:rsidRPr="007F0692" w:rsidRDefault="009C6E86" w:rsidP="009C6E86">
      <w:pPr>
        <w:rPr>
          <w:rFonts w:ascii="Arial" w:hAnsi="Arial" w:cs="Arial"/>
          <w:sz w:val="22"/>
          <w:szCs w:val="22"/>
        </w:rPr>
      </w:pPr>
      <w:r w:rsidRPr="007F0692">
        <w:rPr>
          <w:rFonts w:ascii="Arial" w:hAnsi="Arial" w:cs="Arial"/>
          <w:sz w:val="22"/>
          <w:szCs w:val="22"/>
        </w:rPr>
        <w:t>IČO:</w:t>
      </w:r>
      <w:r w:rsidRPr="007F0692">
        <w:rPr>
          <w:rFonts w:ascii="Arial" w:hAnsi="Arial" w:cs="Arial"/>
          <w:sz w:val="22"/>
          <w:szCs w:val="22"/>
        </w:rPr>
        <w:tab/>
        <w:t>750 14 149</w:t>
      </w:r>
    </w:p>
    <w:p w14:paraId="6266470E" w14:textId="49CF7081" w:rsidR="009C6E86" w:rsidRPr="007F0692" w:rsidRDefault="009C6E86" w:rsidP="009C6E86">
      <w:pPr>
        <w:rPr>
          <w:rFonts w:ascii="Arial" w:hAnsi="Arial" w:cs="Arial"/>
          <w:sz w:val="22"/>
          <w:szCs w:val="22"/>
        </w:rPr>
      </w:pPr>
      <w:r w:rsidRPr="007F0692">
        <w:rPr>
          <w:rFonts w:ascii="Arial" w:hAnsi="Arial" w:cs="Arial"/>
          <w:sz w:val="22"/>
          <w:szCs w:val="22"/>
        </w:rPr>
        <w:t>DIČ:</w:t>
      </w:r>
      <w:r w:rsidRPr="007F0692">
        <w:rPr>
          <w:rFonts w:ascii="Arial" w:hAnsi="Arial" w:cs="Arial"/>
          <w:sz w:val="22"/>
          <w:szCs w:val="22"/>
        </w:rPr>
        <w:tab/>
        <w:t>CZ 750 14</w:t>
      </w:r>
      <w:r w:rsidR="00C12C63" w:rsidRPr="007F0692">
        <w:rPr>
          <w:rFonts w:ascii="Arial" w:hAnsi="Arial" w:cs="Arial"/>
          <w:sz w:val="22"/>
          <w:szCs w:val="22"/>
        </w:rPr>
        <w:t> </w:t>
      </w:r>
      <w:r w:rsidRPr="007F0692">
        <w:rPr>
          <w:rFonts w:ascii="Arial" w:hAnsi="Arial" w:cs="Arial"/>
          <w:sz w:val="22"/>
          <w:szCs w:val="22"/>
        </w:rPr>
        <w:t>149</w:t>
      </w:r>
      <w:r w:rsidR="00C12C63" w:rsidRPr="007F0692">
        <w:rPr>
          <w:rFonts w:ascii="Arial" w:hAnsi="Arial" w:cs="Arial"/>
          <w:sz w:val="22"/>
          <w:szCs w:val="22"/>
        </w:rPr>
        <w:t>, neplátce DPH</w:t>
      </w:r>
    </w:p>
    <w:p w14:paraId="08C0BC5B" w14:textId="2B45D0F7" w:rsidR="009C6E86" w:rsidRPr="007F0692" w:rsidRDefault="009C6E86" w:rsidP="009C6E86">
      <w:pPr>
        <w:rPr>
          <w:rFonts w:ascii="Arial" w:hAnsi="Arial" w:cs="Arial"/>
          <w:sz w:val="22"/>
          <w:szCs w:val="22"/>
        </w:rPr>
      </w:pPr>
      <w:r w:rsidRPr="007F0692">
        <w:rPr>
          <w:rFonts w:ascii="Arial" w:hAnsi="Arial" w:cs="Arial"/>
          <w:sz w:val="22"/>
          <w:szCs w:val="22"/>
        </w:rPr>
        <w:t xml:space="preserve">bankovní spojení - číslo účtu: 26927621/0710 ČNB </w:t>
      </w:r>
    </w:p>
    <w:p w14:paraId="4A6DF540" w14:textId="77777777" w:rsidR="009C6E86" w:rsidRPr="007F0692" w:rsidRDefault="009C6E86" w:rsidP="009C6E86">
      <w:pPr>
        <w:rPr>
          <w:rFonts w:ascii="Arial" w:hAnsi="Arial" w:cs="Arial"/>
          <w:sz w:val="22"/>
          <w:szCs w:val="22"/>
        </w:rPr>
      </w:pPr>
    </w:p>
    <w:p w14:paraId="776684F8" w14:textId="4F877D32" w:rsidR="009C6E86" w:rsidRPr="007F0692" w:rsidRDefault="00324815" w:rsidP="009C6E86">
      <w:pPr>
        <w:rPr>
          <w:rFonts w:ascii="Arial" w:hAnsi="Arial" w:cs="Arial"/>
          <w:sz w:val="22"/>
          <w:szCs w:val="22"/>
        </w:rPr>
      </w:pPr>
      <w:r w:rsidRPr="007F0692">
        <w:rPr>
          <w:rFonts w:ascii="Arial" w:hAnsi="Arial" w:cs="Arial"/>
          <w:sz w:val="22"/>
          <w:szCs w:val="22"/>
        </w:rPr>
        <w:t>(dále jen „o</w:t>
      </w:r>
      <w:r w:rsidR="009C6E86" w:rsidRPr="007F0692">
        <w:rPr>
          <w:rFonts w:ascii="Arial" w:hAnsi="Arial" w:cs="Arial"/>
          <w:sz w:val="22"/>
          <w:szCs w:val="22"/>
        </w:rPr>
        <w:t>bjednatel“)</w:t>
      </w:r>
    </w:p>
    <w:p w14:paraId="33080D70" w14:textId="77777777" w:rsidR="0061022C" w:rsidRPr="007F0692" w:rsidRDefault="0061022C" w:rsidP="009C6E86">
      <w:pPr>
        <w:jc w:val="both"/>
        <w:rPr>
          <w:rFonts w:ascii="Arial" w:hAnsi="Arial" w:cs="Arial"/>
          <w:sz w:val="22"/>
          <w:szCs w:val="22"/>
        </w:rPr>
      </w:pPr>
    </w:p>
    <w:p w14:paraId="56F85887" w14:textId="77777777" w:rsidR="009C6E86" w:rsidRPr="007F0692" w:rsidRDefault="009C6E86" w:rsidP="009C6E86">
      <w:pPr>
        <w:ind w:left="2832" w:hanging="2832"/>
        <w:jc w:val="both"/>
        <w:rPr>
          <w:rFonts w:ascii="Arial" w:hAnsi="Arial" w:cs="Arial"/>
          <w:sz w:val="22"/>
          <w:szCs w:val="22"/>
        </w:rPr>
      </w:pPr>
      <w:r w:rsidRPr="007F0692">
        <w:rPr>
          <w:rFonts w:ascii="Arial" w:hAnsi="Arial" w:cs="Arial"/>
          <w:sz w:val="22"/>
          <w:szCs w:val="22"/>
        </w:rPr>
        <w:t>a</w:t>
      </w:r>
    </w:p>
    <w:p w14:paraId="21BE6047" w14:textId="77777777" w:rsidR="00E95983" w:rsidRPr="007F0692" w:rsidRDefault="00E95983" w:rsidP="009C6E86">
      <w:pPr>
        <w:rPr>
          <w:rFonts w:ascii="Arial" w:hAnsi="Arial" w:cs="Arial"/>
          <w:b/>
          <w:color w:val="FF0000"/>
          <w:szCs w:val="22"/>
        </w:rPr>
      </w:pPr>
    </w:p>
    <w:p w14:paraId="07B4C6FE" w14:textId="77777777" w:rsidR="005C2D3D" w:rsidRPr="00B244E3" w:rsidRDefault="005C2D3D" w:rsidP="009C6E86">
      <w:pPr>
        <w:rPr>
          <w:rFonts w:ascii="Arial" w:hAnsi="Arial" w:cs="Arial"/>
          <w:b/>
          <w:sz w:val="22"/>
          <w:szCs w:val="22"/>
        </w:rPr>
      </w:pPr>
    </w:p>
    <w:p w14:paraId="2C1F893F" w14:textId="66345D4A" w:rsidR="009C6E86" w:rsidRPr="00B244E3" w:rsidRDefault="00B244E3" w:rsidP="009C6E86">
      <w:pPr>
        <w:rPr>
          <w:rFonts w:ascii="Arial" w:hAnsi="Arial" w:cs="Arial"/>
          <w:b/>
          <w:sz w:val="22"/>
          <w:szCs w:val="22"/>
        </w:rPr>
      </w:pPr>
      <w:r w:rsidRPr="00B244E3">
        <w:rPr>
          <w:rFonts w:ascii="Arial" w:hAnsi="Arial" w:cs="Arial"/>
          <w:b/>
          <w:sz w:val="22"/>
          <w:szCs w:val="22"/>
        </w:rPr>
        <w:t>Marek Čáp</w:t>
      </w:r>
    </w:p>
    <w:p w14:paraId="50E0F520" w14:textId="77777777" w:rsidR="009C6E86" w:rsidRPr="00B244E3" w:rsidRDefault="009C6E86" w:rsidP="009C6E86">
      <w:pPr>
        <w:rPr>
          <w:rFonts w:ascii="Arial" w:hAnsi="Arial" w:cs="Arial"/>
          <w:sz w:val="22"/>
          <w:szCs w:val="22"/>
        </w:rPr>
      </w:pPr>
    </w:p>
    <w:p w14:paraId="4848F1DA" w14:textId="581E7579" w:rsidR="008267B8" w:rsidRPr="00B244E3" w:rsidRDefault="008267B8" w:rsidP="008267B8">
      <w:pPr>
        <w:ind w:left="2832" w:hanging="2832"/>
        <w:jc w:val="both"/>
        <w:rPr>
          <w:rFonts w:ascii="Arial" w:hAnsi="Arial" w:cs="Arial"/>
          <w:sz w:val="22"/>
          <w:szCs w:val="22"/>
        </w:rPr>
      </w:pPr>
      <w:r w:rsidRPr="00B244E3">
        <w:rPr>
          <w:rFonts w:ascii="Arial" w:hAnsi="Arial" w:cs="Arial"/>
          <w:sz w:val="22"/>
          <w:szCs w:val="22"/>
        </w:rPr>
        <w:t xml:space="preserve">se sídlem </w:t>
      </w:r>
      <w:r w:rsidR="00B244E3" w:rsidRPr="00B244E3">
        <w:rPr>
          <w:rFonts w:ascii="Arial" w:hAnsi="Arial" w:cs="Arial"/>
          <w:sz w:val="22"/>
          <w:szCs w:val="22"/>
        </w:rPr>
        <w:t xml:space="preserve">U pošty </w:t>
      </w:r>
      <w:r w:rsidR="00954CA3">
        <w:rPr>
          <w:rFonts w:ascii="Arial" w:hAnsi="Arial" w:cs="Arial"/>
          <w:sz w:val="22"/>
          <w:szCs w:val="22"/>
        </w:rPr>
        <w:t>273/</w:t>
      </w:r>
      <w:r w:rsidR="00B244E3" w:rsidRPr="00B244E3">
        <w:rPr>
          <w:rFonts w:ascii="Arial" w:hAnsi="Arial" w:cs="Arial"/>
          <w:sz w:val="22"/>
          <w:szCs w:val="22"/>
        </w:rPr>
        <w:t>9, 625 00 Brno</w:t>
      </w:r>
    </w:p>
    <w:p w14:paraId="31730287" w14:textId="3E26FD64" w:rsidR="008267B8" w:rsidRPr="00B244E3" w:rsidRDefault="008267B8" w:rsidP="008267B8">
      <w:pPr>
        <w:ind w:left="2832" w:hanging="2832"/>
        <w:jc w:val="both"/>
        <w:rPr>
          <w:rFonts w:ascii="Arial" w:hAnsi="Arial" w:cs="Arial"/>
          <w:sz w:val="22"/>
          <w:szCs w:val="22"/>
        </w:rPr>
      </w:pPr>
      <w:r w:rsidRPr="00B244E3">
        <w:rPr>
          <w:rFonts w:ascii="Arial" w:hAnsi="Arial" w:cs="Arial"/>
          <w:sz w:val="22"/>
          <w:szCs w:val="22"/>
        </w:rPr>
        <w:t xml:space="preserve">za kterou jedná </w:t>
      </w:r>
      <w:r w:rsidR="00B244E3" w:rsidRPr="00B244E3">
        <w:rPr>
          <w:rFonts w:ascii="Arial" w:hAnsi="Arial" w:cs="Arial"/>
          <w:sz w:val="22"/>
          <w:szCs w:val="22"/>
        </w:rPr>
        <w:t>Marek Čáp</w:t>
      </w:r>
    </w:p>
    <w:p w14:paraId="123AC890" w14:textId="60FD39DB" w:rsidR="008267B8" w:rsidRPr="00B244E3" w:rsidRDefault="008267B8" w:rsidP="008267B8">
      <w:pPr>
        <w:ind w:left="2832" w:hanging="2832"/>
        <w:jc w:val="both"/>
        <w:rPr>
          <w:rFonts w:ascii="Arial" w:hAnsi="Arial" w:cs="Arial"/>
          <w:sz w:val="22"/>
          <w:szCs w:val="22"/>
        </w:rPr>
      </w:pPr>
      <w:r w:rsidRPr="00B244E3">
        <w:rPr>
          <w:rFonts w:ascii="Arial" w:hAnsi="Arial" w:cs="Arial"/>
          <w:sz w:val="22"/>
          <w:szCs w:val="22"/>
        </w:rPr>
        <w:t xml:space="preserve">IČO:     </w:t>
      </w:r>
      <w:r w:rsidR="00B244E3" w:rsidRPr="00B244E3">
        <w:rPr>
          <w:rFonts w:ascii="Arial" w:hAnsi="Arial" w:cs="Arial"/>
          <w:sz w:val="22"/>
          <w:szCs w:val="22"/>
        </w:rPr>
        <w:t>07806728</w:t>
      </w:r>
      <w:r w:rsidRPr="00B244E3">
        <w:rPr>
          <w:rFonts w:ascii="Arial" w:hAnsi="Arial" w:cs="Arial"/>
          <w:sz w:val="22"/>
          <w:szCs w:val="22"/>
        </w:rPr>
        <w:tab/>
      </w:r>
    </w:p>
    <w:p w14:paraId="1445BB93" w14:textId="1BB048DE" w:rsidR="008267B8" w:rsidRPr="00B244E3" w:rsidRDefault="008267B8" w:rsidP="008267B8">
      <w:pPr>
        <w:ind w:left="2832" w:hanging="2832"/>
        <w:jc w:val="both"/>
        <w:rPr>
          <w:rFonts w:ascii="Arial" w:hAnsi="Arial" w:cs="Arial"/>
          <w:sz w:val="22"/>
          <w:szCs w:val="22"/>
        </w:rPr>
      </w:pPr>
      <w:proofErr w:type="gramStart"/>
      <w:r w:rsidRPr="00B244E3">
        <w:rPr>
          <w:rFonts w:ascii="Arial" w:hAnsi="Arial" w:cs="Arial"/>
          <w:sz w:val="22"/>
          <w:szCs w:val="22"/>
        </w:rPr>
        <w:t xml:space="preserve">DIČ:     </w:t>
      </w:r>
      <w:r w:rsidR="00B244E3" w:rsidRPr="00B244E3">
        <w:rPr>
          <w:rFonts w:ascii="Arial" w:hAnsi="Arial" w:cs="Arial"/>
          <w:sz w:val="22"/>
          <w:szCs w:val="22"/>
        </w:rPr>
        <w:t>není</w:t>
      </w:r>
      <w:proofErr w:type="gramEnd"/>
      <w:r w:rsidR="00B244E3" w:rsidRPr="00B244E3">
        <w:rPr>
          <w:rFonts w:ascii="Arial" w:hAnsi="Arial" w:cs="Arial"/>
          <w:sz w:val="22"/>
          <w:szCs w:val="22"/>
        </w:rPr>
        <w:t xml:space="preserve"> plátce DPH</w:t>
      </w:r>
    </w:p>
    <w:p w14:paraId="6CEF04D3" w14:textId="67FD4421" w:rsidR="008267B8" w:rsidRPr="00B244E3" w:rsidRDefault="008267B8" w:rsidP="008267B8">
      <w:pPr>
        <w:ind w:left="2832" w:hanging="2832"/>
        <w:jc w:val="both"/>
        <w:rPr>
          <w:rFonts w:ascii="Arial" w:hAnsi="Arial" w:cs="Arial"/>
          <w:sz w:val="22"/>
          <w:szCs w:val="22"/>
        </w:rPr>
      </w:pPr>
      <w:r w:rsidRPr="00B244E3">
        <w:rPr>
          <w:rFonts w:ascii="Arial" w:hAnsi="Arial" w:cs="Arial"/>
          <w:sz w:val="22"/>
          <w:szCs w:val="22"/>
        </w:rPr>
        <w:t xml:space="preserve">bankovní spojení - číslo účtu: </w:t>
      </w:r>
      <w:r w:rsidR="00C262CC">
        <w:rPr>
          <w:rFonts w:ascii="Arial" w:hAnsi="Arial" w:cs="Arial"/>
          <w:sz w:val="22"/>
          <w:szCs w:val="22"/>
        </w:rPr>
        <w:t>XXXXXXXXXXXXXXX</w:t>
      </w:r>
      <w:r w:rsidRPr="00B244E3">
        <w:rPr>
          <w:rFonts w:ascii="Arial" w:hAnsi="Arial" w:cs="Arial"/>
          <w:sz w:val="22"/>
          <w:szCs w:val="22"/>
        </w:rPr>
        <w:t xml:space="preserve"> </w:t>
      </w:r>
    </w:p>
    <w:p w14:paraId="5F8ADA8C" w14:textId="77777777" w:rsidR="008267B8" w:rsidRPr="008267B8" w:rsidRDefault="008267B8" w:rsidP="008267B8">
      <w:pPr>
        <w:ind w:left="2832" w:hanging="2832"/>
        <w:jc w:val="both"/>
        <w:rPr>
          <w:rFonts w:ascii="Arial" w:hAnsi="Arial" w:cs="Arial"/>
          <w:sz w:val="22"/>
          <w:szCs w:val="22"/>
        </w:rPr>
      </w:pPr>
    </w:p>
    <w:p w14:paraId="122DC34D" w14:textId="3244F3DF" w:rsidR="009C6E86" w:rsidRPr="007F0692" w:rsidRDefault="00324815" w:rsidP="009C6E86">
      <w:pPr>
        <w:ind w:left="2832" w:hanging="2832"/>
        <w:jc w:val="both"/>
        <w:rPr>
          <w:rFonts w:ascii="Arial" w:hAnsi="Arial" w:cs="Arial"/>
          <w:sz w:val="22"/>
          <w:szCs w:val="22"/>
        </w:rPr>
      </w:pPr>
      <w:r w:rsidRPr="007F0692">
        <w:rPr>
          <w:rFonts w:ascii="Arial" w:hAnsi="Arial" w:cs="Arial"/>
          <w:sz w:val="22"/>
          <w:szCs w:val="22"/>
        </w:rPr>
        <w:t>(dále jen „z</w:t>
      </w:r>
      <w:r w:rsidR="009C6E86" w:rsidRPr="007F0692">
        <w:rPr>
          <w:rFonts w:ascii="Arial" w:hAnsi="Arial" w:cs="Arial"/>
          <w:sz w:val="22"/>
          <w:szCs w:val="22"/>
        </w:rPr>
        <w:t>hotovitel“)</w:t>
      </w:r>
    </w:p>
    <w:p w14:paraId="00AA2576" w14:textId="77777777" w:rsidR="009C6E86" w:rsidRPr="007F0692" w:rsidRDefault="009C6E86" w:rsidP="009C6E86">
      <w:pPr>
        <w:ind w:left="2832" w:hanging="2832"/>
        <w:jc w:val="both"/>
        <w:rPr>
          <w:rFonts w:ascii="Arial" w:hAnsi="Arial" w:cs="Arial"/>
          <w:sz w:val="22"/>
          <w:szCs w:val="22"/>
        </w:rPr>
      </w:pPr>
    </w:p>
    <w:p w14:paraId="45788417" w14:textId="77777777" w:rsidR="005C2D3D" w:rsidRPr="007F0692" w:rsidRDefault="005C2D3D" w:rsidP="009C6E86">
      <w:pPr>
        <w:jc w:val="both"/>
        <w:rPr>
          <w:rFonts w:ascii="Arial" w:hAnsi="Arial" w:cs="Arial"/>
          <w:sz w:val="22"/>
          <w:szCs w:val="22"/>
        </w:rPr>
      </w:pPr>
    </w:p>
    <w:p w14:paraId="35B46759" w14:textId="77777777" w:rsidR="009C6E86" w:rsidRPr="007F0692" w:rsidRDefault="009C6E86" w:rsidP="009C6E86">
      <w:pPr>
        <w:jc w:val="both"/>
        <w:rPr>
          <w:rFonts w:ascii="Arial" w:hAnsi="Arial" w:cs="Arial"/>
          <w:sz w:val="22"/>
          <w:szCs w:val="22"/>
        </w:rPr>
      </w:pPr>
    </w:p>
    <w:p w14:paraId="64EDA360" w14:textId="39559C2B" w:rsidR="00716B65" w:rsidRPr="007F0692" w:rsidRDefault="00F51373" w:rsidP="00F51373">
      <w:pPr>
        <w:pStyle w:val="Podtitul"/>
        <w:numPr>
          <w:ilvl w:val="0"/>
          <w:numId w:val="7"/>
        </w:numPr>
        <w:spacing w:after="120"/>
        <w:ind w:left="714" w:hanging="357"/>
        <w:jc w:val="center"/>
        <w:rPr>
          <w:rFonts w:cs="Arial"/>
          <w:b/>
          <w:szCs w:val="22"/>
          <w:u w:val="none"/>
        </w:rPr>
      </w:pPr>
      <w:r w:rsidRPr="007F0692">
        <w:rPr>
          <w:rFonts w:cs="Arial"/>
          <w:b/>
          <w:szCs w:val="22"/>
          <w:u w:val="none"/>
        </w:rPr>
        <w:t>Ú</w:t>
      </w:r>
      <w:r w:rsidR="00E54D2B" w:rsidRPr="007F0692">
        <w:rPr>
          <w:rFonts w:cs="Arial"/>
          <w:b/>
          <w:szCs w:val="22"/>
          <w:u w:val="none"/>
        </w:rPr>
        <w:t>čel smlouvy</w:t>
      </w:r>
    </w:p>
    <w:p w14:paraId="0BA17A89" w14:textId="5C7B4406" w:rsidR="00E54D2B" w:rsidRPr="00CC40A2" w:rsidRDefault="00E54D2B" w:rsidP="00CC40A2">
      <w:pPr>
        <w:pStyle w:val="Podtitul"/>
        <w:numPr>
          <w:ilvl w:val="1"/>
          <w:numId w:val="12"/>
        </w:numPr>
        <w:spacing w:after="100" w:afterAutospacing="1"/>
        <w:ind w:left="567" w:hanging="567"/>
        <w:jc w:val="both"/>
        <w:rPr>
          <w:rFonts w:cs="Arial"/>
          <w:szCs w:val="22"/>
          <w:u w:val="none"/>
        </w:rPr>
      </w:pPr>
      <w:r w:rsidRPr="00CC40A2">
        <w:rPr>
          <w:rFonts w:cs="Arial"/>
          <w:szCs w:val="22"/>
          <w:u w:val="none"/>
        </w:rPr>
        <w:t>Ú</w:t>
      </w:r>
      <w:r w:rsidR="00324815" w:rsidRPr="00CC40A2">
        <w:rPr>
          <w:rFonts w:cs="Arial"/>
          <w:szCs w:val="22"/>
          <w:u w:val="none"/>
        </w:rPr>
        <w:t xml:space="preserve">čelem této smlouvy je zajištění </w:t>
      </w:r>
      <w:r w:rsidR="00FA2274" w:rsidRPr="00CC40A2">
        <w:rPr>
          <w:rFonts w:cs="Arial"/>
          <w:szCs w:val="22"/>
          <w:u w:val="none"/>
        </w:rPr>
        <w:t xml:space="preserve">vybavení </w:t>
      </w:r>
      <w:r w:rsidR="00242277" w:rsidRPr="00CC40A2">
        <w:rPr>
          <w:rFonts w:cs="Arial"/>
          <w:szCs w:val="22"/>
          <w:u w:val="none"/>
        </w:rPr>
        <w:t>zaseda</w:t>
      </w:r>
      <w:r w:rsidR="008267B8" w:rsidRPr="00CC40A2">
        <w:rPr>
          <w:rFonts w:cs="Arial"/>
          <w:szCs w:val="22"/>
          <w:u w:val="none"/>
        </w:rPr>
        <w:t>cí místnosti</w:t>
      </w:r>
      <w:r w:rsidR="00FA2274" w:rsidRPr="00CC40A2">
        <w:rPr>
          <w:rFonts w:cs="Arial"/>
          <w:szCs w:val="22"/>
          <w:u w:val="none"/>
        </w:rPr>
        <w:t xml:space="preserve"> objednatele kancelářským nábytkem </w:t>
      </w:r>
      <w:r w:rsidR="000C53BB" w:rsidRPr="00CC40A2">
        <w:rPr>
          <w:rFonts w:cs="Arial"/>
          <w:szCs w:val="22"/>
          <w:u w:val="none"/>
        </w:rPr>
        <w:t xml:space="preserve">na základě veřejné zakázky malého rozsahu s názvem </w:t>
      </w:r>
      <w:r w:rsidR="00134DF5">
        <w:rPr>
          <w:rFonts w:cs="Arial"/>
          <w:szCs w:val="22"/>
          <w:u w:val="none"/>
        </w:rPr>
        <w:t>Vybavení zasedací místnosti Květná 15, Brno novým nábytkem</w:t>
      </w:r>
      <w:r w:rsidR="000C53BB" w:rsidRPr="00CC40A2">
        <w:rPr>
          <w:rFonts w:cs="Arial"/>
          <w:szCs w:val="22"/>
          <w:u w:val="none"/>
        </w:rPr>
        <w:t xml:space="preserve">, </w:t>
      </w:r>
      <w:r w:rsidR="00A96211" w:rsidRPr="00CC40A2">
        <w:rPr>
          <w:rFonts w:cs="Arial"/>
          <w:szCs w:val="22"/>
          <w:u w:val="none"/>
        </w:rPr>
        <w:t>evidenční číslo VZ-</w:t>
      </w:r>
      <w:r w:rsidR="00CC40A2">
        <w:rPr>
          <w:rFonts w:cs="Arial"/>
          <w:szCs w:val="22"/>
          <w:u w:val="none"/>
        </w:rPr>
        <w:t xml:space="preserve">03/2024, </w:t>
      </w:r>
      <w:r w:rsidR="00FA2274" w:rsidRPr="00CC40A2">
        <w:rPr>
          <w:rFonts w:cs="Arial"/>
          <w:szCs w:val="22"/>
          <w:u w:val="none"/>
        </w:rPr>
        <w:t xml:space="preserve">k vytvoření </w:t>
      </w:r>
      <w:r w:rsidR="00324815" w:rsidRPr="00CC40A2">
        <w:rPr>
          <w:rFonts w:cs="Arial"/>
          <w:szCs w:val="22"/>
          <w:u w:val="none"/>
        </w:rPr>
        <w:t xml:space="preserve">potřebného zázemí pro zaměstnance </w:t>
      </w:r>
      <w:r w:rsidR="00643012" w:rsidRPr="00CC40A2">
        <w:rPr>
          <w:rFonts w:cs="Arial"/>
          <w:szCs w:val="22"/>
          <w:u w:val="none"/>
        </w:rPr>
        <w:t>objednatele</w:t>
      </w:r>
      <w:r w:rsidR="00242277" w:rsidRPr="00CC40A2">
        <w:rPr>
          <w:rFonts w:cs="Arial"/>
          <w:szCs w:val="22"/>
          <w:u w:val="none"/>
        </w:rPr>
        <w:t>,</w:t>
      </w:r>
      <w:r w:rsidR="00643012" w:rsidRPr="00CC40A2">
        <w:rPr>
          <w:rFonts w:cs="Arial"/>
          <w:szCs w:val="22"/>
          <w:u w:val="none"/>
        </w:rPr>
        <w:t xml:space="preserve"> v</w:t>
      </w:r>
      <w:r w:rsidR="0071350E" w:rsidRPr="00CC40A2">
        <w:rPr>
          <w:rFonts w:cs="Arial"/>
          <w:szCs w:val="22"/>
          <w:u w:val="none"/>
        </w:rPr>
        <w:t> </w:t>
      </w:r>
      <w:r w:rsidR="0047138B" w:rsidRPr="00CC40A2">
        <w:rPr>
          <w:rFonts w:cs="Arial"/>
          <w:szCs w:val="22"/>
          <w:u w:val="none"/>
        </w:rPr>
        <w:t>1.</w:t>
      </w:r>
      <w:r w:rsidR="0071350E" w:rsidRPr="00CC40A2">
        <w:rPr>
          <w:rFonts w:cs="Arial"/>
          <w:szCs w:val="22"/>
          <w:u w:val="none"/>
        </w:rPr>
        <w:t> </w:t>
      </w:r>
      <w:r w:rsidR="0047138B" w:rsidRPr="00CC40A2">
        <w:rPr>
          <w:rFonts w:cs="Arial"/>
          <w:szCs w:val="22"/>
          <w:u w:val="none"/>
        </w:rPr>
        <w:t xml:space="preserve">podzemním podlaží </w:t>
      </w:r>
      <w:r w:rsidR="00FA2274" w:rsidRPr="00CC40A2">
        <w:rPr>
          <w:rFonts w:cs="Arial"/>
          <w:szCs w:val="22"/>
          <w:u w:val="none"/>
        </w:rPr>
        <w:t>budovy</w:t>
      </w:r>
      <w:r w:rsidR="00324815" w:rsidRPr="00CC40A2">
        <w:rPr>
          <w:rFonts w:cs="Arial"/>
          <w:szCs w:val="22"/>
          <w:u w:val="none"/>
        </w:rPr>
        <w:t xml:space="preserve"> </w:t>
      </w:r>
      <w:r w:rsidR="00474355" w:rsidRPr="00CC40A2">
        <w:rPr>
          <w:rFonts w:cs="Arial"/>
          <w:szCs w:val="22"/>
          <w:u w:val="none"/>
        </w:rPr>
        <w:t>Ústředního i</w:t>
      </w:r>
      <w:r w:rsidR="00324815" w:rsidRPr="00CC40A2">
        <w:rPr>
          <w:rFonts w:cs="Arial"/>
          <w:szCs w:val="22"/>
          <w:u w:val="none"/>
        </w:rPr>
        <w:t>nspektorátu</w:t>
      </w:r>
      <w:r w:rsidR="00474355" w:rsidRPr="00CC40A2">
        <w:rPr>
          <w:rFonts w:cs="Arial"/>
          <w:szCs w:val="22"/>
          <w:u w:val="none"/>
        </w:rPr>
        <w:t>, Květná 15, Brno</w:t>
      </w:r>
      <w:r w:rsidR="0047138B" w:rsidRPr="00CC40A2">
        <w:rPr>
          <w:rFonts w:cs="Arial"/>
          <w:szCs w:val="22"/>
          <w:u w:val="none"/>
        </w:rPr>
        <w:t>.</w:t>
      </w:r>
    </w:p>
    <w:p w14:paraId="4CE69962" w14:textId="0375724B" w:rsidR="00BC68F2" w:rsidRPr="0052434C" w:rsidRDefault="00E54D2B" w:rsidP="0052434C">
      <w:pPr>
        <w:pStyle w:val="Podtitul"/>
        <w:numPr>
          <w:ilvl w:val="0"/>
          <w:numId w:val="7"/>
        </w:numPr>
        <w:spacing w:after="120"/>
        <w:ind w:left="714" w:hanging="357"/>
        <w:jc w:val="center"/>
        <w:rPr>
          <w:b/>
          <w:bCs/>
          <w:u w:val="none"/>
        </w:rPr>
      </w:pPr>
      <w:r w:rsidRPr="0052434C">
        <w:rPr>
          <w:rFonts w:cs="Arial"/>
          <w:b/>
          <w:szCs w:val="22"/>
          <w:u w:val="none"/>
        </w:rPr>
        <w:t>P</w:t>
      </w:r>
      <w:r w:rsidR="002C1AA5" w:rsidRPr="0052434C">
        <w:rPr>
          <w:rFonts w:cs="Arial"/>
          <w:b/>
          <w:szCs w:val="22"/>
          <w:u w:val="none"/>
        </w:rPr>
        <w:t>ředmět</w:t>
      </w:r>
      <w:r w:rsidR="002C1AA5" w:rsidRPr="0052434C">
        <w:rPr>
          <w:u w:val="none"/>
        </w:rPr>
        <w:t xml:space="preserve"> </w:t>
      </w:r>
      <w:r w:rsidR="001109BE" w:rsidRPr="0052434C">
        <w:rPr>
          <w:b/>
          <w:bCs/>
          <w:u w:val="none"/>
        </w:rPr>
        <w:t>díla</w:t>
      </w:r>
    </w:p>
    <w:p w14:paraId="52B0F8A0" w14:textId="3A2BC754" w:rsidR="00E54D2B" w:rsidRPr="006C102A" w:rsidRDefault="004E3FD0" w:rsidP="00392578">
      <w:pPr>
        <w:pStyle w:val="Podtitul"/>
        <w:numPr>
          <w:ilvl w:val="1"/>
          <w:numId w:val="8"/>
        </w:numPr>
        <w:spacing w:after="120"/>
        <w:ind w:left="567" w:hanging="567"/>
        <w:jc w:val="both"/>
        <w:rPr>
          <w:rFonts w:cs="Arial"/>
          <w:szCs w:val="22"/>
        </w:rPr>
      </w:pPr>
      <w:r w:rsidRPr="006C102A">
        <w:rPr>
          <w:rFonts w:cs="Arial"/>
          <w:szCs w:val="22"/>
          <w:u w:val="none"/>
        </w:rPr>
        <w:t>Zhotovitel se zavazuje provést na svůj náklad a nebezpečí pro objednatele dílo</w:t>
      </w:r>
      <w:r w:rsidR="00994EF7" w:rsidRPr="006C102A">
        <w:rPr>
          <w:rFonts w:cs="Arial"/>
          <w:szCs w:val="22"/>
          <w:u w:val="none"/>
        </w:rPr>
        <w:t xml:space="preserve"> </w:t>
      </w:r>
      <w:r w:rsidR="00D812A0">
        <w:rPr>
          <w:rFonts w:cs="Arial"/>
          <w:szCs w:val="22"/>
          <w:u w:val="none"/>
        </w:rPr>
        <w:t xml:space="preserve">spočívající ve výrobě, </w:t>
      </w:r>
      <w:r w:rsidR="00FA2274" w:rsidRPr="006C102A">
        <w:rPr>
          <w:rFonts w:cs="Arial"/>
          <w:szCs w:val="22"/>
          <w:u w:val="none"/>
        </w:rPr>
        <w:t xml:space="preserve">dodávce a montáži kancelářského nábytku </w:t>
      </w:r>
      <w:r w:rsidR="001109BE" w:rsidRPr="006C102A">
        <w:rPr>
          <w:rFonts w:cs="Arial"/>
          <w:u w:val="none"/>
        </w:rPr>
        <w:t xml:space="preserve">a objednatel se zavazuje za podmínek uvedených v této smlouvě </w:t>
      </w:r>
      <w:r w:rsidR="00E95983" w:rsidRPr="006C102A">
        <w:rPr>
          <w:rFonts w:cs="Arial"/>
          <w:u w:val="none"/>
        </w:rPr>
        <w:t xml:space="preserve">dokončené </w:t>
      </w:r>
      <w:r w:rsidR="001109BE" w:rsidRPr="006C102A">
        <w:rPr>
          <w:rFonts w:cs="Arial"/>
          <w:u w:val="none"/>
        </w:rPr>
        <w:t>dílo převzít a zaplatit za ně sjednanou cenu.</w:t>
      </w:r>
    </w:p>
    <w:p w14:paraId="1413D1E4" w14:textId="4AA537BC" w:rsidR="00E95983" w:rsidRDefault="00C36529" w:rsidP="0052434C">
      <w:pPr>
        <w:pStyle w:val="BBSnadpis2"/>
      </w:pPr>
      <w:r w:rsidRPr="00D4351E">
        <w:t xml:space="preserve">Dílo bude </w:t>
      </w:r>
      <w:r w:rsidR="006917DB" w:rsidRPr="00D4351E">
        <w:t xml:space="preserve">zhotoveno </w:t>
      </w:r>
      <w:r w:rsidR="00EF0712" w:rsidRPr="00D4351E">
        <w:t>v souladu s </w:t>
      </w:r>
      <w:r w:rsidR="00B531DA">
        <w:t xml:space="preserve">projektovou dokumentací </w:t>
      </w:r>
      <w:r w:rsidR="007726D8">
        <w:t>na v</w:t>
      </w:r>
      <w:r w:rsidR="00B531DA">
        <w:t>ybavení zasedací místnosti Květná 15</w:t>
      </w:r>
      <w:r w:rsidR="0078636B">
        <w:t>, Brno</w:t>
      </w:r>
      <w:r w:rsidR="00B531DA">
        <w:t xml:space="preserve"> novým nábytkem</w:t>
      </w:r>
      <w:r w:rsidR="007726D8">
        <w:t>,</w:t>
      </w:r>
      <w:r w:rsidR="00B531DA">
        <w:t xml:space="preserve"> vypracované Ing. arch. Lukášem Roubalem</w:t>
      </w:r>
      <w:r w:rsidR="007E6ACD">
        <w:t xml:space="preserve">, Sádky 1614/6, </w:t>
      </w:r>
      <w:r w:rsidR="00B531DA">
        <w:t>796 01 Prostějov,</w:t>
      </w:r>
      <w:r w:rsidR="007E6ACD">
        <w:t xml:space="preserve"> IČO: 76627942</w:t>
      </w:r>
      <w:r w:rsidR="00B531DA">
        <w:t xml:space="preserve"> </w:t>
      </w:r>
      <w:r w:rsidR="003B293E">
        <w:t>(dále jen „projektová dokumentace) a cenové nabídky, která tvoří přílohu č. 1 smlouvy</w:t>
      </w:r>
      <w:r w:rsidR="00B531DA">
        <w:t>.</w:t>
      </w:r>
      <w:r w:rsidR="00922EFB" w:rsidRPr="00FB7780">
        <w:t xml:space="preserve"> </w:t>
      </w:r>
    </w:p>
    <w:p w14:paraId="7D658781" w14:textId="77777777" w:rsidR="00060CD5" w:rsidRDefault="00060CD5" w:rsidP="00060CD5"/>
    <w:p w14:paraId="3B0C6756" w14:textId="77777777" w:rsidR="00060CD5" w:rsidRPr="00060CD5" w:rsidRDefault="00060CD5" w:rsidP="00060CD5"/>
    <w:p w14:paraId="79F69C6B" w14:textId="77777777" w:rsidR="003F36EE" w:rsidRPr="00C6234B" w:rsidRDefault="003F36EE" w:rsidP="00BE4A90">
      <w:pPr>
        <w:pStyle w:val="Odstavecseseznamem"/>
        <w:numPr>
          <w:ilvl w:val="1"/>
          <w:numId w:val="8"/>
        </w:numPr>
        <w:spacing w:after="120"/>
        <w:ind w:left="567" w:hanging="567"/>
        <w:contextualSpacing w:val="0"/>
        <w:jc w:val="both"/>
        <w:rPr>
          <w:rFonts w:ascii="Arial" w:hAnsi="Arial" w:cs="Arial"/>
          <w:sz w:val="22"/>
          <w:szCs w:val="22"/>
        </w:rPr>
      </w:pPr>
      <w:r w:rsidRPr="00C6234B">
        <w:rPr>
          <w:rFonts w:ascii="Arial" w:hAnsi="Arial" w:cs="Arial"/>
          <w:sz w:val="22"/>
          <w:szCs w:val="22"/>
        </w:rPr>
        <w:lastRenderedPageBreak/>
        <w:t>Rozsah a kvalita předmětu díla je dána:</w:t>
      </w:r>
    </w:p>
    <w:p w14:paraId="4E11C7E4" w14:textId="336EA554" w:rsidR="00F811F3" w:rsidRPr="00C6234B" w:rsidRDefault="004B5258" w:rsidP="00FA2274">
      <w:pPr>
        <w:pStyle w:val="Odstavecseseznamem"/>
        <w:numPr>
          <w:ilvl w:val="0"/>
          <w:numId w:val="2"/>
        </w:numPr>
        <w:ind w:left="1276" w:hanging="567"/>
        <w:contextualSpacing w:val="0"/>
        <w:jc w:val="both"/>
        <w:rPr>
          <w:rFonts w:ascii="Arial" w:hAnsi="Arial" w:cs="Arial"/>
          <w:sz w:val="22"/>
          <w:szCs w:val="22"/>
        </w:rPr>
      </w:pPr>
      <w:r w:rsidRPr="00C6234B">
        <w:rPr>
          <w:rFonts w:ascii="Arial" w:hAnsi="Arial" w:cs="Arial"/>
          <w:sz w:val="22"/>
          <w:szCs w:val="22"/>
        </w:rPr>
        <w:t>dokumentací dle bodu 3</w:t>
      </w:r>
      <w:r w:rsidR="003F36EE" w:rsidRPr="00C6234B">
        <w:rPr>
          <w:rFonts w:ascii="Arial" w:hAnsi="Arial" w:cs="Arial"/>
          <w:sz w:val="22"/>
          <w:szCs w:val="22"/>
        </w:rPr>
        <w:t>.</w:t>
      </w:r>
      <w:r w:rsidR="00270306">
        <w:rPr>
          <w:rFonts w:ascii="Arial" w:hAnsi="Arial" w:cs="Arial"/>
          <w:sz w:val="22"/>
          <w:szCs w:val="22"/>
        </w:rPr>
        <w:t xml:space="preserve"> </w:t>
      </w:r>
      <w:r w:rsidR="00DB0C2A" w:rsidRPr="00C6234B">
        <w:rPr>
          <w:rFonts w:ascii="Arial" w:hAnsi="Arial" w:cs="Arial"/>
          <w:sz w:val="22"/>
          <w:szCs w:val="22"/>
        </w:rPr>
        <w:t>2</w:t>
      </w:r>
      <w:r w:rsidR="003F36EE" w:rsidRPr="00C6234B">
        <w:rPr>
          <w:rFonts w:ascii="Arial" w:hAnsi="Arial" w:cs="Arial"/>
          <w:sz w:val="22"/>
          <w:szCs w:val="22"/>
        </w:rPr>
        <w:t>. smlouvy</w:t>
      </w:r>
      <w:r w:rsidR="00DB0C2A" w:rsidRPr="00C6234B">
        <w:rPr>
          <w:rFonts w:ascii="Arial" w:hAnsi="Arial" w:cs="Arial"/>
          <w:sz w:val="22"/>
          <w:szCs w:val="22"/>
        </w:rPr>
        <w:t>,</w:t>
      </w:r>
      <w:r w:rsidR="00A36E1B" w:rsidRPr="00C6234B">
        <w:rPr>
          <w:rFonts w:ascii="Arial" w:hAnsi="Arial" w:cs="Arial"/>
          <w:sz w:val="22"/>
          <w:szCs w:val="22"/>
        </w:rPr>
        <w:t xml:space="preserve"> </w:t>
      </w:r>
      <w:r w:rsidR="00DB0C2A" w:rsidRPr="00C6234B">
        <w:rPr>
          <w:rFonts w:ascii="Arial" w:hAnsi="Arial" w:cs="Arial"/>
          <w:sz w:val="22"/>
          <w:szCs w:val="22"/>
        </w:rPr>
        <w:t>p</w:t>
      </w:r>
      <w:r w:rsidR="003F36EE" w:rsidRPr="00C6234B">
        <w:rPr>
          <w:rFonts w:ascii="Arial" w:hAnsi="Arial" w:cs="Arial"/>
          <w:sz w:val="22"/>
          <w:szCs w:val="22"/>
        </w:rPr>
        <w:t xml:space="preserve">říslušnými normami a </w:t>
      </w:r>
      <w:r w:rsidR="00DB0C2A" w:rsidRPr="00C6234B">
        <w:rPr>
          <w:rFonts w:ascii="Arial" w:hAnsi="Arial" w:cs="Arial"/>
          <w:sz w:val="22"/>
          <w:szCs w:val="22"/>
        </w:rPr>
        <w:t xml:space="preserve">právními </w:t>
      </w:r>
      <w:r w:rsidR="003F36EE" w:rsidRPr="00C6234B">
        <w:rPr>
          <w:rFonts w:ascii="Arial" w:hAnsi="Arial" w:cs="Arial"/>
          <w:sz w:val="22"/>
          <w:szCs w:val="22"/>
        </w:rPr>
        <w:t xml:space="preserve">předpisy platnými </w:t>
      </w:r>
      <w:r w:rsidR="00DB0C2A" w:rsidRPr="00C6234B">
        <w:rPr>
          <w:rFonts w:ascii="Arial" w:hAnsi="Arial" w:cs="Arial"/>
          <w:sz w:val="22"/>
          <w:szCs w:val="22"/>
        </w:rPr>
        <w:t xml:space="preserve">a účinnými </w:t>
      </w:r>
      <w:r w:rsidR="003F36EE" w:rsidRPr="00C6234B">
        <w:rPr>
          <w:rFonts w:ascii="Arial" w:hAnsi="Arial" w:cs="Arial"/>
          <w:sz w:val="22"/>
          <w:szCs w:val="22"/>
        </w:rPr>
        <w:t>v době provádění díla</w:t>
      </w:r>
      <w:r w:rsidR="00DB0C2A" w:rsidRPr="00C6234B">
        <w:rPr>
          <w:rFonts w:ascii="Arial" w:hAnsi="Arial" w:cs="Arial"/>
          <w:sz w:val="22"/>
          <w:szCs w:val="22"/>
        </w:rPr>
        <w:t>,</w:t>
      </w:r>
    </w:p>
    <w:p w14:paraId="57A0D932" w14:textId="09619A9D" w:rsidR="003F36EE" w:rsidRPr="00C6234B" w:rsidRDefault="003F36EE" w:rsidP="00BE4A90">
      <w:pPr>
        <w:pStyle w:val="Odstavecseseznamem"/>
        <w:numPr>
          <w:ilvl w:val="0"/>
          <w:numId w:val="2"/>
        </w:numPr>
        <w:ind w:left="1276" w:hanging="567"/>
        <w:contextualSpacing w:val="0"/>
        <w:jc w:val="both"/>
        <w:rPr>
          <w:rFonts w:ascii="Arial" w:hAnsi="Arial" w:cs="Arial"/>
          <w:sz w:val="22"/>
          <w:szCs w:val="22"/>
        </w:rPr>
      </w:pPr>
      <w:r w:rsidRPr="00C6234B">
        <w:rPr>
          <w:rFonts w:ascii="Arial" w:hAnsi="Arial" w:cs="Arial"/>
          <w:sz w:val="22"/>
          <w:szCs w:val="22"/>
        </w:rPr>
        <w:t>smlouvou</w:t>
      </w:r>
      <w:r w:rsidR="00FA2274" w:rsidRPr="00C6234B">
        <w:rPr>
          <w:rFonts w:ascii="Arial" w:hAnsi="Arial" w:cs="Arial"/>
          <w:sz w:val="22"/>
          <w:szCs w:val="22"/>
        </w:rPr>
        <w:t>.</w:t>
      </w:r>
    </w:p>
    <w:p w14:paraId="3D417478" w14:textId="77777777" w:rsidR="00FA2274" w:rsidRPr="00C6234B" w:rsidRDefault="00FA2274" w:rsidP="00FA2274">
      <w:pPr>
        <w:pStyle w:val="Odstavecseseznamem"/>
        <w:ind w:left="1276"/>
        <w:contextualSpacing w:val="0"/>
        <w:jc w:val="both"/>
        <w:rPr>
          <w:rFonts w:ascii="Arial" w:hAnsi="Arial" w:cs="Arial"/>
          <w:sz w:val="22"/>
          <w:szCs w:val="22"/>
        </w:rPr>
      </w:pPr>
    </w:p>
    <w:p w14:paraId="6B175000" w14:textId="5617F4AE" w:rsidR="00B9229F" w:rsidRPr="00C6234B" w:rsidRDefault="00A36E1B" w:rsidP="003B53AA">
      <w:pPr>
        <w:pStyle w:val="Odstavecseseznamem"/>
        <w:numPr>
          <w:ilvl w:val="1"/>
          <w:numId w:val="8"/>
        </w:numPr>
        <w:spacing w:after="120"/>
        <w:ind w:left="567" w:hanging="567"/>
        <w:jc w:val="both"/>
        <w:rPr>
          <w:rFonts w:ascii="Arial" w:hAnsi="Arial" w:cs="Arial"/>
          <w:sz w:val="22"/>
          <w:szCs w:val="22"/>
        </w:rPr>
      </w:pPr>
      <w:r w:rsidRPr="00C6234B">
        <w:rPr>
          <w:rFonts w:ascii="Arial" w:hAnsi="Arial" w:cs="Arial"/>
          <w:sz w:val="22"/>
          <w:szCs w:val="22"/>
        </w:rPr>
        <w:t>Dílo</w:t>
      </w:r>
      <w:r w:rsidR="00C3664C" w:rsidRPr="00C6234B">
        <w:rPr>
          <w:rFonts w:ascii="Arial" w:hAnsi="Arial" w:cs="Arial"/>
          <w:sz w:val="22"/>
          <w:szCs w:val="22"/>
        </w:rPr>
        <w:t xml:space="preserve"> dále tvoří:</w:t>
      </w:r>
    </w:p>
    <w:p w14:paraId="44ECF990" w14:textId="2CE01C85" w:rsidR="00EF0712" w:rsidRDefault="00EF0712" w:rsidP="004E6F6F">
      <w:pPr>
        <w:pStyle w:val="Odstavecseseznamem"/>
        <w:numPr>
          <w:ilvl w:val="0"/>
          <w:numId w:val="19"/>
        </w:numPr>
        <w:spacing w:after="120"/>
        <w:jc w:val="both"/>
        <w:rPr>
          <w:rFonts w:ascii="Arial" w:hAnsi="Arial" w:cs="Arial"/>
          <w:sz w:val="22"/>
          <w:szCs w:val="22"/>
        </w:rPr>
      </w:pPr>
      <w:r w:rsidRPr="00C6234B">
        <w:rPr>
          <w:rFonts w:ascii="Arial" w:hAnsi="Arial" w:cs="Arial"/>
          <w:sz w:val="22"/>
          <w:szCs w:val="22"/>
        </w:rPr>
        <w:t>zaměření skutečného stavu</w:t>
      </w:r>
      <w:r w:rsidR="00474355">
        <w:rPr>
          <w:rFonts w:ascii="Arial" w:hAnsi="Arial" w:cs="Arial"/>
          <w:sz w:val="22"/>
          <w:szCs w:val="22"/>
        </w:rPr>
        <w:t> </w:t>
      </w:r>
      <w:r w:rsidR="002C42CF">
        <w:rPr>
          <w:rFonts w:ascii="Arial" w:hAnsi="Arial" w:cs="Arial"/>
          <w:sz w:val="22"/>
          <w:szCs w:val="22"/>
        </w:rPr>
        <w:t xml:space="preserve">místností </w:t>
      </w:r>
      <w:r w:rsidR="00474355">
        <w:rPr>
          <w:rFonts w:ascii="Arial" w:hAnsi="Arial" w:cs="Arial"/>
          <w:sz w:val="22"/>
          <w:szCs w:val="22"/>
        </w:rPr>
        <w:t xml:space="preserve">č. </w:t>
      </w:r>
      <w:r w:rsidR="003E0344">
        <w:rPr>
          <w:rFonts w:ascii="Arial" w:hAnsi="Arial" w:cs="Arial"/>
          <w:sz w:val="22"/>
          <w:szCs w:val="22"/>
        </w:rPr>
        <w:t>247</w:t>
      </w:r>
      <w:r w:rsidR="00474355">
        <w:rPr>
          <w:rFonts w:ascii="Arial" w:hAnsi="Arial" w:cs="Arial"/>
          <w:sz w:val="22"/>
          <w:szCs w:val="22"/>
        </w:rPr>
        <w:t xml:space="preserve"> </w:t>
      </w:r>
      <w:r w:rsidR="002620B6">
        <w:rPr>
          <w:rFonts w:ascii="Arial" w:hAnsi="Arial" w:cs="Arial"/>
          <w:sz w:val="22"/>
          <w:szCs w:val="22"/>
        </w:rPr>
        <w:t xml:space="preserve">na </w:t>
      </w:r>
      <w:r w:rsidR="002620B6" w:rsidRPr="002620B6">
        <w:rPr>
          <w:rFonts w:ascii="Arial" w:hAnsi="Arial" w:cs="Arial"/>
          <w:sz w:val="22"/>
          <w:szCs w:val="22"/>
        </w:rPr>
        <w:t>adrese</w:t>
      </w:r>
      <w:r w:rsidR="00474355">
        <w:rPr>
          <w:rFonts w:ascii="Arial" w:hAnsi="Arial" w:cs="Arial"/>
          <w:sz w:val="22"/>
          <w:szCs w:val="22"/>
        </w:rPr>
        <w:t xml:space="preserve"> Květná 15, Brno</w:t>
      </w:r>
      <w:r w:rsidR="00D812A0">
        <w:rPr>
          <w:rFonts w:ascii="Arial" w:hAnsi="Arial" w:cs="Arial"/>
          <w:sz w:val="22"/>
          <w:szCs w:val="22"/>
        </w:rPr>
        <w:t xml:space="preserve">, ve </w:t>
      </w:r>
      <w:r w:rsidR="003E0344">
        <w:rPr>
          <w:rFonts w:ascii="Arial" w:hAnsi="Arial" w:cs="Arial"/>
          <w:sz w:val="22"/>
          <w:szCs w:val="22"/>
        </w:rPr>
        <w:t>které</w:t>
      </w:r>
      <w:r w:rsidR="003E0344" w:rsidRPr="002620B6">
        <w:rPr>
          <w:rFonts w:ascii="Arial" w:hAnsi="Arial" w:cs="Arial"/>
          <w:sz w:val="22"/>
          <w:szCs w:val="22"/>
        </w:rPr>
        <w:t xml:space="preserve"> </w:t>
      </w:r>
      <w:r w:rsidR="007726D8">
        <w:rPr>
          <w:rFonts w:ascii="Arial" w:hAnsi="Arial" w:cs="Arial"/>
          <w:sz w:val="22"/>
          <w:szCs w:val="22"/>
        </w:rPr>
        <w:t>má být dílo provedeno;</w:t>
      </w:r>
    </w:p>
    <w:p w14:paraId="0EAAF537" w14:textId="00BDF368" w:rsidR="00EF0712" w:rsidRDefault="00EF0712" w:rsidP="004E6F6F">
      <w:pPr>
        <w:pStyle w:val="Odstavecseseznamem"/>
        <w:numPr>
          <w:ilvl w:val="0"/>
          <w:numId w:val="19"/>
        </w:numPr>
        <w:spacing w:after="120"/>
        <w:jc w:val="both"/>
        <w:rPr>
          <w:rFonts w:ascii="Arial" w:hAnsi="Arial" w:cs="Arial"/>
          <w:sz w:val="22"/>
          <w:szCs w:val="22"/>
        </w:rPr>
      </w:pPr>
      <w:r w:rsidRPr="00C6234B">
        <w:rPr>
          <w:rFonts w:ascii="Arial" w:hAnsi="Arial" w:cs="Arial"/>
          <w:sz w:val="22"/>
          <w:szCs w:val="22"/>
        </w:rPr>
        <w:t>ověření rozměrů předmětu díla a po dohodě</w:t>
      </w:r>
      <w:r w:rsidR="00242277">
        <w:rPr>
          <w:rFonts w:ascii="Arial" w:hAnsi="Arial" w:cs="Arial"/>
          <w:sz w:val="22"/>
          <w:szCs w:val="22"/>
        </w:rPr>
        <w:t xml:space="preserve"> </w:t>
      </w:r>
      <w:r w:rsidRPr="00C6234B">
        <w:rPr>
          <w:rFonts w:ascii="Arial" w:hAnsi="Arial" w:cs="Arial"/>
          <w:sz w:val="22"/>
          <w:szCs w:val="22"/>
        </w:rPr>
        <w:t>s objednatelem provedení případných drobných úprav jeho rozměrů dle skutečného umístění tak, aby byly zohledněny odchylky mezi smlouvou a skutečným stavem v místě plnění</w:t>
      </w:r>
      <w:r w:rsidR="004E6F6F" w:rsidRPr="00C6234B">
        <w:rPr>
          <w:rFonts w:ascii="Arial" w:hAnsi="Arial" w:cs="Arial"/>
          <w:sz w:val="22"/>
          <w:szCs w:val="22"/>
        </w:rPr>
        <w:t>;</w:t>
      </w:r>
    </w:p>
    <w:p w14:paraId="3BC83372" w14:textId="491CE96A" w:rsidR="00B93DA2" w:rsidRPr="00C6234B" w:rsidRDefault="00B93DA2" w:rsidP="004E6F6F">
      <w:pPr>
        <w:pStyle w:val="Odstavecseseznamem"/>
        <w:numPr>
          <w:ilvl w:val="0"/>
          <w:numId w:val="19"/>
        </w:numPr>
        <w:spacing w:after="120"/>
        <w:jc w:val="both"/>
        <w:rPr>
          <w:rFonts w:ascii="Arial" w:hAnsi="Arial" w:cs="Arial"/>
          <w:sz w:val="22"/>
          <w:szCs w:val="22"/>
        </w:rPr>
      </w:pPr>
      <w:r>
        <w:rPr>
          <w:rFonts w:ascii="Arial" w:hAnsi="Arial" w:cs="Arial"/>
          <w:sz w:val="22"/>
          <w:szCs w:val="22"/>
        </w:rPr>
        <w:t>návrh konkrétního materiálu a barevného řešení, který odsouhlasí objednavatel;</w:t>
      </w:r>
    </w:p>
    <w:p w14:paraId="24F40C51" w14:textId="11E82AA1" w:rsidR="00EF0712" w:rsidRPr="00C6234B" w:rsidRDefault="004E6F6F" w:rsidP="004E6F6F">
      <w:pPr>
        <w:pStyle w:val="Odstavecseseznamem"/>
        <w:numPr>
          <w:ilvl w:val="0"/>
          <w:numId w:val="19"/>
        </w:numPr>
        <w:spacing w:after="120"/>
        <w:jc w:val="both"/>
        <w:rPr>
          <w:rFonts w:ascii="Arial" w:hAnsi="Arial" w:cs="Arial"/>
          <w:sz w:val="22"/>
          <w:szCs w:val="22"/>
        </w:rPr>
      </w:pPr>
      <w:r w:rsidRPr="00C6234B">
        <w:rPr>
          <w:rFonts w:ascii="Arial" w:hAnsi="Arial" w:cs="Arial"/>
          <w:sz w:val="22"/>
          <w:szCs w:val="22"/>
        </w:rPr>
        <w:t xml:space="preserve">pořízení, </w:t>
      </w:r>
      <w:r w:rsidR="00767530" w:rsidRPr="00C6234B">
        <w:rPr>
          <w:rFonts w:ascii="Arial" w:hAnsi="Arial" w:cs="Arial"/>
          <w:sz w:val="22"/>
          <w:szCs w:val="22"/>
        </w:rPr>
        <w:t>výrob</w:t>
      </w:r>
      <w:r w:rsidR="00767530">
        <w:rPr>
          <w:rFonts w:ascii="Arial" w:hAnsi="Arial" w:cs="Arial"/>
          <w:sz w:val="22"/>
          <w:szCs w:val="22"/>
        </w:rPr>
        <w:t>a</w:t>
      </w:r>
      <w:r w:rsidR="00767530" w:rsidRPr="00C6234B">
        <w:rPr>
          <w:rFonts w:ascii="Arial" w:hAnsi="Arial" w:cs="Arial"/>
          <w:sz w:val="22"/>
          <w:szCs w:val="22"/>
        </w:rPr>
        <w:t xml:space="preserve"> </w:t>
      </w:r>
      <w:r w:rsidRPr="00C6234B">
        <w:rPr>
          <w:rFonts w:ascii="Arial" w:hAnsi="Arial" w:cs="Arial"/>
          <w:sz w:val="22"/>
          <w:szCs w:val="22"/>
        </w:rPr>
        <w:t xml:space="preserve">či </w:t>
      </w:r>
      <w:r w:rsidR="00EF0712" w:rsidRPr="00C6234B">
        <w:rPr>
          <w:rFonts w:ascii="Arial" w:hAnsi="Arial" w:cs="Arial"/>
          <w:sz w:val="22"/>
          <w:szCs w:val="22"/>
        </w:rPr>
        <w:t>opatření</w:t>
      </w:r>
      <w:r w:rsidRPr="00C6234B">
        <w:rPr>
          <w:rFonts w:ascii="Arial" w:hAnsi="Arial" w:cs="Arial"/>
          <w:sz w:val="22"/>
          <w:szCs w:val="22"/>
        </w:rPr>
        <w:t xml:space="preserve"> věcí potřebných k provedení díla;</w:t>
      </w:r>
      <w:r w:rsidR="003E0344">
        <w:rPr>
          <w:rFonts w:ascii="Arial" w:hAnsi="Arial" w:cs="Arial"/>
          <w:sz w:val="22"/>
          <w:szCs w:val="22"/>
        </w:rPr>
        <w:t xml:space="preserve"> </w:t>
      </w:r>
    </w:p>
    <w:p w14:paraId="7A587158" w14:textId="025F2C66" w:rsidR="004E6F6F" w:rsidRPr="00C6234B" w:rsidRDefault="004E6F6F" w:rsidP="004E6F6F">
      <w:pPr>
        <w:pStyle w:val="Odstavecseseznamem"/>
        <w:numPr>
          <w:ilvl w:val="0"/>
          <w:numId w:val="19"/>
        </w:numPr>
        <w:spacing w:after="120"/>
        <w:jc w:val="both"/>
        <w:rPr>
          <w:rFonts w:ascii="Arial" w:hAnsi="Arial" w:cs="Arial"/>
          <w:sz w:val="22"/>
          <w:szCs w:val="22"/>
        </w:rPr>
      </w:pPr>
      <w:r w:rsidRPr="00C6234B">
        <w:rPr>
          <w:rFonts w:ascii="Arial" w:eastAsiaTheme="minorHAnsi" w:hAnsi="Arial" w:cs="Arial"/>
          <w:sz w:val="22"/>
          <w:szCs w:val="22"/>
          <w:lang w:eastAsia="en-US"/>
        </w:rPr>
        <w:t>zhotovení předmětu díla;</w:t>
      </w:r>
    </w:p>
    <w:p w14:paraId="1C45A6AF" w14:textId="3AEC3322" w:rsidR="00972346" w:rsidRPr="00283106" w:rsidRDefault="00767530" w:rsidP="00972346">
      <w:pPr>
        <w:pStyle w:val="Odstavecseseznamem"/>
        <w:numPr>
          <w:ilvl w:val="0"/>
          <w:numId w:val="19"/>
        </w:numPr>
        <w:spacing w:after="120"/>
        <w:jc w:val="both"/>
        <w:rPr>
          <w:rFonts w:ascii="Arial" w:hAnsi="Arial" w:cs="Arial"/>
          <w:sz w:val="22"/>
          <w:szCs w:val="22"/>
        </w:rPr>
      </w:pPr>
      <w:r w:rsidRPr="00C6234B">
        <w:rPr>
          <w:rFonts w:ascii="Arial" w:eastAsiaTheme="minorHAnsi" w:hAnsi="Arial" w:cs="Arial"/>
          <w:sz w:val="22"/>
          <w:szCs w:val="22"/>
          <w:lang w:eastAsia="en-US"/>
        </w:rPr>
        <w:t>doprav</w:t>
      </w:r>
      <w:r>
        <w:rPr>
          <w:rFonts w:ascii="Arial" w:eastAsiaTheme="minorHAnsi" w:hAnsi="Arial" w:cs="Arial"/>
          <w:sz w:val="22"/>
          <w:szCs w:val="22"/>
          <w:lang w:eastAsia="en-US"/>
        </w:rPr>
        <w:t>a</w:t>
      </w:r>
      <w:r w:rsidRPr="00C6234B">
        <w:rPr>
          <w:rFonts w:ascii="Arial" w:eastAsiaTheme="minorHAnsi" w:hAnsi="Arial" w:cs="Arial"/>
          <w:sz w:val="22"/>
          <w:szCs w:val="22"/>
          <w:lang w:eastAsia="en-US"/>
        </w:rPr>
        <w:t xml:space="preserve"> </w:t>
      </w:r>
      <w:r w:rsidR="004E6F6F" w:rsidRPr="00C6234B">
        <w:rPr>
          <w:rFonts w:ascii="Arial" w:eastAsiaTheme="minorHAnsi" w:hAnsi="Arial" w:cs="Arial"/>
          <w:sz w:val="22"/>
          <w:szCs w:val="22"/>
          <w:lang w:eastAsia="en-US"/>
        </w:rPr>
        <w:t>předmětu díla do místa plnění;</w:t>
      </w:r>
    </w:p>
    <w:p w14:paraId="34578EEE" w14:textId="747D1414" w:rsidR="004E6F6F" w:rsidRPr="00283106" w:rsidRDefault="004E6F6F" w:rsidP="00283106">
      <w:pPr>
        <w:pStyle w:val="Odstavecseseznamem"/>
        <w:numPr>
          <w:ilvl w:val="0"/>
          <w:numId w:val="19"/>
        </w:numPr>
        <w:spacing w:after="120"/>
        <w:jc w:val="both"/>
        <w:rPr>
          <w:rFonts w:ascii="Arial" w:hAnsi="Arial" w:cs="Arial"/>
          <w:sz w:val="22"/>
          <w:szCs w:val="22"/>
        </w:rPr>
      </w:pPr>
      <w:r w:rsidRPr="00283106">
        <w:rPr>
          <w:rFonts w:ascii="Arial" w:eastAsiaTheme="minorHAnsi" w:hAnsi="Arial" w:cs="Arial"/>
          <w:sz w:val="22"/>
          <w:szCs w:val="22"/>
          <w:lang w:eastAsia="en-US"/>
        </w:rPr>
        <w:t>montáž předmětu díla</w:t>
      </w:r>
      <w:r w:rsidR="00972346" w:rsidRPr="00283106">
        <w:rPr>
          <w:rFonts w:ascii="Arial" w:eastAsiaTheme="minorHAnsi" w:hAnsi="Arial" w:cs="Arial"/>
          <w:sz w:val="22"/>
          <w:szCs w:val="22"/>
          <w:lang w:eastAsia="en-US"/>
        </w:rPr>
        <w:t xml:space="preserve"> vč. sestavení předmětu díla z jednotlivých částí, jeho usazení, případně uchycení na svislé či vodorovné konstrukce</w:t>
      </w:r>
      <w:r w:rsidR="00AC58E1">
        <w:rPr>
          <w:rFonts w:ascii="Arial" w:eastAsiaTheme="minorHAnsi" w:hAnsi="Arial" w:cs="Arial"/>
          <w:sz w:val="22"/>
          <w:szCs w:val="22"/>
          <w:lang w:eastAsia="en-US"/>
        </w:rPr>
        <w:t xml:space="preserve">. Součástí montáže je </w:t>
      </w:r>
      <w:r w:rsidR="002F266B" w:rsidRPr="00283106">
        <w:rPr>
          <w:rFonts w:ascii="Arial" w:eastAsiaTheme="minorHAnsi" w:hAnsi="Arial" w:cs="Arial"/>
          <w:sz w:val="22"/>
          <w:szCs w:val="22"/>
          <w:lang w:eastAsia="en-US"/>
        </w:rPr>
        <w:t>zabudování datových</w:t>
      </w:r>
      <w:r w:rsidR="00457031" w:rsidRPr="00283106">
        <w:rPr>
          <w:rFonts w:ascii="Arial" w:eastAsiaTheme="minorHAnsi" w:hAnsi="Arial" w:cs="Arial"/>
          <w:sz w:val="22"/>
          <w:szCs w:val="22"/>
          <w:lang w:eastAsia="en-US"/>
        </w:rPr>
        <w:t xml:space="preserve"> zásuvek</w:t>
      </w:r>
      <w:r w:rsidR="002F266B" w:rsidRPr="00283106">
        <w:rPr>
          <w:rFonts w:ascii="Arial" w:eastAsiaTheme="minorHAnsi" w:hAnsi="Arial" w:cs="Arial"/>
          <w:sz w:val="22"/>
          <w:szCs w:val="22"/>
          <w:lang w:eastAsia="en-US"/>
        </w:rPr>
        <w:t>, s</w:t>
      </w:r>
      <w:r w:rsidR="00457031" w:rsidRPr="00283106">
        <w:rPr>
          <w:rFonts w:ascii="Arial" w:eastAsiaTheme="minorHAnsi" w:hAnsi="Arial" w:cs="Arial"/>
          <w:sz w:val="22"/>
          <w:szCs w:val="22"/>
          <w:lang w:eastAsia="en-US"/>
        </w:rPr>
        <w:t>i</w:t>
      </w:r>
      <w:r w:rsidR="002F266B" w:rsidRPr="00283106">
        <w:rPr>
          <w:rFonts w:ascii="Arial" w:eastAsiaTheme="minorHAnsi" w:hAnsi="Arial" w:cs="Arial"/>
          <w:sz w:val="22"/>
          <w:szCs w:val="22"/>
          <w:lang w:eastAsia="en-US"/>
        </w:rPr>
        <w:t>lových zásuvek a ovlád</w:t>
      </w:r>
      <w:r w:rsidR="00457031" w:rsidRPr="00283106">
        <w:rPr>
          <w:rFonts w:ascii="Arial" w:eastAsiaTheme="minorHAnsi" w:hAnsi="Arial" w:cs="Arial"/>
          <w:sz w:val="22"/>
          <w:szCs w:val="22"/>
          <w:lang w:eastAsia="en-US"/>
        </w:rPr>
        <w:t>ání videokonference</w:t>
      </w:r>
      <w:r w:rsidR="0071350E">
        <w:rPr>
          <w:rFonts w:ascii="Arial" w:eastAsiaTheme="minorHAnsi" w:hAnsi="Arial" w:cs="Arial"/>
          <w:sz w:val="22"/>
          <w:szCs w:val="22"/>
          <w:lang w:eastAsia="en-US"/>
        </w:rPr>
        <w:t>, tato zařízení dodá o</w:t>
      </w:r>
      <w:r w:rsidR="00457031" w:rsidRPr="00283106">
        <w:rPr>
          <w:rFonts w:ascii="Arial" w:eastAsiaTheme="minorHAnsi" w:hAnsi="Arial" w:cs="Arial"/>
          <w:sz w:val="22"/>
          <w:szCs w:val="22"/>
          <w:lang w:eastAsia="en-US"/>
        </w:rPr>
        <w:t>bjednatel</w:t>
      </w:r>
      <w:r w:rsidR="0071350E">
        <w:rPr>
          <w:rFonts w:ascii="Arial" w:eastAsiaTheme="minorHAnsi" w:hAnsi="Arial" w:cs="Arial"/>
          <w:sz w:val="22"/>
          <w:szCs w:val="22"/>
          <w:lang w:eastAsia="en-US"/>
        </w:rPr>
        <w:t>;</w:t>
      </w:r>
    </w:p>
    <w:p w14:paraId="149AF102" w14:textId="5096019D" w:rsidR="004E6F6F" w:rsidRPr="00C6234B" w:rsidRDefault="004E6F6F" w:rsidP="004E6F6F">
      <w:pPr>
        <w:pStyle w:val="Odstavecseseznamem"/>
        <w:numPr>
          <w:ilvl w:val="0"/>
          <w:numId w:val="19"/>
        </w:numPr>
        <w:spacing w:after="120"/>
        <w:jc w:val="both"/>
        <w:rPr>
          <w:rFonts w:ascii="Arial" w:hAnsi="Arial" w:cs="Arial"/>
          <w:sz w:val="22"/>
          <w:szCs w:val="22"/>
        </w:rPr>
      </w:pPr>
      <w:r w:rsidRPr="00C6234B">
        <w:rPr>
          <w:rFonts w:ascii="Arial" w:eastAsiaTheme="minorHAnsi" w:hAnsi="Arial" w:cs="Arial"/>
          <w:sz w:val="22"/>
          <w:szCs w:val="22"/>
          <w:lang w:eastAsia="en-US"/>
        </w:rPr>
        <w:t>likvidace odpadů vzniklých v souvislosti s předmětem plnění;</w:t>
      </w:r>
    </w:p>
    <w:p w14:paraId="15693866" w14:textId="462E7950" w:rsidR="004E6F6F" w:rsidRPr="00C6234B" w:rsidRDefault="004E6F6F" w:rsidP="004E6F6F">
      <w:pPr>
        <w:pStyle w:val="Odstavecseseznamem"/>
        <w:numPr>
          <w:ilvl w:val="0"/>
          <w:numId w:val="19"/>
        </w:numPr>
        <w:spacing w:after="120"/>
        <w:jc w:val="both"/>
        <w:rPr>
          <w:rFonts w:ascii="Arial" w:hAnsi="Arial" w:cs="Arial"/>
          <w:sz w:val="22"/>
          <w:szCs w:val="22"/>
        </w:rPr>
      </w:pPr>
      <w:r w:rsidRPr="00C6234B">
        <w:rPr>
          <w:rFonts w:ascii="Arial" w:eastAsiaTheme="minorHAnsi" w:hAnsi="Arial" w:cs="Arial"/>
          <w:sz w:val="22"/>
          <w:szCs w:val="22"/>
          <w:lang w:eastAsia="en-US"/>
        </w:rPr>
        <w:t>vykonání dalších činností, jejichž provedení je nebo se stane nezbytným k</w:t>
      </w:r>
      <w:r w:rsidR="002C42CF">
        <w:rPr>
          <w:rFonts w:ascii="Arial" w:eastAsiaTheme="minorHAnsi" w:hAnsi="Arial" w:cs="Arial"/>
          <w:sz w:val="22"/>
          <w:szCs w:val="22"/>
          <w:lang w:eastAsia="en-US"/>
        </w:rPr>
        <w:t> </w:t>
      </w:r>
      <w:r w:rsidRPr="00C6234B">
        <w:rPr>
          <w:rFonts w:ascii="Arial" w:eastAsiaTheme="minorHAnsi" w:hAnsi="Arial" w:cs="Arial"/>
          <w:sz w:val="22"/>
          <w:szCs w:val="22"/>
          <w:lang w:eastAsia="en-US"/>
        </w:rPr>
        <w:t>řádném</w:t>
      </w:r>
      <w:r w:rsidR="00767530">
        <w:rPr>
          <w:rFonts w:ascii="Arial" w:eastAsiaTheme="minorHAnsi" w:hAnsi="Arial" w:cs="Arial"/>
          <w:sz w:val="22"/>
          <w:szCs w:val="22"/>
          <w:lang w:eastAsia="en-US"/>
        </w:rPr>
        <w:t>u</w:t>
      </w:r>
      <w:r w:rsidRPr="00C6234B">
        <w:rPr>
          <w:rFonts w:ascii="Arial" w:eastAsiaTheme="minorHAnsi" w:hAnsi="Arial" w:cs="Arial"/>
          <w:sz w:val="22"/>
          <w:szCs w:val="22"/>
          <w:lang w:eastAsia="en-US"/>
        </w:rPr>
        <w:t xml:space="preserve"> provedení předmětu díla;</w:t>
      </w:r>
    </w:p>
    <w:p w14:paraId="2E07F44C" w14:textId="70BBFC05" w:rsidR="004E6F6F" w:rsidRPr="00D812A0" w:rsidRDefault="0097136A" w:rsidP="00D812A0">
      <w:pPr>
        <w:pStyle w:val="Odstavecseseznamem"/>
        <w:numPr>
          <w:ilvl w:val="0"/>
          <w:numId w:val="19"/>
        </w:numPr>
        <w:spacing w:after="120"/>
        <w:jc w:val="both"/>
        <w:rPr>
          <w:rFonts w:ascii="Arial" w:hAnsi="Arial" w:cs="Arial"/>
          <w:sz w:val="22"/>
          <w:szCs w:val="22"/>
        </w:rPr>
      </w:pPr>
      <w:r w:rsidRPr="00C6234B">
        <w:rPr>
          <w:rFonts w:ascii="Arial" w:hAnsi="Arial" w:cs="Arial"/>
          <w:sz w:val="22"/>
          <w:szCs w:val="22"/>
        </w:rPr>
        <w:t>celkový úklid</w:t>
      </w:r>
      <w:r w:rsidR="004574BD" w:rsidRPr="00C6234B">
        <w:rPr>
          <w:rFonts w:ascii="Arial" w:hAnsi="Arial" w:cs="Arial"/>
          <w:sz w:val="22"/>
          <w:szCs w:val="22"/>
        </w:rPr>
        <w:t xml:space="preserve"> před předáním a převzetím </w:t>
      </w:r>
      <w:r w:rsidR="00FD42EB" w:rsidRPr="00C6234B">
        <w:rPr>
          <w:rFonts w:ascii="Arial" w:hAnsi="Arial" w:cs="Arial"/>
          <w:sz w:val="22"/>
          <w:szCs w:val="22"/>
        </w:rPr>
        <w:t xml:space="preserve">dokončeného </w:t>
      </w:r>
      <w:r w:rsidR="004574BD" w:rsidRPr="00C6234B">
        <w:rPr>
          <w:rFonts w:ascii="Arial" w:hAnsi="Arial" w:cs="Arial"/>
          <w:sz w:val="22"/>
          <w:szCs w:val="22"/>
        </w:rPr>
        <w:t>díla</w:t>
      </w:r>
      <w:r w:rsidR="00D812A0">
        <w:rPr>
          <w:rFonts w:ascii="Arial" w:hAnsi="Arial" w:cs="Arial"/>
          <w:sz w:val="22"/>
          <w:szCs w:val="22"/>
        </w:rPr>
        <w:t>.</w:t>
      </w:r>
    </w:p>
    <w:p w14:paraId="08A28543" w14:textId="77777777" w:rsidR="004E6F6F" w:rsidRPr="004E6F6F" w:rsidRDefault="004E6F6F" w:rsidP="004E6F6F">
      <w:pPr>
        <w:pStyle w:val="Odstavecseseznamem"/>
        <w:spacing w:after="120"/>
        <w:ind w:left="1287"/>
        <w:jc w:val="both"/>
        <w:rPr>
          <w:rFonts w:ascii="Arial" w:hAnsi="Arial" w:cs="Arial"/>
          <w:sz w:val="22"/>
          <w:szCs w:val="22"/>
          <w:highlight w:val="yellow"/>
        </w:rPr>
      </w:pPr>
    </w:p>
    <w:p w14:paraId="10246D15" w14:textId="0B5A5590" w:rsidR="00780485" w:rsidRPr="00780485" w:rsidRDefault="002C1AA5" w:rsidP="00780485">
      <w:pPr>
        <w:pStyle w:val="Odstavecseseznamem"/>
        <w:numPr>
          <w:ilvl w:val="1"/>
          <w:numId w:val="8"/>
        </w:numPr>
        <w:spacing w:after="120"/>
        <w:ind w:left="567" w:hanging="567"/>
        <w:contextualSpacing w:val="0"/>
        <w:jc w:val="both"/>
      </w:pPr>
      <w:r w:rsidRPr="00C6234B">
        <w:rPr>
          <w:rFonts w:ascii="Arial" w:hAnsi="Arial" w:cs="Arial"/>
          <w:sz w:val="22"/>
          <w:szCs w:val="22"/>
        </w:rPr>
        <w:t xml:space="preserve">Provedením díla </w:t>
      </w:r>
      <w:r w:rsidR="004E6F6F" w:rsidRPr="00C6234B">
        <w:rPr>
          <w:rFonts w:ascii="Arial" w:hAnsi="Arial" w:cs="Arial"/>
          <w:sz w:val="22"/>
          <w:szCs w:val="22"/>
        </w:rPr>
        <w:t>se rozumí jeho úplné dokončení</w:t>
      </w:r>
      <w:r w:rsidRPr="00C6234B">
        <w:rPr>
          <w:rFonts w:ascii="Arial" w:hAnsi="Arial" w:cs="Arial"/>
          <w:sz w:val="22"/>
          <w:szCs w:val="22"/>
        </w:rPr>
        <w:t>, uvedení dotčených ploch do</w:t>
      </w:r>
      <w:r w:rsidR="0071350E">
        <w:rPr>
          <w:rFonts w:ascii="Arial" w:hAnsi="Arial" w:cs="Arial"/>
          <w:sz w:val="22"/>
          <w:szCs w:val="22"/>
        </w:rPr>
        <w:t> </w:t>
      </w:r>
      <w:r w:rsidRPr="00C6234B">
        <w:rPr>
          <w:rFonts w:ascii="Arial" w:hAnsi="Arial" w:cs="Arial"/>
          <w:sz w:val="22"/>
          <w:szCs w:val="22"/>
        </w:rPr>
        <w:t>pův</w:t>
      </w:r>
      <w:r w:rsidR="00C6234B" w:rsidRPr="00C6234B">
        <w:rPr>
          <w:rFonts w:ascii="Arial" w:hAnsi="Arial" w:cs="Arial"/>
          <w:sz w:val="22"/>
          <w:szCs w:val="22"/>
        </w:rPr>
        <w:t xml:space="preserve">odního stavu, provedení úklidu </w:t>
      </w:r>
      <w:r w:rsidR="004E6F6F" w:rsidRPr="00C6234B">
        <w:rPr>
          <w:rFonts w:ascii="Arial" w:hAnsi="Arial" w:cs="Arial"/>
          <w:sz w:val="22"/>
          <w:szCs w:val="22"/>
        </w:rPr>
        <w:t>a p</w:t>
      </w:r>
      <w:r w:rsidR="006917DB" w:rsidRPr="00C6234B">
        <w:rPr>
          <w:rFonts w:ascii="Arial" w:hAnsi="Arial" w:cs="Arial"/>
          <w:sz w:val="22"/>
          <w:szCs w:val="22"/>
        </w:rPr>
        <w:t>ředání díla</w:t>
      </w:r>
      <w:r w:rsidR="00C6234B" w:rsidRPr="00C6234B">
        <w:rPr>
          <w:rFonts w:ascii="Arial" w:hAnsi="Arial" w:cs="Arial"/>
          <w:sz w:val="22"/>
          <w:szCs w:val="22"/>
        </w:rPr>
        <w:t xml:space="preserve"> podepsáním předávacího protokolu kontaktními osobami</w:t>
      </w:r>
      <w:r w:rsidR="002670F7" w:rsidRPr="00C6234B">
        <w:rPr>
          <w:rFonts w:ascii="Arial" w:hAnsi="Arial" w:cs="Arial"/>
          <w:sz w:val="22"/>
          <w:szCs w:val="22"/>
        </w:rPr>
        <w:t xml:space="preserve"> dle čl. 1</w:t>
      </w:r>
      <w:r w:rsidR="00767530">
        <w:rPr>
          <w:rFonts w:ascii="Arial" w:hAnsi="Arial" w:cs="Arial"/>
          <w:sz w:val="22"/>
          <w:szCs w:val="22"/>
        </w:rPr>
        <w:t>0</w:t>
      </w:r>
      <w:r w:rsidR="00103F4B" w:rsidRPr="00C6234B">
        <w:rPr>
          <w:rFonts w:ascii="Arial" w:hAnsi="Arial" w:cs="Arial"/>
          <w:sz w:val="22"/>
          <w:szCs w:val="22"/>
        </w:rPr>
        <w:t xml:space="preserve">. smlouvy. </w:t>
      </w:r>
      <w:r w:rsidR="002670F7" w:rsidRPr="00C6234B">
        <w:rPr>
          <w:rFonts w:ascii="Arial" w:hAnsi="Arial" w:cs="Arial"/>
          <w:sz w:val="22"/>
          <w:szCs w:val="22"/>
        </w:rPr>
        <w:t>Zhotovitel splní svou povinnost provést dílo podle článku</w:t>
      </w:r>
      <w:r w:rsidR="00103F4B" w:rsidRPr="00C6234B">
        <w:rPr>
          <w:rFonts w:ascii="Arial" w:hAnsi="Arial" w:cs="Arial"/>
          <w:sz w:val="22"/>
          <w:szCs w:val="22"/>
        </w:rPr>
        <w:t xml:space="preserve"> 3</w:t>
      </w:r>
      <w:r w:rsidR="00DC0703" w:rsidRPr="00C6234B">
        <w:rPr>
          <w:rFonts w:ascii="Arial" w:hAnsi="Arial" w:cs="Arial"/>
          <w:sz w:val="22"/>
          <w:szCs w:val="22"/>
        </w:rPr>
        <w:t>.</w:t>
      </w:r>
      <w:r w:rsidR="00AA2CF5">
        <w:rPr>
          <w:rFonts w:ascii="Arial" w:hAnsi="Arial" w:cs="Arial"/>
          <w:sz w:val="22"/>
          <w:szCs w:val="22"/>
        </w:rPr>
        <w:t xml:space="preserve"> </w:t>
      </w:r>
      <w:r w:rsidR="00DC0703" w:rsidRPr="00C6234B">
        <w:rPr>
          <w:rFonts w:ascii="Arial" w:hAnsi="Arial" w:cs="Arial"/>
          <w:sz w:val="22"/>
          <w:szCs w:val="22"/>
        </w:rPr>
        <w:t>1.</w:t>
      </w:r>
      <w:r w:rsidR="002670F7" w:rsidRPr="00C6234B">
        <w:rPr>
          <w:rFonts w:ascii="Arial" w:hAnsi="Arial" w:cs="Arial"/>
          <w:sz w:val="22"/>
          <w:szCs w:val="22"/>
        </w:rPr>
        <w:t xml:space="preserve"> smlouvy jeho řádným dokončením a předáním objednateli v dohodnutém termínu.</w:t>
      </w:r>
      <w:r w:rsidR="00F357B6" w:rsidRPr="00C6234B">
        <w:rPr>
          <w:rFonts w:ascii="Arial" w:hAnsi="Arial" w:cs="Arial"/>
          <w:sz w:val="22"/>
          <w:szCs w:val="22"/>
        </w:rPr>
        <w:t xml:space="preserve"> </w:t>
      </w:r>
    </w:p>
    <w:p w14:paraId="755D9C6F" w14:textId="1EB08C95" w:rsidR="00C90EAF" w:rsidRDefault="005D60B1" w:rsidP="00780485">
      <w:pPr>
        <w:pStyle w:val="Odstavecseseznamem"/>
        <w:numPr>
          <w:ilvl w:val="1"/>
          <w:numId w:val="8"/>
        </w:numPr>
        <w:spacing w:after="120"/>
        <w:ind w:left="567" w:hanging="567"/>
        <w:contextualSpacing w:val="0"/>
        <w:jc w:val="both"/>
        <w:rPr>
          <w:rFonts w:ascii="Arial" w:hAnsi="Arial" w:cs="Arial"/>
          <w:sz w:val="22"/>
          <w:szCs w:val="22"/>
        </w:rPr>
      </w:pPr>
      <w:r w:rsidRPr="00780485">
        <w:rPr>
          <w:rFonts w:ascii="Arial" w:hAnsi="Arial" w:cs="Arial"/>
          <w:sz w:val="22"/>
          <w:szCs w:val="22"/>
        </w:rPr>
        <w:t>Zhotovitel podpisem této smlouvy stvrzuje, že si řád</w:t>
      </w:r>
      <w:r w:rsidR="00F55D9A" w:rsidRPr="00780485">
        <w:rPr>
          <w:rFonts w:ascii="Arial" w:hAnsi="Arial" w:cs="Arial"/>
          <w:sz w:val="22"/>
          <w:szCs w:val="22"/>
        </w:rPr>
        <w:t>n</w:t>
      </w:r>
      <w:r w:rsidR="002620B6" w:rsidRPr="00780485">
        <w:rPr>
          <w:rFonts w:ascii="Arial" w:hAnsi="Arial" w:cs="Arial"/>
          <w:sz w:val="22"/>
          <w:szCs w:val="22"/>
        </w:rPr>
        <w:t>ě prohlédl místo plnění díla a</w:t>
      </w:r>
      <w:r w:rsidR="0071350E">
        <w:rPr>
          <w:rFonts w:ascii="Arial" w:hAnsi="Arial" w:cs="Arial"/>
          <w:sz w:val="22"/>
          <w:szCs w:val="22"/>
        </w:rPr>
        <w:t> </w:t>
      </w:r>
      <w:r w:rsidR="00103F4B" w:rsidRPr="00780485">
        <w:rPr>
          <w:rFonts w:ascii="Arial" w:hAnsi="Arial" w:cs="Arial"/>
          <w:sz w:val="22"/>
          <w:szCs w:val="22"/>
        </w:rPr>
        <w:t>v rámci přípravy nabídky</w:t>
      </w:r>
      <w:r w:rsidR="00F55D9A" w:rsidRPr="00780485">
        <w:rPr>
          <w:rFonts w:ascii="Arial" w:hAnsi="Arial" w:cs="Arial"/>
          <w:sz w:val="22"/>
          <w:szCs w:val="22"/>
        </w:rPr>
        <w:t xml:space="preserve"> k předmětné veřejné zakázce malého rozsahu</w:t>
      </w:r>
      <w:r w:rsidR="00103F4B" w:rsidRPr="00780485">
        <w:rPr>
          <w:rFonts w:ascii="Arial" w:hAnsi="Arial" w:cs="Arial"/>
          <w:sz w:val="22"/>
          <w:szCs w:val="22"/>
        </w:rPr>
        <w:t xml:space="preserve"> </w:t>
      </w:r>
      <w:r w:rsidR="00F55D9A" w:rsidRPr="00780485">
        <w:rPr>
          <w:rFonts w:ascii="Arial" w:hAnsi="Arial" w:cs="Arial"/>
          <w:sz w:val="22"/>
          <w:szCs w:val="22"/>
        </w:rPr>
        <w:t xml:space="preserve">se seznámil </w:t>
      </w:r>
      <w:r w:rsidR="00103F4B" w:rsidRPr="00780485">
        <w:rPr>
          <w:rFonts w:ascii="Arial" w:hAnsi="Arial" w:cs="Arial"/>
          <w:sz w:val="22"/>
          <w:szCs w:val="22"/>
        </w:rPr>
        <w:t>s</w:t>
      </w:r>
      <w:r w:rsidR="0071350E">
        <w:rPr>
          <w:rFonts w:ascii="Arial" w:hAnsi="Arial" w:cs="Arial"/>
          <w:sz w:val="22"/>
          <w:szCs w:val="22"/>
        </w:rPr>
        <w:t> </w:t>
      </w:r>
      <w:r w:rsidRPr="00780485">
        <w:rPr>
          <w:rFonts w:ascii="Arial" w:hAnsi="Arial" w:cs="Arial"/>
          <w:sz w:val="22"/>
          <w:szCs w:val="22"/>
        </w:rPr>
        <w:t xml:space="preserve">dokumentací dle bodu </w:t>
      </w:r>
      <w:r w:rsidR="004B5258" w:rsidRPr="00780485">
        <w:rPr>
          <w:rFonts w:ascii="Arial" w:hAnsi="Arial" w:cs="Arial"/>
          <w:sz w:val="22"/>
          <w:szCs w:val="22"/>
        </w:rPr>
        <w:t>3</w:t>
      </w:r>
      <w:r w:rsidRPr="00780485">
        <w:rPr>
          <w:rFonts w:ascii="Arial" w:hAnsi="Arial" w:cs="Arial"/>
          <w:sz w:val="22"/>
          <w:szCs w:val="22"/>
        </w:rPr>
        <w:t>.</w:t>
      </w:r>
      <w:r w:rsidR="00AA2CF5">
        <w:rPr>
          <w:rFonts w:ascii="Arial" w:hAnsi="Arial" w:cs="Arial"/>
          <w:sz w:val="22"/>
          <w:szCs w:val="22"/>
        </w:rPr>
        <w:t xml:space="preserve"> </w:t>
      </w:r>
      <w:r w:rsidRPr="00780485">
        <w:rPr>
          <w:rFonts w:ascii="Arial" w:hAnsi="Arial" w:cs="Arial"/>
          <w:sz w:val="22"/>
          <w:szCs w:val="22"/>
        </w:rPr>
        <w:t>2. smlouvy, a vyjasnil si veškerá sporná ustanovení nebo</w:t>
      </w:r>
      <w:r w:rsidR="0071350E">
        <w:rPr>
          <w:rFonts w:ascii="Arial" w:hAnsi="Arial" w:cs="Arial"/>
          <w:sz w:val="22"/>
          <w:szCs w:val="22"/>
        </w:rPr>
        <w:t> </w:t>
      </w:r>
      <w:r w:rsidRPr="00780485">
        <w:rPr>
          <w:rFonts w:ascii="Arial" w:hAnsi="Arial" w:cs="Arial"/>
          <w:sz w:val="22"/>
          <w:szCs w:val="22"/>
        </w:rPr>
        <w:t xml:space="preserve">technické nejasnosti. </w:t>
      </w:r>
    </w:p>
    <w:p w14:paraId="006E9073" w14:textId="77777777" w:rsidR="00DA3907" w:rsidRPr="00417FCA" w:rsidRDefault="00DA3907" w:rsidP="00DA3907">
      <w:pPr>
        <w:pStyle w:val="Odstavecseseznamem"/>
      </w:pPr>
    </w:p>
    <w:p w14:paraId="2CA83118" w14:textId="77777777" w:rsidR="0009670C" w:rsidRPr="00780485" w:rsidRDefault="0009670C" w:rsidP="0052434C">
      <w:pPr>
        <w:pStyle w:val="BBSnadpis1"/>
      </w:pPr>
      <w:r w:rsidRPr="00780485">
        <w:t>Místo plnění</w:t>
      </w:r>
    </w:p>
    <w:p w14:paraId="4B702ABA" w14:textId="2CB2E326" w:rsidR="0009670C" w:rsidRPr="006B1DD7" w:rsidRDefault="0009670C" w:rsidP="0052434C">
      <w:pPr>
        <w:pStyle w:val="BBSnadpis2"/>
      </w:pPr>
      <w:r w:rsidRPr="006B1DD7">
        <w:t xml:space="preserve">Místem plnění je </w:t>
      </w:r>
      <w:r w:rsidR="00474355">
        <w:t>budova</w:t>
      </w:r>
      <w:r w:rsidRPr="006B1DD7">
        <w:t xml:space="preserve"> Státní zemědělské a potravinářské inspekce</w:t>
      </w:r>
      <w:r w:rsidR="007726D8">
        <w:t>,</w:t>
      </w:r>
      <w:r w:rsidR="00FA2274" w:rsidRPr="006B1DD7">
        <w:t xml:space="preserve"> </w:t>
      </w:r>
      <w:r w:rsidR="00C62024" w:rsidRPr="006B1DD7">
        <w:t xml:space="preserve">místnost </w:t>
      </w:r>
      <w:r w:rsidR="00FA2274" w:rsidRPr="006B1DD7">
        <w:t xml:space="preserve">č. </w:t>
      </w:r>
      <w:r w:rsidR="00457031">
        <w:t>247</w:t>
      </w:r>
      <w:r w:rsidR="00474355">
        <w:t xml:space="preserve"> </w:t>
      </w:r>
      <w:r w:rsidR="00C62024" w:rsidRPr="006B1DD7">
        <w:t>v</w:t>
      </w:r>
      <w:r w:rsidR="00AC58E1">
        <w:t> 1. podzemním podlaží</w:t>
      </w:r>
      <w:r w:rsidR="00457031" w:rsidRPr="006B1DD7">
        <w:t xml:space="preserve"> </w:t>
      </w:r>
      <w:r w:rsidR="00FA2274" w:rsidRPr="006B1DD7">
        <w:t>budovy</w:t>
      </w:r>
      <w:r w:rsidR="00474355">
        <w:t xml:space="preserve"> Ústředního inspektorátu</w:t>
      </w:r>
      <w:r w:rsidR="000A0F07" w:rsidRPr="006B1DD7">
        <w:t>,</w:t>
      </w:r>
      <w:r w:rsidR="00474355">
        <w:t xml:space="preserve"> Květná 15, 603 00 Brno.</w:t>
      </w:r>
    </w:p>
    <w:p w14:paraId="6291E0EE" w14:textId="77777777" w:rsidR="005C2D3D" w:rsidRPr="00282BBA" w:rsidRDefault="005C2D3D" w:rsidP="006C1195"/>
    <w:p w14:paraId="67D645A8" w14:textId="77777777" w:rsidR="00935C9A" w:rsidRPr="00282BBA" w:rsidRDefault="0009670C" w:rsidP="0052434C">
      <w:pPr>
        <w:pStyle w:val="BBSnadpis1"/>
      </w:pPr>
      <w:r w:rsidRPr="00282BBA">
        <w:t>Doba</w:t>
      </w:r>
      <w:r w:rsidR="00935C9A" w:rsidRPr="00282BBA">
        <w:t xml:space="preserve"> </w:t>
      </w:r>
      <w:r w:rsidRPr="00282BBA">
        <w:t>plnění</w:t>
      </w:r>
    </w:p>
    <w:p w14:paraId="5641F8D3" w14:textId="25993437" w:rsidR="00FE19B1" w:rsidRPr="0071350E" w:rsidRDefault="00725A36" w:rsidP="00575683">
      <w:pPr>
        <w:pStyle w:val="Odstavecseseznamem"/>
        <w:numPr>
          <w:ilvl w:val="1"/>
          <w:numId w:val="8"/>
        </w:numPr>
        <w:spacing w:after="120"/>
        <w:ind w:left="567" w:hanging="567"/>
        <w:contextualSpacing w:val="0"/>
        <w:jc w:val="both"/>
        <w:rPr>
          <w:rFonts w:ascii="Arial" w:hAnsi="Arial" w:cs="Arial"/>
        </w:rPr>
      </w:pPr>
      <w:r w:rsidRPr="0071350E">
        <w:rPr>
          <w:rFonts w:ascii="Arial" w:hAnsi="Arial" w:cs="Arial"/>
          <w:sz w:val="22"/>
          <w:szCs w:val="22"/>
        </w:rPr>
        <w:t>Zhotovitel se zavazuje dílo provést</w:t>
      </w:r>
      <w:r w:rsidR="00C3664C" w:rsidRPr="0071350E">
        <w:rPr>
          <w:rFonts w:ascii="Arial" w:hAnsi="Arial" w:cs="Arial"/>
          <w:sz w:val="22"/>
          <w:szCs w:val="22"/>
        </w:rPr>
        <w:t xml:space="preserve"> </w:t>
      </w:r>
      <w:r w:rsidR="0071350E" w:rsidRPr="0071350E">
        <w:rPr>
          <w:rFonts w:ascii="Arial" w:hAnsi="Arial" w:cs="Arial"/>
          <w:sz w:val="22"/>
          <w:szCs w:val="22"/>
        </w:rPr>
        <w:t xml:space="preserve">do 4 týdnů od výzvy objednatele, </w:t>
      </w:r>
      <w:r w:rsidR="006B6E28" w:rsidRPr="0071350E">
        <w:rPr>
          <w:rFonts w:ascii="Arial" w:hAnsi="Arial" w:cs="Arial"/>
          <w:sz w:val="22"/>
          <w:szCs w:val="22"/>
        </w:rPr>
        <w:t>nejpozději do</w:t>
      </w:r>
      <w:r w:rsidR="0071350E" w:rsidRPr="0071350E">
        <w:rPr>
          <w:rFonts w:ascii="Arial" w:hAnsi="Arial" w:cs="Arial"/>
          <w:sz w:val="22"/>
          <w:szCs w:val="22"/>
        </w:rPr>
        <w:t> 3</w:t>
      </w:r>
      <w:r w:rsidR="00726BF1">
        <w:rPr>
          <w:rFonts w:ascii="Arial" w:hAnsi="Arial" w:cs="Arial"/>
          <w:sz w:val="22"/>
          <w:szCs w:val="22"/>
        </w:rPr>
        <w:t>1</w:t>
      </w:r>
      <w:r w:rsidR="0071350E" w:rsidRPr="0071350E">
        <w:rPr>
          <w:rFonts w:ascii="Arial" w:hAnsi="Arial" w:cs="Arial"/>
          <w:sz w:val="22"/>
          <w:szCs w:val="22"/>
        </w:rPr>
        <w:t>.</w:t>
      </w:r>
      <w:r w:rsidR="009362B8">
        <w:rPr>
          <w:rFonts w:ascii="Arial" w:hAnsi="Arial" w:cs="Arial"/>
          <w:sz w:val="22"/>
          <w:szCs w:val="22"/>
        </w:rPr>
        <w:t> </w:t>
      </w:r>
      <w:r w:rsidR="007D4B78">
        <w:rPr>
          <w:rFonts w:ascii="Arial" w:hAnsi="Arial" w:cs="Arial"/>
          <w:sz w:val="22"/>
          <w:szCs w:val="22"/>
        </w:rPr>
        <w:t>7</w:t>
      </w:r>
      <w:r w:rsidR="0071350E" w:rsidRPr="0071350E">
        <w:rPr>
          <w:rFonts w:ascii="Arial" w:hAnsi="Arial" w:cs="Arial"/>
          <w:sz w:val="22"/>
          <w:szCs w:val="22"/>
        </w:rPr>
        <w:t>.</w:t>
      </w:r>
      <w:r w:rsidR="009362B8">
        <w:rPr>
          <w:rFonts w:ascii="Arial" w:hAnsi="Arial" w:cs="Arial"/>
          <w:sz w:val="22"/>
          <w:szCs w:val="22"/>
        </w:rPr>
        <w:t> </w:t>
      </w:r>
      <w:r w:rsidR="0071350E" w:rsidRPr="0071350E">
        <w:rPr>
          <w:rFonts w:ascii="Arial" w:hAnsi="Arial" w:cs="Arial"/>
          <w:sz w:val="22"/>
          <w:szCs w:val="22"/>
        </w:rPr>
        <w:t xml:space="preserve">2024. </w:t>
      </w:r>
      <w:r w:rsidR="005D314D" w:rsidRPr="0071350E">
        <w:rPr>
          <w:rFonts w:ascii="Arial" w:hAnsi="Arial" w:cs="Arial"/>
          <w:sz w:val="22"/>
          <w:szCs w:val="22"/>
        </w:rPr>
        <w:t xml:space="preserve">Zhotovitel je povinen </w:t>
      </w:r>
      <w:r w:rsidR="00136B69" w:rsidRPr="0071350E">
        <w:rPr>
          <w:rFonts w:ascii="Arial" w:hAnsi="Arial" w:cs="Arial"/>
          <w:sz w:val="22"/>
          <w:szCs w:val="22"/>
        </w:rPr>
        <w:t>zahájit montáž nábytku</w:t>
      </w:r>
      <w:r w:rsidR="005D314D" w:rsidRPr="0071350E">
        <w:rPr>
          <w:rFonts w:ascii="Arial" w:hAnsi="Arial" w:cs="Arial"/>
          <w:sz w:val="22"/>
          <w:szCs w:val="22"/>
        </w:rPr>
        <w:t xml:space="preserve"> do </w:t>
      </w:r>
      <w:r w:rsidR="0071350E" w:rsidRPr="0071350E">
        <w:rPr>
          <w:rFonts w:ascii="Arial" w:hAnsi="Arial" w:cs="Arial"/>
          <w:sz w:val="22"/>
          <w:szCs w:val="22"/>
        </w:rPr>
        <w:t>10</w:t>
      </w:r>
      <w:r w:rsidR="005D314D" w:rsidRPr="0071350E">
        <w:rPr>
          <w:rFonts w:ascii="Arial" w:hAnsi="Arial" w:cs="Arial"/>
          <w:sz w:val="22"/>
          <w:szCs w:val="22"/>
        </w:rPr>
        <w:t xml:space="preserve"> pracovních dn</w:t>
      </w:r>
      <w:r w:rsidR="00242277" w:rsidRPr="0071350E">
        <w:rPr>
          <w:rFonts w:ascii="Arial" w:hAnsi="Arial" w:cs="Arial"/>
          <w:sz w:val="22"/>
          <w:szCs w:val="22"/>
        </w:rPr>
        <w:t>ů</w:t>
      </w:r>
      <w:r w:rsidR="005D314D" w:rsidRPr="0071350E">
        <w:rPr>
          <w:rFonts w:ascii="Arial" w:hAnsi="Arial" w:cs="Arial"/>
          <w:sz w:val="22"/>
          <w:szCs w:val="22"/>
        </w:rPr>
        <w:t xml:space="preserve"> od výzvy objednatele</w:t>
      </w:r>
      <w:r w:rsidR="00D76390" w:rsidRPr="0071350E">
        <w:rPr>
          <w:rFonts w:ascii="Arial" w:hAnsi="Arial" w:cs="Arial"/>
          <w:sz w:val="22"/>
          <w:szCs w:val="22"/>
        </w:rPr>
        <w:t>.</w:t>
      </w:r>
    </w:p>
    <w:p w14:paraId="743074B9" w14:textId="5A634843" w:rsidR="004A4318" w:rsidRPr="00282BBA" w:rsidRDefault="004A4318" w:rsidP="00392578">
      <w:pPr>
        <w:pStyle w:val="Odstavecseseznamem"/>
        <w:numPr>
          <w:ilvl w:val="1"/>
          <w:numId w:val="8"/>
        </w:numPr>
        <w:spacing w:after="120"/>
        <w:ind w:left="567" w:hanging="567"/>
        <w:contextualSpacing w:val="0"/>
        <w:jc w:val="both"/>
        <w:rPr>
          <w:rFonts w:ascii="Arial" w:hAnsi="Arial" w:cs="Arial"/>
          <w:sz w:val="22"/>
          <w:szCs w:val="22"/>
        </w:rPr>
      </w:pPr>
      <w:r w:rsidRPr="00282BBA">
        <w:rPr>
          <w:rFonts w:ascii="Arial" w:hAnsi="Arial" w:cs="Arial"/>
          <w:sz w:val="22"/>
          <w:szCs w:val="22"/>
        </w:rPr>
        <w:t>V případě, že objednatel nesplní svou povinnost uvedenou v</w:t>
      </w:r>
      <w:r w:rsidR="0058397C" w:rsidRPr="00282BBA">
        <w:rPr>
          <w:rFonts w:ascii="Arial" w:hAnsi="Arial" w:cs="Arial"/>
          <w:sz w:val="22"/>
          <w:szCs w:val="22"/>
        </w:rPr>
        <w:t xml:space="preserve"> bodu </w:t>
      </w:r>
      <w:proofErr w:type="gramStart"/>
      <w:r w:rsidR="00282BBA" w:rsidRPr="00282BBA">
        <w:rPr>
          <w:rFonts w:ascii="Arial" w:hAnsi="Arial" w:cs="Arial"/>
          <w:sz w:val="22"/>
          <w:szCs w:val="22"/>
        </w:rPr>
        <w:t>8.</w:t>
      </w:r>
      <w:r w:rsidR="000C67A1">
        <w:rPr>
          <w:rFonts w:ascii="Arial" w:hAnsi="Arial" w:cs="Arial"/>
          <w:sz w:val="22"/>
          <w:szCs w:val="22"/>
        </w:rPr>
        <w:t>4</w:t>
      </w:r>
      <w:r w:rsidR="00DC0703" w:rsidRPr="00282BBA">
        <w:rPr>
          <w:rFonts w:ascii="Arial" w:hAnsi="Arial" w:cs="Arial"/>
          <w:sz w:val="22"/>
          <w:szCs w:val="22"/>
        </w:rPr>
        <w:t>.</w:t>
      </w:r>
      <w:r w:rsidR="0058397C" w:rsidRPr="00282BBA">
        <w:rPr>
          <w:rFonts w:ascii="Arial" w:hAnsi="Arial" w:cs="Arial"/>
          <w:sz w:val="22"/>
          <w:szCs w:val="22"/>
        </w:rPr>
        <w:t xml:space="preserve"> smlouvy</w:t>
      </w:r>
      <w:proofErr w:type="gramEnd"/>
      <w:r w:rsidR="00282BBA" w:rsidRPr="00282BBA">
        <w:rPr>
          <w:rFonts w:ascii="Arial" w:hAnsi="Arial" w:cs="Arial"/>
          <w:sz w:val="22"/>
          <w:szCs w:val="22"/>
        </w:rPr>
        <w:t>,</w:t>
      </w:r>
      <w:r w:rsidR="00A42827">
        <w:rPr>
          <w:rFonts w:ascii="Arial" w:hAnsi="Arial" w:cs="Arial"/>
          <w:sz w:val="22"/>
          <w:szCs w:val="22"/>
        </w:rPr>
        <w:t xml:space="preserve"> </w:t>
      </w:r>
      <w:r w:rsidR="00282BBA" w:rsidRPr="00282BBA">
        <w:rPr>
          <w:rFonts w:ascii="Arial" w:hAnsi="Arial" w:cs="Arial"/>
          <w:sz w:val="22"/>
          <w:szCs w:val="22"/>
        </w:rPr>
        <w:t>tj.</w:t>
      </w:r>
      <w:r w:rsidR="0071350E">
        <w:rPr>
          <w:rFonts w:ascii="Arial" w:hAnsi="Arial" w:cs="Arial"/>
          <w:sz w:val="22"/>
          <w:szCs w:val="22"/>
        </w:rPr>
        <w:t> </w:t>
      </w:r>
      <w:r w:rsidR="00282BBA" w:rsidRPr="00282BBA">
        <w:rPr>
          <w:rFonts w:ascii="Arial" w:hAnsi="Arial" w:cs="Arial"/>
          <w:sz w:val="22"/>
          <w:szCs w:val="22"/>
        </w:rPr>
        <w:t>umožn</w:t>
      </w:r>
      <w:r w:rsidR="00FE19B1">
        <w:rPr>
          <w:rFonts w:ascii="Arial" w:hAnsi="Arial" w:cs="Arial"/>
          <w:sz w:val="22"/>
          <w:szCs w:val="22"/>
        </w:rPr>
        <w:t>it</w:t>
      </w:r>
      <w:r w:rsidR="00282BBA" w:rsidRPr="00282BBA">
        <w:rPr>
          <w:rFonts w:ascii="Arial" w:hAnsi="Arial" w:cs="Arial"/>
          <w:sz w:val="22"/>
          <w:szCs w:val="22"/>
        </w:rPr>
        <w:t xml:space="preserve"> zhotoviteli provést zaměření skutečného stavu</w:t>
      </w:r>
      <w:r w:rsidR="00FE19B1">
        <w:rPr>
          <w:rFonts w:ascii="Arial" w:hAnsi="Arial" w:cs="Arial"/>
          <w:sz w:val="22"/>
          <w:szCs w:val="22"/>
        </w:rPr>
        <w:t xml:space="preserve"> nebo </w:t>
      </w:r>
      <w:r w:rsidR="0071350E">
        <w:rPr>
          <w:rFonts w:ascii="Arial" w:hAnsi="Arial" w:cs="Arial"/>
          <w:sz w:val="22"/>
          <w:szCs w:val="22"/>
        </w:rPr>
        <w:t>nevyzve zhotovitele v dostatečném časovém předstihu tak, aby bylo možné splnit lhůtu a termín stanovený v bodu 5.1</w:t>
      </w:r>
      <w:r w:rsidR="00DE4330">
        <w:rPr>
          <w:rFonts w:ascii="Arial" w:hAnsi="Arial" w:cs="Arial"/>
          <w:sz w:val="22"/>
          <w:szCs w:val="22"/>
        </w:rPr>
        <w:t>.</w:t>
      </w:r>
      <w:r w:rsidR="0071350E">
        <w:rPr>
          <w:rFonts w:ascii="Arial" w:hAnsi="Arial" w:cs="Arial"/>
          <w:sz w:val="22"/>
          <w:szCs w:val="22"/>
        </w:rPr>
        <w:t xml:space="preserve"> smlouvy</w:t>
      </w:r>
      <w:r w:rsidR="00282BBA" w:rsidRPr="00FB7780">
        <w:rPr>
          <w:rFonts w:ascii="Arial" w:hAnsi="Arial" w:cs="Arial"/>
          <w:sz w:val="22"/>
          <w:szCs w:val="22"/>
        </w:rPr>
        <w:t>,</w:t>
      </w:r>
      <w:r w:rsidRPr="00FB7780">
        <w:rPr>
          <w:rFonts w:ascii="Arial" w:hAnsi="Arial" w:cs="Arial"/>
          <w:sz w:val="22"/>
          <w:szCs w:val="22"/>
        </w:rPr>
        <w:t xml:space="preserve"> a pokud nebude dohodnuto</w:t>
      </w:r>
      <w:r w:rsidR="005F236F" w:rsidRPr="00282BBA">
        <w:rPr>
          <w:rFonts w:ascii="Arial" w:hAnsi="Arial" w:cs="Arial"/>
          <w:sz w:val="22"/>
          <w:szCs w:val="22"/>
        </w:rPr>
        <w:t xml:space="preserve"> jinak</w:t>
      </w:r>
      <w:r w:rsidRPr="00282BBA">
        <w:rPr>
          <w:rFonts w:ascii="Arial" w:hAnsi="Arial" w:cs="Arial"/>
          <w:sz w:val="22"/>
          <w:szCs w:val="22"/>
        </w:rPr>
        <w:t>, prodlužuje se termín splnění závazku zhotovitele o stejný počet dní, po které trvalo prodlení objednatele.</w:t>
      </w:r>
    </w:p>
    <w:p w14:paraId="6F0C4C25" w14:textId="116EF7A2" w:rsidR="00CD51D9" w:rsidRDefault="00CD51D9" w:rsidP="00CD51D9">
      <w:pPr>
        <w:pStyle w:val="Odstavecseseznamem"/>
        <w:numPr>
          <w:ilvl w:val="1"/>
          <w:numId w:val="8"/>
        </w:numPr>
        <w:ind w:left="567" w:hanging="567"/>
        <w:jc w:val="both"/>
        <w:rPr>
          <w:rFonts w:ascii="Arial" w:hAnsi="Arial" w:cs="Arial"/>
          <w:sz w:val="22"/>
          <w:szCs w:val="22"/>
        </w:rPr>
      </w:pPr>
      <w:r w:rsidRPr="00282BBA">
        <w:rPr>
          <w:rFonts w:ascii="Arial" w:hAnsi="Arial" w:cs="Arial"/>
          <w:sz w:val="22"/>
          <w:szCs w:val="22"/>
        </w:rPr>
        <w:t>Smluvní strany se zavazují bezodkladně se vzájemně informovat o každé okolnosti, v důsledku které by mohlo dojít k prodlení v plnění; o každé takové okolnosti okamžitě sepíší zápis s operativním návrhem na řešení vzniklého stavu.</w:t>
      </w:r>
    </w:p>
    <w:p w14:paraId="5C2CD2B9" w14:textId="5B4DD25F" w:rsidR="0030112E" w:rsidRPr="00282BBA" w:rsidRDefault="0030112E" w:rsidP="0052434C">
      <w:pPr>
        <w:pStyle w:val="BBSnadpis1"/>
      </w:pPr>
      <w:r w:rsidRPr="00282BBA">
        <w:lastRenderedPageBreak/>
        <w:t>Cena</w:t>
      </w:r>
      <w:r w:rsidR="00880710" w:rsidRPr="00282BBA">
        <w:t xml:space="preserve"> díla</w:t>
      </w:r>
    </w:p>
    <w:p w14:paraId="1C05568D" w14:textId="1E80FD23" w:rsidR="00E77BB7" w:rsidRPr="00FB7780" w:rsidRDefault="00054B27" w:rsidP="00392578">
      <w:pPr>
        <w:pStyle w:val="Odstavecseseznamem"/>
        <w:numPr>
          <w:ilvl w:val="1"/>
          <w:numId w:val="8"/>
        </w:numPr>
        <w:spacing w:after="120"/>
        <w:ind w:left="567" w:hanging="567"/>
        <w:contextualSpacing w:val="0"/>
        <w:jc w:val="both"/>
        <w:rPr>
          <w:rFonts w:ascii="Arial" w:hAnsi="Arial" w:cs="Arial"/>
          <w:sz w:val="22"/>
          <w:szCs w:val="22"/>
        </w:rPr>
      </w:pPr>
      <w:r w:rsidRPr="00282BBA">
        <w:rPr>
          <w:rFonts w:ascii="Arial" w:hAnsi="Arial" w:cs="Arial"/>
          <w:sz w:val="22"/>
          <w:szCs w:val="22"/>
        </w:rPr>
        <w:t>Cena za prove</w:t>
      </w:r>
      <w:r w:rsidR="00E670F9" w:rsidRPr="00282BBA">
        <w:rPr>
          <w:rFonts w:ascii="Arial" w:hAnsi="Arial" w:cs="Arial"/>
          <w:sz w:val="22"/>
          <w:szCs w:val="22"/>
        </w:rPr>
        <w:t xml:space="preserve">dení díla </w:t>
      </w:r>
      <w:r w:rsidR="00AD7764" w:rsidRPr="00282BBA">
        <w:rPr>
          <w:rFonts w:ascii="Arial" w:hAnsi="Arial" w:cs="Arial"/>
          <w:sz w:val="22"/>
          <w:szCs w:val="22"/>
        </w:rPr>
        <w:t xml:space="preserve">sjednaná </w:t>
      </w:r>
      <w:r w:rsidR="00E670F9" w:rsidRPr="00282BBA">
        <w:rPr>
          <w:rFonts w:ascii="Arial" w:hAnsi="Arial" w:cs="Arial"/>
          <w:sz w:val="22"/>
          <w:szCs w:val="22"/>
        </w:rPr>
        <w:t>v této smlouvě</w:t>
      </w:r>
      <w:r w:rsidRPr="00282BBA">
        <w:rPr>
          <w:rFonts w:ascii="Arial" w:hAnsi="Arial" w:cs="Arial"/>
          <w:sz w:val="22"/>
          <w:szCs w:val="22"/>
        </w:rPr>
        <w:t xml:space="preserve"> je cena nejvýše přípustná</w:t>
      </w:r>
      <w:r w:rsidR="00AD7764" w:rsidRPr="00282BBA">
        <w:rPr>
          <w:rFonts w:ascii="Arial" w:hAnsi="Arial" w:cs="Arial"/>
          <w:sz w:val="22"/>
          <w:szCs w:val="22"/>
        </w:rPr>
        <w:t>,</w:t>
      </w:r>
      <w:r w:rsidRPr="00282BBA">
        <w:rPr>
          <w:rFonts w:ascii="Arial" w:hAnsi="Arial" w:cs="Arial"/>
          <w:sz w:val="22"/>
          <w:szCs w:val="22"/>
        </w:rPr>
        <w:t xml:space="preserve"> s možností změny pouze v přípa</w:t>
      </w:r>
      <w:r w:rsidR="004B3B64" w:rsidRPr="00282BBA">
        <w:rPr>
          <w:rFonts w:ascii="Arial" w:hAnsi="Arial" w:cs="Arial"/>
          <w:sz w:val="22"/>
          <w:szCs w:val="22"/>
        </w:rPr>
        <w:t>dech stanovených v této smlouvě</w:t>
      </w:r>
      <w:r w:rsidR="00474355">
        <w:rPr>
          <w:rFonts w:ascii="Arial" w:hAnsi="Arial" w:cs="Arial"/>
          <w:sz w:val="22"/>
          <w:szCs w:val="22"/>
        </w:rPr>
        <w:t xml:space="preserve"> nebo daných právními předpisy</w:t>
      </w:r>
      <w:r w:rsidR="004B3B64" w:rsidRPr="00282BBA">
        <w:rPr>
          <w:rFonts w:ascii="Arial" w:hAnsi="Arial" w:cs="Arial"/>
          <w:sz w:val="22"/>
          <w:szCs w:val="22"/>
        </w:rPr>
        <w:t>. V ceně</w:t>
      </w:r>
      <w:r w:rsidRPr="00282BBA">
        <w:rPr>
          <w:rFonts w:ascii="Arial" w:hAnsi="Arial" w:cs="Arial"/>
          <w:sz w:val="22"/>
          <w:szCs w:val="22"/>
        </w:rPr>
        <w:t xml:space="preserve"> jsou zahrnuty veškeré </w:t>
      </w:r>
      <w:r w:rsidR="00592697" w:rsidRPr="00282BBA">
        <w:rPr>
          <w:rFonts w:ascii="Arial" w:hAnsi="Arial" w:cs="Arial"/>
          <w:sz w:val="22"/>
          <w:szCs w:val="22"/>
        </w:rPr>
        <w:t>dodávky, výkony, náklady a</w:t>
      </w:r>
      <w:r w:rsidR="001F50E8" w:rsidRPr="00282BBA">
        <w:rPr>
          <w:rFonts w:ascii="Arial" w:hAnsi="Arial" w:cs="Arial"/>
          <w:sz w:val="22"/>
          <w:szCs w:val="22"/>
        </w:rPr>
        <w:t> </w:t>
      </w:r>
      <w:r w:rsidR="00592697" w:rsidRPr="00282BBA">
        <w:rPr>
          <w:rFonts w:ascii="Arial" w:hAnsi="Arial" w:cs="Arial"/>
          <w:sz w:val="22"/>
          <w:szCs w:val="22"/>
        </w:rPr>
        <w:t>nákladové faktory všeho druh</w:t>
      </w:r>
      <w:r w:rsidR="004B3B64" w:rsidRPr="00282BBA">
        <w:rPr>
          <w:rFonts w:ascii="Arial" w:hAnsi="Arial" w:cs="Arial"/>
          <w:sz w:val="22"/>
          <w:szCs w:val="22"/>
        </w:rPr>
        <w:t xml:space="preserve">u, které zhotoviteli vzniknou za </w:t>
      </w:r>
      <w:r w:rsidR="00592697" w:rsidRPr="00282BBA">
        <w:rPr>
          <w:rFonts w:ascii="Arial" w:hAnsi="Arial" w:cs="Arial"/>
          <w:sz w:val="22"/>
          <w:szCs w:val="22"/>
        </w:rPr>
        <w:t xml:space="preserve">celou dobu realizace díla až do </w:t>
      </w:r>
      <w:r w:rsidR="004B3B64" w:rsidRPr="00282BBA">
        <w:rPr>
          <w:rFonts w:ascii="Arial" w:hAnsi="Arial" w:cs="Arial"/>
          <w:sz w:val="22"/>
          <w:szCs w:val="22"/>
        </w:rPr>
        <w:t>předání provedeného díla. V ceně jsou také zahrnuty všechny vedlejší činnosti, práce či dodávky nutné pro provedení díla ve sjed</w:t>
      </w:r>
      <w:r w:rsidR="0009670C" w:rsidRPr="00282BBA">
        <w:rPr>
          <w:rFonts w:ascii="Arial" w:hAnsi="Arial" w:cs="Arial"/>
          <w:sz w:val="22"/>
          <w:szCs w:val="22"/>
        </w:rPr>
        <w:t>naném rozsahu a účel</w:t>
      </w:r>
      <w:r w:rsidR="007B0210" w:rsidRPr="00282BBA">
        <w:rPr>
          <w:rFonts w:ascii="Arial" w:hAnsi="Arial" w:cs="Arial"/>
          <w:sz w:val="22"/>
          <w:szCs w:val="22"/>
        </w:rPr>
        <w:t>u</w:t>
      </w:r>
      <w:r w:rsidR="0009670C" w:rsidRPr="00282BBA">
        <w:rPr>
          <w:rFonts w:ascii="Arial" w:hAnsi="Arial" w:cs="Arial"/>
          <w:sz w:val="22"/>
          <w:szCs w:val="22"/>
        </w:rPr>
        <w:t xml:space="preserve"> dle této smlouvy</w:t>
      </w:r>
      <w:r w:rsidR="00592697" w:rsidRPr="00282BBA">
        <w:rPr>
          <w:rFonts w:ascii="Arial" w:hAnsi="Arial" w:cs="Arial"/>
          <w:sz w:val="22"/>
          <w:szCs w:val="22"/>
        </w:rPr>
        <w:t>, které zhotovitel mohl nebo měl na</w:t>
      </w:r>
      <w:r w:rsidR="0009670C" w:rsidRPr="00282BBA">
        <w:rPr>
          <w:rFonts w:ascii="Arial" w:hAnsi="Arial" w:cs="Arial"/>
          <w:sz w:val="22"/>
          <w:szCs w:val="22"/>
        </w:rPr>
        <w:t> </w:t>
      </w:r>
      <w:r w:rsidR="00592697" w:rsidRPr="00282BBA">
        <w:rPr>
          <w:rFonts w:ascii="Arial" w:hAnsi="Arial" w:cs="Arial"/>
          <w:sz w:val="22"/>
          <w:szCs w:val="22"/>
        </w:rPr>
        <w:t>základě svých odborných znalostí předvídat při</w:t>
      </w:r>
      <w:r w:rsidR="0009670C" w:rsidRPr="00282BBA">
        <w:rPr>
          <w:rFonts w:ascii="Arial" w:hAnsi="Arial" w:cs="Arial"/>
          <w:sz w:val="22"/>
          <w:szCs w:val="22"/>
        </w:rPr>
        <w:t> </w:t>
      </w:r>
      <w:r w:rsidR="00592697" w:rsidRPr="00282BBA">
        <w:rPr>
          <w:rFonts w:ascii="Arial" w:hAnsi="Arial" w:cs="Arial"/>
          <w:sz w:val="22"/>
          <w:szCs w:val="22"/>
        </w:rPr>
        <w:t>uzavření smlouvy</w:t>
      </w:r>
      <w:r w:rsidR="00631E81" w:rsidRPr="00FB7780">
        <w:rPr>
          <w:rFonts w:ascii="Arial" w:hAnsi="Arial" w:cs="Arial"/>
          <w:sz w:val="22"/>
          <w:szCs w:val="22"/>
        </w:rPr>
        <w:t>, a to vč</w:t>
      </w:r>
      <w:r w:rsidR="009558C7" w:rsidRPr="00FB7780">
        <w:rPr>
          <w:rFonts w:ascii="Arial" w:hAnsi="Arial" w:cs="Arial"/>
          <w:sz w:val="22"/>
          <w:szCs w:val="22"/>
        </w:rPr>
        <w:t>etně</w:t>
      </w:r>
      <w:r w:rsidR="00631E81" w:rsidRPr="00FB7780">
        <w:rPr>
          <w:rFonts w:ascii="Arial" w:hAnsi="Arial" w:cs="Arial"/>
          <w:sz w:val="22"/>
          <w:szCs w:val="22"/>
        </w:rPr>
        <w:t xml:space="preserve"> dopravy a montáže.</w:t>
      </w:r>
    </w:p>
    <w:p w14:paraId="3B3792E6" w14:textId="77777777" w:rsidR="0030112E" w:rsidRPr="00282BBA" w:rsidRDefault="00952AA4" w:rsidP="00D50E1F">
      <w:pPr>
        <w:pStyle w:val="Odstavecseseznamem"/>
        <w:numPr>
          <w:ilvl w:val="1"/>
          <w:numId w:val="8"/>
        </w:numPr>
        <w:ind w:left="567" w:hanging="567"/>
        <w:jc w:val="both"/>
        <w:rPr>
          <w:rFonts w:ascii="Arial" w:hAnsi="Arial" w:cs="Arial"/>
          <w:sz w:val="22"/>
          <w:szCs w:val="22"/>
        </w:rPr>
      </w:pPr>
      <w:r w:rsidRPr="00282BBA">
        <w:rPr>
          <w:rFonts w:ascii="Arial" w:hAnsi="Arial" w:cs="Arial"/>
          <w:sz w:val="22"/>
          <w:szCs w:val="22"/>
        </w:rPr>
        <w:t>Cena za proved</w:t>
      </w:r>
      <w:r w:rsidR="000D09F1" w:rsidRPr="00282BBA">
        <w:rPr>
          <w:rFonts w:ascii="Arial" w:hAnsi="Arial" w:cs="Arial"/>
          <w:sz w:val="22"/>
          <w:szCs w:val="22"/>
        </w:rPr>
        <w:t>e</w:t>
      </w:r>
      <w:r w:rsidRPr="00282BBA">
        <w:rPr>
          <w:rFonts w:ascii="Arial" w:hAnsi="Arial" w:cs="Arial"/>
          <w:sz w:val="22"/>
          <w:szCs w:val="22"/>
        </w:rPr>
        <w:t>ní díla je sjednaná takto</w:t>
      </w:r>
      <w:r w:rsidR="0030112E" w:rsidRPr="00282BBA">
        <w:rPr>
          <w:rFonts w:ascii="Arial" w:hAnsi="Arial" w:cs="Arial"/>
          <w:sz w:val="22"/>
          <w:szCs w:val="22"/>
        </w:rPr>
        <w:t>:</w:t>
      </w:r>
    </w:p>
    <w:p w14:paraId="5E0B606A" w14:textId="77777777" w:rsidR="006D436A" w:rsidRPr="00282BBA" w:rsidRDefault="006D436A" w:rsidP="0009670C">
      <w:pPr>
        <w:pStyle w:val="Odstavecseseznamem"/>
        <w:ind w:left="567" w:hanging="567"/>
        <w:rPr>
          <w:rFonts w:ascii="Arial" w:hAnsi="Arial" w:cs="Arial"/>
          <w:sz w:val="22"/>
          <w:szCs w:val="22"/>
        </w:rPr>
      </w:pPr>
    </w:p>
    <w:tbl>
      <w:tblPr>
        <w:tblStyle w:val="Mkatabulky"/>
        <w:tblW w:w="8479" w:type="dxa"/>
        <w:tblInd w:w="588" w:type="dxa"/>
        <w:tblLook w:val="04A0" w:firstRow="1" w:lastRow="0" w:firstColumn="1" w:lastColumn="0" w:noHBand="0" w:noVBand="1"/>
      </w:tblPr>
      <w:tblGrid>
        <w:gridCol w:w="3660"/>
        <w:gridCol w:w="4819"/>
      </w:tblGrid>
      <w:tr w:rsidR="004B3B64" w:rsidRPr="00282BBA" w14:paraId="7904EA28" w14:textId="77777777" w:rsidTr="004B3B64">
        <w:tc>
          <w:tcPr>
            <w:tcW w:w="3660" w:type="dxa"/>
            <w:vAlign w:val="center"/>
          </w:tcPr>
          <w:p w14:paraId="757E9AB2" w14:textId="2E6F18DC" w:rsidR="004B3B64" w:rsidRPr="00B244E3" w:rsidRDefault="004B3B64" w:rsidP="004B3B64">
            <w:pPr>
              <w:spacing w:after="120"/>
              <w:rPr>
                <w:rFonts w:ascii="Arial" w:hAnsi="Arial" w:cs="Arial"/>
                <w:sz w:val="22"/>
                <w:szCs w:val="22"/>
              </w:rPr>
            </w:pPr>
            <w:r w:rsidRPr="00B244E3">
              <w:rPr>
                <w:rFonts w:ascii="Arial" w:hAnsi="Arial" w:cs="Arial"/>
                <w:sz w:val="22"/>
                <w:szCs w:val="22"/>
              </w:rPr>
              <w:t>Cena bez DPH</w:t>
            </w:r>
            <w:r w:rsidR="00F45D3A" w:rsidRPr="00B244E3">
              <w:rPr>
                <w:rFonts w:ascii="Arial" w:hAnsi="Arial" w:cs="Arial"/>
                <w:sz w:val="22"/>
                <w:szCs w:val="22"/>
              </w:rPr>
              <w:t xml:space="preserve"> v Kč</w:t>
            </w:r>
          </w:p>
        </w:tc>
        <w:tc>
          <w:tcPr>
            <w:tcW w:w="4819" w:type="dxa"/>
            <w:vAlign w:val="center"/>
          </w:tcPr>
          <w:p w14:paraId="150196DA" w14:textId="66001AB4" w:rsidR="004B3B64" w:rsidRPr="00B244E3" w:rsidRDefault="00B244E3" w:rsidP="004B3B64">
            <w:pPr>
              <w:jc w:val="center"/>
              <w:rPr>
                <w:rFonts w:ascii="Arial" w:hAnsi="Arial" w:cs="Arial"/>
                <w:i/>
                <w:sz w:val="22"/>
                <w:szCs w:val="22"/>
              </w:rPr>
            </w:pPr>
            <w:r w:rsidRPr="00B244E3">
              <w:rPr>
                <w:rFonts w:ascii="Arial" w:hAnsi="Arial" w:cs="Arial"/>
                <w:sz w:val="22"/>
                <w:szCs w:val="22"/>
              </w:rPr>
              <w:t>251 305,-</w:t>
            </w:r>
          </w:p>
        </w:tc>
      </w:tr>
      <w:tr w:rsidR="004B3B64" w:rsidRPr="00282BBA" w14:paraId="431E0F33" w14:textId="77777777" w:rsidTr="00DB709E">
        <w:tc>
          <w:tcPr>
            <w:tcW w:w="3660" w:type="dxa"/>
            <w:vAlign w:val="center"/>
          </w:tcPr>
          <w:p w14:paraId="4C97ECE1" w14:textId="42929643" w:rsidR="004B3B64" w:rsidRPr="00B244E3" w:rsidRDefault="004B3B64" w:rsidP="004B3B64">
            <w:pPr>
              <w:spacing w:after="120"/>
              <w:rPr>
                <w:rFonts w:ascii="Arial" w:hAnsi="Arial" w:cs="Arial"/>
                <w:sz w:val="22"/>
                <w:szCs w:val="22"/>
              </w:rPr>
            </w:pPr>
            <w:r w:rsidRPr="00B244E3">
              <w:rPr>
                <w:rFonts w:ascii="Arial" w:hAnsi="Arial" w:cs="Arial"/>
                <w:sz w:val="22"/>
                <w:szCs w:val="22"/>
              </w:rPr>
              <w:t xml:space="preserve">DPH </w:t>
            </w:r>
            <w:r w:rsidR="00B244E3" w:rsidRPr="00B244E3">
              <w:rPr>
                <w:rFonts w:ascii="Arial" w:hAnsi="Arial" w:cs="Arial"/>
                <w:sz w:val="22"/>
                <w:szCs w:val="22"/>
              </w:rPr>
              <w:t>0</w:t>
            </w:r>
            <w:r w:rsidRPr="00B244E3">
              <w:rPr>
                <w:rFonts w:ascii="Arial" w:hAnsi="Arial" w:cs="Arial"/>
                <w:sz w:val="22"/>
                <w:szCs w:val="22"/>
              </w:rPr>
              <w:t xml:space="preserve"> %</w:t>
            </w:r>
          </w:p>
        </w:tc>
        <w:tc>
          <w:tcPr>
            <w:tcW w:w="4819" w:type="dxa"/>
            <w:vAlign w:val="center"/>
          </w:tcPr>
          <w:p w14:paraId="7B674063" w14:textId="02BDBECF" w:rsidR="004B3B64" w:rsidRPr="00B244E3" w:rsidRDefault="00B244E3" w:rsidP="004B3B64">
            <w:pPr>
              <w:jc w:val="center"/>
              <w:rPr>
                <w:rFonts w:ascii="Arial" w:hAnsi="Arial" w:cs="Arial"/>
                <w:i/>
                <w:sz w:val="22"/>
                <w:szCs w:val="22"/>
              </w:rPr>
            </w:pPr>
            <w:r w:rsidRPr="00B244E3">
              <w:rPr>
                <w:rFonts w:ascii="Arial" w:hAnsi="Arial" w:cs="Arial"/>
                <w:sz w:val="22"/>
                <w:szCs w:val="22"/>
              </w:rPr>
              <w:t>0</w:t>
            </w:r>
          </w:p>
        </w:tc>
      </w:tr>
      <w:tr w:rsidR="004B3B64" w:rsidRPr="00282BBA" w14:paraId="1A59F384" w14:textId="77777777" w:rsidTr="00DB709E">
        <w:tc>
          <w:tcPr>
            <w:tcW w:w="3660" w:type="dxa"/>
            <w:vAlign w:val="center"/>
          </w:tcPr>
          <w:p w14:paraId="7339ED78" w14:textId="2410F400" w:rsidR="004B3B64" w:rsidRPr="00B244E3" w:rsidRDefault="004B3B64" w:rsidP="004B3B64">
            <w:pPr>
              <w:spacing w:after="120"/>
              <w:rPr>
                <w:rFonts w:ascii="Arial" w:hAnsi="Arial" w:cs="Arial"/>
                <w:sz w:val="22"/>
                <w:szCs w:val="22"/>
              </w:rPr>
            </w:pPr>
            <w:r w:rsidRPr="00B244E3">
              <w:rPr>
                <w:rFonts w:ascii="Arial" w:hAnsi="Arial" w:cs="Arial"/>
                <w:sz w:val="22"/>
                <w:szCs w:val="22"/>
              </w:rPr>
              <w:t>Cena vč. DPH</w:t>
            </w:r>
            <w:r w:rsidR="00F45D3A" w:rsidRPr="00B244E3">
              <w:rPr>
                <w:rFonts w:ascii="Arial" w:hAnsi="Arial" w:cs="Arial"/>
                <w:sz w:val="22"/>
                <w:szCs w:val="22"/>
              </w:rPr>
              <w:t xml:space="preserve"> v Kč</w:t>
            </w:r>
          </w:p>
        </w:tc>
        <w:tc>
          <w:tcPr>
            <w:tcW w:w="4819" w:type="dxa"/>
            <w:vAlign w:val="center"/>
          </w:tcPr>
          <w:p w14:paraId="1057FB8C" w14:textId="23B40A87" w:rsidR="004B3B64" w:rsidRPr="00B244E3" w:rsidRDefault="00B244E3" w:rsidP="004B3B64">
            <w:pPr>
              <w:jc w:val="center"/>
              <w:rPr>
                <w:rFonts w:ascii="Arial" w:hAnsi="Arial" w:cs="Arial"/>
                <w:i/>
                <w:sz w:val="22"/>
                <w:szCs w:val="22"/>
              </w:rPr>
            </w:pPr>
            <w:r w:rsidRPr="00B244E3">
              <w:rPr>
                <w:rFonts w:ascii="Arial" w:hAnsi="Arial" w:cs="Arial"/>
                <w:sz w:val="22"/>
                <w:szCs w:val="22"/>
              </w:rPr>
              <w:t>251 305,-</w:t>
            </w:r>
          </w:p>
        </w:tc>
      </w:tr>
    </w:tbl>
    <w:p w14:paraId="5E9B3420" w14:textId="77777777" w:rsidR="00392578" w:rsidRPr="00282BBA" w:rsidRDefault="00392578" w:rsidP="00392578">
      <w:pPr>
        <w:pStyle w:val="Odstavecseseznamem"/>
        <w:ind w:left="567"/>
        <w:jc w:val="both"/>
        <w:rPr>
          <w:rFonts w:ascii="Arial" w:hAnsi="Arial" w:cs="Arial"/>
          <w:sz w:val="22"/>
          <w:szCs w:val="22"/>
        </w:rPr>
      </w:pPr>
    </w:p>
    <w:p w14:paraId="54F87A4C" w14:textId="2DD81CD0" w:rsidR="00BC68F2" w:rsidRPr="00137596" w:rsidRDefault="00A42827" w:rsidP="00137596">
      <w:pPr>
        <w:pStyle w:val="Odstavecseseznamem"/>
        <w:numPr>
          <w:ilvl w:val="1"/>
          <w:numId w:val="8"/>
        </w:numPr>
        <w:spacing w:after="120"/>
        <w:ind w:left="567" w:hanging="567"/>
        <w:contextualSpacing w:val="0"/>
        <w:jc w:val="both"/>
        <w:rPr>
          <w:rFonts w:ascii="Arial" w:hAnsi="Arial" w:cs="Arial"/>
          <w:sz w:val="22"/>
          <w:szCs w:val="22"/>
        </w:rPr>
      </w:pPr>
      <w:r>
        <w:rPr>
          <w:rFonts w:ascii="Arial" w:hAnsi="Arial" w:cs="Arial"/>
          <w:sz w:val="22"/>
          <w:szCs w:val="22"/>
        </w:rPr>
        <w:t>Rozpis ceny jednotlivých položek díla je uveden v </w:t>
      </w:r>
      <w:r w:rsidRPr="00631E81">
        <w:rPr>
          <w:rFonts w:ascii="Arial" w:hAnsi="Arial" w:cs="Arial"/>
          <w:sz w:val="22"/>
          <w:szCs w:val="22"/>
        </w:rPr>
        <w:t xml:space="preserve">Příloze č. </w:t>
      </w:r>
      <w:r w:rsidR="001D2A6F" w:rsidRPr="00631E81">
        <w:rPr>
          <w:rFonts w:ascii="Arial" w:hAnsi="Arial" w:cs="Arial"/>
          <w:sz w:val="22"/>
          <w:szCs w:val="22"/>
        </w:rPr>
        <w:t>1</w:t>
      </w:r>
      <w:r w:rsidR="00DE4330">
        <w:rPr>
          <w:rFonts w:ascii="Arial" w:hAnsi="Arial" w:cs="Arial"/>
          <w:sz w:val="22"/>
          <w:szCs w:val="22"/>
        </w:rPr>
        <w:t xml:space="preserve"> -</w:t>
      </w:r>
      <w:r w:rsidR="001D2A6F" w:rsidRPr="00631E81">
        <w:rPr>
          <w:rFonts w:ascii="Arial" w:hAnsi="Arial" w:cs="Arial"/>
          <w:sz w:val="22"/>
          <w:szCs w:val="22"/>
        </w:rPr>
        <w:t xml:space="preserve"> </w:t>
      </w:r>
      <w:r w:rsidR="00C220DC" w:rsidRPr="004C6378">
        <w:rPr>
          <w:rFonts w:ascii="Arial" w:hAnsi="Arial" w:cs="Arial"/>
          <w:sz w:val="22"/>
          <w:szCs w:val="22"/>
        </w:rPr>
        <w:t>Cenová nabídka.</w:t>
      </w:r>
    </w:p>
    <w:p w14:paraId="05B61472" w14:textId="77777777" w:rsidR="00282BBA" w:rsidRPr="00727D74" w:rsidRDefault="00282BBA" w:rsidP="00282BBA">
      <w:pPr>
        <w:pStyle w:val="Odstavecseseznamem"/>
        <w:ind w:left="567"/>
        <w:jc w:val="both"/>
        <w:rPr>
          <w:rFonts w:ascii="Arial" w:hAnsi="Arial" w:cs="Arial"/>
          <w:sz w:val="22"/>
          <w:szCs w:val="22"/>
          <w:highlight w:val="yellow"/>
        </w:rPr>
      </w:pPr>
    </w:p>
    <w:p w14:paraId="79BCD0B2" w14:textId="2279F0DE" w:rsidR="00BC68F2" w:rsidRPr="00DC0703" w:rsidRDefault="00BC68F2" w:rsidP="0052434C">
      <w:pPr>
        <w:pStyle w:val="BBSnadpis1"/>
      </w:pPr>
      <w:r w:rsidRPr="00DC0703">
        <w:t>Platební podmínky</w:t>
      </w:r>
    </w:p>
    <w:p w14:paraId="7A158A74" w14:textId="31A224D6" w:rsidR="00E21814" w:rsidRPr="00282BBA" w:rsidRDefault="005B2655" w:rsidP="00E21814">
      <w:pPr>
        <w:pStyle w:val="Odstavecseseznamem"/>
        <w:numPr>
          <w:ilvl w:val="1"/>
          <w:numId w:val="8"/>
        </w:numPr>
        <w:spacing w:after="120"/>
        <w:ind w:left="567" w:hanging="567"/>
        <w:contextualSpacing w:val="0"/>
        <w:jc w:val="both"/>
        <w:rPr>
          <w:rFonts w:ascii="Arial" w:hAnsi="Arial" w:cs="Arial"/>
          <w:sz w:val="22"/>
          <w:szCs w:val="22"/>
        </w:rPr>
      </w:pPr>
      <w:r w:rsidRPr="00282BBA">
        <w:rPr>
          <w:rFonts w:ascii="Arial" w:hAnsi="Arial" w:cs="Arial"/>
          <w:sz w:val="22"/>
          <w:szCs w:val="22"/>
        </w:rPr>
        <w:t xml:space="preserve">Objednatel uhradí cenu díla </w:t>
      </w:r>
      <w:r w:rsidR="00F84BC3" w:rsidRPr="00282BBA">
        <w:rPr>
          <w:rFonts w:ascii="Arial" w:hAnsi="Arial" w:cs="Arial"/>
          <w:sz w:val="22"/>
          <w:szCs w:val="22"/>
        </w:rPr>
        <w:t xml:space="preserve">na základě </w:t>
      </w:r>
      <w:r w:rsidR="00960CB2" w:rsidRPr="00282BBA">
        <w:rPr>
          <w:rFonts w:ascii="Arial" w:hAnsi="Arial" w:cs="Arial"/>
          <w:sz w:val="22"/>
          <w:szCs w:val="22"/>
        </w:rPr>
        <w:t>d</w:t>
      </w:r>
      <w:r w:rsidR="00DB48C3" w:rsidRPr="00282BBA">
        <w:rPr>
          <w:rFonts w:ascii="Arial" w:hAnsi="Arial" w:cs="Arial"/>
          <w:sz w:val="22"/>
          <w:szCs w:val="22"/>
        </w:rPr>
        <w:t>aňov</w:t>
      </w:r>
      <w:r w:rsidR="00F84BC3" w:rsidRPr="00282BBA">
        <w:rPr>
          <w:rFonts w:ascii="Arial" w:hAnsi="Arial" w:cs="Arial"/>
          <w:sz w:val="22"/>
          <w:szCs w:val="22"/>
        </w:rPr>
        <w:t>ého</w:t>
      </w:r>
      <w:r w:rsidR="00DB48C3" w:rsidRPr="00282BBA">
        <w:rPr>
          <w:rFonts w:ascii="Arial" w:hAnsi="Arial" w:cs="Arial"/>
          <w:sz w:val="22"/>
          <w:szCs w:val="22"/>
        </w:rPr>
        <w:t xml:space="preserve"> doklad</w:t>
      </w:r>
      <w:r w:rsidR="00F84BC3" w:rsidRPr="00282BBA">
        <w:rPr>
          <w:rFonts w:ascii="Arial" w:hAnsi="Arial" w:cs="Arial"/>
          <w:sz w:val="22"/>
          <w:szCs w:val="22"/>
        </w:rPr>
        <w:t>u</w:t>
      </w:r>
      <w:r w:rsidR="00DB48C3" w:rsidRPr="00282BBA">
        <w:rPr>
          <w:rFonts w:ascii="Arial" w:hAnsi="Arial" w:cs="Arial"/>
          <w:sz w:val="22"/>
          <w:szCs w:val="22"/>
        </w:rPr>
        <w:t xml:space="preserve"> (faktur</w:t>
      </w:r>
      <w:r w:rsidR="00F84BC3" w:rsidRPr="00282BBA">
        <w:rPr>
          <w:rFonts w:ascii="Arial" w:hAnsi="Arial" w:cs="Arial"/>
          <w:sz w:val="22"/>
          <w:szCs w:val="22"/>
        </w:rPr>
        <w:t>y</w:t>
      </w:r>
      <w:r w:rsidR="00DB48C3" w:rsidRPr="00282BBA">
        <w:rPr>
          <w:rFonts w:ascii="Arial" w:hAnsi="Arial" w:cs="Arial"/>
          <w:sz w:val="22"/>
          <w:szCs w:val="22"/>
        </w:rPr>
        <w:t>)</w:t>
      </w:r>
      <w:r w:rsidR="00F84BC3" w:rsidRPr="00282BBA">
        <w:rPr>
          <w:rFonts w:ascii="Arial" w:hAnsi="Arial" w:cs="Arial"/>
          <w:sz w:val="22"/>
          <w:szCs w:val="22"/>
        </w:rPr>
        <w:t>, kter</w:t>
      </w:r>
      <w:r w:rsidR="00D76390">
        <w:rPr>
          <w:rFonts w:ascii="Arial" w:hAnsi="Arial" w:cs="Arial"/>
          <w:sz w:val="22"/>
          <w:szCs w:val="22"/>
        </w:rPr>
        <w:t>ý</w:t>
      </w:r>
      <w:r w:rsidR="00DB48C3" w:rsidRPr="00282BBA">
        <w:rPr>
          <w:rFonts w:ascii="Arial" w:hAnsi="Arial" w:cs="Arial"/>
          <w:sz w:val="22"/>
          <w:szCs w:val="22"/>
        </w:rPr>
        <w:t xml:space="preserve"> bud</w:t>
      </w:r>
      <w:r w:rsidR="00F84BC3" w:rsidRPr="00282BBA">
        <w:rPr>
          <w:rFonts w:ascii="Arial" w:hAnsi="Arial" w:cs="Arial"/>
          <w:sz w:val="22"/>
          <w:szCs w:val="22"/>
        </w:rPr>
        <w:t xml:space="preserve">e </w:t>
      </w:r>
      <w:r w:rsidR="00227439" w:rsidRPr="00282BBA">
        <w:rPr>
          <w:rFonts w:ascii="Arial" w:hAnsi="Arial" w:cs="Arial"/>
          <w:sz w:val="22"/>
          <w:szCs w:val="22"/>
        </w:rPr>
        <w:t xml:space="preserve">zhotovitelem </w:t>
      </w:r>
      <w:r w:rsidR="00DB48C3" w:rsidRPr="00282BBA">
        <w:rPr>
          <w:rFonts w:ascii="Arial" w:hAnsi="Arial" w:cs="Arial"/>
          <w:sz w:val="22"/>
          <w:szCs w:val="22"/>
        </w:rPr>
        <w:t>vystaven</w:t>
      </w:r>
      <w:r w:rsidR="00FD42EB" w:rsidRPr="00282BBA">
        <w:rPr>
          <w:rFonts w:ascii="Arial" w:hAnsi="Arial" w:cs="Arial"/>
          <w:sz w:val="22"/>
          <w:szCs w:val="22"/>
        </w:rPr>
        <w:t xml:space="preserve"> </w:t>
      </w:r>
      <w:r w:rsidR="00F84BC3" w:rsidRPr="00282BBA">
        <w:rPr>
          <w:rFonts w:ascii="Arial" w:hAnsi="Arial" w:cs="Arial"/>
          <w:sz w:val="22"/>
          <w:szCs w:val="22"/>
        </w:rPr>
        <w:t>po předání a převzetí díla objednatelem na základě předávacího protokolu podepsanéh</w:t>
      </w:r>
      <w:r w:rsidR="00282BBA" w:rsidRPr="00282BBA">
        <w:rPr>
          <w:rFonts w:ascii="Arial" w:hAnsi="Arial" w:cs="Arial"/>
          <w:sz w:val="22"/>
          <w:szCs w:val="22"/>
        </w:rPr>
        <w:t>o kontaktními osobami dle čl. 10</w:t>
      </w:r>
      <w:r w:rsidR="00F84BC3" w:rsidRPr="00282BBA">
        <w:rPr>
          <w:rFonts w:ascii="Arial" w:hAnsi="Arial" w:cs="Arial"/>
          <w:sz w:val="22"/>
          <w:szCs w:val="22"/>
        </w:rPr>
        <w:t>.</w:t>
      </w:r>
      <w:r w:rsidR="00227439" w:rsidRPr="00282BBA">
        <w:rPr>
          <w:rFonts w:ascii="Arial" w:hAnsi="Arial" w:cs="Arial"/>
          <w:sz w:val="22"/>
          <w:szCs w:val="22"/>
        </w:rPr>
        <w:t xml:space="preserve"> </w:t>
      </w:r>
      <w:r w:rsidR="000C67A1">
        <w:rPr>
          <w:rFonts w:ascii="Arial" w:hAnsi="Arial" w:cs="Arial"/>
          <w:sz w:val="22"/>
          <w:szCs w:val="22"/>
        </w:rPr>
        <w:t>Tento předávací protokol bude přílohou faktury.</w:t>
      </w:r>
    </w:p>
    <w:p w14:paraId="06C0E478" w14:textId="099914AC" w:rsidR="00DB48C3" w:rsidRPr="00282BBA" w:rsidRDefault="00DB48C3" w:rsidP="00E21814">
      <w:pPr>
        <w:pStyle w:val="Odstavecseseznamem"/>
        <w:numPr>
          <w:ilvl w:val="1"/>
          <w:numId w:val="8"/>
        </w:numPr>
        <w:spacing w:after="120"/>
        <w:ind w:left="567" w:hanging="567"/>
        <w:contextualSpacing w:val="0"/>
        <w:jc w:val="both"/>
        <w:rPr>
          <w:rFonts w:ascii="Arial" w:hAnsi="Arial" w:cs="Arial"/>
          <w:sz w:val="22"/>
          <w:szCs w:val="22"/>
        </w:rPr>
      </w:pPr>
      <w:r w:rsidRPr="00282BBA">
        <w:rPr>
          <w:rFonts w:ascii="Arial" w:hAnsi="Arial" w:cs="Arial"/>
          <w:sz w:val="22"/>
          <w:szCs w:val="22"/>
        </w:rPr>
        <w:t>Na daňov</w:t>
      </w:r>
      <w:r w:rsidR="00227439" w:rsidRPr="00282BBA">
        <w:rPr>
          <w:rFonts w:ascii="Arial" w:hAnsi="Arial" w:cs="Arial"/>
          <w:sz w:val="22"/>
          <w:szCs w:val="22"/>
        </w:rPr>
        <w:t xml:space="preserve">ém </w:t>
      </w:r>
      <w:r w:rsidRPr="00282BBA">
        <w:rPr>
          <w:rFonts w:ascii="Arial" w:hAnsi="Arial" w:cs="Arial"/>
          <w:sz w:val="22"/>
          <w:szCs w:val="22"/>
        </w:rPr>
        <w:t>doklad</w:t>
      </w:r>
      <w:r w:rsidR="00227439" w:rsidRPr="00282BBA">
        <w:rPr>
          <w:rFonts w:ascii="Arial" w:hAnsi="Arial" w:cs="Arial"/>
          <w:sz w:val="22"/>
          <w:szCs w:val="22"/>
        </w:rPr>
        <w:t>u</w:t>
      </w:r>
      <w:r w:rsidRPr="00282BBA">
        <w:rPr>
          <w:rFonts w:ascii="Arial" w:hAnsi="Arial" w:cs="Arial"/>
          <w:sz w:val="22"/>
          <w:szCs w:val="22"/>
        </w:rPr>
        <w:t xml:space="preserve"> musí být uvedena cena bez DPH a cena vč. DPH. Daňový do</w:t>
      </w:r>
      <w:r w:rsidR="00AD7764" w:rsidRPr="00282BBA">
        <w:rPr>
          <w:rFonts w:ascii="Arial" w:hAnsi="Arial" w:cs="Arial"/>
          <w:sz w:val="22"/>
          <w:szCs w:val="22"/>
        </w:rPr>
        <w:t>klad musí obsahovat číslo této s</w:t>
      </w:r>
      <w:r w:rsidRPr="00282BBA">
        <w:rPr>
          <w:rFonts w:ascii="Arial" w:hAnsi="Arial" w:cs="Arial"/>
          <w:sz w:val="22"/>
          <w:szCs w:val="22"/>
        </w:rPr>
        <w:t>mlouvy a náležitosti vyžadované příslušnými právními předpisy v platném znění. Daňový doklad, který nebude obsahovat uvedené náležitosti nebo ty budou uvedeny neprávně či neúplně, je objednatel oprávněn vrátit, a to do konce sjednané doby jeho splatnosti. Při nezaplacen</w:t>
      </w:r>
      <w:r w:rsidR="00F45D3A">
        <w:rPr>
          <w:rFonts w:ascii="Arial" w:hAnsi="Arial" w:cs="Arial"/>
          <w:sz w:val="22"/>
          <w:szCs w:val="22"/>
        </w:rPr>
        <w:t>í a vrácení takto vystaveného a </w:t>
      </w:r>
      <w:r w:rsidRPr="00282BBA">
        <w:rPr>
          <w:rFonts w:ascii="Arial" w:hAnsi="Arial" w:cs="Arial"/>
          <w:sz w:val="22"/>
          <w:szCs w:val="22"/>
        </w:rPr>
        <w:t>doručeného daňového dokladu zhotovitel vystaví daňový doklad znovu a sjednaná lhůta splatnosti běží od data doručení nového daňového dokladu objednateli.</w:t>
      </w:r>
      <w:r w:rsidR="00332132">
        <w:rPr>
          <w:rFonts w:ascii="Arial" w:hAnsi="Arial" w:cs="Arial"/>
          <w:sz w:val="22"/>
          <w:szCs w:val="22"/>
        </w:rPr>
        <w:t xml:space="preserve"> </w:t>
      </w:r>
      <w:r w:rsidR="00227439" w:rsidRPr="00282BBA">
        <w:rPr>
          <w:rFonts w:ascii="Arial" w:hAnsi="Arial" w:cs="Arial"/>
          <w:sz w:val="22"/>
          <w:szCs w:val="22"/>
        </w:rPr>
        <w:t>V případě převzetí díla s výhradami je zhotovitel oprávněn fakturovat až po podpisu zápisu o</w:t>
      </w:r>
      <w:r w:rsidR="00F45D3A">
        <w:rPr>
          <w:rFonts w:ascii="Arial" w:hAnsi="Arial" w:cs="Arial"/>
          <w:sz w:val="22"/>
          <w:szCs w:val="22"/>
        </w:rPr>
        <w:t> </w:t>
      </w:r>
      <w:r w:rsidR="00227439" w:rsidRPr="00282BBA">
        <w:rPr>
          <w:rFonts w:ascii="Arial" w:hAnsi="Arial" w:cs="Arial"/>
          <w:sz w:val="22"/>
          <w:szCs w:val="22"/>
        </w:rPr>
        <w:t>odstranění vad.</w:t>
      </w:r>
      <w:r w:rsidR="00227439" w:rsidRPr="00282BBA" w:rsidDel="00FD42EB">
        <w:rPr>
          <w:rFonts w:ascii="Arial" w:hAnsi="Arial" w:cs="Arial"/>
          <w:sz w:val="22"/>
          <w:szCs w:val="22"/>
        </w:rPr>
        <w:t xml:space="preserve"> </w:t>
      </w:r>
    </w:p>
    <w:p w14:paraId="2F76F1DC" w14:textId="766884EB" w:rsidR="00516B2A" w:rsidRDefault="00DB48C3" w:rsidP="00E77BB7">
      <w:pPr>
        <w:pStyle w:val="Odstavecseseznamem"/>
        <w:numPr>
          <w:ilvl w:val="1"/>
          <w:numId w:val="8"/>
        </w:numPr>
        <w:spacing w:after="120"/>
        <w:ind w:left="567" w:hanging="567"/>
        <w:contextualSpacing w:val="0"/>
        <w:jc w:val="both"/>
        <w:rPr>
          <w:rFonts w:ascii="Arial" w:hAnsi="Arial" w:cs="Arial"/>
          <w:sz w:val="22"/>
          <w:szCs w:val="22"/>
        </w:rPr>
      </w:pPr>
      <w:r w:rsidRPr="00282BBA">
        <w:rPr>
          <w:rFonts w:ascii="Arial" w:hAnsi="Arial" w:cs="Arial"/>
          <w:sz w:val="22"/>
          <w:szCs w:val="22"/>
        </w:rPr>
        <w:t>Splatnost</w:t>
      </w:r>
      <w:r w:rsidR="00352C1D" w:rsidRPr="00282BBA">
        <w:rPr>
          <w:rFonts w:ascii="Arial" w:hAnsi="Arial" w:cs="Arial"/>
          <w:sz w:val="22"/>
          <w:szCs w:val="22"/>
        </w:rPr>
        <w:t xml:space="preserve"> </w:t>
      </w:r>
      <w:r w:rsidRPr="00282BBA">
        <w:rPr>
          <w:rFonts w:ascii="Arial" w:hAnsi="Arial" w:cs="Arial"/>
          <w:sz w:val="22"/>
          <w:szCs w:val="22"/>
        </w:rPr>
        <w:t>daňov</w:t>
      </w:r>
      <w:r w:rsidR="00F84BC3" w:rsidRPr="00282BBA">
        <w:rPr>
          <w:rFonts w:ascii="Arial" w:hAnsi="Arial" w:cs="Arial"/>
          <w:sz w:val="22"/>
          <w:szCs w:val="22"/>
        </w:rPr>
        <w:t>ého</w:t>
      </w:r>
      <w:r w:rsidRPr="00282BBA">
        <w:rPr>
          <w:rFonts w:ascii="Arial" w:hAnsi="Arial" w:cs="Arial"/>
          <w:sz w:val="22"/>
          <w:szCs w:val="22"/>
        </w:rPr>
        <w:t xml:space="preserve"> doklad</w:t>
      </w:r>
      <w:r w:rsidR="00F84BC3" w:rsidRPr="00282BBA">
        <w:rPr>
          <w:rFonts w:ascii="Arial" w:hAnsi="Arial" w:cs="Arial"/>
          <w:sz w:val="22"/>
          <w:szCs w:val="22"/>
        </w:rPr>
        <w:t>u</w:t>
      </w:r>
      <w:r w:rsidRPr="00282BBA">
        <w:rPr>
          <w:rFonts w:ascii="Arial" w:hAnsi="Arial" w:cs="Arial"/>
          <w:sz w:val="22"/>
          <w:szCs w:val="22"/>
        </w:rPr>
        <w:t xml:space="preserve"> </w:t>
      </w:r>
      <w:r w:rsidRPr="00FB7780">
        <w:rPr>
          <w:rFonts w:ascii="Arial" w:hAnsi="Arial" w:cs="Arial"/>
          <w:sz w:val="22"/>
          <w:szCs w:val="22"/>
        </w:rPr>
        <w:t>je</w:t>
      </w:r>
      <w:r w:rsidR="00E77BB7" w:rsidRPr="00FB7780">
        <w:rPr>
          <w:rFonts w:ascii="Arial" w:hAnsi="Arial" w:cs="Arial"/>
          <w:sz w:val="22"/>
          <w:szCs w:val="22"/>
        </w:rPr>
        <w:t xml:space="preserve"> </w:t>
      </w:r>
      <w:r w:rsidR="00540122" w:rsidRPr="00FB7780">
        <w:rPr>
          <w:rFonts w:ascii="Arial" w:hAnsi="Arial" w:cs="Arial"/>
          <w:sz w:val="22"/>
          <w:szCs w:val="22"/>
        </w:rPr>
        <w:t>30</w:t>
      </w:r>
      <w:r w:rsidR="00F84BC3" w:rsidRPr="00282BBA">
        <w:rPr>
          <w:rFonts w:ascii="Arial" w:hAnsi="Arial" w:cs="Arial"/>
          <w:sz w:val="22"/>
          <w:szCs w:val="22"/>
        </w:rPr>
        <w:t xml:space="preserve"> dnů ode dne jeho</w:t>
      </w:r>
      <w:r w:rsidR="00E77BB7" w:rsidRPr="00282BBA">
        <w:rPr>
          <w:rFonts w:ascii="Arial" w:hAnsi="Arial" w:cs="Arial"/>
          <w:sz w:val="22"/>
          <w:szCs w:val="22"/>
        </w:rPr>
        <w:t xml:space="preserve"> </w:t>
      </w:r>
      <w:r w:rsidRPr="00282BBA">
        <w:rPr>
          <w:rFonts w:ascii="Arial" w:hAnsi="Arial" w:cs="Arial"/>
          <w:sz w:val="22"/>
          <w:szCs w:val="22"/>
        </w:rPr>
        <w:t xml:space="preserve">doručení </w:t>
      </w:r>
      <w:r w:rsidR="00D56F5E" w:rsidRPr="00282BBA">
        <w:rPr>
          <w:rFonts w:ascii="Arial" w:hAnsi="Arial" w:cs="Arial"/>
          <w:sz w:val="22"/>
          <w:szCs w:val="22"/>
        </w:rPr>
        <w:t xml:space="preserve">do datové schránky objednatele: </w:t>
      </w:r>
      <w:proofErr w:type="spellStart"/>
      <w:r w:rsidRPr="00282BBA">
        <w:rPr>
          <w:rFonts w:ascii="Arial" w:hAnsi="Arial" w:cs="Arial"/>
          <w:sz w:val="22"/>
          <w:szCs w:val="22"/>
        </w:rPr>
        <w:t>avraiqg</w:t>
      </w:r>
      <w:proofErr w:type="spellEnd"/>
      <w:r w:rsidRPr="00282BBA">
        <w:rPr>
          <w:rFonts w:ascii="Arial" w:hAnsi="Arial" w:cs="Arial"/>
          <w:sz w:val="22"/>
          <w:szCs w:val="22"/>
        </w:rPr>
        <w:t xml:space="preserve"> nebo na e-mail </w:t>
      </w:r>
      <w:hyperlink r:id="rId7" w:history="1">
        <w:r w:rsidR="00C262CC" w:rsidRPr="00C262CC">
          <w:rPr>
            <w:rStyle w:val="Hypertextovodkaz"/>
            <w:rFonts w:ascii="Arial" w:hAnsi="Arial" w:cs="Arial"/>
            <w:color w:val="auto"/>
            <w:sz w:val="22"/>
            <w:szCs w:val="22"/>
            <w:u w:val="none"/>
          </w:rPr>
          <w:t>XXXXXXXXXXXXX</w:t>
        </w:r>
      </w:hyperlink>
      <w:r w:rsidR="00392578" w:rsidRPr="00282BBA">
        <w:rPr>
          <w:rFonts w:ascii="Arial" w:hAnsi="Arial" w:cs="Arial"/>
          <w:sz w:val="22"/>
          <w:szCs w:val="22"/>
        </w:rPr>
        <w:t xml:space="preserve">. </w:t>
      </w:r>
      <w:r w:rsidRPr="00282BBA">
        <w:rPr>
          <w:rFonts w:ascii="Arial" w:hAnsi="Arial" w:cs="Arial"/>
          <w:sz w:val="22"/>
          <w:szCs w:val="22"/>
        </w:rPr>
        <w:t>Platba bude objednatelem provedena bezhotovostním převodem na účet zhotovitele uveden</w:t>
      </w:r>
      <w:r w:rsidR="00352C1D" w:rsidRPr="00282BBA">
        <w:rPr>
          <w:rFonts w:ascii="Arial" w:hAnsi="Arial" w:cs="Arial"/>
          <w:sz w:val="22"/>
          <w:szCs w:val="22"/>
        </w:rPr>
        <w:t>ý</w:t>
      </w:r>
      <w:r w:rsidRPr="00282BBA">
        <w:rPr>
          <w:rFonts w:ascii="Arial" w:hAnsi="Arial" w:cs="Arial"/>
          <w:sz w:val="22"/>
          <w:szCs w:val="22"/>
        </w:rPr>
        <w:t xml:space="preserve"> v záhlaví této smlouvy.</w:t>
      </w:r>
    </w:p>
    <w:p w14:paraId="31097ECD" w14:textId="614A0A86" w:rsidR="00AD7764" w:rsidRPr="00282BBA" w:rsidRDefault="00516B2A" w:rsidP="00F45D3A">
      <w:pPr>
        <w:pStyle w:val="Odstavecseseznamem"/>
        <w:numPr>
          <w:ilvl w:val="1"/>
          <w:numId w:val="8"/>
        </w:numPr>
        <w:tabs>
          <w:tab w:val="left" w:pos="567"/>
        </w:tabs>
        <w:spacing w:after="120"/>
        <w:ind w:left="142" w:hanging="142"/>
        <w:contextualSpacing w:val="0"/>
        <w:jc w:val="both"/>
        <w:rPr>
          <w:rFonts w:ascii="Arial" w:hAnsi="Arial" w:cs="Arial"/>
          <w:sz w:val="22"/>
          <w:szCs w:val="22"/>
        </w:rPr>
      </w:pPr>
      <w:r>
        <w:rPr>
          <w:rFonts w:ascii="Arial" w:hAnsi="Arial" w:cs="Arial"/>
          <w:sz w:val="22"/>
          <w:szCs w:val="22"/>
        </w:rPr>
        <w:t>Objednatel neposkytuje zálohové platby.</w:t>
      </w:r>
      <w:r w:rsidR="00AD7764" w:rsidRPr="00282BBA">
        <w:rPr>
          <w:rFonts w:ascii="Arial" w:hAnsi="Arial" w:cs="Arial"/>
          <w:sz w:val="22"/>
          <w:szCs w:val="22"/>
        </w:rPr>
        <w:t xml:space="preserve"> </w:t>
      </w:r>
    </w:p>
    <w:p w14:paraId="41AE8E3B" w14:textId="5DFECE7F" w:rsidR="009558C7" w:rsidRDefault="00AD7764" w:rsidP="00FB7780">
      <w:pPr>
        <w:pStyle w:val="Odstavecseseznamem"/>
        <w:numPr>
          <w:ilvl w:val="1"/>
          <w:numId w:val="8"/>
        </w:numPr>
        <w:spacing w:after="120"/>
        <w:ind w:left="567" w:hanging="567"/>
        <w:contextualSpacing w:val="0"/>
        <w:jc w:val="both"/>
        <w:rPr>
          <w:rFonts w:ascii="Arial" w:hAnsi="Arial" w:cs="Arial"/>
          <w:sz w:val="22"/>
          <w:szCs w:val="22"/>
        </w:rPr>
      </w:pPr>
      <w:r w:rsidRPr="00282BBA">
        <w:rPr>
          <w:rFonts w:ascii="Arial" w:hAnsi="Arial" w:cs="Arial"/>
          <w:sz w:val="22"/>
          <w:szCs w:val="22"/>
        </w:rPr>
        <w:t xml:space="preserve">Zjistí-li objednatel před úhradou faktury vadu díla, je oprávněn zhotoviteli fakturu vrátit; vrácením faktury přestane běžet lhůta splatnosti. Po odstranění vady nebo po jiném zániku odpovědnosti zhotovitele za vadu předloží zhotovitel objednateli novou fakturu; doručením objednateli způsobem dle </w:t>
      </w:r>
      <w:r w:rsidR="00355BA0" w:rsidRPr="00282BBA">
        <w:rPr>
          <w:rFonts w:ascii="Arial" w:hAnsi="Arial" w:cs="Arial"/>
          <w:sz w:val="22"/>
          <w:szCs w:val="22"/>
        </w:rPr>
        <w:t>7</w:t>
      </w:r>
      <w:r w:rsidRPr="00282BBA">
        <w:rPr>
          <w:rFonts w:ascii="Arial" w:hAnsi="Arial" w:cs="Arial"/>
          <w:sz w:val="22"/>
          <w:szCs w:val="22"/>
        </w:rPr>
        <w:t>.</w:t>
      </w:r>
      <w:r w:rsidR="00C67C5A">
        <w:rPr>
          <w:rFonts w:ascii="Arial" w:hAnsi="Arial" w:cs="Arial"/>
          <w:sz w:val="22"/>
          <w:szCs w:val="22"/>
        </w:rPr>
        <w:t xml:space="preserve"> </w:t>
      </w:r>
      <w:r w:rsidR="00E21814" w:rsidRPr="00282BBA">
        <w:rPr>
          <w:rFonts w:ascii="Arial" w:hAnsi="Arial" w:cs="Arial"/>
          <w:sz w:val="22"/>
          <w:szCs w:val="22"/>
        </w:rPr>
        <w:t>3</w:t>
      </w:r>
      <w:r w:rsidRPr="00282BBA">
        <w:rPr>
          <w:rFonts w:ascii="Arial" w:hAnsi="Arial" w:cs="Arial"/>
          <w:sz w:val="22"/>
          <w:szCs w:val="22"/>
        </w:rPr>
        <w:t>. začne běžet nová lhůta splatnosti.</w:t>
      </w:r>
    </w:p>
    <w:p w14:paraId="65E5114D" w14:textId="77777777" w:rsidR="00060CD5" w:rsidRDefault="00060CD5" w:rsidP="00060CD5">
      <w:pPr>
        <w:pStyle w:val="Odstavecseseznamem"/>
        <w:spacing w:after="120"/>
        <w:ind w:left="567"/>
        <w:contextualSpacing w:val="0"/>
        <w:jc w:val="both"/>
        <w:rPr>
          <w:rFonts w:ascii="Arial" w:hAnsi="Arial" w:cs="Arial"/>
          <w:sz w:val="22"/>
          <w:szCs w:val="22"/>
        </w:rPr>
      </w:pPr>
    </w:p>
    <w:p w14:paraId="48E57EDF" w14:textId="77777777" w:rsidR="003D6708" w:rsidRPr="00516B2A" w:rsidRDefault="003D6708" w:rsidP="0052434C">
      <w:pPr>
        <w:pStyle w:val="BBSnadpis1"/>
      </w:pPr>
      <w:r w:rsidRPr="00516B2A">
        <w:t>Podmínky a způsob provedení díla</w:t>
      </w:r>
    </w:p>
    <w:p w14:paraId="2A61B508" w14:textId="77777777" w:rsidR="000C67A1" w:rsidRDefault="007B1505" w:rsidP="00FA7D7C">
      <w:pPr>
        <w:pStyle w:val="Odstavecseseznamem"/>
        <w:numPr>
          <w:ilvl w:val="1"/>
          <w:numId w:val="8"/>
        </w:numPr>
        <w:spacing w:after="120"/>
        <w:ind w:left="567" w:hanging="567"/>
        <w:contextualSpacing w:val="0"/>
        <w:jc w:val="both"/>
        <w:rPr>
          <w:rFonts w:ascii="Arial" w:hAnsi="Arial" w:cs="Arial"/>
          <w:sz w:val="22"/>
          <w:szCs w:val="22"/>
        </w:rPr>
      </w:pPr>
      <w:r w:rsidRPr="00FA7D7C">
        <w:rPr>
          <w:rFonts w:ascii="Arial" w:hAnsi="Arial" w:cs="Arial"/>
          <w:sz w:val="22"/>
          <w:szCs w:val="22"/>
        </w:rPr>
        <w:t xml:space="preserve">Přesné termíny dodávky a montáže díla </w:t>
      </w:r>
      <w:r w:rsidR="00E15602" w:rsidRPr="00FA7D7C">
        <w:rPr>
          <w:rFonts w:ascii="Arial" w:hAnsi="Arial" w:cs="Arial"/>
          <w:sz w:val="22"/>
          <w:szCs w:val="22"/>
        </w:rPr>
        <w:t>bude zhotovitel</w:t>
      </w:r>
      <w:r w:rsidRPr="00FA7D7C">
        <w:rPr>
          <w:rFonts w:ascii="Arial" w:hAnsi="Arial" w:cs="Arial"/>
          <w:sz w:val="22"/>
          <w:szCs w:val="22"/>
        </w:rPr>
        <w:t xml:space="preserve"> </w:t>
      </w:r>
      <w:r w:rsidR="00E15602" w:rsidRPr="00FA7D7C">
        <w:rPr>
          <w:rFonts w:ascii="Arial" w:hAnsi="Arial" w:cs="Arial"/>
          <w:sz w:val="22"/>
          <w:szCs w:val="22"/>
        </w:rPr>
        <w:t>konzultovat</w:t>
      </w:r>
      <w:r w:rsidRPr="00FA7D7C">
        <w:rPr>
          <w:rFonts w:ascii="Arial" w:hAnsi="Arial" w:cs="Arial"/>
          <w:sz w:val="22"/>
          <w:szCs w:val="22"/>
        </w:rPr>
        <w:t xml:space="preserve"> a dohod</w:t>
      </w:r>
      <w:r w:rsidR="00E15602" w:rsidRPr="00FA7D7C">
        <w:rPr>
          <w:rFonts w:ascii="Arial" w:hAnsi="Arial" w:cs="Arial"/>
          <w:sz w:val="22"/>
          <w:szCs w:val="22"/>
        </w:rPr>
        <w:t>ne</w:t>
      </w:r>
      <w:r w:rsidRPr="00FA7D7C">
        <w:rPr>
          <w:rFonts w:ascii="Arial" w:hAnsi="Arial" w:cs="Arial"/>
          <w:sz w:val="22"/>
          <w:szCs w:val="22"/>
        </w:rPr>
        <w:t xml:space="preserve"> s kontaktní osobou objednatele.</w:t>
      </w:r>
      <w:r w:rsidR="00FA7D7C" w:rsidRPr="00FA7D7C">
        <w:rPr>
          <w:rFonts w:ascii="Arial" w:hAnsi="Arial" w:cs="Arial"/>
          <w:sz w:val="22"/>
          <w:szCs w:val="22"/>
        </w:rPr>
        <w:t xml:space="preserve"> </w:t>
      </w:r>
    </w:p>
    <w:p w14:paraId="6B00A8BF" w14:textId="346BE5F5" w:rsidR="007B1505" w:rsidRPr="00FA7D7C" w:rsidRDefault="00FA7D7C" w:rsidP="00FA7D7C">
      <w:pPr>
        <w:pStyle w:val="Odstavecseseznamem"/>
        <w:numPr>
          <w:ilvl w:val="1"/>
          <w:numId w:val="8"/>
        </w:numPr>
        <w:spacing w:after="120"/>
        <w:ind w:left="567" w:hanging="567"/>
        <w:contextualSpacing w:val="0"/>
        <w:jc w:val="both"/>
        <w:rPr>
          <w:rFonts w:ascii="Arial" w:hAnsi="Arial" w:cs="Arial"/>
          <w:sz w:val="22"/>
          <w:szCs w:val="22"/>
        </w:rPr>
      </w:pPr>
      <w:r w:rsidRPr="00FA7D7C">
        <w:rPr>
          <w:rFonts w:ascii="Arial" w:hAnsi="Arial" w:cs="Arial"/>
          <w:sz w:val="22"/>
          <w:szCs w:val="22"/>
        </w:rPr>
        <w:t>Za</w:t>
      </w:r>
      <w:r>
        <w:rPr>
          <w:rFonts w:ascii="Arial" w:hAnsi="Arial" w:cs="Arial"/>
          <w:sz w:val="22"/>
          <w:szCs w:val="22"/>
        </w:rPr>
        <w:t xml:space="preserve">městnanci </w:t>
      </w:r>
      <w:r w:rsidRPr="00FA7D7C">
        <w:rPr>
          <w:rFonts w:ascii="Arial" w:hAnsi="Arial" w:cs="Arial"/>
          <w:sz w:val="22"/>
          <w:szCs w:val="22"/>
        </w:rPr>
        <w:t>zhotovitele budou příchod a odchod hlásit na recepci</w:t>
      </w:r>
      <w:r w:rsidR="00224DE4">
        <w:rPr>
          <w:rFonts w:ascii="Arial" w:hAnsi="Arial" w:cs="Arial"/>
          <w:sz w:val="22"/>
          <w:szCs w:val="22"/>
        </w:rPr>
        <w:t xml:space="preserve"> budovy Ústředního </w:t>
      </w:r>
      <w:r w:rsidRPr="00FA7D7C">
        <w:rPr>
          <w:rFonts w:ascii="Arial" w:hAnsi="Arial" w:cs="Arial"/>
          <w:sz w:val="22"/>
          <w:szCs w:val="22"/>
        </w:rPr>
        <w:t>inspektorátu</w:t>
      </w:r>
      <w:r w:rsidR="00224DE4">
        <w:rPr>
          <w:rFonts w:ascii="Arial" w:hAnsi="Arial" w:cs="Arial"/>
          <w:sz w:val="22"/>
          <w:szCs w:val="22"/>
        </w:rPr>
        <w:t xml:space="preserve"> objednatele.</w:t>
      </w:r>
    </w:p>
    <w:p w14:paraId="1EA24CCC" w14:textId="7A13E00E" w:rsidR="003D6708" w:rsidRPr="00417FCA" w:rsidRDefault="003D6708" w:rsidP="00392578">
      <w:pPr>
        <w:pStyle w:val="Odstavecseseznamem"/>
        <w:numPr>
          <w:ilvl w:val="1"/>
          <w:numId w:val="8"/>
        </w:numPr>
        <w:spacing w:after="120"/>
        <w:ind w:left="567" w:hanging="567"/>
        <w:contextualSpacing w:val="0"/>
        <w:jc w:val="both"/>
        <w:rPr>
          <w:rFonts w:ascii="Arial" w:hAnsi="Arial" w:cs="Arial"/>
          <w:sz w:val="22"/>
          <w:szCs w:val="22"/>
        </w:rPr>
      </w:pPr>
      <w:r w:rsidRPr="00FA7D7C">
        <w:rPr>
          <w:rFonts w:ascii="Arial" w:hAnsi="Arial" w:cs="Arial"/>
          <w:sz w:val="22"/>
          <w:szCs w:val="22"/>
        </w:rPr>
        <w:lastRenderedPageBreak/>
        <w:t>Objednatel se</w:t>
      </w:r>
      <w:r w:rsidR="00355BA0" w:rsidRPr="00FA7D7C">
        <w:rPr>
          <w:rFonts w:ascii="Arial" w:hAnsi="Arial" w:cs="Arial"/>
          <w:sz w:val="22"/>
          <w:szCs w:val="22"/>
        </w:rPr>
        <w:t xml:space="preserve"> zavazuje, že po dobu provádění</w:t>
      </w:r>
      <w:r w:rsidRPr="00FA7D7C">
        <w:rPr>
          <w:rFonts w:ascii="Arial" w:hAnsi="Arial" w:cs="Arial"/>
          <w:sz w:val="22"/>
          <w:szCs w:val="22"/>
        </w:rPr>
        <w:t xml:space="preserve"> díla poskytne zhotoviteli v nevyhnutelném rozsahu potřebné spolupůsobení</w:t>
      </w:r>
      <w:r w:rsidR="00E15602">
        <w:rPr>
          <w:rFonts w:ascii="Arial" w:hAnsi="Arial" w:cs="Arial"/>
          <w:sz w:val="22"/>
          <w:szCs w:val="22"/>
        </w:rPr>
        <w:t>.</w:t>
      </w:r>
    </w:p>
    <w:p w14:paraId="7A4401EB" w14:textId="2275E4EE" w:rsidR="003D6708" w:rsidRDefault="003D6708" w:rsidP="00392578">
      <w:pPr>
        <w:pStyle w:val="Odstavecseseznamem"/>
        <w:numPr>
          <w:ilvl w:val="1"/>
          <w:numId w:val="8"/>
        </w:numPr>
        <w:spacing w:after="120"/>
        <w:ind w:left="567" w:hanging="567"/>
        <w:contextualSpacing w:val="0"/>
        <w:jc w:val="both"/>
        <w:rPr>
          <w:rFonts w:ascii="Arial" w:hAnsi="Arial" w:cs="Arial"/>
          <w:sz w:val="22"/>
          <w:szCs w:val="22"/>
        </w:rPr>
      </w:pPr>
      <w:r w:rsidRPr="00FA7D7C">
        <w:rPr>
          <w:rFonts w:ascii="Arial" w:hAnsi="Arial" w:cs="Arial"/>
          <w:sz w:val="22"/>
          <w:szCs w:val="22"/>
        </w:rPr>
        <w:t>Objednatel se zavazuje zhotoviteli umožnit prohl</w:t>
      </w:r>
      <w:r w:rsidR="00FA7D7C" w:rsidRPr="00FA7D7C">
        <w:rPr>
          <w:rFonts w:ascii="Arial" w:hAnsi="Arial" w:cs="Arial"/>
          <w:sz w:val="22"/>
          <w:szCs w:val="22"/>
        </w:rPr>
        <w:t>ídku dotčených prostor budovy za</w:t>
      </w:r>
      <w:r w:rsidR="000C67A1">
        <w:rPr>
          <w:rFonts w:ascii="Arial" w:hAnsi="Arial" w:cs="Arial"/>
          <w:sz w:val="22"/>
          <w:szCs w:val="22"/>
        </w:rPr>
        <w:t> </w:t>
      </w:r>
      <w:r w:rsidR="00FA7D7C" w:rsidRPr="00FA7D7C">
        <w:rPr>
          <w:rFonts w:ascii="Arial" w:hAnsi="Arial" w:cs="Arial"/>
          <w:sz w:val="22"/>
          <w:szCs w:val="22"/>
        </w:rPr>
        <w:t xml:space="preserve">účelem zaměření skutečného stavu. </w:t>
      </w:r>
      <w:r w:rsidR="00962CFA" w:rsidRPr="00FA7D7C">
        <w:rPr>
          <w:rFonts w:ascii="Arial" w:hAnsi="Arial" w:cs="Arial"/>
          <w:sz w:val="22"/>
          <w:szCs w:val="22"/>
        </w:rPr>
        <w:t>Termín prohlídky bude stanoven na základě v</w:t>
      </w:r>
      <w:r w:rsidR="00FA7D7C" w:rsidRPr="00FA7D7C">
        <w:rPr>
          <w:rFonts w:ascii="Arial" w:hAnsi="Arial" w:cs="Arial"/>
          <w:sz w:val="22"/>
          <w:szCs w:val="22"/>
        </w:rPr>
        <w:t>zájemné dohody</w:t>
      </w:r>
      <w:r w:rsidR="00FA7D7C" w:rsidRPr="006B1DD7">
        <w:rPr>
          <w:rFonts w:ascii="Arial" w:hAnsi="Arial" w:cs="Arial"/>
          <w:sz w:val="22"/>
          <w:szCs w:val="22"/>
        </w:rPr>
        <w:t>.</w:t>
      </w:r>
    </w:p>
    <w:p w14:paraId="16CA5EF6" w14:textId="10AE533C" w:rsidR="003D6708" w:rsidRPr="00FA7D7C" w:rsidRDefault="003D6708" w:rsidP="00392578">
      <w:pPr>
        <w:pStyle w:val="Odstavecseseznamem"/>
        <w:numPr>
          <w:ilvl w:val="1"/>
          <w:numId w:val="8"/>
        </w:numPr>
        <w:spacing w:after="120"/>
        <w:ind w:left="567" w:hanging="567"/>
        <w:contextualSpacing w:val="0"/>
        <w:jc w:val="both"/>
        <w:rPr>
          <w:rFonts w:ascii="Arial" w:hAnsi="Arial" w:cs="Arial"/>
          <w:sz w:val="22"/>
          <w:szCs w:val="22"/>
        </w:rPr>
      </w:pPr>
      <w:r w:rsidRPr="006B1DD7">
        <w:rPr>
          <w:rFonts w:ascii="Arial" w:hAnsi="Arial" w:cs="Arial"/>
          <w:sz w:val="22"/>
          <w:szCs w:val="22"/>
        </w:rPr>
        <w:t>Objednatel zajistí zhotoviteli dostatečný přívod elektrické energie</w:t>
      </w:r>
      <w:r w:rsidRPr="00FA7D7C">
        <w:rPr>
          <w:rFonts w:ascii="Arial" w:hAnsi="Arial" w:cs="Arial"/>
          <w:sz w:val="22"/>
          <w:szCs w:val="22"/>
        </w:rPr>
        <w:t xml:space="preserve"> pro připojení elektrického ručního nářadí pro prováděné práce.</w:t>
      </w:r>
      <w:r w:rsidR="000438C4" w:rsidRPr="00FA7D7C">
        <w:rPr>
          <w:rFonts w:ascii="Arial" w:hAnsi="Arial" w:cs="Arial"/>
          <w:sz w:val="22"/>
          <w:szCs w:val="22"/>
        </w:rPr>
        <w:t xml:space="preserve"> Tato skutečnost je zohledněna v ceně za provedení díla v čl. </w:t>
      </w:r>
      <w:proofErr w:type="gramStart"/>
      <w:r w:rsidR="000438C4" w:rsidRPr="00FA7D7C">
        <w:rPr>
          <w:rFonts w:ascii="Arial" w:hAnsi="Arial" w:cs="Arial"/>
          <w:sz w:val="22"/>
          <w:szCs w:val="22"/>
        </w:rPr>
        <w:t>6.2</w:t>
      </w:r>
      <w:r w:rsidR="00EB5DCF">
        <w:rPr>
          <w:rFonts w:ascii="Arial" w:hAnsi="Arial" w:cs="Arial"/>
          <w:sz w:val="22"/>
          <w:szCs w:val="22"/>
        </w:rPr>
        <w:t>.</w:t>
      </w:r>
      <w:r w:rsidR="000438C4" w:rsidRPr="00FA7D7C">
        <w:rPr>
          <w:rFonts w:ascii="Arial" w:hAnsi="Arial" w:cs="Arial"/>
          <w:sz w:val="22"/>
          <w:szCs w:val="22"/>
        </w:rPr>
        <w:t xml:space="preserve"> této</w:t>
      </w:r>
      <w:proofErr w:type="gramEnd"/>
      <w:r w:rsidR="000438C4" w:rsidRPr="00FA7D7C">
        <w:rPr>
          <w:rFonts w:ascii="Arial" w:hAnsi="Arial" w:cs="Arial"/>
          <w:sz w:val="22"/>
          <w:szCs w:val="22"/>
        </w:rPr>
        <w:t xml:space="preserve"> smlouvy. </w:t>
      </w:r>
    </w:p>
    <w:p w14:paraId="30C52FFF" w14:textId="74150DCC" w:rsidR="003D6708" w:rsidRPr="00282BBA" w:rsidRDefault="003D6708" w:rsidP="005F3691">
      <w:pPr>
        <w:pStyle w:val="Odstavecseseznamem"/>
        <w:numPr>
          <w:ilvl w:val="1"/>
          <w:numId w:val="8"/>
        </w:numPr>
        <w:spacing w:after="120"/>
        <w:ind w:left="567" w:hanging="567"/>
        <w:contextualSpacing w:val="0"/>
        <w:jc w:val="both"/>
        <w:rPr>
          <w:rFonts w:ascii="Arial" w:hAnsi="Arial" w:cs="Arial"/>
          <w:sz w:val="22"/>
          <w:szCs w:val="22"/>
        </w:rPr>
      </w:pPr>
      <w:r w:rsidRPr="00282BBA">
        <w:rPr>
          <w:rFonts w:ascii="Arial" w:hAnsi="Arial" w:cs="Arial"/>
          <w:sz w:val="22"/>
          <w:szCs w:val="22"/>
        </w:rPr>
        <w:t xml:space="preserve">Objednatel zajistí zhotoviteli přístup do všech prostor, kde budou prováděny </w:t>
      </w:r>
      <w:r w:rsidR="00E15602" w:rsidRPr="00282BBA">
        <w:rPr>
          <w:rFonts w:ascii="Arial" w:hAnsi="Arial" w:cs="Arial"/>
          <w:sz w:val="22"/>
          <w:szCs w:val="22"/>
        </w:rPr>
        <w:t xml:space="preserve">montážní </w:t>
      </w:r>
      <w:r w:rsidRPr="00282BBA">
        <w:rPr>
          <w:rFonts w:ascii="Arial" w:hAnsi="Arial" w:cs="Arial"/>
          <w:sz w:val="22"/>
          <w:szCs w:val="22"/>
        </w:rPr>
        <w:t>práce</w:t>
      </w:r>
      <w:r w:rsidR="00AC172E" w:rsidRPr="00282BBA">
        <w:rPr>
          <w:rFonts w:ascii="Arial" w:hAnsi="Arial" w:cs="Arial"/>
          <w:sz w:val="22"/>
          <w:szCs w:val="22"/>
        </w:rPr>
        <w:t xml:space="preserve"> podle smlouvy</w:t>
      </w:r>
      <w:r w:rsidRPr="00282BBA">
        <w:rPr>
          <w:rFonts w:ascii="Arial" w:hAnsi="Arial" w:cs="Arial"/>
          <w:sz w:val="22"/>
          <w:szCs w:val="22"/>
        </w:rPr>
        <w:t>. Objednatel je odpovědný za to, že průběh prací zhotovitele nebude narušován neoprávněnými zásahy objednatele, jeho zaměstnanců či třetích osob</w:t>
      </w:r>
      <w:r w:rsidR="00B2437E" w:rsidRPr="00282BBA">
        <w:rPr>
          <w:rFonts w:ascii="Arial" w:hAnsi="Arial" w:cs="Arial"/>
          <w:sz w:val="22"/>
          <w:szCs w:val="22"/>
        </w:rPr>
        <w:t xml:space="preserve"> </w:t>
      </w:r>
      <w:r w:rsidR="004A4318" w:rsidRPr="00282BBA">
        <w:rPr>
          <w:rFonts w:ascii="Arial" w:hAnsi="Arial" w:cs="Arial"/>
          <w:sz w:val="22"/>
          <w:szCs w:val="22"/>
        </w:rPr>
        <w:t>(</w:t>
      </w:r>
      <w:r w:rsidR="00B2437E" w:rsidRPr="00282BBA">
        <w:rPr>
          <w:rFonts w:ascii="Arial" w:hAnsi="Arial" w:cs="Arial"/>
          <w:sz w:val="22"/>
          <w:szCs w:val="22"/>
        </w:rPr>
        <w:t>např.</w:t>
      </w:r>
      <w:r w:rsidR="004A4318" w:rsidRPr="00282BBA">
        <w:rPr>
          <w:rFonts w:ascii="Arial" w:hAnsi="Arial" w:cs="Arial"/>
          <w:sz w:val="22"/>
          <w:szCs w:val="22"/>
        </w:rPr>
        <w:t> </w:t>
      </w:r>
      <w:r w:rsidR="00B2437E" w:rsidRPr="00282BBA">
        <w:rPr>
          <w:rFonts w:ascii="Arial" w:hAnsi="Arial" w:cs="Arial"/>
          <w:sz w:val="22"/>
          <w:szCs w:val="22"/>
        </w:rPr>
        <w:t>návštěv, dalších dodavatelů objednatele apod.)</w:t>
      </w:r>
      <w:r w:rsidRPr="00282BBA">
        <w:rPr>
          <w:rFonts w:ascii="Arial" w:hAnsi="Arial" w:cs="Arial"/>
          <w:sz w:val="22"/>
          <w:szCs w:val="22"/>
        </w:rPr>
        <w:t>.</w:t>
      </w:r>
    </w:p>
    <w:p w14:paraId="006B72AD" w14:textId="27BE9D20" w:rsidR="00765843" w:rsidRDefault="00765843" w:rsidP="005F3691">
      <w:pPr>
        <w:pStyle w:val="Odstavecseseznamem"/>
        <w:numPr>
          <w:ilvl w:val="1"/>
          <w:numId w:val="8"/>
        </w:numPr>
        <w:spacing w:after="120"/>
        <w:ind w:left="567" w:hanging="567"/>
        <w:contextualSpacing w:val="0"/>
        <w:jc w:val="both"/>
        <w:rPr>
          <w:rFonts w:ascii="Arial" w:hAnsi="Arial" w:cs="Arial"/>
          <w:sz w:val="22"/>
          <w:szCs w:val="22"/>
        </w:rPr>
      </w:pPr>
      <w:r w:rsidRPr="00D03014">
        <w:rPr>
          <w:rFonts w:ascii="Arial" w:hAnsi="Arial" w:cs="Arial"/>
          <w:sz w:val="22"/>
          <w:szCs w:val="22"/>
        </w:rPr>
        <w:t>P</w:t>
      </w:r>
      <w:r w:rsidR="00AC172E" w:rsidRPr="00D03014">
        <w:rPr>
          <w:rFonts w:ascii="Arial" w:hAnsi="Arial" w:cs="Arial"/>
          <w:sz w:val="22"/>
          <w:szCs w:val="22"/>
        </w:rPr>
        <w:t>ro zajištění požární ochrany</w:t>
      </w:r>
      <w:r w:rsidRPr="00D03014">
        <w:rPr>
          <w:rFonts w:ascii="Arial" w:hAnsi="Arial" w:cs="Arial"/>
          <w:sz w:val="22"/>
          <w:szCs w:val="22"/>
        </w:rPr>
        <w:t xml:space="preserve"> v areálu </w:t>
      </w:r>
      <w:r w:rsidR="00AC172E" w:rsidRPr="00D03014">
        <w:rPr>
          <w:rFonts w:ascii="Arial" w:hAnsi="Arial" w:cs="Arial"/>
          <w:sz w:val="22"/>
          <w:szCs w:val="22"/>
        </w:rPr>
        <w:t xml:space="preserve">objednatele se objednatel </w:t>
      </w:r>
      <w:r w:rsidRPr="00D03014">
        <w:rPr>
          <w:rFonts w:ascii="Arial" w:hAnsi="Arial" w:cs="Arial"/>
          <w:sz w:val="22"/>
          <w:szCs w:val="22"/>
        </w:rPr>
        <w:t>zavazuje proškolit a seznámit zhotovitele</w:t>
      </w:r>
      <w:r w:rsidR="00292122" w:rsidRPr="00D03014">
        <w:rPr>
          <w:rFonts w:ascii="Arial" w:hAnsi="Arial" w:cs="Arial"/>
          <w:sz w:val="22"/>
          <w:szCs w:val="22"/>
        </w:rPr>
        <w:t>, jeho poddodavatele a zaměstnance</w:t>
      </w:r>
      <w:r w:rsidRPr="00D03014">
        <w:rPr>
          <w:rFonts w:ascii="Arial" w:hAnsi="Arial" w:cs="Arial"/>
          <w:sz w:val="22"/>
          <w:szCs w:val="22"/>
        </w:rPr>
        <w:t xml:space="preserve"> s podmínkami požární ochrany v místě provádění prací, s umístěním prostředků požární ochrany a přivoláním a poskytnutím první pomoci.</w:t>
      </w:r>
    </w:p>
    <w:p w14:paraId="71A13B59" w14:textId="3B58D4E7" w:rsidR="00CE4938" w:rsidRPr="00D03014" w:rsidRDefault="00CE4938" w:rsidP="00D56F5E">
      <w:pPr>
        <w:pStyle w:val="Odstavecseseznamem"/>
        <w:numPr>
          <w:ilvl w:val="1"/>
          <w:numId w:val="8"/>
        </w:numPr>
        <w:spacing w:after="120"/>
        <w:ind w:left="567" w:hanging="567"/>
        <w:contextualSpacing w:val="0"/>
        <w:jc w:val="both"/>
        <w:rPr>
          <w:rFonts w:ascii="Arial" w:hAnsi="Arial" w:cs="Arial"/>
          <w:sz w:val="22"/>
          <w:szCs w:val="22"/>
        </w:rPr>
      </w:pPr>
      <w:r w:rsidRPr="00D03014">
        <w:rPr>
          <w:rFonts w:ascii="Arial" w:hAnsi="Arial" w:cs="Arial"/>
          <w:sz w:val="22"/>
          <w:szCs w:val="22"/>
        </w:rPr>
        <w:t xml:space="preserve">Zhotovitel </w:t>
      </w:r>
      <w:r w:rsidR="00AC172E" w:rsidRPr="00D03014">
        <w:rPr>
          <w:rFonts w:ascii="Arial" w:hAnsi="Arial" w:cs="Arial"/>
          <w:sz w:val="22"/>
          <w:szCs w:val="22"/>
        </w:rPr>
        <w:t>je povinen zabezpečit</w:t>
      </w:r>
      <w:r w:rsidRPr="00D03014">
        <w:rPr>
          <w:rFonts w:ascii="Arial" w:hAnsi="Arial" w:cs="Arial"/>
          <w:sz w:val="22"/>
          <w:szCs w:val="22"/>
        </w:rPr>
        <w:t xml:space="preserve"> veškeré své činnosti tak, aby byly vždy dodržovány předpisy BOZP, hygieny práce, požární ochrany a ochrany životního prostředí</w:t>
      </w:r>
      <w:r w:rsidR="004C0961" w:rsidRPr="00D03014">
        <w:rPr>
          <w:rFonts w:ascii="Arial" w:hAnsi="Arial" w:cs="Arial"/>
          <w:sz w:val="22"/>
          <w:szCs w:val="22"/>
        </w:rPr>
        <w:t xml:space="preserve">. Dále je zhotovitel povinen dodržovat ustanovení </w:t>
      </w:r>
      <w:r w:rsidRPr="00D03014">
        <w:rPr>
          <w:rFonts w:ascii="Arial" w:hAnsi="Arial" w:cs="Arial"/>
          <w:sz w:val="22"/>
          <w:szCs w:val="22"/>
        </w:rPr>
        <w:t>vnitřn</w:t>
      </w:r>
      <w:r w:rsidR="004C0961" w:rsidRPr="00D03014">
        <w:rPr>
          <w:rFonts w:ascii="Arial" w:hAnsi="Arial" w:cs="Arial"/>
          <w:sz w:val="22"/>
          <w:szCs w:val="22"/>
        </w:rPr>
        <w:t xml:space="preserve">ích </w:t>
      </w:r>
      <w:r w:rsidRPr="00D03014">
        <w:rPr>
          <w:rFonts w:ascii="Arial" w:hAnsi="Arial" w:cs="Arial"/>
          <w:sz w:val="22"/>
          <w:szCs w:val="22"/>
        </w:rPr>
        <w:t>předpis</w:t>
      </w:r>
      <w:r w:rsidR="004C0961" w:rsidRPr="00D03014">
        <w:rPr>
          <w:rFonts w:ascii="Arial" w:hAnsi="Arial" w:cs="Arial"/>
          <w:sz w:val="22"/>
          <w:szCs w:val="22"/>
        </w:rPr>
        <w:t>ů</w:t>
      </w:r>
      <w:r w:rsidRPr="00D03014">
        <w:rPr>
          <w:rFonts w:ascii="Arial" w:hAnsi="Arial" w:cs="Arial"/>
          <w:sz w:val="22"/>
          <w:szCs w:val="22"/>
        </w:rPr>
        <w:t xml:space="preserve"> objednatele, </w:t>
      </w:r>
      <w:r w:rsidR="004C0961" w:rsidRPr="00D03014">
        <w:rPr>
          <w:rFonts w:ascii="Arial" w:hAnsi="Arial" w:cs="Arial"/>
          <w:sz w:val="22"/>
          <w:szCs w:val="22"/>
        </w:rPr>
        <w:t xml:space="preserve">které se </w:t>
      </w:r>
      <w:r w:rsidRPr="00D03014">
        <w:rPr>
          <w:rFonts w:ascii="Arial" w:hAnsi="Arial" w:cs="Arial"/>
          <w:sz w:val="22"/>
          <w:szCs w:val="22"/>
        </w:rPr>
        <w:t>vztahují k plnění dle smlouvy</w:t>
      </w:r>
      <w:r w:rsidR="004C0961" w:rsidRPr="00D03014">
        <w:rPr>
          <w:rFonts w:ascii="Arial" w:hAnsi="Arial" w:cs="Arial"/>
          <w:sz w:val="22"/>
          <w:szCs w:val="22"/>
        </w:rPr>
        <w:t xml:space="preserve"> a se kterými byl</w:t>
      </w:r>
      <w:r w:rsidR="00ED5749" w:rsidRPr="00D03014">
        <w:rPr>
          <w:rFonts w:ascii="Arial" w:hAnsi="Arial" w:cs="Arial"/>
          <w:sz w:val="22"/>
          <w:szCs w:val="22"/>
        </w:rPr>
        <w:t xml:space="preserve"> objednatelem prokazatelně</w:t>
      </w:r>
      <w:r w:rsidR="004C0961" w:rsidRPr="00D03014">
        <w:rPr>
          <w:rFonts w:ascii="Arial" w:hAnsi="Arial" w:cs="Arial"/>
          <w:sz w:val="22"/>
          <w:szCs w:val="22"/>
        </w:rPr>
        <w:t xml:space="preserve"> seznámen.</w:t>
      </w:r>
    </w:p>
    <w:p w14:paraId="227A407C" w14:textId="77777777" w:rsidR="00CE4938" w:rsidRPr="00D03014" w:rsidRDefault="00CE4938" w:rsidP="00D50E1F">
      <w:pPr>
        <w:pStyle w:val="Odstavecseseznamem"/>
        <w:numPr>
          <w:ilvl w:val="1"/>
          <w:numId w:val="8"/>
        </w:numPr>
        <w:spacing w:after="120"/>
        <w:ind w:left="567" w:hanging="567"/>
        <w:contextualSpacing w:val="0"/>
        <w:jc w:val="both"/>
        <w:rPr>
          <w:rFonts w:ascii="Arial" w:hAnsi="Arial" w:cs="Arial"/>
          <w:sz w:val="22"/>
          <w:szCs w:val="22"/>
        </w:rPr>
      </w:pPr>
      <w:r w:rsidRPr="00D03014">
        <w:rPr>
          <w:rFonts w:ascii="Arial" w:hAnsi="Arial" w:cs="Arial"/>
          <w:sz w:val="22"/>
          <w:szCs w:val="22"/>
        </w:rPr>
        <w:t>Zhotovitel je povinen při plnění povinností vyplývajících ze smlouvy postupovat samostatně, odborně a s vynaložením veškeré potřebné péče k dosažení optimálního výsledku plnění smlouvy.</w:t>
      </w:r>
    </w:p>
    <w:p w14:paraId="31893EE4" w14:textId="0578C8A5" w:rsidR="00E91E9A" w:rsidRPr="00D03014" w:rsidRDefault="00AC172E" w:rsidP="00D50E1F">
      <w:pPr>
        <w:pStyle w:val="Odstavecseseznamem"/>
        <w:numPr>
          <w:ilvl w:val="1"/>
          <w:numId w:val="8"/>
        </w:numPr>
        <w:spacing w:after="120"/>
        <w:ind w:left="567" w:hanging="567"/>
        <w:contextualSpacing w:val="0"/>
        <w:jc w:val="both"/>
        <w:rPr>
          <w:rFonts w:ascii="Arial" w:hAnsi="Arial" w:cs="Arial"/>
          <w:sz w:val="22"/>
          <w:szCs w:val="22"/>
        </w:rPr>
      </w:pPr>
      <w:r w:rsidRPr="00D03014">
        <w:rPr>
          <w:rFonts w:ascii="Arial" w:hAnsi="Arial" w:cs="Arial"/>
          <w:sz w:val="22"/>
          <w:szCs w:val="22"/>
        </w:rPr>
        <w:t>Zhotovitel odpovídá za nedotknutelnost věcí objednatele, tj. za to, že jakékoliv věci objednatele nebudou zhotovitelem odcizeny, zničeny nebo zneužity. Zhotovitel je povinen poučit své zaměstnanc</w:t>
      </w:r>
      <w:r w:rsidR="00282BBA" w:rsidRPr="00D03014">
        <w:rPr>
          <w:rFonts w:ascii="Arial" w:hAnsi="Arial" w:cs="Arial"/>
          <w:sz w:val="22"/>
          <w:szCs w:val="22"/>
        </w:rPr>
        <w:t>e</w:t>
      </w:r>
      <w:r w:rsidRPr="00D03014">
        <w:rPr>
          <w:rFonts w:ascii="Arial" w:hAnsi="Arial" w:cs="Arial"/>
          <w:sz w:val="22"/>
          <w:szCs w:val="22"/>
        </w:rPr>
        <w:t xml:space="preserve"> o nedotknutelnosti věcí objednatele.</w:t>
      </w:r>
    </w:p>
    <w:p w14:paraId="6CD990A1" w14:textId="77777777" w:rsidR="00E91E9A" w:rsidRPr="00D03014" w:rsidRDefault="00E91E9A" w:rsidP="00D50E1F">
      <w:pPr>
        <w:pStyle w:val="Odstavecseseznamem"/>
        <w:numPr>
          <w:ilvl w:val="1"/>
          <w:numId w:val="8"/>
        </w:numPr>
        <w:spacing w:after="120"/>
        <w:ind w:left="567" w:hanging="567"/>
        <w:contextualSpacing w:val="0"/>
        <w:jc w:val="both"/>
        <w:rPr>
          <w:rFonts w:ascii="Arial" w:hAnsi="Arial" w:cs="Arial"/>
          <w:sz w:val="22"/>
          <w:szCs w:val="22"/>
        </w:rPr>
      </w:pPr>
      <w:r w:rsidRPr="00D03014">
        <w:rPr>
          <w:rFonts w:ascii="Arial" w:hAnsi="Arial" w:cs="Arial"/>
          <w:sz w:val="22"/>
          <w:szCs w:val="22"/>
        </w:rPr>
        <w:t>Zhotovitel je povinen při provádění díla počínat si tak, aby neporušil podmínky existujících záruk za jakost věcí ve vlastnictví objednatele nacházejících se v místě provádění díla, se kterými byl objednatelem seznámen.</w:t>
      </w:r>
    </w:p>
    <w:p w14:paraId="00358BAC" w14:textId="0346E2CF" w:rsidR="00CE4938" w:rsidRPr="00D03014" w:rsidRDefault="00CE4938" w:rsidP="00D50E1F">
      <w:pPr>
        <w:pStyle w:val="Odstavecseseznamem"/>
        <w:numPr>
          <w:ilvl w:val="1"/>
          <w:numId w:val="8"/>
        </w:numPr>
        <w:spacing w:after="120"/>
        <w:ind w:left="567" w:hanging="567"/>
        <w:contextualSpacing w:val="0"/>
        <w:jc w:val="both"/>
        <w:rPr>
          <w:rFonts w:ascii="Arial" w:hAnsi="Arial" w:cs="Arial"/>
          <w:sz w:val="22"/>
          <w:szCs w:val="22"/>
        </w:rPr>
      </w:pPr>
      <w:r w:rsidRPr="00D03014">
        <w:rPr>
          <w:rFonts w:ascii="Arial" w:hAnsi="Arial" w:cs="Arial"/>
          <w:sz w:val="22"/>
          <w:szCs w:val="22"/>
        </w:rPr>
        <w:t xml:space="preserve">Zhotovitel se zavazuje při provádění </w:t>
      </w:r>
      <w:r w:rsidR="00292122" w:rsidRPr="00D03014">
        <w:rPr>
          <w:rFonts w:ascii="Arial" w:hAnsi="Arial" w:cs="Arial"/>
          <w:sz w:val="22"/>
          <w:szCs w:val="22"/>
        </w:rPr>
        <w:t>díla</w:t>
      </w:r>
      <w:r w:rsidRPr="00D03014">
        <w:rPr>
          <w:rFonts w:ascii="Arial" w:hAnsi="Arial" w:cs="Arial"/>
          <w:sz w:val="22"/>
          <w:szCs w:val="22"/>
        </w:rPr>
        <w:t xml:space="preserve"> postupovat tak, aby</w:t>
      </w:r>
      <w:r w:rsidR="00562257" w:rsidRPr="00D03014">
        <w:rPr>
          <w:rFonts w:ascii="Arial" w:hAnsi="Arial" w:cs="Arial"/>
          <w:sz w:val="22"/>
          <w:szCs w:val="22"/>
        </w:rPr>
        <w:t> </w:t>
      </w:r>
      <w:r w:rsidRPr="00D03014">
        <w:rPr>
          <w:rFonts w:ascii="Arial" w:hAnsi="Arial" w:cs="Arial"/>
          <w:sz w:val="22"/>
          <w:szCs w:val="22"/>
        </w:rPr>
        <w:t>nedocházelo ke škodám na realizovaném objektu</w:t>
      </w:r>
      <w:r w:rsidR="002E53FC" w:rsidRPr="00D03014">
        <w:rPr>
          <w:rFonts w:ascii="Arial" w:hAnsi="Arial" w:cs="Arial"/>
          <w:sz w:val="22"/>
          <w:szCs w:val="22"/>
        </w:rPr>
        <w:t xml:space="preserve">, </w:t>
      </w:r>
      <w:r w:rsidRPr="00D03014">
        <w:rPr>
          <w:rFonts w:ascii="Arial" w:hAnsi="Arial" w:cs="Arial"/>
          <w:sz w:val="22"/>
          <w:szCs w:val="22"/>
        </w:rPr>
        <w:t>jeho bezprostředním okolí a na</w:t>
      </w:r>
      <w:r w:rsidR="00562257" w:rsidRPr="00D03014">
        <w:rPr>
          <w:rFonts w:ascii="Arial" w:hAnsi="Arial" w:cs="Arial"/>
          <w:sz w:val="22"/>
          <w:szCs w:val="22"/>
        </w:rPr>
        <w:t> </w:t>
      </w:r>
      <w:r w:rsidRPr="00D03014">
        <w:rPr>
          <w:rFonts w:ascii="Arial" w:hAnsi="Arial" w:cs="Arial"/>
          <w:sz w:val="22"/>
          <w:szCs w:val="22"/>
        </w:rPr>
        <w:t xml:space="preserve">zařízeních </w:t>
      </w:r>
      <w:r w:rsidR="002E53FC" w:rsidRPr="00D03014">
        <w:rPr>
          <w:rFonts w:ascii="Arial" w:hAnsi="Arial" w:cs="Arial"/>
          <w:sz w:val="22"/>
          <w:szCs w:val="22"/>
        </w:rPr>
        <w:t>objednatele</w:t>
      </w:r>
      <w:r w:rsidRPr="00D03014">
        <w:rPr>
          <w:rFonts w:ascii="Arial" w:hAnsi="Arial" w:cs="Arial"/>
          <w:sz w:val="22"/>
          <w:szCs w:val="22"/>
        </w:rPr>
        <w:t>. Za případně způsobené škody odpovídá zhotovitel a</w:t>
      </w:r>
      <w:r w:rsidR="00562257" w:rsidRPr="00D03014">
        <w:rPr>
          <w:rFonts w:ascii="Arial" w:hAnsi="Arial" w:cs="Arial"/>
          <w:sz w:val="22"/>
          <w:szCs w:val="22"/>
        </w:rPr>
        <w:t> </w:t>
      </w:r>
      <w:r w:rsidRPr="00D03014">
        <w:rPr>
          <w:rFonts w:ascii="Arial" w:hAnsi="Arial" w:cs="Arial"/>
          <w:sz w:val="22"/>
          <w:szCs w:val="22"/>
        </w:rPr>
        <w:t>je povinen je na vlastní náklad odstranit ve lhůtě nezbytně nutné bez dopadu na konečný termín</w:t>
      </w:r>
      <w:r w:rsidR="00B2437E" w:rsidRPr="00D03014">
        <w:rPr>
          <w:rFonts w:ascii="Arial" w:hAnsi="Arial" w:cs="Arial"/>
          <w:sz w:val="22"/>
          <w:szCs w:val="22"/>
        </w:rPr>
        <w:t xml:space="preserve"> provedení díla</w:t>
      </w:r>
      <w:r w:rsidRPr="00D03014">
        <w:rPr>
          <w:rFonts w:ascii="Arial" w:hAnsi="Arial" w:cs="Arial"/>
          <w:sz w:val="22"/>
          <w:szCs w:val="22"/>
        </w:rPr>
        <w:t>. Toto platí i o škodách způsobených mechanismy a</w:t>
      </w:r>
      <w:r w:rsidR="00562257" w:rsidRPr="00D03014">
        <w:rPr>
          <w:rFonts w:ascii="Arial" w:hAnsi="Arial" w:cs="Arial"/>
          <w:sz w:val="22"/>
          <w:szCs w:val="22"/>
        </w:rPr>
        <w:t> </w:t>
      </w:r>
      <w:r w:rsidRPr="00D03014">
        <w:rPr>
          <w:rFonts w:ascii="Arial" w:hAnsi="Arial" w:cs="Arial"/>
          <w:sz w:val="22"/>
          <w:szCs w:val="22"/>
        </w:rPr>
        <w:t>stroji</w:t>
      </w:r>
      <w:r w:rsidR="007E3A1C" w:rsidRPr="00D03014">
        <w:rPr>
          <w:rFonts w:ascii="Arial" w:hAnsi="Arial" w:cs="Arial"/>
          <w:sz w:val="22"/>
          <w:szCs w:val="22"/>
        </w:rPr>
        <w:t xml:space="preserve"> použitými</w:t>
      </w:r>
      <w:r w:rsidRPr="00D03014">
        <w:rPr>
          <w:rFonts w:ascii="Arial" w:hAnsi="Arial" w:cs="Arial"/>
          <w:sz w:val="22"/>
          <w:szCs w:val="22"/>
        </w:rPr>
        <w:t xml:space="preserve"> při provádění díla.</w:t>
      </w:r>
    </w:p>
    <w:p w14:paraId="7A476153" w14:textId="0424F907" w:rsidR="00292122" w:rsidRPr="00D03014" w:rsidRDefault="00292122" w:rsidP="00D50E1F">
      <w:pPr>
        <w:pStyle w:val="Odstavecseseznamem"/>
        <w:numPr>
          <w:ilvl w:val="1"/>
          <w:numId w:val="8"/>
        </w:numPr>
        <w:spacing w:after="120"/>
        <w:ind w:left="567" w:hanging="567"/>
        <w:contextualSpacing w:val="0"/>
        <w:jc w:val="both"/>
        <w:rPr>
          <w:rFonts w:ascii="Arial" w:hAnsi="Arial" w:cs="Arial"/>
          <w:sz w:val="22"/>
          <w:szCs w:val="22"/>
        </w:rPr>
      </w:pPr>
      <w:r w:rsidRPr="00D03014">
        <w:rPr>
          <w:rFonts w:ascii="Arial" w:hAnsi="Arial" w:cs="Arial"/>
          <w:sz w:val="22"/>
          <w:szCs w:val="22"/>
        </w:rPr>
        <w:t xml:space="preserve">Zhotovitel se výslovně zavazuje při provádění díla dodržovat vůči všem osobám, které se na provádění díla podílejí (a bez ohledu na to, zda budou činnosti prováděny zhotovitelem či jeho poddodavateli) veškeré pracovněprávní předpisy, a to zejména, nikoliv však výlučně, předpisy upravující mzdy zaměstnanců, pracovní dobu, dobu odpočinku mezi směnami, placené přesčasy, dále předpisů týkajících se oblasti zaměstnanosti a bezpečnosti a ochrany zdraví při práci, tj. zejména zákona č. 435/2004 Sb., o zaměstnanosti, ve znění pozdějších předpisů, a zákoníku práce. </w:t>
      </w:r>
      <w:r w:rsidR="00D03014" w:rsidRPr="00D03014">
        <w:rPr>
          <w:rFonts w:ascii="Arial" w:hAnsi="Arial" w:cs="Arial"/>
          <w:sz w:val="22"/>
          <w:szCs w:val="22"/>
        </w:rPr>
        <w:t>Zhotovitel</w:t>
      </w:r>
      <w:r w:rsidRPr="00D03014">
        <w:rPr>
          <w:rFonts w:ascii="Arial" w:hAnsi="Arial" w:cs="Arial"/>
          <w:sz w:val="22"/>
          <w:szCs w:val="22"/>
        </w:rPr>
        <w:t xml:space="preserve"> se také zavazuje zajistit, že všechny osoby, které se na p</w:t>
      </w:r>
      <w:r w:rsidR="00D03014" w:rsidRPr="00D03014">
        <w:rPr>
          <w:rFonts w:ascii="Arial" w:hAnsi="Arial" w:cs="Arial"/>
          <w:sz w:val="22"/>
          <w:szCs w:val="22"/>
        </w:rPr>
        <w:t>rovádění díla</w:t>
      </w:r>
      <w:r w:rsidRPr="00D03014">
        <w:rPr>
          <w:rFonts w:ascii="Arial" w:hAnsi="Arial" w:cs="Arial"/>
          <w:sz w:val="22"/>
          <w:szCs w:val="22"/>
        </w:rPr>
        <w:t xml:space="preserve"> podílejí (a bez ohledu na to, zda budou činnosti prováděny </w:t>
      </w:r>
      <w:r w:rsidR="00D03014" w:rsidRPr="00D03014">
        <w:rPr>
          <w:rFonts w:ascii="Arial" w:hAnsi="Arial" w:cs="Arial"/>
          <w:sz w:val="22"/>
          <w:szCs w:val="22"/>
        </w:rPr>
        <w:t xml:space="preserve">zhotovitelem </w:t>
      </w:r>
      <w:r w:rsidRPr="00D03014">
        <w:rPr>
          <w:rFonts w:ascii="Arial" w:hAnsi="Arial" w:cs="Arial"/>
          <w:sz w:val="22"/>
          <w:szCs w:val="22"/>
        </w:rPr>
        <w:t>či jeho poddodavateli), jsou vedeny v</w:t>
      </w:r>
      <w:r w:rsidR="00437F66">
        <w:rPr>
          <w:rFonts w:ascii="Arial" w:hAnsi="Arial" w:cs="Arial"/>
          <w:sz w:val="22"/>
          <w:szCs w:val="22"/>
        </w:rPr>
        <w:t> </w:t>
      </w:r>
      <w:r w:rsidRPr="00D03014">
        <w:rPr>
          <w:rFonts w:ascii="Arial" w:hAnsi="Arial" w:cs="Arial"/>
          <w:sz w:val="22"/>
          <w:szCs w:val="22"/>
        </w:rPr>
        <w:t>příslušných registrech, jako například v registru pojištěnců ČSSZ, a mají příslušná povolení k pobytu v ČR.</w:t>
      </w:r>
    </w:p>
    <w:p w14:paraId="7DB725D6" w14:textId="77777777" w:rsidR="00D03014" w:rsidRPr="00D03014" w:rsidRDefault="00D03014" w:rsidP="00D03014">
      <w:pPr>
        <w:pStyle w:val="Odstavecseseznamem"/>
        <w:numPr>
          <w:ilvl w:val="1"/>
          <w:numId w:val="8"/>
        </w:numPr>
        <w:spacing w:after="120"/>
        <w:ind w:left="567" w:hanging="567"/>
        <w:contextualSpacing w:val="0"/>
        <w:jc w:val="both"/>
        <w:rPr>
          <w:rFonts w:ascii="Arial" w:hAnsi="Arial" w:cs="Arial"/>
          <w:sz w:val="22"/>
          <w:szCs w:val="22"/>
        </w:rPr>
      </w:pPr>
      <w:r w:rsidRPr="00D03014">
        <w:rPr>
          <w:rFonts w:ascii="Arial" w:hAnsi="Arial" w:cs="Arial"/>
          <w:sz w:val="22"/>
          <w:szCs w:val="22"/>
        </w:rPr>
        <w:t>Zhotovitel je dále povinen zajistit, že všechny osoby, které se na provádění díla podílejí (a bez ohledu na to, zda budou činnosti prováděny zhotovitelem či jeho poddodavateli) budou proškoleny z problematiky BOZP a že jsou vybaveny osobními ochrannými pracovními prostředky dle účinné legislativy.</w:t>
      </w:r>
    </w:p>
    <w:p w14:paraId="2BBCE84B" w14:textId="31E9CDFF" w:rsidR="00D03014" w:rsidRPr="004C6378" w:rsidRDefault="00D03014" w:rsidP="00136B69">
      <w:pPr>
        <w:pStyle w:val="Odstavecseseznamem"/>
        <w:numPr>
          <w:ilvl w:val="1"/>
          <w:numId w:val="8"/>
        </w:numPr>
        <w:spacing w:after="120"/>
        <w:ind w:left="567" w:hanging="567"/>
        <w:contextualSpacing w:val="0"/>
        <w:jc w:val="both"/>
        <w:rPr>
          <w:rFonts w:ascii="Arial" w:hAnsi="Arial" w:cs="Arial"/>
          <w:sz w:val="22"/>
          <w:szCs w:val="22"/>
        </w:rPr>
      </w:pPr>
      <w:r w:rsidRPr="00D03014">
        <w:rPr>
          <w:rFonts w:ascii="Arial" w:hAnsi="Arial" w:cs="Arial"/>
          <w:sz w:val="22"/>
          <w:szCs w:val="22"/>
        </w:rPr>
        <w:lastRenderedPageBreak/>
        <w:t xml:space="preserve">Zhotovitel </w:t>
      </w:r>
      <w:r w:rsidRPr="00D03014">
        <w:rPr>
          <w:rFonts w:ascii="Arial" w:eastAsia="Ubuntu" w:hAnsi="Arial" w:cs="Arial"/>
          <w:sz w:val="22"/>
          <w:szCs w:val="22"/>
        </w:rPr>
        <w:t xml:space="preserve">je povinen zajistit řádné a včasné plnění finančních závazků svým poddodavatelům, kdy za řádné a včasné plnění se považuje plné uhrazení poddodavatelem vystavených faktur za plnění poskytnutá k plnění díla, a to do 5 pracovních dnů od obdržení platby ze strany objednatele za konkrétní plnění. Zhotovitel se zavazuje přenést totožnou povinnost do dalších úrovní dodavatelského řetězce. </w:t>
      </w:r>
    </w:p>
    <w:p w14:paraId="40519FA2" w14:textId="1B53285A" w:rsidR="004C6378" w:rsidRPr="004C6378" w:rsidRDefault="004C6378" w:rsidP="004C6378">
      <w:pPr>
        <w:pStyle w:val="BBSnadpis2"/>
      </w:pPr>
      <w:r w:rsidRPr="005A1D45">
        <w:t xml:space="preserve">Zhotovitel je povinen </w:t>
      </w:r>
      <w:r>
        <w:t xml:space="preserve">uzavřít a po celou dobu trvání platnosti a účinnosti smlouvy udržovat pojistnou smlouvu na škodu způsobenou v souvislosti s plněním smlouvy, s limitem pojistného plnění alespoň na částku ve výši </w:t>
      </w:r>
      <w:r w:rsidR="000C67A1">
        <w:t>1</w:t>
      </w:r>
      <w:r>
        <w:t xml:space="preserve">00.000,- Kč. Splnění této povinnosti prokazuje zhotovitel objednateli při podpisu smlouvy (viz příloha č. </w:t>
      </w:r>
      <w:r w:rsidR="00A26DC1">
        <w:t>2</w:t>
      </w:r>
      <w:r>
        <w:t xml:space="preserve"> smlouvy) a následně prokáže kdykoliv bezodkladně na vyžádání objednatele, a to vždy předložením kopie aktuálně platného dokumentu o požadovaném </w:t>
      </w:r>
      <w:r w:rsidRPr="00041579">
        <w:t>pojištění.</w:t>
      </w:r>
      <w:r w:rsidRPr="005A1D45">
        <w:t xml:space="preserve"> </w:t>
      </w:r>
    </w:p>
    <w:p w14:paraId="4A3051C5" w14:textId="6F5A47F2" w:rsidR="001F50E8" w:rsidRPr="005A1D45" w:rsidRDefault="001F50E8" w:rsidP="001F50E8">
      <w:pPr>
        <w:pStyle w:val="Odstavecseseznamem"/>
        <w:ind w:left="792"/>
        <w:jc w:val="both"/>
        <w:rPr>
          <w:rFonts w:ascii="Arial" w:hAnsi="Arial" w:cs="Arial"/>
          <w:sz w:val="22"/>
          <w:szCs w:val="22"/>
        </w:rPr>
      </w:pPr>
    </w:p>
    <w:p w14:paraId="3ABDDBEB" w14:textId="083E3A94" w:rsidR="000725E0" w:rsidRPr="003D0E2F" w:rsidRDefault="000725E0" w:rsidP="0052434C">
      <w:pPr>
        <w:pStyle w:val="BBSnadpis1"/>
      </w:pPr>
      <w:r w:rsidRPr="003D0E2F">
        <w:t>Předání díla</w:t>
      </w:r>
    </w:p>
    <w:p w14:paraId="494A71E6" w14:textId="5182471C" w:rsidR="000725E0" w:rsidRPr="00FA7D7C" w:rsidRDefault="007E3A1C" w:rsidP="00D50E1F">
      <w:pPr>
        <w:pStyle w:val="Odstavecseseznamem"/>
        <w:numPr>
          <w:ilvl w:val="1"/>
          <w:numId w:val="8"/>
        </w:numPr>
        <w:ind w:left="567" w:hanging="567"/>
        <w:jc w:val="both"/>
        <w:rPr>
          <w:rFonts w:ascii="Arial" w:hAnsi="Arial" w:cs="Arial"/>
          <w:sz w:val="22"/>
          <w:szCs w:val="22"/>
        </w:rPr>
      </w:pPr>
      <w:r w:rsidRPr="00FA7D7C">
        <w:rPr>
          <w:rFonts w:ascii="Arial" w:hAnsi="Arial" w:cs="Arial"/>
          <w:sz w:val="22"/>
          <w:szCs w:val="22"/>
        </w:rPr>
        <w:t>Dokončené</w:t>
      </w:r>
      <w:r w:rsidR="005A1D45" w:rsidRPr="00FA7D7C">
        <w:rPr>
          <w:rFonts w:ascii="Arial" w:hAnsi="Arial" w:cs="Arial"/>
          <w:sz w:val="22"/>
          <w:szCs w:val="22"/>
        </w:rPr>
        <w:t xml:space="preserve"> d</w:t>
      </w:r>
      <w:r w:rsidR="000725E0" w:rsidRPr="00FA7D7C">
        <w:rPr>
          <w:rFonts w:ascii="Arial" w:hAnsi="Arial" w:cs="Arial"/>
          <w:sz w:val="22"/>
          <w:szCs w:val="22"/>
        </w:rPr>
        <w:t>ílo bude předáno v dohodnuté době</w:t>
      </w:r>
      <w:r w:rsidR="009602C7" w:rsidRPr="00FA7D7C">
        <w:rPr>
          <w:rFonts w:ascii="Arial" w:hAnsi="Arial" w:cs="Arial"/>
          <w:sz w:val="22"/>
          <w:szCs w:val="22"/>
        </w:rPr>
        <w:t xml:space="preserve"> </w:t>
      </w:r>
      <w:r w:rsidR="004B01B4" w:rsidRPr="00FA7D7C">
        <w:rPr>
          <w:rFonts w:ascii="Arial" w:hAnsi="Arial" w:cs="Arial"/>
          <w:sz w:val="22"/>
          <w:szCs w:val="22"/>
        </w:rPr>
        <w:t>v souladu s</w:t>
      </w:r>
      <w:r w:rsidR="006C1195" w:rsidRPr="00FA7D7C">
        <w:rPr>
          <w:rFonts w:ascii="Arial" w:hAnsi="Arial" w:cs="Arial"/>
          <w:sz w:val="22"/>
          <w:szCs w:val="22"/>
        </w:rPr>
        <w:t> čl.</w:t>
      </w:r>
      <w:r w:rsidR="009602C7" w:rsidRPr="00FA7D7C">
        <w:rPr>
          <w:rFonts w:ascii="Arial" w:hAnsi="Arial" w:cs="Arial"/>
          <w:sz w:val="22"/>
          <w:szCs w:val="22"/>
        </w:rPr>
        <w:t xml:space="preserve"> </w:t>
      </w:r>
      <w:proofErr w:type="gramStart"/>
      <w:r w:rsidR="006C1195" w:rsidRPr="00FA7D7C">
        <w:rPr>
          <w:rFonts w:ascii="Arial" w:hAnsi="Arial" w:cs="Arial"/>
          <w:sz w:val="22"/>
          <w:szCs w:val="22"/>
        </w:rPr>
        <w:t>5.1</w:t>
      </w:r>
      <w:r w:rsidR="009602C7" w:rsidRPr="00FA7D7C">
        <w:rPr>
          <w:rFonts w:ascii="Arial" w:hAnsi="Arial" w:cs="Arial"/>
          <w:sz w:val="22"/>
          <w:szCs w:val="22"/>
        </w:rPr>
        <w:t>.</w:t>
      </w:r>
      <w:r w:rsidR="002E53FC" w:rsidRPr="00FA7D7C">
        <w:rPr>
          <w:rFonts w:ascii="Arial" w:hAnsi="Arial" w:cs="Arial"/>
          <w:sz w:val="22"/>
          <w:szCs w:val="22"/>
        </w:rPr>
        <w:t xml:space="preserve"> </w:t>
      </w:r>
      <w:r w:rsidR="009602C7" w:rsidRPr="00FA7D7C">
        <w:rPr>
          <w:rFonts w:ascii="Arial" w:hAnsi="Arial" w:cs="Arial"/>
          <w:sz w:val="22"/>
          <w:szCs w:val="22"/>
        </w:rPr>
        <w:t>smlouvy</w:t>
      </w:r>
      <w:proofErr w:type="gramEnd"/>
      <w:r w:rsidR="00B041F3" w:rsidRPr="00FA7D7C">
        <w:rPr>
          <w:rFonts w:ascii="Arial" w:hAnsi="Arial" w:cs="Arial"/>
          <w:sz w:val="22"/>
          <w:szCs w:val="22"/>
        </w:rPr>
        <w:t>. P</w:t>
      </w:r>
      <w:r w:rsidR="00FA7D7C" w:rsidRPr="00FA7D7C">
        <w:rPr>
          <w:rFonts w:ascii="Arial" w:hAnsi="Arial" w:cs="Arial"/>
          <w:sz w:val="22"/>
          <w:szCs w:val="22"/>
        </w:rPr>
        <w:t>ředávací p</w:t>
      </w:r>
      <w:r w:rsidR="00B041F3" w:rsidRPr="00FA7D7C">
        <w:rPr>
          <w:rFonts w:ascii="Arial" w:hAnsi="Arial" w:cs="Arial"/>
          <w:sz w:val="22"/>
          <w:szCs w:val="22"/>
        </w:rPr>
        <w:t>rotokol</w:t>
      </w:r>
      <w:r w:rsidR="005E514F" w:rsidRPr="00FA7D7C">
        <w:rPr>
          <w:rFonts w:ascii="Arial" w:hAnsi="Arial" w:cs="Arial"/>
          <w:sz w:val="22"/>
          <w:szCs w:val="22"/>
        </w:rPr>
        <w:t xml:space="preserve"> </w:t>
      </w:r>
      <w:r w:rsidR="008B255B" w:rsidRPr="00FA7D7C">
        <w:rPr>
          <w:rFonts w:ascii="Arial" w:hAnsi="Arial" w:cs="Arial"/>
          <w:sz w:val="22"/>
          <w:szCs w:val="22"/>
        </w:rPr>
        <w:t xml:space="preserve">bude podepsán </w:t>
      </w:r>
      <w:r w:rsidR="00603F35" w:rsidRPr="00FA7D7C">
        <w:rPr>
          <w:rFonts w:ascii="Arial" w:hAnsi="Arial" w:cs="Arial"/>
          <w:sz w:val="22"/>
          <w:szCs w:val="22"/>
        </w:rPr>
        <w:t xml:space="preserve">kontaktními </w:t>
      </w:r>
      <w:r w:rsidR="00B941BA" w:rsidRPr="00FA7D7C">
        <w:rPr>
          <w:rFonts w:ascii="Arial" w:hAnsi="Arial" w:cs="Arial"/>
          <w:sz w:val="22"/>
          <w:szCs w:val="22"/>
        </w:rPr>
        <w:t>osobami</w:t>
      </w:r>
      <w:r w:rsidR="000725E0" w:rsidRPr="00FA7D7C">
        <w:rPr>
          <w:rFonts w:ascii="Arial" w:hAnsi="Arial" w:cs="Arial"/>
          <w:sz w:val="22"/>
          <w:szCs w:val="22"/>
        </w:rPr>
        <w:t xml:space="preserve"> obou smluvních stran</w:t>
      </w:r>
      <w:r w:rsidR="00CB1D9A" w:rsidRPr="00FA7D7C">
        <w:rPr>
          <w:rFonts w:ascii="Arial" w:hAnsi="Arial" w:cs="Arial"/>
          <w:sz w:val="22"/>
          <w:szCs w:val="22"/>
        </w:rPr>
        <w:t xml:space="preserve"> </w:t>
      </w:r>
      <w:r w:rsidR="00B2512E" w:rsidRPr="00FA7D7C">
        <w:rPr>
          <w:rFonts w:ascii="Arial" w:hAnsi="Arial" w:cs="Arial"/>
          <w:sz w:val="22"/>
          <w:szCs w:val="22"/>
        </w:rPr>
        <w:t>dle</w:t>
      </w:r>
      <w:r w:rsidR="008D0107" w:rsidRPr="00FA7D7C">
        <w:rPr>
          <w:rFonts w:ascii="Arial" w:hAnsi="Arial" w:cs="Arial"/>
          <w:sz w:val="22"/>
          <w:szCs w:val="22"/>
        </w:rPr>
        <w:t> </w:t>
      </w:r>
      <w:r w:rsidR="000F7A6B" w:rsidRPr="00FA7D7C">
        <w:rPr>
          <w:rFonts w:ascii="Arial" w:hAnsi="Arial" w:cs="Arial"/>
          <w:sz w:val="22"/>
          <w:szCs w:val="22"/>
        </w:rPr>
        <w:t>čl.</w:t>
      </w:r>
      <w:r w:rsidR="00B2512E" w:rsidRPr="00FA7D7C">
        <w:rPr>
          <w:rFonts w:ascii="Arial" w:hAnsi="Arial" w:cs="Arial"/>
          <w:sz w:val="22"/>
          <w:szCs w:val="22"/>
        </w:rPr>
        <w:t xml:space="preserve"> </w:t>
      </w:r>
      <w:r w:rsidR="000F7A6B" w:rsidRPr="00FA7D7C">
        <w:rPr>
          <w:rFonts w:ascii="Arial" w:hAnsi="Arial" w:cs="Arial"/>
          <w:sz w:val="22"/>
          <w:szCs w:val="22"/>
        </w:rPr>
        <w:t>1</w:t>
      </w:r>
      <w:r w:rsidR="00FA7D7C" w:rsidRPr="00FA7D7C">
        <w:rPr>
          <w:rFonts w:ascii="Arial" w:hAnsi="Arial" w:cs="Arial"/>
          <w:sz w:val="22"/>
          <w:szCs w:val="22"/>
        </w:rPr>
        <w:t>0</w:t>
      </w:r>
      <w:r w:rsidR="00385F07" w:rsidRPr="00FA7D7C">
        <w:rPr>
          <w:rFonts w:ascii="Arial" w:hAnsi="Arial" w:cs="Arial"/>
          <w:sz w:val="22"/>
          <w:szCs w:val="22"/>
        </w:rPr>
        <w:t xml:space="preserve">. </w:t>
      </w:r>
      <w:r w:rsidR="00B2512E" w:rsidRPr="00FA7D7C">
        <w:rPr>
          <w:rFonts w:ascii="Arial" w:hAnsi="Arial" w:cs="Arial"/>
          <w:sz w:val="22"/>
          <w:szCs w:val="22"/>
        </w:rPr>
        <w:t>smlouvy</w:t>
      </w:r>
      <w:r w:rsidR="000725E0" w:rsidRPr="00FA7D7C">
        <w:rPr>
          <w:rFonts w:ascii="Arial" w:hAnsi="Arial" w:cs="Arial"/>
          <w:sz w:val="22"/>
          <w:szCs w:val="22"/>
        </w:rPr>
        <w:t xml:space="preserve">. Dnem </w:t>
      </w:r>
      <w:r w:rsidR="00ED5749">
        <w:rPr>
          <w:rFonts w:ascii="Arial" w:hAnsi="Arial" w:cs="Arial"/>
          <w:sz w:val="22"/>
          <w:szCs w:val="22"/>
        </w:rPr>
        <w:t xml:space="preserve">podpisu </w:t>
      </w:r>
      <w:r w:rsidR="00FA7D7C" w:rsidRPr="00FA7D7C">
        <w:rPr>
          <w:rFonts w:ascii="Arial" w:hAnsi="Arial" w:cs="Arial"/>
          <w:sz w:val="22"/>
          <w:szCs w:val="22"/>
        </w:rPr>
        <w:t xml:space="preserve">protokolu </w:t>
      </w:r>
      <w:r w:rsidR="000725E0" w:rsidRPr="00FA7D7C">
        <w:rPr>
          <w:rFonts w:ascii="Arial" w:hAnsi="Arial" w:cs="Arial"/>
          <w:sz w:val="22"/>
          <w:szCs w:val="22"/>
        </w:rPr>
        <w:t>přechází nebezpečí škody k předmětu díla na</w:t>
      </w:r>
      <w:r w:rsidR="001F50E8" w:rsidRPr="00FA7D7C">
        <w:rPr>
          <w:rFonts w:ascii="Arial" w:hAnsi="Arial" w:cs="Arial"/>
          <w:sz w:val="22"/>
          <w:szCs w:val="22"/>
        </w:rPr>
        <w:t> </w:t>
      </w:r>
      <w:r w:rsidR="008B255B" w:rsidRPr="00FA7D7C">
        <w:rPr>
          <w:rFonts w:ascii="Arial" w:hAnsi="Arial" w:cs="Arial"/>
          <w:sz w:val="22"/>
          <w:szCs w:val="22"/>
        </w:rPr>
        <w:t>objednatele, d</w:t>
      </w:r>
      <w:r w:rsidR="000725E0" w:rsidRPr="00FA7D7C">
        <w:rPr>
          <w:rFonts w:ascii="Arial" w:hAnsi="Arial" w:cs="Arial"/>
          <w:sz w:val="22"/>
          <w:szCs w:val="22"/>
        </w:rPr>
        <w:t>o té</w:t>
      </w:r>
      <w:r w:rsidR="008B255B" w:rsidRPr="00FA7D7C">
        <w:rPr>
          <w:rFonts w:ascii="Arial" w:hAnsi="Arial" w:cs="Arial"/>
          <w:sz w:val="22"/>
          <w:szCs w:val="22"/>
        </w:rPr>
        <w:t xml:space="preserve"> doby nese veškerou </w:t>
      </w:r>
      <w:r w:rsidR="000725E0" w:rsidRPr="00FA7D7C">
        <w:rPr>
          <w:rFonts w:ascii="Arial" w:hAnsi="Arial" w:cs="Arial"/>
          <w:sz w:val="22"/>
          <w:szCs w:val="22"/>
        </w:rPr>
        <w:t>odpovědnost</w:t>
      </w:r>
      <w:r w:rsidR="0055711C" w:rsidRPr="00FA7D7C">
        <w:rPr>
          <w:rFonts w:ascii="Arial" w:hAnsi="Arial" w:cs="Arial"/>
          <w:sz w:val="22"/>
          <w:szCs w:val="22"/>
        </w:rPr>
        <w:t xml:space="preserve"> za</w:t>
      </w:r>
      <w:r w:rsidR="009602C7" w:rsidRPr="00FA7D7C">
        <w:rPr>
          <w:rFonts w:ascii="Arial" w:hAnsi="Arial" w:cs="Arial"/>
          <w:sz w:val="22"/>
          <w:szCs w:val="22"/>
        </w:rPr>
        <w:t> </w:t>
      </w:r>
      <w:r w:rsidR="0055711C" w:rsidRPr="00FA7D7C">
        <w:rPr>
          <w:rFonts w:ascii="Arial" w:hAnsi="Arial" w:cs="Arial"/>
          <w:sz w:val="22"/>
          <w:szCs w:val="22"/>
        </w:rPr>
        <w:t>škodu nebo zničení díla</w:t>
      </w:r>
      <w:r w:rsidR="008B255B" w:rsidRPr="00FA7D7C">
        <w:rPr>
          <w:rFonts w:ascii="Arial" w:hAnsi="Arial" w:cs="Arial"/>
          <w:sz w:val="22"/>
          <w:szCs w:val="22"/>
        </w:rPr>
        <w:t xml:space="preserve"> zhotovitel</w:t>
      </w:r>
      <w:r w:rsidR="0055711C" w:rsidRPr="00FA7D7C">
        <w:rPr>
          <w:rFonts w:ascii="Arial" w:hAnsi="Arial" w:cs="Arial"/>
          <w:sz w:val="22"/>
          <w:szCs w:val="22"/>
        </w:rPr>
        <w:t>, ledaže by ke škodě došlo i jinak.</w:t>
      </w:r>
    </w:p>
    <w:p w14:paraId="4800539B" w14:textId="77777777" w:rsidR="00A1312C" w:rsidRPr="00FA7D7C" w:rsidRDefault="00A1312C" w:rsidP="00603F35">
      <w:pPr>
        <w:pStyle w:val="Odstavecseseznamem"/>
        <w:ind w:left="567" w:hanging="567"/>
        <w:jc w:val="both"/>
        <w:rPr>
          <w:rFonts w:ascii="Arial" w:hAnsi="Arial" w:cs="Arial"/>
          <w:sz w:val="22"/>
          <w:szCs w:val="22"/>
        </w:rPr>
      </w:pPr>
    </w:p>
    <w:p w14:paraId="261E58AF" w14:textId="2067AC7F" w:rsidR="000F7A6B" w:rsidRPr="00FA7D7C" w:rsidRDefault="00A1312C" w:rsidP="00D50E1F">
      <w:pPr>
        <w:pStyle w:val="Odstavecseseznamem"/>
        <w:numPr>
          <w:ilvl w:val="1"/>
          <w:numId w:val="8"/>
        </w:numPr>
        <w:ind w:left="567" w:hanging="567"/>
        <w:jc w:val="both"/>
        <w:rPr>
          <w:rFonts w:ascii="Arial" w:hAnsi="Arial" w:cs="Arial"/>
          <w:sz w:val="22"/>
          <w:szCs w:val="22"/>
        </w:rPr>
      </w:pPr>
      <w:r w:rsidRPr="00FA7D7C">
        <w:rPr>
          <w:rFonts w:ascii="Arial" w:hAnsi="Arial" w:cs="Arial"/>
          <w:sz w:val="22"/>
          <w:szCs w:val="22"/>
        </w:rPr>
        <w:t xml:space="preserve">K převzetí </w:t>
      </w:r>
      <w:r w:rsidR="000F7A6B" w:rsidRPr="00FA7D7C">
        <w:rPr>
          <w:rFonts w:ascii="Arial" w:hAnsi="Arial" w:cs="Arial"/>
          <w:sz w:val="22"/>
          <w:szCs w:val="22"/>
        </w:rPr>
        <w:t xml:space="preserve">díla </w:t>
      </w:r>
      <w:r w:rsidRPr="00FA7D7C">
        <w:rPr>
          <w:rFonts w:ascii="Arial" w:hAnsi="Arial" w:cs="Arial"/>
          <w:sz w:val="22"/>
          <w:szCs w:val="22"/>
        </w:rPr>
        <w:t xml:space="preserve">vyzve zhotovitel objednatele </w:t>
      </w:r>
      <w:r w:rsidR="000C16FB" w:rsidRPr="00FA7D7C">
        <w:rPr>
          <w:rFonts w:ascii="Arial" w:hAnsi="Arial" w:cs="Arial"/>
          <w:sz w:val="22"/>
          <w:szCs w:val="22"/>
        </w:rPr>
        <w:t>2</w:t>
      </w:r>
      <w:r w:rsidRPr="00FA7D7C">
        <w:rPr>
          <w:rFonts w:ascii="Arial" w:hAnsi="Arial" w:cs="Arial"/>
          <w:sz w:val="22"/>
          <w:szCs w:val="22"/>
        </w:rPr>
        <w:t xml:space="preserve"> </w:t>
      </w:r>
      <w:r w:rsidR="000F7A6B" w:rsidRPr="00FA7D7C">
        <w:rPr>
          <w:rFonts w:ascii="Arial" w:hAnsi="Arial" w:cs="Arial"/>
          <w:sz w:val="22"/>
          <w:szCs w:val="22"/>
        </w:rPr>
        <w:t xml:space="preserve">pracovní </w:t>
      </w:r>
      <w:r w:rsidRPr="00FA7D7C">
        <w:rPr>
          <w:rFonts w:ascii="Arial" w:hAnsi="Arial" w:cs="Arial"/>
          <w:sz w:val="22"/>
          <w:szCs w:val="22"/>
        </w:rPr>
        <w:t xml:space="preserve">dny předem. </w:t>
      </w:r>
      <w:r w:rsidR="000F7A6B" w:rsidRPr="00FA7D7C">
        <w:rPr>
          <w:rFonts w:ascii="Arial" w:hAnsi="Arial" w:cs="Arial"/>
          <w:sz w:val="22"/>
          <w:szCs w:val="22"/>
        </w:rPr>
        <w:t>Dokončené dílo bude předáno zhotovitelem a převzato objednat</w:t>
      </w:r>
      <w:r w:rsidR="00246785" w:rsidRPr="00FA7D7C">
        <w:rPr>
          <w:rFonts w:ascii="Arial" w:hAnsi="Arial" w:cs="Arial"/>
          <w:sz w:val="22"/>
          <w:szCs w:val="22"/>
        </w:rPr>
        <w:t>elem v místě plnění. Z</w:t>
      </w:r>
      <w:r w:rsidR="00FA7D7C" w:rsidRPr="00FA7D7C">
        <w:rPr>
          <w:rFonts w:ascii="Arial" w:hAnsi="Arial" w:cs="Arial"/>
          <w:sz w:val="22"/>
          <w:szCs w:val="22"/>
        </w:rPr>
        <w:t xml:space="preserve"> předávacího </w:t>
      </w:r>
      <w:r w:rsidR="00246785" w:rsidRPr="00FA7D7C">
        <w:rPr>
          <w:rFonts w:ascii="Arial" w:hAnsi="Arial" w:cs="Arial"/>
          <w:sz w:val="22"/>
          <w:szCs w:val="22"/>
        </w:rPr>
        <w:t>protokolu</w:t>
      </w:r>
      <w:r w:rsidR="000F7A6B" w:rsidRPr="00FA7D7C">
        <w:rPr>
          <w:rFonts w:ascii="Arial" w:hAnsi="Arial" w:cs="Arial"/>
          <w:sz w:val="22"/>
          <w:szCs w:val="22"/>
        </w:rPr>
        <w:t xml:space="preserve"> bude patrný stav v okamžiku předání díla; jakékoliv uvedené záznamy, připomínky či výhrady se nepovažují za změnu smlouvy. Neuvedení jakýchkoliv</w:t>
      </w:r>
      <w:r w:rsidR="00246785" w:rsidRPr="00FA7D7C">
        <w:rPr>
          <w:rFonts w:ascii="Arial" w:hAnsi="Arial" w:cs="Arial"/>
          <w:sz w:val="22"/>
          <w:szCs w:val="22"/>
        </w:rPr>
        <w:t xml:space="preserve">, a to i zjevných vad, do </w:t>
      </w:r>
      <w:r w:rsidR="00ED5749">
        <w:rPr>
          <w:rFonts w:ascii="Arial" w:hAnsi="Arial" w:cs="Arial"/>
          <w:sz w:val="22"/>
          <w:szCs w:val="22"/>
        </w:rPr>
        <w:t xml:space="preserve">předávacího </w:t>
      </w:r>
      <w:r w:rsidR="00246785" w:rsidRPr="00FA7D7C">
        <w:rPr>
          <w:rFonts w:ascii="Arial" w:hAnsi="Arial" w:cs="Arial"/>
          <w:sz w:val="22"/>
          <w:szCs w:val="22"/>
        </w:rPr>
        <w:t>protokolu</w:t>
      </w:r>
      <w:r w:rsidR="000F7A6B" w:rsidRPr="00FA7D7C">
        <w:rPr>
          <w:rFonts w:ascii="Arial" w:hAnsi="Arial" w:cs="Arial"/>
          <w:sz w:val="22"/>
          <w:szCs w:val="22"/>
        </w:rPr>
        <w:t xml:space="preserve"> neomezuje objednatele v jeho právu oznamovat zjištěné vady zhotoviteli i po předání a převzetí díla v průběhu záruční doby. </w:t>
      </w:r>
    </w:p>
    <w:p w14:paraId="753CE845" w14:textId="77777777" w:rsidR="006F3097" w:rsidRPr="00FA7D7C" w:rsidRDefault="006F3097" w:rsidP="00426096">
      <w:pPr>
        <w:ind w:left="567" w:hanging="567"/>
        <w:jc w:val="both"/>
        <w:rPr>
          <w:rFonts w:ascii="Arial" w:hAnsi="Arial" w:cs="Arial"/>
          <w:sz w:val="22"/>
          <w:szCs w:val="22"/>
        </w:rPr>
      </w:pPr>
    </w:p>
    <w:p w14:paraId="3CA78FD6" w14:textId="1E399715" w:rsidR="000F7A6B" w:rsidRPr="00FA7D7C" w:rsidRDefault="000F7A6B" w:rsidP="00D50E1F">
      <w:pPr>
        <w:pStyle w:val="Odstavecseseznamem"/>
        <w:numPr>
          <w:ilvl w:val="1"/>
          <w:numId w:val="8"/>
        </w:numPr>
        <w:spacing w:after="120"/>
        <w:ind w:left="567" w:hanging="567"/>
        <w:contextualSpacing w:val="0"/>
        <w:jc w:val="both"/>
        <w:rPr>
          <w:rFonts w:ascii="Arial" w:hAnsi="Arial" w:cs="Arial"/>
          <w:sz w:val="22"/>
          <w:szCs w:val="22"/>
        </w:rPr>
      </w:pPr>
      <w:r w:rsidRPr="00FA7D7C">
        <w:rPr>
          <w:rFonts w:ascii="Arial" w:hAnsi="Arial" w:cs="Arial"/>
          <w:sz w:val="22"/>
          <w:szCs w:val="22"/>
        </w:rPr>
        <w:t>V případě, že zhotovitel poskytnul objednateli veškerá plnění, k jejichž poskytnutí se smlouvou zavázal, a současně dílo nevykazuje vady, je zhotovitel povinen dílo předat objednateli a objednatel je povinen dílo od</w:t>
      </w:r>
      <w:r w:rsidR="00246785" w:rsidRPr="00FA7D7C">
        <w:rPr>
          <w:rFonts w:ascii="Arial" w:hAnsi="Arial" w:cs="Arial"/>
          <w:sz w:val="22"/>
          <w:szCs w:val="22"/>
        </w:rPr>
        <w:t xml:space="preserve"> zhotovitele převzít bez výhrad</w:t>
      </w:r>
      <w:r w:rsidRPr="00FA7D7C">
        <w:rPr>
          <w:rFonts w:ascii="Arial" w:hAnsi="Arial" w:cs="Arial"/>
          <w:sz w:val="22"/>
          <w:szCs w:val="22"/>
        </w:rPr>
        <w:t xml:space="preserve">. </w:t>
      </w:r>
    </w:p>
    <w:p w14:paraId="0345C675" w14:textId="0ABBDAE6" w:rsidR="000F7A6B" w:rsidRPr="00FA7D7C" w:rsidRDefault="000F7A6B" w:rsidP="003E4233">
      <w:pPr>
        <w:pStyle w:val="Odstavecseseznamem"/>
        <w:numPr>
          <w:ilvl w:val="1"/>
          <w:numId w:val="8"/>
        </w:numPr>
        <w:spacing w:after="120"/>
        <w:ind w:left="567" w:hanging="567"/>
        <w:contextualSpacing w:val="0"/>
        <w:jc w:val="both"/>
        <w:rPr>
          <w:rFonts w:ascii="Arial" w:hAnsi="Arial" w:cs="Arial"/>
          <w:sz w:val="22"/>
          <w:szCs w:val="22"/>
        </w:rPr>
      </w:pPr>
      <w:r w:rsidRPr="00FA7D7C">
        <w:rPr>
          <w:rFonts w:ascii="Arial" w:hAnsi="Arial" w:cs="Arial"/>
          <w:sz w:val="22"/>
          <w:szCs w:val="22"/>
        </w:rPr>
        <w:t xml:space="preserve">V případě, že k termínu dokončení díla dle článku </w:t>
      </w:r>
      <w:proofErr w:type="gramStart"/>
      <w:r w:rsidRPr="00FA7D7C">
        <w:rPr>
          <w:rFonts w:ascii="Arial" w:hAnsi="Arial" w:cs="Arial"/>
          <w:sz w:val="22"/>
          <w:szCs w:val="22"/>
        </w:rPr>
        <w:t>5.1</w:t>
      </w:r>
      <w:r w:rsidR="00EB5DCF">
        <w:rPr>
          <w:rFonts w:ascii="Arial" w:hAnsi="Arial" w:cs="Arial"/>
          <w:sz w:val="22"/>
          <w:szCs w:val="22"/>
        </w:rPr>
        <w:t>.</w:t>
      </w:r>
      <w:r w:rsidRPr="00FA7D7C">
        <w:rPr>
          <w:rFonts w:ascii="Arial" w:hAnsi="Arial" w:cs="Arial"/>
          <w:sz w:val="22"/>
          <w:szCs w:val="22"/>
        </w:rPr>
        <w:t xml:space="preserve"> smlouvy</w:t>
      </w:r>
      <w:proofErr w:type="gramEnd"/>
      <w:r w:rsidRPr="00FA7D7C">
        <w:rPr>
          <w:rFonts w:ascii="Arial" w:hAnsi="Arial" w:cs="Arial"/>
          <w:sz w:val="22"/>
          <w:szCs w:val="22"/>
        </w:rPr>
        <w:t xml:space="preserve"> (případně kdykoliv později) bude dílo vykazovat pouze ojedinělé drobné vady, které samy o sobě ani ve spojení s jinými nebrání užívání předmětu díla funkčně nebo esteticky, ani užívání předmětu díla podstatným způsobem neomezují, objednatel díl</w:t>
      </w:r>
      <w:r w:rsidR="00246785" w:rsidRPr="00FA7D7C">
        <w:rPr>
          <w:rFonts w:ascii="Arial" w:hAnsi="Arial" w:cs="Arial"/>
          <w:sz w:val="22"/>
          <w:szCs w:val="22"/>
        </w:rPr>
        <w:t>o převezme s výhradami. V</w:t>
      </w:r>
      <w:r w:rsidR="00FA7D7C" w:rsidRPr="00FA7D7C">
        <w:rPr>
          <w:rFonts w:ascii="Arial" w:hAnsi="Arial" w:cs="Arial"/>
          <w:sz w:val="22"/>
          <w:szCs w:val="22"/>
        </w:rPr>
        <w:t xml:space="preserve"> předávacím </w:t>
      </w:r>
      <w:r w:rsidR="00246785" w:rsidRPr="00FA7D7C">
        <w:rPr>
          <w:rFonts w:ascii="Arial" w:hAnsi="Arial" w:cs="Arial"/>
          <w:sz w:val="22"/>
          <w:szCs w:val="22"/>
        </w:rPr>
        <w:t>protokolu</w:t>
      </w:r>
      <w:r w:rsidRPr="00FA7D7C">
        <w:rPr>
          <w:rFonts w:ascii="Arial" w:hAnsi="Arial" w:cs="Arial"/>
          <w:sz w:val="22"/>
          <w:szCs w:val="22"/>
        </w:rPr>
        <w:t xml:space="preserve"> bude uveden závazek zhotovitele tyto drobné vady odstranit a rovněž bude uvedena smluvními stranami dohodnutá lhůta pro splnění tohoto závazku zhotovitele.  </w:t>
      </w:r>
    </w:p>
    <w:p w14:paraId="560761E5" w14:textId="63C96293" w:rsidR="000C16FB" w:rsidRDefault="000F7A6B" w:rsidP="00A805F4">
      <w:pPr>
        <w:pStyle w:val="Odstavecseseznamem"/>
        <w:numPr>
          <w:ilvl w:val="1"/>
          <w:numId w:val="8"/>
        </w:numPr>
        <w:spacing w:after="120"/>
        <w:ind w:left="567" w:hanging="567"/>
        <w:contextualSpacing w:val="0"/>
        <w:jc w:val="both"/>
        <w:rPr>
          <w:rFonts w:ascii="Arial" w:hAnsi="Arial" w:cs="Arial"/>
          <w:sz w:val="22"/>
          <w:szCs w:val="22"/>
        </w:rPr>
      </w:pPr>
      <w:r w:rsidRPr="00FA7D7C">
        <w:rPr>
          <w:rFonts w:ascii="Arial" w:hAnsi="Arial" w:cs="Arial"/>
          <w:sz w:val="22"/>
          <w:szCs w:val="22"/>
        </w:rPr>
        <w:t>V případě, že k ter</w:t>
      </w:r>
      <w:r w:rsidR="00426096" w:rsidRPr="00FA7D7C">
        <w:rPr>
          <w:rFonts w:ascii="Arial" w:hAnsi="Arial" w:cs="Arial"/>
          <w:sz w:val="22"/>
          <w:szCs w:val="22"/>
        </w:rPr>
        <w:t xml:space="preserve">mínu dokončení díla dle článku </w:t>
      </w:r>
      <w:proofErr w:type="gramStart"/>
      <w:r w:rsidR="00426096" w:rsidRPr="00FA7D7C">
        <w:rPr>
          <w:rFonts w:ascii="Arial" w:hAnsi="Arial" w:cs="Arial"/>
          <w:sz w:val="22"/>
          <w:szCs w:val="22"/>
        </w:rPr>
        <w:t>5</w:t>
      </w:r>
      <w:r w:rsidRPr="00FA7D7C">
        <w:rPr>
          <w:rFonts w:ascii="Arial" w:hAnsi="Arial" w:cs="Arial"/>
          <w:sz w:val="22"/>
          <w:szCs w:val="22"/>
        </w:rPr>
        <w:t>.1</w:t>
      </w:r>
      <w:r w:rsidR="00EB5DCF">
        <w:rPr>
          <w:rFonts w:ascii="Arial" w:hAnsi="Arial" w:cs="Arial"/>
          <w:sz w:val="22"/>
          <w:szCs w:val="22"/>
        </w:rPr>
        <w:t>.</w:t>
      </w:r>
      <w:r w:rsidRPr="00FA7D7C">
        <w:rPr>
          <w:rFonts w:ascii="Arial" w:hAnsi="Arial" w:cs="Arial"/>
          <w:sz w:val="22"/>
          <w:szCs w:val="22"/>
        </w:rPr>
        <w:t xml:space="preserve"> smlouvy</w:t>
      </w:r>
      <w:proofErr w:type="gramEnd"/>
      <w:r w:rsidRPr="00FA7D7C">
        <w:rPr>
          <w:rFonts w:ascii="Arial" w:hAnsi="Arial" w:cs="Arial"/>
          <w:sz w:val="22"/>
          <w:szCs w:val="22"/>
        </w:rPr>
        <w:t xml:space="preserve"> bude dílo vykazovat jiné než ojedinělé drobné vady, je objednatel oprávněn odmítnout převzetí díla; v tom případě bude zhotovitel od kalendářního dne následujícíh</w:t>
      </w:r>
      <w:r w:rsidR="00426096" w:rsidRPr="00FA7D7C">
        <w:rPr>
          <w:rFonts w:ascii="Arial" w:hAnsi="Arial" w:cs="Arial"/>
          <w:sz w:val="22"/>
          <w:szCs w:val="22"/>
        </w:rPr>
        <w:t xml:space="preserve">o po termínu uvedeném v článku </w:t>
      </w:r>
      <w:proofErr w:type="gramStart"/>
      <w:r w:rsidR="00426096" w:rsidRPr="00FA7D7C">
        <w:rPr>
          <w:rFonts w:ascii="Arial" w:hAnsi="Arial" w:cs="Arial"/>
          <w:sz w:val="22"/>
          <w:szCs w:val="22"/>
        </w:rPr>
        <w:t>5</w:t>
      </w:r>
      <w:r w:rsidRPr="00FA7D7C">
        <w:rPr>
          <w:rFonts w:ascii="Arial" w:hAnsi="Arial" w:cs="Arial"/>
          <w:sz w:val="22"/>
          <w:szCs w:val="22"/>
        </w:rPr>
        <w:t>.1. smlouvy</w:t>
      </w:r>
      <w:proofErr w:type="gramEnd"/>
      <w:r w:rsidRPr="00FA7D7C">
        <w:rPr>
          <w:rFonts w:ascii="Arial" w:hAnsi="Arial" w:cs="Arial"/>
          <w:sz w:val="22"/>
          <w:szCs w:val="22"/>
        </w:rPr>
        <w:t xml:space="preserve"> v</w:t>
      </w:r>
      <w:r w:rsidR="000C16FB" w:rsidRPr="00FA7D7C">
        <w:rPr>
          <w:rFonts w:ascii="Arial" w:hAnsi="Arial" w:cs="Arial"/>
          <w:sz w:val="22"/>
          <w:szCs w:val="22"/>
        </w:rPr>
        <w:t> </w:t>
      </w:r>
      <w:r w:rsidRPr="00FA7D7C">
        <w:rPr>
          <w:rFonts w:ascii="Arial" w:hAnsi="Arial" w:cs="Arial"/>
          <w:sz w:val="22"/>
          <w:szCs w:val="22"/>
        </w:rPr>
        <w:t>prodlení</w:t>
      </w:r>
      <w:r w:rsidR="000C16FB" w:rsidRPr="00FA7D7C">
        <w:rPr>
          <w:rFonts w:ascii="Arial" w:hAnsi="Arial" w:cs="Arial"/>
          <w:sz w:val="22"/>
          <w:szCs w:val="22"/>
        </w:rPr>
        <w:t>.</w:t>
      </w:r>
    </w:p>
    <w:p w14:paraId="73675069" w14:textId="77777777" w:rsidR="00060CD5" w:rsidRDefault="00060CD5" w:rsidP="00060CD5">
      <w:pPr>
        <w:pStyle w:val="Odstavecseseznamem"/>
        <w:spacing w:after="120"/>
        <w:ind w:left="567"/>
        <w:contextualSpacing w:val="0"/>
        <w:jc w:val="both"/>
        <w:rPr>
          <w:rFonts w:ascii="Arial" w:hAnsi="Arial" w:cs="Arial"/>
          <w:sz w:val="22"/>
          <w:szCs w:val="22"/>
        </w:rPr>
      </w:pPr>
    </w:p>
    <w:p w14:paraId="5F062FAC" w14:textId="77777777" w:rsidR="00DD6501" w:rsidRPr="00ED5749" w:rsidRDefault="00D6781D" w:rsidP="00060CD5">
      <w:pPr>
        <w:pStyle w:val="Odstavecseseznamem"/>
        <w:numPr>
          <w:ilvl w:val="0"/>
          <w:numId w:val="8"/>
        </w:numPr>
        <w:spacing w:after="120"/>
        <w:ind w:left="1134" w:hanging="425"/>
        <w:contextualSpacing w:val="0"/>
        <w:jc w:val="center"/>
        <w:rPr>
          <w:rFonts w:ascii="Arial" w:hAnsi="Arial" w:cs="Arial"/>
          <w:b/>
          <w:sz w:val="22"/>
          <w:szCs w:val="22"/>
        </w:rPr>
      </w:pPr>
      <w:r w:rsidRPr="00ED5749">
        <w:rPr>
          <w:rFonts w:ascii="Arial" w:hAnsi="Arial" w:cs="Arial"/>
          <w:b/>
          <w:sz w:val="22"/>
          <w:szCs w:val="22"/>
        </w:rPr>
        <w:t>Kontaktní osoby</w:t>
      </w:r>
    </w:p>
    <w:p w14:paraId="1DB54BF0" w14:textId="6210F228" w:rsidR="00136B69" w:rsidRDefault="00603F35" w:rsidP="005C2D3D">
      <w:pPr>
        <w:pStyle w:val="BBSnadpis2"/>
      </w:pPr>
      <w:r w:rsidRPr="00FA7D7C">
        <w:t>Kontaktní osoby</w:t>
      </w:r>
      <w:r w:rsidR="00060B56" w:rsidRPr="00FA7D7C">
        <w:t xml:space="preserve"> </w:t>
      </w:r>
      <w:r w:rsidR="00B941BA" w:rsidRPr="00FA7D7C">
        <w:t>obou smluvních stran</w:t>
      </w:r>
      <w:r w:rsidR="00060B56" w:rsidRPr="00FA7D7C">
        <w:t>,</w:t>
      </w:r>
      <w:r w:rsidR="00B941BA" w:rsidRPr="00FA7D7C">
        <w:t xml:space="preserve"> </w:t>
      </w:r>
      <w:r w:rsidR="00060B56" w:rsidRPr="00FA7D7C">
        <w:t xml:space="preserve">které jsou oprávněny jednat </w:t>
      </w:r>
      <w:r w:rsidR="00D6781D" w:rsidRPr="00FA7D7C">
        <w:t xml:space="preserve">za smluvní strany </w:t>
      </w:r>
      <w:r w:rsidR="00060B56" w:rsidRPr="00FA7D7C">
        <w:t>ve věcech provozních a technických</w:t>
      </w:r>
      <w:r w:rsidR="00767530">
        <w:t>,</w:t>
      </w:r>
      <w:r w:rsidR="00060B56" w:rsidRPr="00FA7D7C">
        <w:t xml:space="preserve"> týkajících se této smlouvy a souvisejících s</w:t>
      </w:r>
      <w:r w:rsidRPr="00FA7D7C">
        <w:t> </w:t>
      </w:r>
      <w:r w:rsidR="00ED5749">
        <w:t>jejím plněním:</w:t>
      </w:r>
    </w:p>
    <w:p w14:paraId="537FE402" w14:textId="4F2EFAAC" w:rsidR="00136B69" w:rsidRDefault="00CB1D9A" w:rsidP="00136B69">
      <w:pPr>
        <w:pStyle w:val="BBSnadpis2"/>
        <w:numPr>
          <w:ilvl w:val="0"/>
          <w:numId w:val="0"/>
        </w:numPr>
        <w:ind w:left="709"/>
      </w:pPr>
      <w:r w:rsidRPr="00FA7D7C">
        <w:t xml:space="preserve">Kontaktní osoba </w:t>
      </w:r>
      <w:r w:rsidR="00060B56" w:rsidRPr="00FA7D7C">
        <w:t>z</w:t>
      </w:r>
      <w:r w:rsidRPr="00FA7D7C">
        <w:t>hotovitele:</w:t>
      </w:r>
    </w:p>
    <w:p w14:paraId="4D1C78C2" w14:textId="2911DDF3" w:rsidR="00805AE5" w:rsidRPr="00B244E3" w:rsidRDefault="00D6781D" w:rsidP="00805AE5">
      <w:pPr>
        <w:ind w:left="1416"/>
        <w:rPr>
          <w:rFonts w:ascii="Arial" w:hAnsi="Arial" w:cs="Arial"/>
          <w:sz w:val="22"/>
          <w:szCs w:val="22"/>
        </w:rPr>
      </w:pPr>
      <w:r w:rsidRPr="00FA7D7C">
        <w:rPr>
          <w:rFonts w:ascii="Arial" w:hAnsi="Arial" w:cs="Arial"/>
          <w:sz w:val="22"/>
          <w:szCs w:val="22"/>
        </w:rPr>
        <w:t>j</w:t>
      </w:r>
      <w:r w:rsidR="00805AE5" w:rsidRPr="00FA7D7C">
        <w:rPr>
          <w:rFonts w:ascii="Arial" w:hAnsi="Arial" w:cs="Arial"/>
          <w:sz w:val="22"/>
          <w:szCs w:val="22"/>
        </w:rPr>
        <w:t xml:space="preserve">méno, </w:t>
      </w:r>
      <w:r w:rsidRPr="00FA7D7C">
        <w:rPr>
          <w:rFonts w:ascii="Arial" w:hAnsi="Arial" w:cs="Arial"/>
          <w:sz w:val="22"/>
          <w:szCs w:val="22"/>
        </w:rPr>
        <w:t>p</w:t>
      </w:r>
      <w:r w:rsidR="00805AE5" w:rsidRPr="00B244E3">
        <w:rPr>
          <w:rFonts w:ascii="Arial" w:hAnsi="Arial" w:cs="Arial"/>
          <w:sz w:val="22"/>
          <w:szCs w:val="22"/>
        </w:rPr>
        <w:t xml:space="preserve">říjmení: </w:t>
      </w:r>
      <w:r w:rsidR="00C262CC">
        <w:rPr>
          <w:rFonts w:ascii="Arial" w:hAnsi="Arial" w:cs="Arial"/>
          <w:sz w:val="22"/>
          <w:szCs w:val="22"/>
        </w:rPr>
        <w:t>XXXXXXXXXXXX</w:t>
      </w:r>
    </w:p>
    <w:p w14:paraId="58517C72" w14:textId="7772A864" w:rsidR="006A00D0" w:rsidRPr="00B244E3" w:rsidRDefault="00805AE5" w:rsidP="006A00D0">
      <w:pPr>
        <w:ind w:left="1416"/>
        <w:rPr>
          <w:rFonts w:ascii="Arial" w:hAnsi="Arial" w:cs="Arial"/>
          <w:sz w:val="22"/>
          <w:szCs w:val="22"/>
        </w:rPr>
      </w:pPr>
      <w:r w:rsidRPr="00B244E3">
        <w:rPr>
          <w:rFonts w:ascii="Arial" w:hAnsi="Arial" w:cs="Arial"/>
          <w:sz w:val="22"/>
          <w:szCs w:val="22"/>
        </w:rPr>
        <w:t xml:space="preserve">e-mail: </w:t>
      </w:r>
      <w:r w:rsidR="00B244E3">
        <w:rPr>
          <w:rFonts w:ascii="Arial" w:hAnsi="Arial" w:cs="Arial"/>
          <w:sz w:val="22"/>
          <w:szCs w:val="22"/>
        </w:rPr>
        <w:t xml:space="preserve">               </w:t>
      </w:r>
      <w:r w:rsidR="00C262CC">
        <w:rPr>
          <w:rFonts w:ascii="Arial" w:hAnsi="Arial" w:cs="Arial"/>
          <w:sz w:val="22"/>
          <w:szCs w:val="22"/>
        </w:rPr>
        <w:t>XXXXXXXXXXXX</w:t>
      </w:r>
    </w:p>
    <w:p w14:paraId="492016AD" w14:textId="625D0B9A" w:rsidR="006A00D0" w:rsidRPr="00B244E3" w:rsidRDefault="00805AE5" w:rsidP="006A00D0">
      <w:pPr>
        <w:ind w:left="1416"/>
        <w:rPr>
          <w:rFonts w:ascii="Arial" w:hAnsi="Arial" w:cs="Arial"/>
          <w:sz w:val="22"/>
          <w:szCs w:val="22"/>
        </w:rPr>
      </w:pPr>
      <w:r w:rsidRPr="00B244E3">
        <w:rPr>
          <w:rFonts w:ascii="Arial" w:hAnsi="Arial" w:cs="Arial"/>
          <w:sz w:val="22"/>
          <w:szCs w:val="22"/>
        </w:rPr>
        <w:t xml:space="preserve">tel: </w:t>
      </w:r>
      <w:r w:rsidR="00B244E3">
        <w:rPr>
          <w:rFonts w:ascii="Arial" w:hAnsi="Arial" w:cs="Arial"/>
          <w:sz w:val="22"/>
          <w:szCs w:val="22"/>
        </w:rPr>
        <w:t xml:space="preserve">                     </w:t>
      </w:r>
      <w:r w:rsidR="00C262CC">
        <w:rPr>
          <w:rFonts w:ascii="Arial" w:hAnsi="Arial" w:cs="Arial"/>
          <w:sz w:val="22"/>
          <w:szCs w:val="22"/>
        </w:rPr>
        <w:t>XXXXXXXXXXXX</w:t>
      </w:r>
    </w:p>
    <w:p w14:paraId="3F9A33E4" w14:textId="71DF9B28" w:rsidR="006A00D0" w:rsidRPr="00B244E3" w:rsidRDefault="00805AE5" w:rsidP="00136B69">
      <w:pPr>
        <w:ind w:left="1416"/>
        <w:rPr>
          <w:rFonts w:ascii="Arial" w:hAnsi="Arial" w:cs="Arial"/>
          <w:sz w:val="22"/>
          <w:szCs w:val="22"/>
        </w:rPr>
      </w:pPr>
      <w:r w:rsidRPr="00B244E3">
        <w:rPr>
          <w:rFonts w:ascii="Arial" w:hAnsi="Arial" w:cs="Arial"/>
          <w:sz w:val="22"/>
          <w:szCs w:val="22"/>
        </w:rPr>
        <w:t xml:space="preserve">adresa: </w:t>
      </w:r>
      <w:r w:rsidR="00B244E3">
        <w:rPr>
          <w:rFonts w:ascii="Arial" w:hAnsi="Arial" w:cs="Arial"/>
          <w:sz w:val="22"/>
          <w:szCs w:val="22"/>
        </w:rPr>
        <w:t xml:space="preserve">              </w:t>
      </w:r>
      <w:r w:rsidR="00C262CC">
        <w:rPr>
          <w:rFonts w:ascii="Arial" w:hAnsi="Arial" w:cs="Arial"/>
          <w:sz w:val="22"/>
          <w:szCs w:val="22"/>
        </w:rPr>
        <w:t>XXXXXXXXXXXX</w:t>
      </w:r>
    </w:p>
    <w:p w14:paraId="19C59629" w14:textId="17970148" w:rsidR="00CB1D9A" w:rsidRPr="00FA7D7C" w:rsidRDefault="00CB1D9A" w:rsidP="0052434C">
      <w:pPr>
        <w:pStyle w:val="BBSnadpis2"/>
        <w:numPr>
          <w:ilvl w:val="0"/>
          <w:numId w:val="0"/>
        </w:numPr>
        <w:ind w:left="709"/>
      </w:pPr>
      <w:r w:rsidRPr="00FA7D7C">
        <w:lastRenderedPageBreak/>
        <w:t xml:space="preserve">Kontaktní osoba </w:t>
      </w:r>
      <w:r w:rsidR="00060B56" w:rsidRPr="00FA7D7C">
        <w:t>o</w:t>
      </w:r>
      <w:r w:rsidRPr="00FA7D7C">
        <w:t>bjednatele:</w:t>
      </w:r>
    </w:p>
    <w:p w14:paraId="4C1E5EB0" w14:textId="64DFE12F" w:rsidR="00805AE5" w:rsidRPr="00B244E3" w:rsidRDefault="00D6781D" w:rsidP="00805AE5">
      <w:pPr>
        <w:ind w:left="1416"/>
        <w:rPr>
          <w:rFonts w:ascii="Arial" w:hAnsi="Arial" w:cs="Arial"/>
          <w:sz w:val="22"/>
          <w:szCs w:val="22"/>
        </w:rPr>
      </w:pPr>
      <w:r w:rsidRPr="00FA7D7C">
        <w:rPr>
          <w:rFonts w:ascii="Arial" w:hAnsi="Arial" w:cs="Arial"/>
          <w:sz w:val="22"/>
          <w:szCs w:val="22"/>
        </w:rPr>
        <w:t>jméno, příjmení:</w:t>
      </w:r>
      <w:r w:rsidR="007E3870" w:rsidRPr="00FA7D7C">
        <w:rPr>
          <w:rFonts w:ascii="Arial" w:hAnsi="Arial" w:cs="Arial"/>
          <w:color w:val="00B050"/>
          <w:sz w:val="22"/>
          <w:szCs w:val="22"/>
        </w:rPr>
        <w:t xml:space="preserve"> </w:t>
      </w:r>
      <w:r w:rsidR="00C262CC">
        <w:rPr>
          <w:rFonts w:ascii="Arial" w:hAnsi="Arial" w:cs="Arial"/>
          <w:sz w:val="22"/>
          <w:szCs w:val="22"/>
        </w:rPr>
        <w:t>XXXXXXXXXXX</w:t>
      </w:r>
    </w:p>
    <w:p w14:paraId="44235DD4" w14:textId="43E0E041" w:rsidR="00805AE5" w:rsidRPr="00B244E3" w:rsidRDefault="00805AE5" w:rsidP="00805AE5">
      <w:pPr>
        <w:ind w:left="1416"/>
        <w:rPr>
          <w:rFonts w:ascii="Arial" w:hAnsi="Arial" w:cs="Arial"/>
          <w:iCs/>
          <w:sz w:val="22"/>
          <w:szCs w:val="22"/>
        </w:rPr>
      </w:pPr>
      <w:r w:rsidRPr="00B244E3">
        <w:rPr>
          <w:rFonts w:ascii="Arial" w:hAnsi="Arial" w:cs="Arial"/>
          <w:sz w:val="22"/>
          <w:szCs w:val="22"/>
        </w:rPr>
        <w:t xml:space="preserve">e-mail: </w:t>
      </w:r>
      <w:r w:rsidR="00B244E3" w:rsidRPr="00B244E3">
        <w:rPr>
          <w:rFonts w:ascii="Arial" w:hAnsi="Arial" w:cs="Arial"/>
          <w:sz w:val="22"/>
          <w:szCs w:val="22"/>
        </w:rPr>
        <w:t xml:space="preserve">               </w:t>
      </w:r>
      <w:r w:rsidR="00C262CC">
        <w:rPr>
          <w:rFonts w:ascii="Arial" w:hAnsi="Arial" w:cs="Arial"/>
          <w:sz w:val="22"/>
          <w:szCs w:val="22"/>
        </w:rPr>
        <w:t>XXXXXXXXXXX</w:t>
      </w:r>
    </w:p>
    <w:p w14:paraId="1BD36A54" w14:textId="3D063650" w:rsidR="00805AE5" w:rsidRPr="00B244E3" w:rsidRDefault="00805AE5" w:rsidP="00805AE5">
      <w:pPr>
        <w:ind w:left="1416"/>
        <w:rPr>
          <w:rFonts w:ascii="Arial" w:hAnsi="Arial" w:cs="Arial"/>
          <w:sz w:val="22"/>
          <w:szCs w:val="22"/>
        </w:rPr>
      </w:pPr>
      <w:r w:rsidRPr="00B244E3">
        <w:rPr>
          <w:rFonts w:ascii="Arial" w:hAnsi="Arial" w:cs="Arial"/>
          <w:sz w:val="22"/>
          <w:szCs w:val="22"/>
        </w:rPr>
        <w:t xml:space="preserve">tel: </w:t>
      </w:r>
      <w:r w:rsidR="00B244E3" w:rsidRPr="00B244E3">
        <w:rPr>
          <w:rFonts w:ascii="Arial" w:hAnsi="Arial" w:cs="Arial"/>
          <w:sz w:val="22"/>
          <w:szCs w:val="22"/>
        </w:rPr>
        <w:t xml:space="preserve">                     </w:t>
      </w:r>
      <w:r w:rsidR="00C262CC">
        <w:rPr>
          <w:rFonts w:ascii="Arial" w:hAnsi="Arial" w:cs="Arial"/>
          <w:sz w:val="22"/>
          <w:szCs w:val="22"/>
        </w:rPr>
        <w:t>XXXXXXXXXXX</w:t>
      </w:r>
    </w:p>
    <w:p w14:paraId="18A2E9F7" w14:textId="77777777" w:rsidR="00805AE5" w:rsidRPr="00B244E3" w:rsidRDefault="00805AE5" w:rsidP="00805AE5">
      <w:pPr>
        <w:ind w:left="1416"/>
        <w:rPr>
          <w:rFonts w:ascii="Arial" w:hAnsi="Arial" w:cs="Arial"/>
          <w:sz w:val="22"/>
          <w:szCs w:val="22"/>
        </w:rPr>
      </w:pPr>
    </w:p>
    <w:p w14:paraId="6C04B5D8" w14:textId="71BF8C1C" w:rsidR="000438C4" w:rsidRPr="002B66E4" w:rsidRDefault="000438C4" w:rsidP="000438C4">
      <w:pPr>
        <w:ind w:left="1416"/>
        <w:rPr>
          <w:rFonts w:ascii="Arial" w:hAnsi="Arial" w:cs="Arial"/>
          <w:sz w:val="22"/>
          <w:szCs w:val="22"/>
        </w:rPr>
      </w:pPr>
      <w:r w:rsidRPr="00FA7D7C">
        <w:rPr>
          <w:rFonts w:ascii="Arial" w:hAnsi="Arial" w:cs="Arial"/>
          <w:sz w:val="22"/>
          <w:szCs w:val="22"/>
        </w:rPr>
        <w:t>jméno, příjmení:</w:t>
      </w:r>
      <w:r w:rsidRPr="00FA7D7C">
        <w:rPr>
          <w:rFonts w:ascii="Arial" w:hAnsi="Arial" w:cs="Arial"/>
          <w:color w:val="00B050"/>
          <w:sz w:val="22"/>
          <w:szCs w:val="22"/>
        </w:rPr>
        <w:t xml:space="preserve"> </w:t>
      </w:r>
      <w:r w:rsidR="00C262CC">
        <w:rPr>
          <w:rFonts w:ascii="Arial" w:hAnsi="Arial" w:cs="Arial"/>
          <w:sz w:val="22"/>
          <w:szCs w:val="22"/>
        </w:rPr>
        <w:t>XXXXXXXXXXX</w:t>
      </w:r>
    </w:p>
    <w:p w14:paraId="0BC10F57" w14:textId="026B844F" w:rsidR="000438C4" w:rsidRPr="002B66E4" w:rsidRDefault="000438C4" w:rsidP="000438C4">
      <w:pPr>
        <w:ind w:left="1416"/>
        <w:rPr>
          <w:rFonts w:ascii="Arial" w:hAnsi="Arial" w:cs="Arial"/>
          <w:iCs/>
          <w:sz w:val="22"/>
          <w:szCs w:val="22"/>
        </w:rPr>
      </w:pPr>
      <w:r w:rsidRPr="002B66E4">
        <w:rPr>
          <w:rFonts w:ascii="Arial" w:hAnsi="Arial" w:cs="Arial"/>
          <w:sz w:val="22"/>
          <w:szCs w:val="22"/>
        </w:rPr>
        <w:t xml:space="preserve">e-mail: </w:t>
      </w:r>
      <w:r w:rsidR="002B66E4" w:rsidRPr="002B66E4">
        <w:rPr>
          <w:rFonts w:ascii="Arial" w:hAnsi="Arial" w:cs="Arial"/>
          <w:sz w:val="22"/>
          <w:szCs w:val="22"/>
        </w:rPr>
        <w:t xml:space="preserve">               </w:t>
      </w:r>
      <w:r w:rsidR="00C262CC">
        <w:rPr>
          <w:rFonts w:ascii="Arial" w:hAnsi="Arial" w:cs="Arial"/>
          <w:sz w:val="22"/>
          <w:szCs w:val="22"/>
        </w:rPr>
        <w:t>XXXXXXXXXXX</w:t>
      </w:r>
    </w:p>
    <w:p w14:paraId="087642F8" w14:textId="13AD8246" w:rsidR="000438C4" w:rsidRPr="002B66E4" w:rsidRDefault="000438C4" w:rsidP="000438C4">
      <w:pPr>
        <w:ind w:left="1416"/>
        <w:rPr>
          <w:rFonts w:ascii="Arial" w:hAnsi="Arial" w:cs="Arial"/>
          <w:sz w:val="22"/>
          <w:szCs w:val="22"/>
        </w:rPr>
      </w:pPr>
      <w:r w:rsidRPr="002B66E4">
        <w:rPr>
          <w:rFonts w:ascii="Arial" w:hAnsi="Arial" w:cs="Arial"/>
          <w:sz w:val="22"/>
          <w:szCs w:val="22"/>
        </w:rPr>
        <w:t xml:space="preserve">tel: </w:t>
      </w:r>
      <w:r w:rsidR="002B66E4" w:rsidRPr="002B66E4">
        <w:rPr>
          <w:rFonts w:ascii="Arial" w:hAnsi="Arial" w:cs="Arial"/>
          <w:sz w:val="22"/>
          <w:szCs w:val="22"/>
        </w:rPr>
        <w:t xml:space="preserve">                     </w:t>
      </w:r>
      <w:r w:rsidR="00C262CC">
        <w:rPr>
          <w:rFonts w:ascii="Arial" w:hAnsi="Arial" w:cs="Arial"/>
          <w:sz w:val="22"/>
          <w:szCs w:val="22"/>
        </w:rPr>
        <w:t>XXXXXXXXXXX</w:t>
      </w:r>
    </w:p>
    <w:p w14:paraId="502EC353" w14:textId="77777777" w:rsidR="005C2D3D" w:rsidRDefault="005C2D3D" w:rsidP="00805AE5">
      <w:pPr>
        <w:ind w:left="1416"/>
        <w:rPr>
          <w:rFonts w:ascii="Arial" w:hAnsi="Arial" w:cs="Arial"/>
          <w:sz w:val="22"/>
          <w:szCs w:val="22"/>
        </w:rPr>
      </w:pPr>
    </w:p>
    <w:p w14:paraId="67608EA9" w14:textId="77777777" w:rsidR="00BC68F2" w:rsidRPr="003B5DB0" w:rsidRDefault="006F3097" w:rsidP="00060CD5">
      <w:pPr>
        <w:pStyle w:val="Odstavecseseznamem"/>
        <w:numPr>
          <w:ilvl w:val="0"/>
          <w:numId w:val="8"/>
        </w:numPr>
        <w:spacing w:after="120"/>
        <w:ind w:left="1134" w:hanging="425"/>
        <w:contextualSpacing w:val="0"/>
        <w:jc w:val="center"/>
        <w:rPr>
          <w:rFonts w:ascii="Arial" w:hAnsi="Arial" w:cs="Arial"/>
          <w:sz w:val="22"/>
          <w:szCs w:val="22"/>
        </w:rPr>
      </w:pPr>
      <w:r w:rsidRPr="003B5DB0">
        <w:rPr>
          <w:rFonts w:ascii="Arial" w:hAnsi="Arial" w:cs="Arial"/>
          <w:b/>
          <w:sz w:val="22"/>
          <w:szCs w:val="22"/>
        </w:rPr>
        <w:t>Kvalita prací</w:t>
      </w:r>
      <w:r w:rsidR="00694493" w:rsidRPr="003B5DB0">
        <w:rPr>
          <w:rFonts w:ascii="Arial" w:hAnsi="Arial" w:cs="Arial"/>
          <w:b/>
          <w:sz w:val="22"/>
          <w:szCs w:val="22"/>
        </w:rPr>
        <w:t>, odpovědnost za vady</w:t>
      </w:r>
      <w:r w:rsidRPr="003B5DB0">
        <w:rPr>
          <w:rFonts w:ascii="Arial" w:hAnsi="Arial" w:cs="Arial"/>
          <w:b/>
          <w:sz w:val="22"/>
          <w:szCs w:val="22"/>
        </w:rPr>
        <w:t xml:space="preserve"> a záruka za dílo</w:t>
      </w:r>
    </w:p>
    <w:p w14:paraId="7E4DE1BA" w14:textId="5C9C6620" w:rsidR="006A00D0" w:rsidRPr="000B51B9" w:rsidRDefault="00AE2414" w:rsidP="0052434C">
      <w:pPr>
        <w:pStyle w:val="BBSnadpis2"/>
      </w:pPr>
      <w:r w:rsidRPr="000B51B9">
        <w:t>Zhotovitel se zavazuje provést dílo v kval</w:t>
      </w:r>
      <w:r w:rsidR="000B51B9">
        <w:t xml:space="preserve">itě odpovídající účelu smlouvy </w:t>
      </w:r>
      <w:r w:rsidR="00F62B25" w:rsidRPr="000B51B9">
        <w:t>a závazným technickým normám platným</w:t>
      </w:r>
      <w:r w:rsidR="00DD6501" w:rsidRPr="000B51B9">
        <w:t xml:space="preserve"> </w:t>
      </w:r>
      <w:r w:rsidR="00F62B25" w:rsidRPr="000B51B9">
        <w:t>na území ČR.</w:t>
      </w:r>
      <w:r w:rsidR="00694493" w:rsidRPr="000B51B9">
        <w:t xml:space="preserve"> Zhotovitel se zavazuje, že dílo bude mít v době jeho předání objednateli vlastnosti stanovené technickými normami a bude způsobilé pro použití k</w:t>
      </w:r>
      <w:r w:rsidR="006A00D0" w:rsidRPr="000B51B9">
        <w:t> účelu dohodnutému smlouvou.</w:t>
      </w:r>
    </w:p>
    <w:p w14:paraId="0CD991D6" w14:textId="56CF385A" w:rsidR="000E07C1" w:rsidRPr="000B51B9" w:rsidRDefault="000E07C1" w:rsidP="0052434C">
      <w:pPr>
        <w:pStyle w:val="BBSnadpis2"/>
      </w:pPr>
      <w:r w:rsidRPr="000B51B9">
        <w:t>Zhotovitel odpovídá objednateli za vady díla v souladu s příslušnou úpravou v </w:t>
      </w:r>
      <w:r w:rsidR="003B5DB0">
        <w:t>O</w:t>
      </w:r>
      <w:r w:rsidR="003B5DB0" w:rsidRPr="000B51B9">
        <w:t xml:space="preserve">bčanském </w:t>
      </w:r>
      <w:r w:rsidRPr="000B51B9">
        <w:t>zákoníku. Vedle toho zhotovitel přebírá záruku za jakost, tj. zhotovitel se zaručuje, že předmět plnění dle smlouvy bude po dobu záruční doby způsobilý k užívání pro účel, ke kterému je určen, bez jakýchkoliv vad, včetně právních vad. Dále se zhotovitel zaručuje, že předmět plnění bude mít v</w:t>
      </w:r>
      <w:r w:rsidR="00437F66">
        <w:t>lastnosti určené dle smlouvy, a </w:t>
      </w:r>
      <w:r w:rsidRPr="000B51B9">
        <w:t>nevyplývají-li požadované vlastnosti ze smlouvy, pak obvyklé vlastnosti, a že bude kompletní a bez vad, včetně právních vad.  Záruční doba činí</w:t>
      </w:r>
      <w:r w:rsidR="00B47C78" w:rsidRPr="000B51B9">
        <w:t xml:space="preserve"> </w:t>
      </w:r>
      <w:r w:rsidR="000B51B9">
        <w:t>24</w:t>
      </w:r>
      <w:r w:rsidR="00B47C78" w:rsidRPr="000B51B9">
        <w:t xml:space="preserve"> </w:t>
      </w:r>
      <w:r w:rsidRPr="000B51B9">
        <w:t>měsíců ode dne předání a převzetí díla.</w:t>
      </w:r>
    </w:p>
    <w:p w14:paraId="11BC7C90" w14:textId="20C3BC21" w:rsidR="008251DB" w:rsidRPr="000B51B9" w:rsidRDefault="008251DB" w:rsidP="00D50E1F">
      <w:pPr>
        <w:pStyle w:val="Odstavecseseznamem"/>
        <w:numPr>
          <w:ilvl w:val="1"/>
          <w:numId w:val="8"/>
        </w:numPr>
        <w:spacing w:after="120"/>
        <w:ind w:left="567" w:hanging="567"/>
        <w:contextualSpacing w:val="0"/>
        <w:jc w:val="both"/>
        <w:rPr>
          <w:rFonts w:ascii="Arial" w:hAnsi="Arial" w:cs="Arial"/>
          <w:sz w:val="22"/>
          <w:szCs w:val="22"/>
        </w:rPr>
      </w:pPr>
      <w:r w:rsidRPr="000B51B9">
        <w:rPr>
          <w:rFonts w:ascii="Arial" w:hAnsi="Arial" w:cs="Arial"/>
          <w:sz w:val="22"/>
          <w:szCs w:val="22"/>
        </w:rPr>
        <w:t>Dílo má vady, neodpovídá</w:t>
      </w:r>
      <w:r w:rsidR="006A00D0" w:rsidRPr="000B51B9">
        <w:rPr>
          <w:rFonts w:ascii="Arial" w:hAnsi="Arial" w:cs="Arial"/>
          <w:sz w:val="22"/>
          <w:szCs w:val="22"/>
        </w:rPr>
        <w:t>-li smlouvě.</w:t>
      </w:r>
      <w:r w:rsidR="003B5DB0">
        <w:rPr>
          <w:rFonts w:ascii="Arial" w:hAnsi="Arial" w:cs="Arial"/>
          <w:sz w:val="22"/>
          <w:szCs w:val="22"/>
        </w:rPr>
        <w:t xml:space="preserve"> Smluvní strany výslovně uvádějí, že dílo má vady rovněž tehdy, neodpovídá-li dokumentům, na které </w:t>
      </w:r>
      <w:r w:rsidR="00266053">
        <w:rPr>
          <w:rFonts w:ascii="Arial" w:hAnsi="Arial" w:cs="Arial"/>
          <w:sz w:val="22"/>
          <w:szCs w:val="22"/>
        </w:rPr>
        <w:t>s</w:t>
      </w:r>
      <w:r w:rsidR="003B5DB0">
        <w:rPr>
          <w:rFonts w:ascii="Arial" w:hAnsi="Arial" w:cs="Arial"/>
          <w:sz w:val="22"/>
          <w:szCs w:val="22"/>
        </w:rPr>
        <w:t>mlouva odkazuje.</w:t>
      </w:r>
    </w:p>
    <w:p w14:paraId="07034E2C" w14:textId="77777777" w:rsidR="008251DB" w:rsidRPr="000B51B9" w:rsidRDefault="008251DB" w:rsidP="00D50E1F">
      <w:pPr>
        <w:pStyle w:val="Odstavecseseznamem"/>
        <w:numPr>
          <w:ilvl w:val="1"/>
          <w:numId w:val="8"/>
        </w:numPr>
        <w:spacing w:after="120"/>
        <w:ind w:left="567" w:hanging="567"/>
        <w:contextualSpacing w:val="0"/>
        <w:jc w:val="both"/>
        <w:rPr>
          <w:rFonts w:ascii="Arial" w:hAnsi="Arial" w:cs="Arial"/>
          <w:sz w:val="22"/>
          <w:szCs w:val="22"/>
        </w:rPr>
      </w:pPr>
      <w:r w:rsidRPr="000B51B9">
        <w:rPr>
          <w:rFonts w:ascii="Arial" w:hAnsi="Arial" w:cs="Arial"/>
          <w:sz w:val="22"/>
          <w:szCs w:val="22"/>
        </w:rPr>
        <w:t>Za vadu se považuje každá vada díla, tj. i vada, která se vyskytla opakovaně.</w:t>
      </w:r>
    </w:p>
    <w:p w14:paraId="736272AC" w14:textId="77777777" w:rsidR="008251DB" w:rsidRPr="000B51B9" w:rsidRDefault="008251DB" w:rsidP="00D50E1F">
      <w:pPr>
        <w:pStyle w:val="Odstavecseseznamem"/>
        <w:numPr>
          <w:ilvl w:val="1"/>
          <w:numId w:val="8"/>
        </w:numPr>
        <w:spacing w:after="120"/>
        <w:ind w:left="567" w:hanging="567"/>
        <w:contextualSpacing w:val="0"/>
        <w:jc w:val="both"/>
        <w:rPr>
          <w:rFonts w:ascii="Arial" w:hAnsi="Arial" w:cs="Arial"/>
          <w:sz w:val="22"/>
          <w:szCs w:val="22"/>
        </w:rPr>
      </w:pPr>
      <w:r w:rsidRPr="000B51B9">
        <w:rPr>
          <w:rFonts w:ascii="Arial" w:hAnsi="Arial" w:cs="Arial"/>
          <w:sz w:val="22"/>
          <w:szCs w:val="22"/>
        </w:rPr>
        <w:t>Zhotovitel neodpovídá za vady způsobené neodbornou obsluhou nebo údržbou prováděnou v rozporu s provozními předpisy nebo návody k obsluze.</w:t>
      </w:r>
    </w:p>
    <w:p w14:paraId="22D62F57" w14:textId="77777777" w:rsidR="006A00D0" w:rsidRPr="000B51B9" w:rsidRDefault="008251DB" w:rsidP="00D50E1F">
      <w:pPr>
        <w:pStyle w:val="Odstavecseseznamem"/>
        <w:numPr>
          <w:ilvl w:val="1"/>
          <w:numId w:val="8"/>
        </w:numPr>
        <w:spacing w:after="120"/>
        <w:ind w:left="567" w:hanging="567"/>
        <w:contextualSpacing w:val="0"/>
        <w:jc w:val="both"/>
        <w:rPr>
          <w:rFonts w:ascii="Arial" w:hAnsi="Arial" w:cs="Arial"/>
          <w:sz w:val="22"/>
          <w:szCs w:val="22"/>
        </w:rPr>
      </w:pPr>
      <w:r w:rsidRPr="000B51B9">
        <w:rPr>
          <w:rFonts w:ascii="Arial" w:hAnsi="Arial" w:cs="Arial"/>
          <w:sz w:val="22"/>
          <w:szCs w:val="22"/>
        </w:rPr>
        <w:t xml:space="preserve">Objednatel je oprávněn vady písemně reklamovat u zhotovitele </w:t>
      </w:r>
      <w:r w:rsidR="006A00D0" w:rsidRPr="000B51B9">
        <w:rPr>
          <w:rFonts w:ascii="Arial" w:hAnsi="Arial" w:cs="Arial"/>
          <w:sz w:val="22"/>
          <w:szCs w:val="22"/>
        </w:rPr>
        <w:t>kdykoliv v průběhu záruční doby</w:t>
      </w:r>
      <w:r w:rsidRPr="000B51B9">
        <w:rPr>
          <w:rFonts w:ascii="Arial" w:hAnsi="Arial" w:cs="Arial"/>
          <w:sz w:val="22"/>
          <w:szCs w:val="22"/>
        </w:rPr>
        <w:t>. Proti reklamaci objednatele není zhotovitel oprávněn uplatnit námitku, že</w:t>
      </w:r>
      <w:r w:rsidR="00C43F63" w:rsidRPr="000B51B9">
        <w:rPr>
          <w:rFonts w:ascii="Arial" w:hAnsi="Arial" w:cs="Arial"/>
          <w:sz w:val="22"/>
          <w:szCs w:val="22"/>
        </w:rPr>
        <w:t> </w:t>
      </w:r>
      <w:r w:rsidRPr="000B51B9">
        <w:rPr>
          <w:rFonts w:ascii="Arial" w:hAnsi="Arial" w:cs="Arial"/>
          <w:sz w:val="22"/>
          <w:szCs w:val="22"/>
        </w:rPr>
        <w:t>objednatel nesplnil včas svoji povinnost oznámit vady díla. Reklamaci lze uplatnit nejpozději</w:t>
      </w:r>
      <w:r w:rsidR="006A00D0" w:rsidRPr="000B51B9">
        <w:rPr>
          <w:rFonts w:ascii="Arial" w:hAnsi="Arial" w:cs="Arial"/>
          <w:sz w:val="22"/>
          <w:szCs w:val="22"/>
        </w:rPr>
        <w:t xml:space="preserve"> do posledního dne záruční doby.</w:t>
      </w:r>
    </w:p>
    <w:p w14:paraId="0DE2E404" w14:textId="77777777" w:rsidR="006A00D0" w:rsidRPr="000B51B9" w:rsidRDefault="008251DB" w:rsidP="009B0148">
      <w:pPr>
        <w:pStyle w:val="Odstavecseseznamem"/>
        <w:numPr>
          <w:ilvl w:val="1"/>
          <w:numId w:val="8"/>
        </w:numPr>
        <w:spacing w:after="120"/>
        <w:ind w:left="567" w:hanging="567"/>
        <w:contextualSpacing w:val="0"/>
        <w:jc w:val="both"/>
        <w:rPr>
          <w:rFonts w:ascii="Arial" w:hAnsi="Arial" w:cs="Arial"/>
          <w:sz w:val="22"/>
          <w:szCs w:val="22"/>
        </w:rPr>
      </w:pPr>
      <w:r w:rsidRPr="000B51B9">
        <w:rPr>
          <w:rFonts w:ascii="Arial" w:hAnsi="Arial" w:cs="Arial"/>
          <w:sz w:val="22"/>
          <w:szCs w:val="22"/>
        </w:rPr>
        <w:t>V reklamaci musí být vady popsány a uvedeno, jak se projevují. Dále v reklamaci objednatel uvede, jakým způsobem požaduje sjednat nápravu.</w:t>
      </w:r>
      <w:r w:rsidR="006A00D0" w:rsidRPr="000B51B9">
        <w:rPr>
          <w:rFonts w:ascii="Arial" w:hAnsi="Arial" w:cs="Arial"/>
          <w:sz w:val="22"/>
          <w:szCs w:val="22"/>
        </w:rPr>
        <w:t xml:space="preserve"> Pokud je vadné plnění podstatným porušením smlouvy, má objednatel právo:</w:t>
      </w:r>
    </w:p>
    <w:p w14:paraId="4026F5B3" w14:textId="77777777" w:rsidR="009B0148" w:rsidRPr="000B51B9" w:rsidRDefault="006A00D0" w:rsidP="009B0148">
      <w:pPr>
        <w:pStyle w:val="Odstavecseseznamem"/>
        <w:numPr>
          <w:ilvl w:val="0"/>
          <w:numId w:val="16"/>
        </w:numPr>
        <w:spacing w:after="120"/>
        <w:jc w:val="both"/>
        <w:rPr>
          <w:rFonts w:ascii="Arial" w:hAnsi="Arial" w:cs="Arial"/>
          <w:sz w:val="22"/>
          <w:szCs w:val="22"/>
        </w:rPr>
      </w:pPr>
      <w:r w:rsidRPr="000B51B9">
        <w:rPr>
          <w:rFonts w:ascii="Arial" w:hAnsi="Arial" w:cs="Arial"/>
          <w:sz w:val="22"/>
          <w:szCs w:val="22"/>
        </w:rPr>
        <w:t>požadovat odstranění vady dodáním náhradního plnění (u vad materiálů, technologických celků apod.),</w:t>
      </w:r>
    </w:p>
    <w:p w14:paraId="6C6F0127" w14:textId="77777777" w:rsidR="009B0148" w:rsidRPr="000B51B9" w:rsidRDefault="006A00D0" w:rsidP="009B0148">
      <w:pPr>
        <w:pStyle w:val="Odstavecseseznamem"/>
        <w:numPr>
          <w:ilvl w:val="0"/>
          <w:numId w:val="16"/>
        </w:numPr>
        <w:spacing w:after="120"/>
        <w:jc w:val="both"/>
        <w:rPr>
          <w:rFonts w:ascii="Arial" w:hAnsi="Arial" w:cs="Arial"/>
          <w:sz w:val="22"/>
          <w:szCs w:val="22"/>
        </w:rPr>
      </w:pPr>
      <w:r w:rsidRPr="000B51B9">
        <w:rPr>
          <w:rFonts w:ascii="Arial" w:hAnsi="Arial" w:cs="Arial"/>
          <w:sz w:val="22"/>
          <w:szCs w:val="22"/>
        </w:rPr>
        <w:t>požadovat odstranění vady opravou,</w:t>
      </w:r>
    </w:p>
    <w:p w14:paraId="0B6D7FC4" w14:textId="77777777" w:rsidR="009B0148" w:rsidRPr="000B51B9" w:rsidRDefault="006A00D0" w:rsidP="009B0148">
      <w:pPr>
        <w:pStyle w:val="Odstavecseseznamem"/>
        <w:numPr>
          <w:ilvl w:val="0"/>
          <w:numId w:val="16"/>
        </w:numPr>
        <w:spacing w:after="120"/>
        <w:jc w:val="both"/>
        <w:rPr>
          <w:rFonts w:ascii="Arial" w:hAnsi="Arial" w:cs="Arial"/>
          <w:sz w:val="22"/>
          <w:szCs w:val="22"/>
        </w:rPr>
      </w:pPr>
      <w:r w:rsidRPr="000B51B9">
        <w:rPr>
          <w:rFonts w:ascii="Arial" w:hAnsi="Arial" w:cs="Arial"/>
          <w:sz w:val="22"/>
          <w:szCs w:val="22"/>
        </w:rPr>
        <w:t>požadovat přiměřenou slevu ze sjednané ceny,</w:t>
      </w:r>
    </w:p>
    <w:p w14:paraId="20786B26" w14:textId="02CB2F17" w:rsidR="006A00D0" w:rsidRPr="000B51B9" w:rsidRDefault="006A00D0" w:rsidP="009B0148">
      <w:pPr>
        <w:pStyle w:val="Odstavecseseznamem"/>
        <w:numPr>
          <w:ilvl w:val="0"/>
          <w:numId w:val="16"/>
        </w:numPr>
        <w:spacing w:after="120"/>
        <w:ind w:left="1281" w:hanging="357"/>
        <w:contextualSpacing w:val="0"/>
        <w:jc w:val="both"/>
        <w:rPr>
          <w:rFonts w:ascii="Arial" w:hAnsi="Arial" w:cs="Arial"/>
          <w:sz w:val="22"/>
          <w:szCs w:val="22"/>
        </w:rPr>
      </w:pPr>
      <w:r w:rsidRPr="000B51B9">
        <w:rPr>
          <w:rFonts w:ascii="Arial" w:hAnsi="Arial" w:cs="Arial"/>
          <w:sz w:val="22"/>
          <w:szCs w:val="22"/>
        </w:rPr>
        <w:t>odstoupit od smlouvy.</w:t>
      </w:r>
    </w:p>
    <w:p w14:paraId="46B3494D" w14:textId="77777777" w:rsidR="006A00D0" w:rsidRPr="000B51B9" w:rsidRDefault="006A00D0" w:rsidP="006A00D0">
      <w:pPr>
        <w:pStyle w:val="Odstavecseseznamem"/>
        <w:spacing w:after="120"/>
        <w:ind w:left="567"/>
        <w:contextualSpacing w:val="0"/>
        <w:jc w:val="both"/>
        <w:rPr>
          <w:rFonts w:ascii="Arial" w:hAnsi="Arial" w:cs="Arial"/>
          <w:sz w:val="22"/>
          <w:szCs w:val="22"/>
        </w:rPr>
      </w:pPr>
      <w:r w:rsidRPr="000B51B9">
        <w:rPr>
          <w:rFonts w:ascii="Arial" w:hAnsi="Arial" w:cs="Arial"/>
          <w:sz w:val="22"/>
          <w:szCs w:val="22"/>
        </w:rPr>
        <w:t>Objednatel je oprávněn změnit volbu práva uvedeného výše, pokud žádal opravu vady, která se ukáže jako neopravitelná.</w:t>
      </w:r>
    </w:p>
    <w:p w14:paraId="670FE729" w14:textId="77777777" w:rsidR="006A00D0" w:rsidRPr="000B51B9" w:rsidRDefault="006A00D0" w:rsidP="006A00D0">
      <w:pPr>
        <w:pStyle w:val="Odstavecseseznamem"/>
        <w:spacing w:after="120"/>
        <w:ind w:left="567"/>
        <w:contextualSpacing w:val="0"/>
        <w:jc w:val="both"/>
        <w:rPr>
          <w:rFonts w:ascii="Arial" w:hAnsi="Arial" w:cs="Arial"/>
          <w:sz w:val="22"/>
          <w:szCs w:val="22"/>
        </w:rPr>
      </w:pPr>
      <w:r w:rsidRPr="000B51B9">
        <w:rPr>
          <w:rFonts w:ascii="Arial" w:hAnsi="Arial" w:cs="Arial"/>
          <w:sz w:val="22"/>
          <w:szCs w:val="22"/>
        </w:rPr>
        <w:t>Pokud je vadné plnění nepodstatným porušením smlouvy, má objednatel právo na odstranění vady, nebo na přiměřenou slevu ze sjednané ceny.</w:t>
      </w:r>
    </w:p>
    <w:p w14:paraId="68240814" w14:textId="77777777" w:rsidR="006A00D0" w:rsidRPr="00417FCA" w:rsidRDefault="006A00D0" w:rsidP="006A00D0">
      <w:pPr>
        <w:pStyle w:val="Odstavecseseznamem"/>
        <w:spacing w:after="120"/>
        <w:ind w:left="1134" w:hanging="567"/>
        <w:contextualSpacing w:val="0"/>
        <w:jc w:val="both"/>
        <w:rPr>
          <w:rFonts w:ascii="Arial" w:hAnsi="Arial" w:cs="Arial"/>
          <w:sz w:val="22"/>
          <w:szCs w:val="22"/>
        </w:rPr>
      </w:pPr>
      <w:r w:rsidRPr="000B51B9">
        <w:rPr>
          <w:rFonts w:ascii="Arial" w:hAnsi="Arial" w:cs="Arial"/>
          <w:sz w:val="22"/>
          <w:szCs w:val="22"/>
        </w:rPr>
        <w:t>Zhotovitel je povinen postupovat podle zvoleného práva objednatele.</w:t>
      </w:r>
    </w:p>
    <w:p w14:paraId="4956CE97" w14:textId="2E02A505" w:rsidR="008251DB" w:rsidRPr="000B51B9" w:rsidRDefault="008251DB" w:rsidP="00D50E1F">
      <w:pPr>
        <w:pStyle w:val="Odstavecseseznamem"/>
        <w:numPr>
          <w:ilvl w:val="1"/>
          <w:numId w:val="8"/>
        </w:numPr>
        <w:spacing w:after="120"/>
        <w:ind w:left="567" w:hanging="567"/>
        <w:contextualSpacing w:val="0"/>
        <w:jc w:val="both"/>
        <w:rPr>
          <w:rFonts w:ascii="Arial" w:hAnsi="Arial" w:cs="Arial"/>
          <w:sz w:val="22"/>
          <w:szCs w:val="22"/>
        </w:rPr>
      </w:pPr>
      <w:r w:rsidRPr="000B51B9">
        <w:rPr>
          <w:rFonts w:ascii="Arial" w:hAnsi="Arial" w:cs="Arial"/>
          <w:sz w:val="22"/>
          <w:szCs w:val="22"/>
        </w:rPr>
        <w:t xml:space="preserve">Objednatel je oprávněn písemně uplatňovat reklamace u zhotovitele na adrese sídla zhotovitele nebo e-mailem na adresu: </w:t>
      </w:r>
      <w:r w:rsidR="00C262CC">
        <w:rPr>
          <w:rFonts w:ascii="Arial" w:hAnsi="Arial" w:cs="Arial"/>
          <w:sz w:val="22"/>
          <w:szCs w:val="22"/>
        </w:rPr>
        <w:t>XXXXXXXXX</w:t>
      </w:r>
      <w:r w:rsidRPr="000B51B9">
        <w:rPr>
          <w:rFonts w:ascii="Arial" w:hAnsi="Arial" w:cs="Arial"/>
          <w:sz w:val="22"/>
          <w:szCs w:val="22"/>
        </w:rPr>
        <w:t xml:space="preserve">, </w:t>
      </w:r>
      <w:r w:rsidR="00C62024">
        <w:rPr>
          <w:rFonts w:ascii="Arial" w:hAnsi="Arial" w:cs="Arial"/>
          <w:sz w:val="22"/>
          <w:szCs w:val="22"/>
        </w:rPr>
        <w:t>případně</w:t>
      </w:r>
      <w:r w:rsidRPr="000B51B9">
        <w:rPr>
          <w:rFonts w:ascii="Arial" w:hAnsi="Arial" w:cs="Arial"/>
          <w:sz w:val="22"/>
          <w:szCs w:val="22"/>
        </w:rPr>
        <w:t xml:space="preserve"> telefonicky: </w:t>
      </w:r>
      <w:r w:rsidR="00C262CC">
        <w:rPr>
          <w:rFonts w:ascii="Arial" w:hAnsi="Arial" w:cs="Arial"/>
          <w:sz w:val="22"/>
          <w:szCs w:val="22"/>
        </w:rPr>
        <w:t>XXXXXXXXXX.</w:t>
      </w:r>
      <w:bookmarkStart w:id="0" w:name="_GoBack"/>
      <w:bookmarkEnd w:id="0"/>
    </w:p>
    <w:p w14:paraId="22406334" w14:textId="2D6D1D1F" w:rsidR="008251DB" w:rsidRPr="000B51B9" w:rsidRDefault="006A00D0" w:rsidP="00D50E1F">
      <w:pPr>
        <w:pStyle w:val="Odstavecseseznamem"/>
        <w:numPr>
          <w:ilvl w:val="1"/>
          <w:numId w:val="8"/>
        </w:numPr>
        <w:spacing w:after="120"/>
        <w:ind w:left="567" w:hanging="567"/>
        <w:contextualSpacing w:val="0"/>
        <w:jc w:val="both"/>
        <w:rPr>
          <w:rFonts w:ascii="Arial" w:hAnsi="Arial" w:cs="Arial"/>
          <w:sz w:val="22"/>
          <w:szCs w:val="22"/>
        </w:rPr>
      </w:pPr>
      <w:r w:rsidRPr="000B51B9">
        <w:rPr>
          <w:rFonts w:ascii="Arial" w:hAnsi="Arial" w:cs="Arial"/>
          <w:sz w:val="22"/>
          <w:szCs w:val="22"/>
        </w:rPr>
        <w:lastRenderedPageBreak/>
        <w:t>Každou vadu je</w:t>
      </w:r>
      <w:r w:rsidR="008251DB" w:rsidRPr="000B51B9">
        <w:rPr>
          <w:rFonts w:ascii="Arial" w:hAnsi="Arial" w:cs="Arial"/>
          <w:sz w:val="22"/>
          <w:szCs w:val="22"/>
        </w:rPr>
        <w:t xml:space="preserve"> zhotovitel</w:t>
      </w:r>
      <w:r w:rsidRPr="000B51B9">
        <w:rPr>
          <w:rFonts w:ascii="Arial" w:hAnsi="Arial" w:cs="Arial"/>
          <w:sz w:val="22"/>
          <w:szCs w:val="22"/>
        </w:rPr>
        <w:t xml:space="preserve"> povinen</w:t>
      </w:r>
      <w:r w:rsidR="008251DB" w:rsidRPr="000B51B9">
        <w:rPr>
          <w:rFonts w:ascii="Arial" w:hAnsi="Arial" w:cs="Arial"/>
          <w:sz w:val="22"/>
          <w:szCs w:val="22"/>
        </w:rPr>
        <w:t xml:space="preserve"> odstranit nejpozději do 10 kalendářních dnů ode dne uplatnění reklamace objednatelem, pokud se smluvní strany nedohodnou jinak. </w:t>
      </w:r>
    </w:p>
    <w:p w14:paraId="1B2A8E65" w14:textId="77777777" w:rsidR="00C43F63" w:rsidRPr="000B51B9" w:rsidRDefault="008251DB" w:rsidP="00D50E1F">
      <w:pPr>
        <w:pStyle w:val="Odstavecseseznamem"/>
        <w:numPr>
          <w:ilvl w:val="1"/>
          <w:numId w:val="8"/>
        </w:numPr>
        <w:spacing w:after="120"/>
        <w:ind w:left="567" w:hanging="567"/>
        <w:contextualSpacing w:val="0"/>
        <w:jc w:val="both"/>
        <w:rPr>
          <w:rFonts w:ascii="Arial" w:hAnsi="Arial" w:cs="Arial"/>
          <w:sz w:val="22"/>
          <w:szCs w:val="22"/>
        </w:rPr>
      </w:pPr>
      <w:r w:rsidRPr="000B51B9">
        <w:rPr>
          <w:rFonts w:ascii="Arial" w:hAnsi="Arial" w:cs="Arial"/>
          <w:sz w:val="22"/>
          <w:szCs w:val="22"/>
        </w:rPr>
        <w:t>O odstranění reklamované vady sepíše zhotovitel protokol, ve kterém objednatel buď potvrdí odstranění vady, nebo uvede důvody, pro které odmítá opravu převzít. Vada je odstraněna podepsáním protokolu, ve kterém obje</w:t>
      </w:r>
      <w:r w:rsidR="00C43F63" w:rsidRPr="000B51B9">
        <w:rPr>
          <w:rFonts w:ascii="Arial" w:hAnsi="Arial" w:cs="Arial"/>
          <w:sz w:val="22"/>
          <w:szCs w:val="22"/>
        </w:rPr>
        <w:t>dnatel potvrdí odstranění vady.</w:t>
      </w:r>
    </w:p>
    <w:p w14:paraId="4AA57DA0" w14:textId="44C87EC7" w:rsidR="008251DB" w:rsidRPr="00417FCA" w:rsidRDefault="008251DB" w:rsidP="00D50E1F">
      <w:pPr>
        <w:pStyle w:val="Odstavecseseznamem"/>
        <w:numPr>
          <w:ilvl w:val="1"/>
          <w:numId w:val="8"/>
        </w:numPr>
        <w:spacing w:after="120"/>
        <w:ind w:left="567" w:hanging="567"/>
        <w:contextualSpacing w:val="0"/>
        <w:jc w:val="both"/>
        <w:rPr>
          <w:rFonts w:ascii="Arial" w:hAnsi="Arial" w:cs="Arial"/>
          <w:sz w:val="22"/>
          <w:szCs w:val="22"/>
        </w:rPr>
      </w:pPr>
      <w:r w:rsidRPr="000B51B9">
        <w:rPr>
          <w:rFonts w:ascii="Arial" w:hAnsi="Arial" w:cs="Arial"/>
          <w:sz w:val="22"/>
          <w:szCs w:val="22"/>
        </w:rPr>
        <w:t>Pokud zhotovitel neodstraní reklamovanou vadu ve lhůtě</w:t>
      </w:r>
      <w:r w:rsidR="000E07C1" w:rsidRPr="000B51B9">
        <w:rPr>
          <w:rFonts w:ascii="Arial" w:hAnsi="Arial" w:cs="Arial"/>
          <w:sz w:val="22"/>
          <w:szCs w:val="22"/>
        </w:rPr>
        <w:t xml:space="preserve"> stanovené smlouvou</w:t>
      </w:r>
      <w:r w:rsidRPr="000B51B9">
        <w:rPr>
          <w:rFonts w:ascii="Arial" w:hAnsi="Arial" w:cs="Arial"/>
          <w:sz w:val="22"/>
          <w:szCs w:val="22"/>
        </w:rPr>
        <w:t xml:space="preserve">, je objednatel oprávněn tuto odstranit </w:t>
      </w:r>
      <w:r w:rsidR="000E07C1" w:rsidRPr="000B51B9">
        <w:rPr>
          <w:rFonts w:ascii="Arial" w:hAnsi="Arial" w:cs="Arial"/>
          <w:sz w:val="22"/>
          <w:szCs w:val="22"/>
        </w:rPr>
        <w:t xml:space="preserve">prostřednictvím třetí osoby, a to na náklady zhotovitele. Tím není dotčeno právo objednatele na </w:t>
      </w:r>
      <w:r w:rsidR="006A00D0" w:rsidRPr="000B51B9">
        <w:rPr>
          <w:rFonts w:ascii="Arial" w:hAnsi="Arial" w:cs="Arial"/>
          <w:sz w:val="22"/>
          <w:szCs w:val="22"/>
        </w:rPr>
        <w:t xml:space="preserve">úhradu </w:t>
      </w:r>
      <w:r w:rsidR="000E07C1" w:rsidRPr="000B51B9">
        <w:rPr>
          <w:rFonts w:ascii="Arial" w:hAnsi="Arial" w:cs="Arial"/>
          <w:sz w:val="22"/>
          <w:szCs w:val="22"/>
        </w:rPr>
        <w:t xml:space="preserve">smluvní pokuty, která </w:t>
      </w:r>
      <w:r w:rsidR="00767530" w:rsidRPr="000B51B9">
        <w:rPr>
          <w:rFonts w:ascii="Arial" w:hAnsi="Arial" w:cs="Arial"/>
          <w:sz w:val="22"/>
          <w:szCs w:val="22"/>
        </w:rPr>
        <w:t>vznikl</w:t>
      </w:r>
      <w:r w:rsidR="00767530">
        <w:rPr>
          <w:rFonts w:ascii="Arial" w:hAnsi="Arial" w:cs="Arial"/>
          <w:sz w:val="22"/>
          <w:szCs w:val="22"/>
        </w:rPr>
        <w:t xml:space="preserve">a </w:t>
      </w:r>
      <w:r w:rsidRPr="000B51B9">
        <w:rPr>
          <w:rFonts w:ascii="Arial" w:hAnsi="Arial" w:cs="Arial"/>
          <w:sz w:val="22"/>
          <w:szCs w:val="22"/>
        </w:rPr>
        <w:t>zhotoviteli v</w:t>
      </w:r>
      <w:r w:rsidR="006A00D0" w:rsidRPr="000B51B9">
        <w:rPr>
          <w:rFonts w:ascii="Arial" w:hAnsi="Arial" w:cs="Arial"/>
          <w:sz w:val="22"/>
          <w:szCs w:val="22"/>
        </w:rPr>
        <w:t> důsledku prodlení</w:t>
      </w:r>
      <w:r w:rsidRPr="000B51B9">
        <w:rPr>
          <w:rFonts w:ascii="Arial" w:hAnsi="Arial" w:cs="Arial"/>
          <w:sz w:val="22"/>
          <w:szCs w:val="22"/>
        </w:rPr>
        <w:t xml:space="preserve"> s</w:t>
      </w:r>
      <w:r w:rsidR="00C43F63" w:rsidRPr="000B51B9">
        <w:rPr>
          <w:rFonts w:ascii="Arial" w:hAnsi="Arial" w:cs="Arial"/>
          <w:sz w:val="22"/>
          <w:szCs w:val="22"/>
        </w:rPr>
        <w:t> </w:t>
      </w:r>
      <w:r w:rsidRPr="000B51B9">
        <w:rPr>
          <w:rFonts w:ascii="Arial" w:hAnsi="Arial" w:cs="Arial"/>
          <w:sz w:val="22"/>
          <w:szCs w:val="22"/>
        </w:rPr>
        <w:t xml:space="preserve">odstraněním </w:t>
      </w:r>
      <w:r w:rsidR="000E07C1" w:rsidRPr="000B51B9">
        <w:rPr>
          <w:rFonts w:ascii="Arial" w:hAnsi="Arial" w:cs="Arial"/>
          <w:sz w:val="22"/>
          <w:szCs w:val="22"/>
        </w:rPr>
        <w:t xml:space="preserve">reklamované </w:t>
      </w:r>
      <w:r w:rsidRPr="000B51B9">
        <w:rPr>
          <w:rFonts w:ascii="Arial" w:hAnsi="Arial" w:cs="Arial"/>
          <w:sz w:val="22"/>
          <w:szCs w:val="22"/>
        </w:rPr>
        <w:t>vady</w:t>
      </w:r>
      <w:r w:rsidR="000E07C1" w:rsidRPr="000B51B9">
        <w:rPr>
          <w:rFonts w:ascii="Arial" w:hAnsi="Arial" w:cs="Arial"/>
          <w:sz w:val="22"/>
          <w:szCs w:val="22"/>
        </w:rPr>
        <w:t xml:space="preserve">. Veškeré takto vzniklé náklady uhradí zhotovitel </w:t>
      </w:r>
      <w:r w:rsidRPr="000B51B9">
        <w:rPr>
          <w:rFonts w:ascii="Arial" w:hAnsi="Arial" w:cs="Arial"/>
          <w:sz w:val="22"/>
          <w:szCs w:val="22"/>
        </w:rPr>
        <w:t xml:space="preserve">objednateli nejpozději do </w:t>
      </w:r>
      <w:r w:rsidR="00224DE4">
        <w:rPr>
          <w:rFonts w:ascii="Arial" w:hAnsi="Arial" w:cs="Arial"/>
          <w:sz w:val="22"/>
          <w:szCs w:val="22"/>
        </w:rPr>
        <w:t>7</w:t>
      </w:r>
      <w:r w:rsidRPr="000B51B9">
        <w:rPr>
          <w:rFonts w:ascii="Arial" w:hAnsi="Arial" w:cs="Arial"/>
          <w:sz w:val="22"/>
          <w:szCs w:val="22"/>
        </w:rPr>
        <w:t xml:space="preserve"> pracovních dnů ode dne obdržení výzvy k</w:t>
      </w:r>
      <w:r w:rsidR="00C43F63" w:rsidRPr="000B51B9">
        <w:rPr>
          <w:rFonts w:ascii="Arial" w:hAnsi="Arial" w:cs="Arial"/>
          <w:sz w:val="22"/>
          <w:szCs w:val="22"/>
        </w:rPr>
        <w:t> </w:t>
      </w:r>
      <w:r w:rsidRPr="000B51B9">
        <w:rPr>
          <w:rFonts w:ascii="Arial" w:hAnsi="Arial" w:cs="Arial"/>
          <w:sz w:val="22"/>
          <w:szCs w:val="22"/>
        </w:rPr>
        <w:t>zaplacení.</w:t>
      </w:r>
      <w:r w:rsidR="007074FA" w:rsidRPr="00417FCA">
        <w:rPr>
          <w:rFonts w:ascii="Arial" w:hAnsi="Arial" w:cs="Arial"/>
          <w:sz w:val="22"/>
          <w:szCs w:val="22"/>
        </w:rPr>
        <w:t xml:space="preserve"> </w:t>
      </w:r>
      <w:r w:rsidR="006166EA" w:rsidRPr="00417FCA">
        <w:rPr>
          <w:rFonts w:ascii="Arial" w:hAnsi="Arial" w:cs="Arial"/>
          <w:sz w:val="22"/>
          <w:szCs w:val="22"/>
        </w:rPr>
        <w:t xml:space="preserve">Smluvní pokutu zhotovitel uhradí ve lhůtě uvedené v čl. </w:t>
      </w:r>
      <w:r w:rsidR="000B51B9">
        <w:rPr>
          <w:rFonts w:ascii="Arial" w:hAnsi="Arial" w:cs="Arial"/>
          <w:sz w:val="22"/>
          <w:szCs w:val="22"/>
        </w:rPr>
        <w:t>12.5</w:t>
      </w:r>
      <w:r w:rsidR="00A4359C" w:rsidRPr="00417FCA">
        <w:rPr>
          <w:rFonts w:ascii="Arial" w:hAnsi="Arial" w:cs="Arial"/>
          <w:sz w:val="22"/>
          <w:szCs w:val="22"/>
        </w:rPr>
        <w:t xml:space="preserve">. </w:t>
      </w:r>
    </w:p>
    <w:p w14:paraId="49D14129" w14:textId="77777777" w:rsidR="009602C7" w:rsidRDefault="005332D8" w:rsidP="00D50E1F">
      <w:pPr>
        <w:pStyle w:val="Odstavecseseznamem"/>
        <w:numPr>
          <w:ilvl w:val="1"/>
          <w:numId w:val="8"/>
        </w:numPr>
        <w:spacing w:after="120"/>
        <w:ind w:left="709" w:hanging="709"/>
        <w:contextualSpacing w:val="0"/>
        <w:jc w:val="both"/>
        <w:rPr>
          <w:rFonts w:ascii="Arial" w:hAnsi="Arial" w:cs="Arial"/>
          <w:sz w:val="22"/>
          <w:szCs w:val="22"/>
        </w:rPr>
      </w:pPr>
      <w:r w:rsidRPr="000B51B9">
        <w:rPr>
          <w:rFonts w:ascii="Arial" w:hAnsi="Arial" w:cs="Arial"/>
          <w:sz w:val="22"/>
          <w:szCs w:val="22"/>
        </w:rPr>
        <w:t xml:space="preserve">Záruční doba neběží po dobu, kterou objednatel nemohl předmět díla užívat </w:t>
      </w:r>
      <w:r w:rsidR="000E07C1" w:rsidRPr="000B51B9">
        <w:rPr>
          <w:rFonts w:ascii="Arial" w:hAnsi="Arial" w:cs="Arial"/>
          <w:sz w:val="22"/>
          <w:szCs w:val="22"/>
        </w:rPr>
        <w:t>z důvodu vady díla.</w:t>
      </w:r>
    </w:p>
    <w:p w14:paraId="5D84AEAC" w14:textId="77777777" w:rsidR="00060CD5" w:rsidRDefault="00060CD5" w:rsidP="00060CD5">
      <w:pPr>
        <w:pStyle w:val="Odstavecseseznamem"/>
        <w:spacing w:after="120"/>
        <w:ind w:left="709"/>
        <w:contextualSpacing w:val="0"/>
        <w:jc w:val="both"/>
        <w:rPr>
          <w:rFonts w:ascii="Arial" w:hAnsi="Arial" w:cs="Arial"/>
          <w:sz w:val="22"/>
          <w:szCs w:val="22"/>
        </w:rPr>
      </w:pPr>
    </w:p>
    <w:p w14:paraId="7BBD9A28" w14:textId="749B5EE2" w:rsidR="00473C2B" w:rsidRPr="00B47C78" w:rsidRDefault="00473C2B" w:rsidP="0052434C">
      <w:pPr>
        <w:pStyle w:val="BBSnadpis1"/>
      </w:pPr>
      <w:r w:rsidRPr="00B47C78">
        <w:t>Smluvní pokuty</w:t>
      </w:r>
    </w:p>
    <w:p w14:paraId="494071E2" w14:textId="109F50AE" w:rsidR="00A4359C" w:rsidRPr="009D7B3A" w:rsidRDefault="0090100D" w:rsidP="00FA7D7C">
      <w:pPr>
        <w:pStyle w:val="Odstavecseseznamem"/>
        <w:numPr>
          <w:ilvl w:val="1"/>
          <w:numId w:val="8"/>
        </w:numPr>
        <w:spacing w:after="120"/>
        <w:ind w:left="567" w:hanging="567"/>
        <w:contextualSpacing w:val="0"/>
        <w:jc w:val="both"/>
        <w:rPr>
          <w:rFonts w:ascii="Arial" w:hAnsi="Arial" w:cs="Arial"/>
          <w:sz w:val="22"/>
          <w:szCs w:val="22"/>
        </w:rPr>
      </w:pPr>
      <w:r w:rsidRPr="009D7B3A">
        <w:rPr>
          <w:rFonts w:ascii="Arial" w:hAnsi="Arial" w:cs="Arial"/>
          <w:sz w:val="22"/>
          <w:szCs w:val="22"/>
        </w:rPr>
        <w:t>V případě, že zhotovitel bude v prodlení se splněním závazku provést dílo (tj. dílo dokončit a předat objednateli) v termínu dohodnutém v čl. 5.</w:t>
      </w:r>
      <w:r w:rsidR="00E7027C">
        <w:rPr>
          <w:rFonts w:ascii="Arial" w:hAnsi="Arial" w:cs="Arial"/>
          <w:sz w:val="22"/>
          <w:szCs w:val="22"/>
        </w:rPr>
        <w:t xml:space="preserve"> </w:t>
      </w:r>
      <w:r w:rsidR="00DF12F7" w:rsidRPr="009D7B3A">
        <w:rPr>
          <w:rFonts w:ascii="Arial" w:hAnsi="Arial" w:cs="Arial"/>
          <w:sz w:val="22"/>
          <w:szCs w:val="22"/>
        </w:rPr>
        <w:t>1. smlouvy</w:t>
      </w:r>
      <w:r w:rsidRPr="009D7B3A">
        <w:rPr>
          <w:rFonts w:ascii="Arial" w:hAnsi="Arial" w:cs="Arial"/>
          <w:sz w:val="22"/>
          <w:szCs w:val="22"/>
        </w:rPr>
        <w:t>, zavazuje se zhotovitel uhradit objednateli smluvní pokutu ve výši 0,05 % z ceny díla včetně DPH za každý i započatý den prodlení.</w:t>
      </w:r>
    </w:p>
    <w:p w14:paraId="1F823C10" w14:textId="622AD4DD" w:rsidR="0090100D" w:rsidRPr="009D7B3A" w:rsidRDefault="0090100D" w:rsidP="00D50E1F">
      <w:pPr>
        <w:pStyle w:val="Odstavecseseznamem"/>
        <w:numPr>
          <w:ilvl w:val="1"/>
          <w:numId w:val="8"/>
        </w:numPr>
        <w:spacing w:after="120"/>
        <w:ind w:left="567" w:hanging="567"/>
        <w:contextualSpacing w:val="0"/>
        <w:jc w:val="both"/>
        <w:rPr>
          <w:rFonts w:ascii="Arial" w:hAnsi="Arial" w:cs="Arial"/>
          <w:sz w:val="22"/>
          <w:szCs w:val="22"/>
        </w:rPr>
      </w:pPr>
      <w:r w:rsidRPr="009D7B3A">
        <w:rPr>
          <w:rFonts w:ascii="Arial" w:hAnsi="Arial" w:cs="Arial"/>
          <w:sz w:val="22"/>
          <w:szCs w:val="22"/>
        </w:rPr>
        <w:t>V případě, že zhotovitel bude v prodlení se splněním svého závazku odstranit vadu díla ve lhůtě uvedené v článku</w:t>
      </w:r>
      <w:r w:rsidR="009D7B3A" w:rsidRPr="009D7B3A">
        <w:rPr>
          <w:rFonts w:ascii="Arial" w:hAnsi="Arial" w:cs="Arial"/>
          <w:sz w:val="22"/>
          <w:szCs w:val="22"/>
        </w:rPr>
        <w:t xml:space="preserve"> 11.</w:t>
      </w:r>
      <w:r w:rsidR="00E7027C">
        <w:rPr>
          <w:rFonts w:ascii="Arial" w:hAnsi="Arial" w:cs="Arial"/>
          <w:sz w:val="22"/>
          <w:szCs w:val="22"/>
        </w:rPr>
        <w:t xml:space="preserve"> </w:t>
      </w:r>
      <w:r w:rsidR="009D7B3A" w:rsidRPr="009D7B3A">
        <w:rPr>
          <w:rFonts w:ascii="Arial" w:hAnsi="Arial" w:cs="Arial"/>
          <w:sz w:val="22"/>
          <w:szCs w:val="22"/>
        </w:rPr>
        <w:t>9</w:t>
      </w:r>
      <w:r w:rsidRPr="009D7B3A">
        <w:rPr>
          <w:rFonts w:ascii="Arial" w:hAnsi="Arial" w:cs="Arial"/>
          <w:sz w:val="22"/>
          <w:szCs w:val="22"/>
        </w:rPr>
        <w:t>.</w:t>
      </w:r>
      <w:r w:rsidR="00682522">
        <w:rPr>
          <w:rFonts w:ascii="Arial" w:hAnsi="Arial" w:cs="Arial"/>
          <w:sz w:val="22"/>
          <w:szCs w:val="22"/>
        </w:rPr>
        <w:t xml:space="preserve"> </w:t>
      </w:r>
      <w:r w:rsidRPr="009D7B3A">
        <w:rPr>
          <w:rFonts w:ascii="Arial" w:hAnsi="Arial" w:cs="Arial"/>
          <w:sz w:val="22"/>
          <w:szCs w:val="22"/>
        </w:rPr>
        <w:t>smlouvy a způsobem podle článku 1</w:t>
      </w:r>
      <w:r w:rsidR="009D7B3A" w:rsidRPr="009D7B3A">
        <w:rPr>
          <w:rFonts w:ascii="Arial" w:hAnsi="Arial" w:cs="Arial"/>
          <w:sz w:val="22"/>
          <w:szCs w:val="22"/>
        </w:rPr>
        <w:t>1.</w:t>
      </w:r>
      <w:r w:rsidR="00E7027C">
        <w:rPr>
          <w:rFonts w:ascii="Arial" w:hAnsi="Arial" w:cs="Arial"/>
          <w:sz w:val="22"/>
          <w:szCs w:val="22"/>
        </w:rPr>
        <w:t xml:space="preserve"> </w:t>
      </w:r>
      <w:r w:rsidR="009D7B3A" w:rsidRPr="009D7B3A">
        <w:rPr>
          <w:rFonts w:ascii="Arial" w:hAnsi="Arial" w:cs="Arial"/>
          <w:sz w:val="22"/>
          <w:szCs w:val="22"/>
        </w:rPr>
        <w:t>7</w:t>
      </w:r>
      <w:r w:rsidRPr="009D7B3A">
        <w:rPr>
          <w:rFonts w:ascii="Arial" w:hAnsi="Arial" w:cs="Arial"/>
          <w:sz w:val="22"/>
          <w:szCs w:val="22"/>
        </w:rPr>
        <w:t xml:space="preserve">. smlouvy, zavazuje se zhotovitel uhradit objednateli vedle náhrady škody smluvní pokutu ve výši </w:t>
      </w:r>
      <w:r w:rsidR="000C67A1">
        <w:rPr>
          <w:rFonts w:ascii="Arial" w:hAnsi="Arial" w:cs="Arial"/>
          <w:sz w:val="22"/>
          <w:szCs w:val="22"/>
        </w:rPr>
        <w:t>500</w:t>
      </w:r>
      <w:r w:rsidRPr="009D7B3A">
        <w:rPr>
          <w:rFonts w:ascii="Arial" w:hAnsi="Arial" w:cs="Arial"/>
          <w:sz w:val="22"/>
          <w:szCs w:val="22"/>
        </w:rPr>
        <w:t xml:space="preserve">,- Kč za každý, i započatý den prodlení, a to až do odstranění poslední vady díla. </w:t>
      </w:r>
    </w:p>
    <w:p w14:paraId="6246E669" w14:textId="1A5EBE41" w:rsidR="00CE4938" w:rsidRPr="00FA7D7C" w:rsidRDefault="00CE4938" w:rsidP="00D50E1F">
      <w:pPr>
        <w:pStyle w:val="Odstavecseseznamem"/>
        <w:numPr>
          <w:ilvl w:val="1"/>
          <w:numId w:val="8"/>
        </w:numPr>
        <w:spacing w:after="120"/>
        <w:ind w:left="567" w:hanging="567"/>
        <w:contextualSpacing w:val="0"/>
        <w:jc w:val="both"/>
        <w:rPr>
          <w:rFonts w:ascii="Arial" w:hAnsi="Arial" w:cs="Arial"/>
          <w:sz w:val="22"/>
          <w:szCs w:val="22"/>
        </w:rPr>
      </w:pPr>
      <w:r w:rsidRPr="00FA7D7C">
        <w:rPr>
          <w:rFonts w:ascii="Arial" w:hAnsi="Arial" w:cs="Arial"/>
          <w:sz w:val="22"/>
          <w:szCs w:val="22"/>
        </w:rPr>
        <w:t>V případě, že objednatel bude v prodlení se zaplacením faktury zhotovitele, zaplatí zhotoviteli</w:t>
      </w:r>
      <w:r w:rsidR="009D7B3A">
        <w:rPr>
          <w:rFonts w:ascii="Arial" w:hAnsi="Arial" w:cs="Arial"/>
          <w:sz w:val="22"/>
          <w:szCs w:val="22"/>
        </w:rPr>
        <w:t xml:space="preserve"> </w:t>
      </w:r>
      <w:r w:rsidR="006B34C3">
        <w:rPr>
          <w:rFonts w:ascii="Arial" w:hAnsi="Arial" w:cs="Arial"/>
          <w:sz w:val="22"/>
          <w:szCs w:val="22"/>
        </w:rPr>
        <w:t>zákonný úrok z prodlení.</w:t>
      </w:r>
    </w:p>
    <w:p w14:paraId="5502379D" w14:textId="77777777" w:rsidR="00B61A4B" w:rsidRPr="00FA7D7C" w:rsidRDefault="00473C2B" w:rsidP="00D50E1F">
      <w:pPr>
        <w:pStyle w:val="Odstavecseseznamem"/>
        <w:numPr>
          <w:ilvl w:val="1"/>
          <w:numId w:val="8"/>
        </w:numPr>
        <w:spacing w:after="120"/>
        <w:ind w:left="567" w:hanging="567"/>
        <w:contextualSpacing w:val="0"/>
        <w:jc w:val="both"/>
        <w:rPr>
          <w:rFonts w:ascii="Arial" w:hAnsi="Arial" w:cs="Arial"/>
          <w:sz w:val="22"/>
          <w:szCs w:val="22"/>
        </w:rPr>
      </w:pPr>
      <w:r w:rsidRPr="00FA7D7C">
        <w:rPr>
          <w:rFonts w:ascii="Arial" w:hAnsi="Arial" w:cs="Arial"/>
          <w:sz w:val="22"/>
          <w:szCs w:val="22"/>
        </w:rPr>
        <w:t>V případě, že prodlení zhotovitele bude zapříčiněno objednatelem nebo z</w:t>
      </w:r>
      <w:r w:rsidR="00B61A4B" w:rsidRPr="00FA7D7C">
        <w:rPr>
          <w:rFonts w:ascii="Arial" w:hAnsi="Arial" w:cs="Arial"/>
          <w:sz w:val="22"/>
          <w:szCs w:val="22"/>
        </w:rPr>
        <w:t> </w:t>
      </w:r>
      <w:r w:rsidRPr="00FA7D7C">
        <w:rPr>
          <w:rFonts w:ascii="Arial" w:hAnsi="Arial" w:cs="Arial"/>
          <w:sz w:val="22"/>
          <w:szCs w:val="22"/>
        </w:rPr>
        <w:t>jiných</w:t>
      </w:r>
      <w:r w:rsidR="00B61A4B" w:rsidRPr="00FA7D7C">
        <w:rPr>
          <w:rFonts w:ascii="Arial" w:hAnsi="Arial" w:cs="Arial"/>
          <w:sz w:val="22"/>
          <w:szCs w:val="22"/>
        </w:rPr>
        <w:t xml:space="preserve"> závažných důvodů písemně odsouhlasených oběma </w:t>
      </w:r>
      <w:r w:rsidR="0090100D" w:rsidRPr="00FA7D7C">
        <w:rPr>
          <w:rFonts w:ascii="Arial" w:hAnsi="Arial" w:cs="Arial"/>
          <w:sz w:val="22"/>
          <w:szCs w:val="22"/>
        </w:rPr>
        <w:t xml:space="preserve">stranami, </w:t>
      </w:r>
      <w:r w:rsidR="00B61A4B" w:rsidRPr="00FA7D7C">
        <w:rPr>
          <w:rFonts w:ascii="Arial" w:hAnsi="Arial" w:cs="Arial"/>
          <w:sz w:val="22"/>
          <w:szCs w:val="22"/>
        </w:rPr>
        <w:t>nebude smluvní pokuta zhotovitelem placena.</w:t>
      </w:r>
      <w:r w:rsidR="0090100D" w:rsidRPr="00FA7D7C">
        <w:rPr>
          <w:rFonts w:ascii="Arial" w:hAnsi="Arial" w:cs="Arial"/>
          <w:sz w:val="22"/>
          <w:szCs w:val="22"/>
        </w:rPr>
        <w:t xml:space="preserve"> Při podpisu smlouvy sjednávají smluvní strany, že závažnými důvody ve smyslu předchozí věty jsou živelná pohroma, zásah vyšší moci, neposkytnutí potřebné součinnosti objednatelem; tímto ujednáním není dotčeno právo smluvních stran sjednat i další závažné důvody liberace.</w:t>
      </w:r>
    </w:p>
    <w:p w14:paraId="511C6A56" w14:textId="0B9CFB6C" w:rsidR="00B61A4B" w:rsidRDefault="00B61A4B" w:rsidP="00D50E1F">
      <w:pPr>
        <w:pStyle w:val="Odstavecseseznamem"/>
        <w:numPr>
          <w:ilvl w:val="1"/>
          <w:numId w:val="8"/>
        </w:numPr>
        <w:spacing w:after="120"/>
        <w:ind w:left="567" w:hanging="567"/>
        <w:contextualSpacing w:val="0"/>
        <w:jc w:val="both"/>
        <w:rPr>
          <w:rFonts w:ascii="Arial" w:hAnsi="Arial" w:cs="Arial"/>
          <w:sz w:val="22"/>
          <w:szCs w:val="22"/>
        </w:rPr>
      </w:pPr>
      <w:r w:rsidRPr="00FA7D7C">
        <w:rPr>
          <w:rFonts w:ascii="Arial" w:hAnsi="Arial" w:cs="Arial"/>
          <w:sz w:val="22"/>
          <w:szCs w:val="22"/>
        </w:rPr>
        <w:t>Zaplacením jakékoli smluvní pokuty podle této smlouvy není dotčena povinnost smluvní strany nahradit druhé smluvní straně v plné výši též škodu vzniklou porušením povinnosti, na kterou se smluvní pokuta vztahuje.</w:t>
      </w:r>
      <w:r w:rsidR="0090100D" w:rsidRPr="00FA7D7C">
        <w:rPr>
          <w:rFonts w:ascii="Arial" w:hAnsi="Arial" w:cs="Arial"/>
          <w:sz w:val="22"/>
          <w:szCs w:val="22"/>
        </w:rPr>
        <w:t xml:space="preserve"> Smluvní pokuta je splatná bezodkladně </w:t>
      </w:r>
      <w:r w:rsidR="00767530">
        <w:rPr>
          <w:rFonts w:ascii="Arial" w:hAnsi="Arial" w:cs="Arial"/>
          <w:sz w:val="22"/>
          <w:szCs w:val="22"/>
        </w:rPr>
        <w:t>n</w:t>
      </w:r>
      <w:r w:rsidR="00767530" w:rsidRPr="00FA7D7C">
        <w:rPr>
          <w:rFonts w:ascii="Arial" w:hAnsi="Arial" w:cs="Arial"/>
          <w:sz w:val="22"/>
          <w:szCs w:val="22"/>
        </w:rPr>
        <w:t xml:space="preserve">a </w:t>
      </w:r>
      <w:r w:rsidR="0090100D" w:rsidRPr="00FA7D7C">
        <w:rPr>
          <w:rFonts w:ascii="Arial" w:hAnsi="Arial" w:cs="Arial"/>
          <w:sz w:val="22"/>
          <w:szCs w:val="22"/>
        </w:rPr>
        <w:t>základě výzvy objednatele.</w:t>
      </w:r>
    </w:p>
    <w:p w14:paraId="26B40709" w14:textId="77777777" w:rsidR="00720A2F" w:rsidRPr="000438C4" w:rsidRDefault="00720A2F" w:rsidP="003D0E2F"/>
    <w:p w14:paraId="2CB4CECA" w14:textId="77777777" w:rsidR="00B61A4B" w:rsidRPr="00417FCA" w:rsidRDefault="00B61A4B" w:rsidP="00F51373">
      <w:pPr>
        <w:pStyle w:val="Odstavecseseznamem"/>
        <w:numPr>
          <w:ilvl w:val="0"/>
          <w:numId w:val="8"/>
        </w:numPr>
        <w:spacing w:after="120"/>
        <w:ind w:left="3827" w:hanging="567"/>
        <w:contextualSpacing w:val="0"/>
        <w:rPr>
          <w:rFonts w:ascii="Arial" w:hAnsi="Arial" w:cs="Arial"/>
          <w:b/>
          <w:sz w:val="22"/>
          <w:szCs w:val="22"/>
        </w:rPr>
      </w:pPr>
      <w:r w:rsidRPr="00417FCA">
        <w:rPr>
          <w:rFonts w:ascii="Arial" w:hAnsi="Arial" w:cs="Arial"/>
          <w:b/>
          <w:sz w:val="22"/>
          <w:szCs w:val="22"/>
        </w:rPr>
        <w:t>Odstoupení od smlouvy</w:t>
      </w:r>
    </w:p>
    <w:p w14:paraId="2842DEEF" w14:textId="033E07D9" w:rsidR="00DC1AD0" w:rsidRPr="009D7B3A" w:rsidRDefault="00DC1AD0" w:rsidP="00720A2F">
      <w:pPr>
        <w:pStyle w:val="Odstavecseseznamem"/>
        <w:numPr>
          <w:ilvl w:val="1"/>
          <w:numId w:val="8"/>
        </w:numPr>
        <w:spacing w:after="120"/>
        <w:ind w:left="567" w:hanging="567"/>
        <w:contextualSpacing w:val="0"/>
        <w:jc w:val="both"/>
        <w:rPr>
          <w:rFonts w:ascii="Arial" w:hAnsi="Arial" w:cs="Arial"/>
          <w:sz w:val="22"/>
          <w:szCs w:val="22"/>
        </w:rPr>
      </w:pPr>
      <w:r w:rsidRPr="009D7B3A">
        <w:rPr>
          <w:rFonts w:ascii="Arial" w:hAnsi="Arial" w:cs="Arial"/>
          <w:sz w:val="22"/>
          <w:szCs w:val="22"/>
        </w:rPr>
        <w:t xml:space="preserve">Zhotovitel je oprávněn odstoupit od smlouvy pro podstatné porušení smlouvy bez určení lhůty pro odstranění </w:t>
      </w:r>
      <w:r w:rsidR="000E07C1" w:rsidRPr="009D7B3A">
        <w:rPr>
          <w:rFonts w:ascii="Arial" w:hAnsi="Arial" w:cs="Arial"/>
          <w:sz w:val="22"/>
          <w:szCs w:val="22"/>
        </w:rPr>
        <w:t xml:space="preserve">závadných skutečností dle čl. </w:t>
      </w:r>
      <w:proofErr w:type="gramStart"/>
      <w:r w:rsidR="000E07C1" w:rsidRPr="009D7B3A">
        <w:rPr>
          <w:rFonts w:ascii="Arial" w:hAnsi="Arial" w:cs="Arial"/>
          <w:sz w:val="22"/>
          <w:szCs w:val="22"/>
        </w:rPr>
        <w:t>1</w:t>
      </w:r>
      <w:r w:rsidR="009D7B3A" w:rsidRPr="009D7B3A">
        <w:rPr>
          <w:rFonts w:ascii="Arial" w:hAnsi="Arial" w:cs="Arial"/>
          <w:sz w:val="22"/>
          <w:szCs w:val="22"/>
        </w:rPr>
        <w:t>3</w:t>
      </w:r>
      <w:r w:rsidRPr="009D7B3A">
        <w:rPr>
          <w:rFonts w:ascii="Arial" w:hAnsi="Arial" w:cs="Arial"/>
          <w:sz w:val="22"/>
          <w:szCs w:val="22"/>
        </w:rPr>
        <w:t>.3. smlouvy</w:t>
      </w:r>
      <w:proofErr w:type="gramEnd"/>
      <w:r w:rsidRPr="009D7B3A">
        <w:rPr>
          <w:rFonts w:ascii="Arial" w:hAnsi="Arial" w:cs="Arial"/>
          <w:sz w:val="22"/>
          <w:szCs w:val="22"/>
        </w:rPr>
        <w:t xml:space="preserve"> v případě n</w:t>
      </w:r>
      <w:r w:rsidR="00B61A4B" w:rsidRPr="009D7B3A">
        <w:rPr>
          <w:rFonts w:ascii="Arial" w:hAnsi="Arial" w:cs="Arial"/>
          <w:sz w:val="22"/>
          <w:szCs w:val="22"/>
        </w:rPr>
        <w:t xml:space="preserve">ezaplacení smluvené platby objednatelem do 45 </w:t>
      </w:r>
      <w:r w:rsidR="00720A2F" w:rsidRPr="009D7B3A">
        <w:rPr>
          <w:rFonts w:ascii="Arial" w:hAnsi="Arial" w:cs="Arial"/>
          <w:sz w:val="22"/>
          <w:szCs w:val="22"/>
        </w:rPr>
        <w:t xml:space="preserve">kalendářních </w:t>
      </w:r>
      <w:r w:rsidR="00B61A4B" w:rsidRPr="009D7B3A">
        <w:rPr>
          <w:rFonts w:ascii="Arial" w:hAnsi="Arial" w:cs="Arial"/>
          <w:sz w:val="22"/>
          <w:szCs w:val="22"/>
        </w:rPr>
        <w:t>dnů od uplynutí smluveného</w:t>
      </w:r>
      <w:r w:rsidRPr="009D7B3A">
        <w:rPr>
          <w:rFonts w:ascii="Arial" w:hAnsi="Arial" w:cs="Arial"/>
          <w:sz w:val="22"/>
          <w:szCs w:val="22"/>
        </w:rPr>
        <w:t xml:space="preserve"> termínu úhrady</w:t>
      </w:r>
      <w:r w:rsidR="00B61A6F" w:rsidRPr="009D7B3A">
        <w:rPr>
          <w:rFonts w:ascii="Arial" w:hAnsi="Arial" w:cs="Arial"/>
          <w:sz w:val="22"/>
          <w:szCs w:val="22"/>
        </w:rPr>
        <w:t>.</w:t>
      </w:r>
    </w:p>
    <w:p w14:paraId="286F34F1" w14:textId="33D1B2B7" w:rsidR="00DC1AD0" w:rsidRPr="009D7B3A" w:rsidRDefault="00DC1AD0" w:rsidP="00720A2F">
      <w:pPr>
        <w:pStyle w:val="Odstavecseseznamem"/>
        <w:numPr>
          <w:ilvl w:val="1"/>
          <w:numId w:val="8"/>
        </w:numPr>
        <w:spacing w:after="120"/>
        <w:ind w:left="567" w:hanging="567"/>
        <w:contextualSpacing w:val="0"/>
        <w:jc w:val="both"/>
        <w:rPr>
          <w:rFonts w:ascii="Arial" w:hAnsi="Arial" w:cs="Arial"/>
          <w:sz w:val="22"/>
          <w:szCs w:val="22"/>
        </w:rPr>
      </w:pPr>
      <w:r w:rsidRPr="009D7B3A">
        <w:rPr>
          <w:rFonts w:ascii="Arial" w:hAnsi="Arial" w:cs="Arial"/>
          <w:sz w:val="22"/>
          <w:szCs w:val="22"/>
        </w:rPr>
        <w:t xml:space="preserve">Objednatel je oprávněn odstoupit od smlouvy pro podstatné porušení smlouvy bez určení lhůty pro odstranění </w:t>
      </w:r>
      <w:r w:rsidR="00774BA8">
        <w:rPr>
          <w:rFonts w:ascii="Arial" w:hAnsi="Arial" w:cs="Arial"/>
          <w:sz w:val="22"/>
          <w:szCs w:val="22"/>
        </w:rPr>
        <w:t>závadn</w:t>
      </w:r>
      <w:r w:rsidR="00411B4A">
        <w:rPr>
          <w:rFonts w:ascii="Arial" w:hAnsi="Arial" w:cs="Arial"/>
          <w:sz w:val="22"/>
          <w:szCs w:val="22"/>
        </w:rPr>
        <w:t>ých</w:t>
      </w:r>
      <w:r w:rsidR="00767530" w:rsidRPr="009D7B3A">
        <w:rPr>
          <w:rFonts w:ascii="Arial" w:hAnsi="Arial" w:cs="Arial"/>
          <w:sz w:val="22"/>
          <w:szCs w:val="22"/>
        </w:rPr>
        <w:t xml:space="preserve"> </w:t>
      </w:r>
      <w:r w:rsidR="000E07C1" w:rsidRPr="009D7B3A">
        <w:rPr>
          <w:rFonts w:ascii="Arial" w:hAnsi="Arial" w:cs="Arial"/>
          <w:sz w:val="22"/>
          <w:szCs w:val="22"/>
        </w:rPr>
        <w:t xml:space="preserve">skutečností dle čl. </w:t>
      </w:r>
      <w:proofErr w:type="gramStart"/>
      <w:r w:rsidR="000E07C1" w:rsidRPr="009D7B3A">
        <w:rPr>
          <w:rFonts w:ascii="Arial" w:hAnsi="Arial" w:cs="Arial"/>
          <w:sz w:val="22"/>
          <w:szCs w:val="22"/>
        </w:rPr>
        <w:t>1</w:t>
      </w:r>
      <w:r w:rsidR="009D7B3A" w:rsidRPr="009D7B3A">
        <w:rPr>
          <w:rFonts w:ascii="Arial" w:hAnsi="Arial" w:cs="Arial"/>
          <w:sz w:val="22"/>
          <w:szCs w:val="22"/>
        </w:rPr>
        <w:t>3</w:t>
      </w:r>
      <w:r w:rsidR="00F51373" w:rsidRPr="009D7B3A">
        <w:rPr>
          <w:rFonts w:ascii="Arial" w:hAnsi="Arial" w:cs="Arial"/>
          <w:sz w:val="22"/>
          <w:szCs w:val="22"/>
        </w:rPr>
        <w:t xml:space="preserve">.3. </w:t>
      </w:r>
      <w:r w:rsidRPr="009D7B3A">
        <w:rPr>
          <w:rFonts w:ascii="Arial" w:hAnsi="Arial" w:cs="Arial"/>
          <w:sz w:val="22"/>
          <w:szCs w:val="22"/>
        </w:rPr>
        <w:t>smlouvy</w:t>
      </w:r>
      <w:proofErr w:type="gramEnd"/>
      <w:r w:rsidRPr="009D7B3A">
        <w:rPr>
          <w:rFonts w:ascii="Arial" w:hAnsi="Arial" w:cs="Arial"/>
          <w:sz w:val="22"/>
          <w:szCs w:val="22"/>
        </w:rPr>
        <w:t xml:space="preserve"> v těchto případech:</w:t>
      </w:r>
    </w:p>
    <w:p w14:paraId="62D958CE" w14:textId="77777777" w:rsidR="00DC1AD0" w:rsidRPr="009D7B3A" w:rsidRDefault="00DC1AD0" w:rsidP="009D7B3A">
      <w:pPr>
        <w:pStyle w:val="Odstavecseseznamem"/>
        <w:numPr>
          <w:ilvl w:val="0"/>
          <w:numId w:val="20"/>
        </w:numPr>
        <w:ind w:left="993" w:hanging="426"/>
        <w:jc w:val="both"/>
        <w:rPr>
          <w:rFonts w:ascii="Arial" w:hAnsi="Arial" w:cs="Arial"/>
          <w:sz w:val="22"/>
          <w:szCs w:val="22"/>
        </w:rPr>
      </w:pPr>
      <w:r w:rsidRPr="009D7B3A">
        <w:rPr>
          <w:rFonts w:ascii="Arial" w:hAnsi="Arial" w:cs="Arial"/>
          <w:sz w:val="22"/>
          <w:szCs w:val="22"/>
        </w:rPr>
        <w:t>Vyhlášení konkurzu na majetek zhotovitele.</w:t>
      </w:r>
    </w:p>
    <w:p w14:paraId="4730B3E6" w14:textId="77777777" w:rsidR="00DC1AD0" w:rsidRDefault="00DC1AD0" w:rsidP="00411B4A">
      <w:pPr>
        <w:pStyle w:val="Odstavecseseznamem"/>
        <w:numPr>
          <w:ilvl w:val="0"/>
          <w:numId w:val="9"/>
        </w:numPr>
        <w:ind w:left="924" w:hanging="357"/>
        <w:contextualSpacing w:val="0"/>
        <w:jc w:val="both"/>
        <w:rPr>
          <w:rFonts w:ascii="Arial" w:hAnsi="Arial" w:cs="Arial"/>
          <w:sz w:val="22"/>
          <w:szCs w:val="22"/>
        </w:rPr>
      </w:pPr>
      <w:r w:rsidRPr="009D7B3A">
        <w:rPr>
          <w:rFonts w:ascii="Arial" w:hAnsi="Arial" w:cs="Arial"/>
          <w:sz w:val="22"/>
          <w:szCs w:val="22"/>
        </w:rPr>
        <w:t>Odcizení, zničení nebo zneužití majetku objednatele, ke kterému došlo v souvislosti s plněním zhotovitele podle smlouvy.</w:t>
      </w:r>
    </w:p>
    <w:p w14:paraId="2CB53F07" w14:textId="201B94DF" w:rsidR="00F3639C" w:rsidRPr="009D7B3A" w:rsidRDefault="00F3639C" w:rsidP="00411B4A">
      <w:pPr>
        <w:pStyle w:val="Odstavecseseznamem"/>
        <w:numPr>
          <w:ilvl w:val="0"/>
          <w:numId w:val="9"/>
        </w:numPr>
        <w:spacing w:after="240"/>
        <w:ind w:left="924" w:hanging="357"/>
        <w:contextualSpacing w:val="0"/>
        <w:jc w:val="both"/>
        <w:rPr>
          <w:rFonts w:ascii="Arial" w:hAnsi="Arial" w:cs="Arial"/>
          <w:sz w:val="22"/>
          <w:szCs w:val="22"/>
        </w:rPr>
      </w:pPr>
      <w:r>
        <w:rPr>
          <w:rFonts w:ascii="Arial" w:hAnsi="Arial" w:cs="Arial"/>
          <w:sz w:val="22"/>
          <w:szCs w:val="22"/>
        </w:rPr>
        <w:t xml:space="preserve">Prodlení zhotovitele s dodáním díla </w:t>
      </w:r>
      <w:r w:rsidR="00002D1B">
        <w:rPr>
          <w:rFonts w:ascii="Arial" w:hAnsi="Arial" w:cs="Arial"/>
          <w:sz w:val="22"/>
          <w:szCs w:val="22"/>
        </w:rPr>
        <w:t>o</w:t>
      </w:r>
      <w:r>
        <w:rPr>
          <w:rFonts w:ascii="Arial" w:hAnsi="Arial" w:cs="Arial"/>
          <w:sz w:val="22"/>
          <w:szCs w:val="22"/>
        </w:rPr>
        <w:t xml:space="preserve"> více než 4 týdny.</w:t>
      </w:r>
    </w:p>
    <w:p w14:paraId="13D50F03" w14:textId="77777777" w:rsidR="00720A2F" w:rsidRPr="009D7B3A" w:rsidRDefault="008945FA" w:rsidP="00720A2F">
      <w:pPr>
        <w:pStyle w:val="Odstavecseseznamem"/>
        <w:numPr>
          <w:ilvl w:val="1"/>
          <w:numId w:val="8"/>
        </w:numPr>
        <w:spacing w:after="120"/>
        <w:ind w:left="567" w:hanging="567"/>
        <w:contextualSpacing w:val="0"/>
        <w:jc w:val="both"/>
        <w:rPr>
          <w:rFonts w:ascii="Arial" w:hAnsi="Arial" w:cs="Arial"/>
          <w:sz w:val="22"/>
          <w:szCs w:val="22"/>
        </w:rPr>
      </w:pPr>
      <w:r w:rsidRPr="009D7B3A">
        <w:rPr>
          <w:rFonts w:ascii="Arial" w:hAnsi="Arial" w:cs="Arial"/>
          <w:sz w:val="22"/>
          <w:szCs w:val="22"/>
        </w:rPr>
        <w:lastRenderedPageBreak/>
        <w:t>V</w:t>
      </w:r>
      <w:r w:rsidR="00821505" w:rsidRPr="009D7B3A">
        <w:rPr>
          <w:rFonts w:ascii="Arial" w:hAnsi="Arial" w:cs="Arial"/>
          <w:sz w:val="22"/>
          <w:szCs w:val="22"/>
        </w:rPr>
        <w:t xml:space="preserve"> jiných případech </w:t>
      </w:r>
      <w:r w:rsidRPr="009D7B3A">
        <w:rPr>
          <w:rFonts w:ascii="Arial" w:hAnsi="Arial" w:cs="Arial"/>
          <w:sz w:val="22"/>
          <w:szCs w:val="22"/>
        </w:rPr>
        <w:t xml:space="preserve">odstoupení </w:t>
      </w:r>
      <w:r w:rsidR="00821505" w:rsidRPr="009D7B3A">
        <w:rPr>
          <w:rFonts w:ascii="Arial" w:hAnsi="Arial" w:cs="Arial"/>
          <w:sz w:val="22"/>
          <w:szCs w:val="22"/>
        </w:rPr>
        <w:t xml:space="preserve">než uvedených výše, </w:t>
      </w:r>
      <w:r w:rsidR="00DC1AD0" w:rsidRPr="009D7B3A">
        <w:rPr>
          <w:rFonts w:ascii="Arial" w:hAnsi="Arial" w:cs="Arial"/>
          <w:sz w:val="22"/>
          <w:szCs w:val="22"/>
        </w:rPr>
        <w:t xml:space="preserve">oznámí </w:t>
      </w:r>
      <w:r w:rsidRPr="009D7B3A">
        <w:rPr>
          <w:rFonts w:ascii="Arial" w:hAnsi="Arial" w:cs="Arial"/>
          <w:sz w:val="22"/>
          <w:szCs w:val="22"/>
        </w:rPr>
        <w:t xml:space="preserve">odstupující </w:t>
      </w:r>
      <w:r w:rsidR="00821505" w:rsidRPr="009D7B3A">
        <w:rPr>
          <w:rFonts w:ascii="Arial" w:hAnsi="Arial" w:cs="Arial"/>
          <w:sz w:val="22"/>
          <w:szCs w:val="22"/>
        </w:rPr>
        <w:t xml:space="preserve">svůj záměr </w:t>
      </w:r>
      <w:r w:rsidRPr="009D7B3A">
        <w:rPr>
          <w:rFonts w:ascii="Arial" w:hAnsi="Arial" w:cs="Arial"/>
          <w:sz w:val="22"/>
          <w:szCs w:val="22"/>
        </w:rPr>
        <w:t>písemně druhé smluvní straně a určí</w:t>
      </w:r>
      <w:r w:rsidR="00821505" w:rsidRPr="009D7B3A">
        <w:rPr>
          <w:rFonts w:ascii="Arial" w:hAnsi="Arial" w:cs="Arial"/>
          <w:sz w:val="22"/>
          <w:szCs w:val="22"/>
        </w:rPr>
        <w:t xml:space="preserve"> </w:t>
      </w:r>
      <w:r w:rsidRPr="009D7B3A">
        <w:rPr>
          <w:rFonts w:ascii="Arial" w:hAnsi="Arial" w:cs="Arial"/>
          <w:sz w:val="22"/>
          <w:szCs w:val="22"/>
        </w:rPr>
        <w:t xml:space="preserve">lhůtu </w:t>
      </w:r>
      <w:r w:rsidR="00021C09" w:rsidRPr="009D7B3A">
        <w:rPr>
          <w:rFonts w:ascii="Arial" w:hAnsi="Arial" w:cs="Arial"/>
          <w:sz w:val="22"/>
          <w:szCs w:val="22"/>
        </w:rPr>
        <w:t xml:space="preserve">5 </w:t>
      </w:r>
      <w:r w:rsidR="00DC1AD0" w:rsidRPr="009D7B3A">
        <w:rPr>
          <w:rFonts w:ascii="Arial" w:hAnsi="Arial" w:cs="Arial"/>
          <w:sz w:val="22"/>
          <w:szCs w:val="22"/>
        </w:rPr>
        <w:t>p</w:t>
      </w:r>
      <w:r w:rsidR="00821505" w:rsidRPr="009D7B3A">
        <w:rPr>
          <w:rFonts w:ascii="Arial" w:hAnsi="Arial" w:cs="Arial"/>
          <w:sz w:val="22"/>
          <w:szCs w:val="22"/>
        </w:rPr>
        <w:t>racovních</w:t>
      </w:r>
      <w:r w:rsidR="00DC1AD0" w:rsidRPr="009D7B3A">
        <w:rPr>
          <w:rFonts w:ascii="Arial" w:hAnsi="Arial" w:cs="Arial"/>
          <w:sz w:val="22"/>
          <w:szCs w:val="22"/>
        </w:rPr>
        <w:t xml:space="preserve"> </w:t>
      </w:r>
      <w:r w:rsidR="00821505" w:rsidRPr="009D7B3A">
        <w:rPr>
          <w:rFonts w:ascii="Arial" w:hAnsi="Arial" w:cs="Arial"/>
          <w:sz w:val="22"/>
          <w:szCs w:val="22"/>
        </w:rPr>
        <w:t xml:space="preserve">dnů </w:t>
      </w:r>
      <w:r w:rsidR="00DC1AD0" w:rsidRPr="009D7B3A">
        <w:rPr>
          <w:rFonts w:ascii="Arial" w:hAnsi="Arial" w:cs="Arial"/>
          <w:sz w:val="22"/>
          <w:szCs w:val="22"/>
        </w:rPr>
        <w:t>k odstranění skutečností, pro které má v úmyslu odstoupit.</w:t>
      </w:r>
    </w:p>
    <w:p w14:paraId="174E53CE" w14:textId="70C6CE68" w:rsidR="00821505" w:rsidRPr="009D7B3A" w:rsidRDefault="00821505" w:rsidP="00720A2F">
      <w:pPr>
        <w:pStyle w:val="Odstavecseseznamem"/>
        <w:numPr>
          <w:ilvl w:val="1"/>
          <w:numId w:val="8"/>
        </w:numPr>
        <w:spacing w:after="120"/>
        <w:ind w:left="567" w:hanging="567"/>
        <w:contextualSpacing w:val="0"/>
        <w:jc w:val="both"/>
        <w:rPr>
          <w:rFonts w:ascii="Arial" w:hAnsi="Arial" w:cs="Arial"/>
          <w:sz w:val="22"/>
          <w:szCs w:val="22"/>
        </w:rPr>
      </w:pPr>
      <w:r w:rsidRPr="009D7B3A">
        <w:rPr>
          <w:rFonts w:ascii="Arial" w:hAnsi="Arial" w:cs="Arial"/>
          <w:sz w:val="22"/>
          <w:szCs w:val="22"/>
        </w:rPr>
        <w:t xml:space="preserve">V případě odstoupení od smlouvy z příčin na straně objednatele se objednatel zavazuje převzít </w:t>
      </w:r>
      <w:r w:rsidR="002D5634" w:rsidRPr="009D7B3A">
        <w:rPr>
          <w:rFonts w:ascii="Arial" w:hAnsi="Arial" w:cs="Arial"/>
          <w:sz w:val="22"/>
          <w:szCs w:val="22"/>
        </w:rPr>
        <w:t>od zhotovitele doposud provedená plnění, která jsou v souladu s touto smlouvou,</w:t>
      </w:r>
      <w:r w:rsidRPr="009D7B3A">
        <w:rPr>
          <w:rFonts w:ascii="Arial" w:hAnsi="Arial" w:cs="Arial"/>
          <w:sz w:val="22"/>
          <w:szCs w:val="22"/>
        </w:rPr>
        <w:t xml:space="preserve"> a </w:t>
      </w:r>
      <w:r w:rsidR="002D5634" w:rsidRPr="009D7B3A">
        <w:rPr>
          <w:rFonts w:ascii="Arial" w:hAnsi="Arial" w:cs="Arial"/>
          <w:sz w:val="22"/>
          <w:szCs w:val="22"/>
        </w:rPr>
        <w:t>uhradit tato plnění. V případě odstoupení od smlouvy se smluvní strany vypořádají podle zásad o bezdůvodném obohacení; konkrétní práva a povinnosti potvrdí písemně.</w:t>
      </w:r>
      <w:r w:rsidR="008945FA" w:rsidRPr="009D7B3A">
        <w:rPr>
          <w:rFonts w:ascii="Arial" w:hAnsi="Arial" w:cs="Arial"/>
          <w:sz w:val="22"/>
          <w:szCs w:val="22"/>
        </w:rPr>
        <w:t xml:space="preserve">     </w:t>
      </w:r>
    </w:p>
    <w:p w14:paraId="750CF348" w14:textId="77777777" w:rsidR="005C2D3D" w:rsidRPr="00417FCA" w:rsidRDefault="005C2D3D" w:rsidP="00821505">
      <w:pPr>
        <w:pStyle w:val="Odstavecseseznamem"/>
        <w:rPr>
          <w:rFonts w:ascii="Arial" w:hAnsi="Arial" w:cs="Arial"/>
          <w:sz w:val="22"/>
          <w:szCs w:val="22"/>
        </w:rPr>
      </w:pPr>
    </w:p>
    <w:p w14:paraId="5E961A4A" w14:textId="77777777" w:rsidR="00821505" w:rsidRPr="00FA7D7C" w:rsidRDefault="00821505" w:rsidP="00D50E1F">
      <w:pPr>
        <w:pStyle w:val="Odstavecseseznamem"/>
        <w:numPr>
          <w:ilvl w:val="0"/>
          <w:numId w:val="8"/>
        </w:numPr>
        <w:ind w:left="3828" w:hanging="567"/>
        <w:rPr>
          <w:rFonts w:ascii="Arial" w:hAnsi="Arial" w:cs="Arial"/>
          <w:sz w:val="22"/>
          <w:szCs w:val="22"/>
        </w:rPr>
      </w:pPr>
      <w:r w:rsidRPr="00FA7D7C">
        <w:rPr>
          <w:rFonts w:ascii="Arial" w:hAnsi="Arial" w:cs="Arial"/>
          <w:b/>
          <w:sz w:val="22"/>
          <w:szCs w:val="22"/>
        </w:rPr>
        <w:t>Závěrečná ustanovení</w:t>
      </w:r>
    </w:p>
    <w:p w14:paraId="3F7B7289" w14:textId="77777777" w:rsidR="00821505" w:rsidRPr="00FA7D7C" w:rsidRDefault="00821505" w:rsidP="0008109C">
      <w:pPr>
        <w:ind w:left="709" w:hanging="709"/>
        <w:jc w:val="center"/>
        <w:rPr>
          <w:rFonts w:ascii="Arial" w:hAnsi="Arial" w:cs="Arial"/>
          <w:sz w:val="22"/>
          <w:szCs w:val="22"/>
        </w:rPr>
      </w:pPr>
    </w:p>
    <w:p w14:paraId="7DE5B50D" w14:textId="2FBA7FFA" w:rsidR="009C6E86" w:rsidRPr="00FA7D7C" w:rsidRDefault="009C6E86" w:rsidP="0052434C">
      <w:pPr>
        <w:pStyle w:val="BBSnadpis2"/>
      </w:pPr>
      <w:r w:rsidRPr="00FA7D7C">
        <w:t xml:space="preserve">Veškeré změny a doplňky </w:t>
      </w:r>
      <w:r w:rsidR="007412FD" w:rsidRPr="00FA7D7C">
        <w:t>s</w:t>
      </w:r>
      <w:r w:rsidRPr="00FA7D7C">
        <w:t>mlouvy je možno provést pouze písemně, fo</w:t>
      </w:r>
      <w:r w:rsidR="007412FD" w:rsidRPr="00FA7D7C">
        <w:t>rmou číslovaného dodatku k</w:t>
      </w:r>
      <w:r w:rsidR="00FE201A">
        <w:t>e</w:t>
      </w:r>
      <w:r w:rsidR="007412FD" w:rsidRPr="00FA7D7C">
        <w:t xml:space="preserve"> s</w:t>
      </w:r>
      <w:r w:rsidRPr="00FA7D7C">
        <w:t>mlouvě, podep</w:t>
      </w:r>
      <w:r w:rsidR="002D5634" w:rsidRPr="00FA7D7C">
        <w:t>saného oběma smluvními stranami, s výjimkou změny kontaktních osob</w:t>
      </w:r>
      <w:r w:rsidR="00720A2F" w:rsidRPr="00FA7D7C">
        <w:t xml:space="preserve"> v čl. 1</w:t>
      </w:r>
      <w:r w:rsidR="00A42827">
        <w:t>0</w:t>
      </w:r>
      <w:r w:rsidR="00720A2F" w:rsidRPr="00FA7D7C">
        <w:t xml:space="preserve"> smlouvy</w:t>
      </w:r>
      <w:r w:rsidR="002D5634" w:rsidRPr="00FA7D7C">
        <w:t>.</w:t>
      </w:r>
    </w:p>
    <w:p w14:paraId="1A9C6164" w14:textId="1FBA12CD" w:rsidR="008C1156" w:rsidRDefault="009C6E86" w:rsidP="0052434C">
      <w:pPr>
        <w:pStyle w:val="BBSnadpis2"/>
      </w:pPr>
      <w:r w:rsidRPr="00FA7D7C">
        <w:t>Ostatní práva a povinnosti s</w:t>
      </w:r>
      <w:r w:rsidR="007412FD" w:rsidRPr="00FA7D7C">
        <w:t>mluvních stran výslovně v</w:t>
      </w:r>
      <w:r w:rsidR="00411B4A">
        <w:t>e</w:t>
      </w:r>
      <w:r w:rsidR="007412FD" w:rsidRPr="00FA7D7C">
        <w:t xml:space="preserve"> s</w:t>
      </w:r>
      <w:r w:rsidRPr="00FA7D7C">
        <w:t xml:space="preserve">mlouvě neupravené se řídí </w:t>
      </w:r>
      <w:r w:rsidR="00E312A1" w:rsidRPr="00FA7D7C">
        <w:t xml:space="preserve">příslušnou obecnou právní úpravou, zejména příslušnými </w:t>
      </w:r>
      <w:r w:rsidRPr="00FA7D7C">
        <w:t>ustanove</w:t>
      </w:r>
      <w:r w:rsidR="002D5634" w:rsidRPr="00FA7D7C">
        <w:t>ními občanského zákoníku.</w:t>
      </w:r>
    </w:p>
    <w:p w14:paraId="2431797F" w14:textId="43161B11" w:rsidR="00897FAB" w:rsidRPr="00897FAB" w:rsidRDefault="00897FAB" w:rsidP="00002D1B">
      <w:pPr>
        <w:pStyle w:val="BBSnadpis2"/>
      </w:pPr>
      <w:r w:rsidRPr="00897FAB">
        <w:t xml:space="preserve">Ústní nebo písemná ujednání, učiněná před podpisem </w:t>
      </w:r>
      <w:r w:rsidR="00266053">
        <w:t>s</w:t>
      </w:r>
      <w:r w:rsidRPr="00897FAB">
        <w:t xml:space="preserve">mlouvy se stávají neplatnými, pokud nebyla zahrnuta do </w:t>
      </w:r>
      <w:r w:rsidR="00266053">
        <w:t>s</w:t>
      </w:r>
      <w:r w:rsidRPr="00897FAB">
        <w:t>mlouvy.</w:t>
      </w:r>
    </w:p>
    <w:p w14:paraId="232D1558" w14:textId="77777777" w:rsidR="000E07C1" w:rsidRPr="00FA7D7C" w:rsidRDefault="000E07C1" w:rsidP="00720A2F">
      <w:pPr>
        <w:pStyle w:val="Odstavecseseznamem"/>
        <w:numPr>
          <w:ilvl w:val="1"/>
          <w:numId w:val="8"/>
        </w:numPr>
        <w:spacing w:after="120"/>
        <w:ind w:left="567" w:hanging="567"/>
        <w:contextualSpacing w:val="0"/>
        <w:jc w:val="both"/>
        <w:rPr>
          <w:rFonts w:ascii="Arial" w:hAnsi="Arial" w:cs="Arial"/>
          <w:sz w:val="22"/>
          <w:szCs w:val="22"/>
        </w:rPr>
      </w:pPr>
      <w:r w:rsidRPr="00FA7D7C">
        <w:rPr>
          <w:rFonts w:ascii="Arial" w:hAnsi="Arial" w:cs="Arial"/>
          <w:iCs/>
          <w:sz w:val="22"/>
          <w:szCs w:val="22"/>
        </w:rPr>
        <w:t>Smluvní strany výslovně sjednávají, že budou nakládat s osobními údaji obsaženými ve smlouvě, případně získanými v souvislosti s prováděním díla, v rozsahu a za podmínek vyplývajících z příslušných právních předpisů.</w:t>
      </w:r>
    </w:p>
    <w:p w14:paraId="6C1B102F" w14:textId="77777777" w:rsidR="00292122" w:rsidRDefault="008C1156" w:rsidP="00292122">
      <w:pPr>
        <w:pStyle w:val="Odstavecseseznamem"/>
        <w:numPr>
          <w:ilvl w:val="1"/>
          <w:numId w:val="8"/>
        </w:numPr>
        <w:spacing w:after="120"/>
        <w:ind w:left="567" w:hanging="567"/>
        <w:contextualSpacing w:val="0"/>
        <w:jc w:val="both"/>
        <w:rPr>
          <w:rFonts w:ascii="Arial" w:hAnsi="Arial" w:cs="Arial"/>
          <w:sz w:val="22"/>
          <w:szCs w:val="22"/>
        </w:rPr>
      </w:pPr>
      <w:r w:rsidRPr="00FA7D7C">
        <w:rPr>
          <w:rFonts w:ascii="Arial" w:hAnsi="Arial" w:cs="Arial"/>
          <w:sz w:val="22"/>
          <w:szCs w:val="22"/>
        </w:rPr>
        <w:t xml:space="preserve">Práva každé ze smluvních stran ze smlouvy jsou bez předchozího </w:t>
      </w:r>
      <w:r w:rsidR="006933AE" w:rsidRPr="00FA7D7C">
        <w:rPr>
          <w:rFonts w:ascii="Arial" w:hAnsi="Arial" w:cs="Arial"/>
          <w:sz w:val="22"/>
          <w:szCs w:val="22"/>
        </w:rPr>
        <w:t xml:space="preserve">písemného </w:t>
      </w:r>
      <w:r w:rsidRPr="00FA7D7C">
        <w:rPr>
          <w:rFonts w:ascii="Arial" w:hAnsi="Arial" w:cs="Arial"/>
          <w:sz w:val="22"/>
          <w:szCs w:val="22"/>
        </w:rPr>
        <w:t>souhlasu druhé smluvní strany nepřenosná.</w:t>
      </w:r>
    </w:p>
    <w:p w14:paraId="1398A890" w14:textId="535A1CED" w:rsidR="009C6E86" w:rsidRPr="00540122" w:rsidRDefault="009C6E86" w:rsidP="00292122">
      <w:pPr>
        <w:pStyle w:val="Odstavecseseznamem"/>
        <w:numPr>
          <w:ilvl w:val="1"/>
          <w:numId w:val="8"/>
        </w:numPr>
        <w:spacing w:after="120"/>
        <w:ind w:left="567" w:hanging="567"/>
        <w:contextualSpacing w:val="0"/>
        <w:jc w:val="both"/>
        <w:rPr>
          <w:rFonts w:ascii="Arial" w:hAnsi="Arial" w:cs="Arial"/>
          <w:color w:val="9BBB59" w:themeColor="accent3"/>
          <w:sz w:val="22"/>
          <w:szCs w:val="22"/>
        </w:rPr>
      </w:pPr>
      <w:r w:rsidRPr="00292122">
        <w:rPr>
          <w:rFonts w:ascii="Arial" w:hAnsi="Arial" w:cs="Arial"/>
          <w:sz w:val="22"/>
          <w:szCs w:val="22"/>
        </w:rPr>
        <w:t>Smlouva je vyhotovena ve dvou stejnopisech, z nichž každý má platnost originálu. Každá smluvní strana obdrží jeden stejnopis</w:t>
      </w:r>
      <w:r w:rsidRPr="00540122">
        <w:rPr>
          <w:rFonts w:ascii="Arial" w:hAnsi="Arial" w:cs="Arial"/>
          <w:sz w:val="22"/>
          <w:szCs w:val="22"/>
        </w:rPr>
        <w:t>.</w:t>
      </w:r>
      <w:r w:rsidR="00292122" w:rsidRPr="00540122">
        <w:rPr>
          <w:rFonts w:ascii="Arial" w:hAnsi="Arial" w:cs="Arial"/>
          <w:sz w:val="22"/>
          <w:szCs w:val="22"/>
        </w:rPr>
        <w:t xml:space="preserve"> </w:t>
      </w:r>
    </w:p>
    <w:p w14:paraId="62875CC0" w14:textId="2B622622" w:rsidR="009C6E86" w:rsidRPr="00FA7D7C" w:rsidRDefault="009C6E86" w:rsidP="0052434C">
      <w:pPr>
        <w:pStyle w:val="BBSnadpis2"/>
      </w:pPr>
      <w:r w:rsidRPr="00FA7D7C">
        <w:t>Smlouva nabývá platnosti dnem jejího podpisu oběma smluvními stranami a účinnosti dnem uveřejnění v registru smluv.</w:t>
      </w:r>
      <w:r w:rsidR="008C1156" w:rsidRPr="00FA7D7C">
        <w:t xml:space="preserve"> Uveřejnění v registru smluv provede objednatel ve lhůtě stanovené právním předpisem</w:t>
      </w:r>
      <w:r w:rsidR="00292122">
        <w:t xml:space="preserve"> a bez zbytečného odkladu informuje zhotovitele.</w:t>
      </w:r>
    </w:p>
    <w:p w14:paraId="7DFE13AE" w14:textId="79522094" w:rsidR="009C6E86" w:rsidRPr="00FA7D7C" w:rsidRDefault="009C6E86" w:rsidP="0052434C">
      <w:pPr>
        <w:pStyle w:val="BBSnadpis2"/>
      </w:pPr>
      <w:r w:rsidRPr="00FA7D7C">
        <w:t xml:space="preserve">Vzhledem k veřejnoprávnímu charakteru </w:t>
      </w:r>
      <w:r w:rsidR="007412FD" w:rsidRPr="00FA7D7C">
        <w:t>o</w:t>
      </w:r>
      <w:r w:rsidRPr="00FA7D7C">
        <w:t>bjednatele smluvní strany výslovn</w:t>
      </w:r>
      <w:r w:rsidR="008C1156" w:rsidRPr="00FA7D7C">
        <w:t>ě sjednávají, že zhotovitel</w:t>
      </w:r>
      <w:r w:rsidRPr="00FA7D7C">
        <w:t xml:space="preserve"> je obeznámen a souhlasí s uveřejněním smluvn</w:t>
      </w:r>
      <w:r w:rsidR="008C1156" w:rsidRPr="00FA7D7C">
        <w:t>ích podmínek obsažených v této s</w:t>
      </w:r>
      <w:r w:rsidRPr="00FA7D7C">
        <w:t>mlouvě a jejích přílohách v rozsahu a za podmínek vyplývajících z příslušných právních předpisů.</w:t>
      </w:r>
      <w:r w:rsidR="008C1156" w:rsidRPr="00FA7D7C">
        <w:t xml:space="preserve"> </w:t>
      </w:r>
    </w:p>
    <w:p w14:paraId="0B7C05CF" w14:textId="71AE8141" w:rsidR="00412FE3" w:rsidRDefault="009C6E86" w:rsidP="0052434C">
      <w:pPr>
        <w:pStyle w:val="BBSnadpis2"/>
      </w:pPr>
      <w:r w:rsidRPr="00FA7D7C">
        <w:t>Jakýkoliv právní postup nebo soudní spor vedený v souvislosti s touto smlouvou bude zahájen a veden u příslušného soudu České republiky.</w:t>
      </w:r>
    </w:p>
    <w:p w14:paraId="4ADE0330" w14:textId="2FF79CC8" w:rsidR="00821505" w:rsidRPr="00412FE3" w:rsidRDefault="00EB08E4" w:rsidP="0052434C">
      <w:pPr>
        <w:pStyle w:val="BBSnadpis2"/>
      </w:pPr>
      <w:r w:rsidRPr="00412FE3">
        <w:t>Nedílnou součástí této smlouvy o dílo jsou přílohy:</w:t>
      </w:r>
      <w:r w:rsidR="00821505" w:rsidRPr="00412FE3">
        <w:t xml:space="preserve"> </w:t>
      </w:r>
    </w:p>
    <w:p w14:paraId="422D35C2" w14:textId="37CBC404" w:rsidR="009C6E86" w:rsidRPr="00FB7780" w:rsidRDefault="0076356F" w:rsidP="00D50E1F">
      <w:pPr>
        <w:pStyle w:val="Odstavecseseznamem"/>
        <w:numPr>
          <w:ilvl w:val="0"/>
          <w:numId w:val="5"/>
        </w:numPr>
        <w:spacing w:after="120"/>
        <w:ind w:left="993" w:hanging="426"/>
        <w:contextualSpacing w:val="0"/>
        <w:jc w:val="both"/>
        <w:rPr>
          <w:rFonts w:ascii="Arial" w:hAnsi="Arial" w:cs="Arial"/>
          <w:sz w:val="22"/>
          <w:szCs w:val="22"/>
        </w:rPr>
      </w:pPr>
      <w:r w:rsidRPr="00FB7780">
        <w:rPr>
          <w:rFonts w:ascii="Arial" w:hAnsi="Arial" w:cs="Arial"/>
          <w:sz w:val="22"/>
          <w:szCs w:val="22"/>
        </w:rPr>
        <w:t>Příloha č. 1 –</w:t>
      </w:r>
      <w:r w:rsidR="00300576" w:rsidRPr="00FB7780">
        <w:rPr>
          <w:rFonts w:ascii="Arial" w:hAnsi="Arial" w:cs="Arial"/>
          <w:sz w:val="22"/>
          <w:szCs w:val="22"/>
        </w:rPr>
        <w:t xml:space="preserve"> </w:t>
      </w:r>
      <w:r w:rsidR="006B5021">
        <w:rPr>
          <w:rFonts w:ascii="Arial" w:hAnsi="Arial" w:cs="Arial"/>
          <w:sz w:val="22"/>
          <w:szCs w:val="22"/>
        </w:rPr>
        <w:t>Cenová nabídka</w:t>
      </w:r>
    </w:p>
    <w:p w14:paraId="17D53169" w14:textId="797CC110" w:rsidR="00300576" w:rsidRPr="00716BC5" w:rsidRDefault="00300576" w:rsidP="00D50E1F">
      <w:pPr>
        <w:pStyle w:val="Odstavecseseznamem"/>
        <w:numPr>
          <w:ilvl w:val="0"/>
          <w:numId w:val="5"/>
        </w:numPr>
        <w:spacing w:after="120"/>
        <w:ind w:left="993" w:hanging="426"/>
        <w:contextualSpacing w:val="0"/>
        <w:jc w:val="both"/>
        <w:rPr>
          <w:rFonts w:ascii="Arial" w:hAnsi="Arial" w:cs="Arial"/>
          <w:sz w:val="22"/>
          <w:szCs w:val="22"/>
        </w:rPr>
      </w:pPr>
      <w:r w:rsidRPr="00716BC5">
        <w:rPr>
          <w:rFonts w:ascii="Arial" w:hAnsi="Arial" w:cs="Arial"/>
          <w:sz w:val="22"/>
          <w:szCs w:val="22"/>
        </w:rPr>
        <w:t>Příloha č. 2 –</w:t>
      </w:r>
      <w:r w:rsidR="008603CF">
        <w:rPr>
          <w:rFonts w:ascii="Arial" w:hAnsi="Arial" w:cs="Arial"/>
          <w:sz w:val="22"/>
          <w:szCs w:val="22"/>
        </w:rPr>
        <w:t xml:space="preserve"> </w:t>
      </w:r>
      <w:r w:rsidR="004C6378">
        <w:rPr>
          <w:rFonts w:ascii="Arial" w:hAnsi="Arial" w:cs="Arial"/>
          <w:sz w:val="22"/>
          <w:szCs w:val="22"/>
        </w:rPr>
        <w:t>Doklad o pojištění</w:t>
      </w:r>
    </w:p>
    <w:p w14:paraId="462DF74B" w14:textId="77777777" w:rsidR="00060CD5" w:rsidRDefault="00060CD5" w:rsidP="00EB08E4">
      <w:pPr>
        <w:jc w:val="both"/>
        <w:rPr>
          <w:rFonts w:ascii="Arial" w:hAnsi="Arial" w:cs="Arial"/>
          <w:sz w:val="22"/>
          <w:szCs w:val="22"/>
        </w:rPr>
      </w:pPr>
    </w:p>
    <w:p w14:paraId="55EBFB59" w14:textId="38BAC4BE" w:rsidR="00E670F9" w:rsidRPr="00FA7D7C" w:rsidRDefault="004A6052" w:rsidP="00060CD5">
      <w:pPr>
        <w:ind w:firstLine="567"/>
        <w:jc w:val="both"/>
        <w:rPr>
          <w:rFonts w:ascii="Arial" w:hAnsi="Arial" w:cs="Arial"/>
          <w:sz w:val="22"/>
          <w:szCs w:val="22"/>
        </w:rPr>
      </w:pPr>
      <w:r>
        <w:rPr>
          <w:rFonts w:ascii="Arial" w:hAnsi="Arial" w:cs="Arial"/>
          <w:sz w:val="22"/>
          <w:szCs w:val="22"/>
        </w:rPr>
        <w:t>Vložením podpisu</w:t>
      </w:r>
      <w:r>
        <w:rPr>
          <w:rFonts w:ascii="Arial" w:hAnsi="Arial" w:cs="Arial"/>
          <w:sz w:val="22"/>
          <w:szCs w:val="22"/>
        </w:rPr>
        <w:tab/>
      </w:r>
      <w:r w:rsidR="00060B56" w:rsidRPr="00FA7D7C">
        <w:rPr>
          <w:rFonts w:ascii="Arial" w:hAnsi="Arial" w:cs="Arial"/>
          <w:sz w:val="22"/>
          <w:szCs w:val="22"/>
        </w:rPr>
        <w:tab/>
      </w:r>
      <w:r>
        <w:rPr>
          <w:rFonts w:ascii="Arial" w:hAnsi="Arial" w:cs="Arial"/>
          <w:sz w:val="22"/>
          <w:szCs w:val="22"/>
        </w:rPr>
        <w:tab/>
      </w:r>
      <w:r w:rsidR="00B45158">
        <w:rPr>
          <w:rFonts w:ascii="Arial" w:hAnsi="Arial" w:cs="Arial"/>
          <w:sz w:val="22"/>
          <w:szCs w:val="22"/>
        </w:rPr>
        <w:t xml:space="preserve">                                 </w:t>
      </w:r>
      <w:r>
        <w:rPr>
          <w:rFonts w:ascii="Arial" w:hAnsi="Arial" w:cs="Arial"/>
          <w:sz w:val="22"/>
          <w:szCs w:val="22"/>
        </w:rPr>
        <w:t>Vložením podpisu</w:t>
      </w:r>
    </w:p>
    <w:p w14:paraId="0BEB8D9A" w14:textId="35E6CDF1" w:rsidR="004A6052" w:rsidRPr="00FA7D7C" w:rsidRDefault="004A6052" w:rsidP="00060CD5">
      <w:pPr>
        <w:ind w:firstLine="567"/>
        <w:jc w:val="both"/>
        <w:rPr>
          <w:rFonts w:ascii="Arial" w:hAnsi="Arial" w:cs="Arial"/>
          <w:sz w:val="22"/>
          <w:szCs w:val="22"/>
        </w:rPr>
      </w:pPr>
      <w:r>
        <w:rPr>
          <w:rFonts w:ascii="Arial" w:hAnsi="Arial" w:cs="Arial"/>
          <w:sz w:val="22"/>
          <w:szCs w:val="22"/>
        </w:rPr>
        <w:t>V Brně dne: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45158">
        <w:rPr>
          <w:rFonts w:ascii="Arial" w:hAnsi="Arial" w:cs="Arial"/>
          <w:sz w:val="22"/>
          <w:szCs w:val="22"/>
        </w:rPr>
        <w:t xml:space="preserve">          </w:t>
      </w:r>
      <w:r w:rsidRPr="002B66E4">
        <w:rPr>
          <w:rFonts w:ascii="Arial" w:hAnsi="Arial" w:cs="Arial"/>
          <w:sz w:val="22"/>
          <w:szCs w:val="22"/>
        </w:rPr>
        <w:t xml:space="preserve">V </w:t>
      </w:r>
      <w:r w:rsidR="002B66E4" w:rsidRPr="002B66E4">
        <w:rPr>
          <w:rFonts w:ascii="Arial" w:hAnsi="Arial" w:cs="Arial"/>
          <w:sz w:val="22"/>
          <w:szCs w:val="22"/>
        </w:rPr>
        <w:t>Brně</w:t>
      </w:r>
      <w:r w:rsidRPr="002B66E4">
        <w:rPr>
          <w:rFonts w:ascii="Arial" w:hAnsi="Arial" w:cs="Arial"/>
          <w:sz w:val="22"/>
          <w:szCs w:val="22"/>
        </w:rPr>
        <w:t xml:space="preserve"> dne</w:t>
      </w:r>
      <w:r w:rsidRPr="00FA7D7C">
        <w:rPr>
          <w:rFonts w:ascii="Arial" w:hAnsi="Arial" w:cs="Arial"/>
          <w:sz w:val="22"/>
          <w:szCs w:val="22"/>
        </w:rPr>
        <w:t xml:space="preserve">: </w:t>
      </w:r>
    </w:p>
    <w:p w14:paraId="59167367" w14:textId="61C634FC" w:rsidR="00E670F9" w:rsidRPr="00FA7D7C" w:rsidRDefault="00E670F9" w:rsidP="00EB08E4">
      <w:pPr>
        <w:jc w:val="both"/>
        <w:rPr>
          <w:rFonts w:ascii="Arial" w:hAnsi="Arial" w:cs="Arial"/>
          <w:sz w:val="22"/>
          <w:szCs w:val="22"/>
        </w:rPr>
      </w:pPr>
    </w:p>
    <w:p w14:paraId="3B7B488E" w14:textId="77777777" w:rsidR="005C2D3D" w:rsidRDefault="00E670F9" w:rsidP="00EB08E4">
      <w:pPr>
        <w:jc w:val="both"/>
        <w:rPr>
          <w:rFonts w:ascii="Arial" w:hAnsi="Arial" w:cs="Arial"/>
          <w:sz w:val="22"/>
          <w:szCs w:val="22"/>
        </w:rPr>
      </w:pPr>
      <w:r w:rsidRPr="00FA7D7C">
        <w:rPr>
          <w:rFonts w:ascii="Arial" w:hAnsi="Arial" w:cs="Arial"/>
          <w:sz w:val="22"/>
          <w:szCs w:val="22"/>
        </w:rPr>
        <w:tab/>
      </w:r>
      <w:r w:rsidRPr="00FA7D7C">
        <w:rPr>
          <w:rFonts w:ascii="Arial" w:hAnsi="Arial" w:cs="Arial"/>
          <w:sz w:val="22"/>
          <w:szCs w:val="22"/>
        </w:rPr>
        <w:tab/>
      </w:r>
      <w:r w:rsidRPr="00FA7D7C">
        <w:rPr>
          <w:rFonts w:ascii="Arial" w:hAnsi="Arial" w:cs="Arial"/>
          <w:sz w:val="22"/>
          <w:szCs w:val="22"/>
        </w:rPr>
        <w:tab/>
      </w:r>
    </w:p>
    <w:p w14:paraId="07F5FDAA" w14:textId="77777777" w:rsidR="005C2D3D" w:rsidRDefault="005C2D3D" w:rsidP="00EB08E4">
      <w:pPr>
        <w:jc w:val="both"/>
        <w:rPr>
          <w:rFonts w:ascii="Arial" w:hAnsi="Arial" w:cs="Arial"/>
          <w:sz w:val="22"/>
          <w:szCs w:val="22"/>
        </w:rPr>
      </w:pPr>
    </w:p>
    <w:p w14:paraId="41275220" w14:textId="77777777" w:rsidR="005C2D3D" w:rsidRDefault="005C2D3D" w:rsidP="00EB08E4">
      <w:pPr>
        <w:jc w:val="both"/>
        <w:rPr>
          <w:rFonts w:ascii="Arial" w:hAnsi="Arial" w:cs="Arial"/>
          <w:sz w:val="22"/>
          <w:szCs w:val="22"/>
        </w:rPr>
      </w:pPr>
    </w:p>
    <w:p w14:paraId="6B9A5A79" w14:textId="77777777" w:rsidR="005C2D3D" w:rsidRDefault="005C2D3D" w:rsidP="00EB08E4">
      <w:pPr>
        <w:jc w:val="both"/>
        <w:rPr>
          <w:rFonts w:ascii="Arial" w:hAnsi="Arial" w:cs="Arial"/>
          <w:sz w:val="22"/>
          <w:szCs w:val="22"/>
        </w:rPr>
      </w:pPr>
    </w:p>
    <w:p w14:paraId="78C070E6" w14:textId="1C8669ED" w:rsidR="00E670F9" w:rsidRPr="00FA7D7C" w:rsidRDefault="00E670F9" w:rsidP="00EB08E4">
      <w:pPr>
        <w:jc w:val="both"/>
        <w:rPr>
          <w:rFonts w:ascii="Arial" w:hAnsi="Arial" w:cs="Arial"/>
          <w:sz w:val="22"/>
          <w:szCs w:val="22"/>
        </w:rPr>
      </w:pPr>
      <w:r w:rsidRPr="00FA7D7C">
        <w:rPr>
          <w:rFonts w:ascii="Arial" w:hAnsi="Arial" w:cs="Arial"/>
          <w:sz w:val="22"/>
          <w:szCs w:val="22"/>
        </w:rPr>
        <w:tab/>
      </w:r>
    </w:p>
    <w:p w14:paraId="09B80E36" w14:textId="48B24905" w:rsidR="00E670F9" w:rsidRPr="00FA7D7C" w:rsidRDefault="00E670F9" w:rsidP="00060B56">
      <w:pPr>
        <w:ind w:firstLine="708"/>
        <w:jc w:val="both"/>
        <w:rPr>
          <w:rFonts w:ascii="Arial" w:hAnsi="Arial" w:cs="Arial"/>
          <w:sz w:val="22"/>
          <w:szCs w:val="22"/>
        </w:rPr>
      </w:pPr>
      <w:r w:rsidRPr="00FA7D7C">
        <w:rPr>
          <w:rFonts w:ascii="Arial" w:hAnsi="Arial" w:cs="Arial"/>
          <w:sz w:val="22"/>
          <w:szCs w:val="22"/>
        </w:rPr>
        <w:t xml:space="preserve">Ing. </w:t>
      </w:r>
      <w:r w:rsidR="00B416A3">
        <w:rPr>
          <w:rFonts w:ascii="Arial" w:hAnsi="Arial" w:cs="Arial"/>
          <w:sz w:val="22"/>
          <w:szCs w:val="22"/>
        </w:rPr>
        <w:t>Martin Klanica</w:t>
      </w:r>
      <w:r w:rsidRPr="00FA7D7C">
        <w:rPr>
          <w:rFonts w:ascii="Arial" w:hAnsi="Arial" w:cs="Arial"/>
          <w:sz w:val="22"/>
          <w:szCs w:val="22"/>
        </w:rPr>
        <w:tab/>
      </w:r>
      <w:r w:rsidRPr="00FA7D7C">
        <w:rPr>
          <w:rFonts w:ascii="Arial" w:hAnsi="Arial" w:cs="Arial"/>
          <w:sz w:val="22"/>
          <w:szCs w:val="22"/>
        </w:rPr>
        <w:tab/>
      </w:r>
      <w:r w:rsidRPr="00FA7D7C">
        <w:rPr>
          <w:rFonts w:ascii="Arial" w:hAnsi="Arial" w:cs="Arial"/>
          <w:sz w:val="22"/>
          <w:szCs w:val="22"/>
        </w:rPr>
        <w:tab/>
      </w:r>
      <w:r w:rsidRPr="00FA7D7C">
        <w:rPr>
          <w:rFonts w:ascii="Arial" w:hAnsi="Arial" w:cs="Arial"/>
          <w:sz w:val="22"/>
          <w:szCs w:val="22"/>
        </w:rPr>
        <w:tab/>
      </w:r>
      <w:r w:rsidRPr="00FA7D7C">
        <w:rPr>
          <w:rFonts w:ascii="Arial" w:hAnsi="Arial" w:cs="Arial"/>
          <w:sz w:val="22"/>
          <w:szCs w:val="22"/>
        </w:rPr>
        <w:tab/>
      </w:r>
      <w:r w:rsidRPr="00FA7D7C">
        <w:rPr>
          <w:rFonts w:ascii="Arial" w:hAnsi="Arial" w:cs="Arial"/>
          <w:sz w:val="22"/>
          <w:szCs w:val="22"/>
        </w:rPr>
        <w:tab/>
      </w:r>
      <w:r w:rsidR="002B66E4" w:rsidRPr="002B66E4">
        <w:rPr>
          <w:rFonts w:ascii="Arial" w:hAnsi="Arial" w:cs="Arial"/>
          <w:sz w:val="22"/>
          <w:szCs w:val="22"/>
        </w:rPr>
        <w:t>Marek Čáp</w:t>
      </w:r>
    </w:p>
    <w:p w14:paraId="7505DB65" w14:textId="3A161C84" w:rsidR="00E670F9" w:rsidRPr="005A1D45" w:rsidRDefault="00412FE3" w:rsidP="00412FE3">
      <w:pPr>
        <w:jc w:val="both"/>
        <w:rPr>
          <w:rFonts w:ascii="Arial" w:hAnsi="Arial" w:cs="Arial"/>
          <w:sz w:val="22"/>
          <w:szCs w:val="22"/>
        </w:rPr>
      </w:pPr>
      <w:r>
        <w:rPr>
          <w:rFonts w:ascii="Arial" w:hAnsi="Arial" w:cs="Arial"/>
          <w:sz w:val="22"/>
          <w:szCs w:val="22"/>
        </w:rPr>
        <w:t xml:space="preserve">  </w:t>
      </w:r>
      <w:r w:rsidR="00B416A3">
        <w:rPr>
          <w:rFonts w:ascii="Arial" w:hAnsi="Arial" w:cs="Arial"/>
          <w:sz w:val="22"/>
          <w:szCs w:val="22"/>
        </w:rPr>
        <w:tab/>
        <w:t xml:space="preserve">  ústřední </w:t>
      </w:r>
      <w:r>
        <w:rPr>
          <w:rFonts w:ascii="Arial" w:hAnsi="Arial" w:cs="Arial"/>
          <w:sz w:val="22"/>
          <w:szCs w:val="22"/>
        </w:rPr>
        <w:t>ředitel</w:t>
      </w:r>
      <w:r w:rsidR="00E670F9" w:rsidRPr="005A1D45">
        <w:rPr>
          <w:rFonts w:ascii="Arial" w:hAnsi="Arial" w:cs="Arial"/>
          <w:sz w:val="22"/>
          <w:szCs w:val="22"/>
        </w:rPr>
        <w:tab/>
      </w:r>
      <w:r w:rsidR="00E670F9" w:rsidRPr="005A1D45">
        <w:rPr>
          <w:rFonts w:ascii="Arial" w:hAnsi="Arial" w:cs="Arial"/>
          <w:sz w:val="22"/>
          <w:szCs w:val="22"/>
        </w:rPr>
        <w:tab/>
      </w:r>
      <w:r w:rsidR="00E670F9" w:rsidRPr="005A1D45">
        <w:rPr>
          <w:rFonts w:ascii="Arial" w:hAnsi="Arial" w:cs="Arial"/>
          <w:sz w:val="22"/>
          <w:szCs w:val="22"/>
        </w:rPr>
        <w:tab/>
      </w:r>
      <w:r w:rsidR="00E670F9" w:rsidRPr="005A1D45">
        <w:rPr>
          <w:rFonts w:ascii="Arial" w:hAnsi="Arial" w:cs="Arial"/>
          <w:sz w:val="22"/>
          <w:szCs w:val="22"/>
        </w:rPr>
        <w:tab/>
      </w:r>
    </w:p>
    <w:sectPr w:rsidR="00E670F9" w:rsidRPr="005A1D45" w:rsidSect="00A37CE8">
      <w:headerReference w:type="default"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B4073" w14:textId="77777777" w:rsidR="00591FAE" w:rsidRDefault="00591FAE" w:rsidP="00675601">
      <w:r>
        <w:separator/>
      </w:r>
    </w:p>
  </w:endnote>
  <w:endnote w:type="continuationSeparator" w:id="0">
    <w:p w14:paraId="0AD7307B" w14:textId="77777777" w:rsidR="00591FAE" w:rsidRDefault="00591FAE" w:rsidP="0067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Ubuntu">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791820"/>
      <w:docPartObj>
        <w:docPartGallery w:val="Page Numbers (Bottom of Page)"/>
        <w:docPartUnique/>
      </w:docPartObj>
    </w:sdtPr>
    <w:sdtEndPr/>
    <w:sdtContent>
      <w:p w14:paraId="04A642E3" w14:textId="5CC60DA4" w:rsidR="00765462" w:rsidRDefault="00765462">
        <w:pPr>
          <w:pStyle w:val="Zpat"/>
          <w:jc w:val="center"/>
        </w:pPr>
        <w:r>
          <w:fldChar w:fldCharType="begin"/>
        </w:r>
        <w:r>
          <w:instrText>PAGE   \* MERGEFORMAT</w:instrText>
        </w:r>
        <w:r>
          <w:fldChar w:fldCharType="separate"/>
        </w:r>
        <w:r w:rsidR="00C262CC">
          <w:rPr>
            <w:noProof/>
          </w:rPr>
          <w:t>8</w:t>
        </w:r>
        <w:r>
          <w:fldChar w:fldCharType="end"/>
        </w:r>
        <w:r w:rsidR="00060CD5">
          <w:t>/</w:t>
        </w:r>
        <w:r w:rsidR="00591FAE">
          <w:rPr>
            <w:noProof/>
          </w:rPr>
          <w:fldChar w:fldCharType="begin"/>
        </w:r>
        <w:r w:rsidR="00591FAE">
          <w:rPr>
            <w:noProof/>
          </w:rPr>
          <w:instrText xml:space="preserve"> NUMPAGES  \* Arabic  \* MERGEFORMAT </w:instrText>
        </w:r>
        <w:r w:rsidR="00591FAE">
          <w:rPr>
            <w:noProof/>
          </w:rPr>
          <w:fldChar w:fldCharType="separate"/>
        </w:r>
        <w:r w:rsidR="00C262CC">
          <w:rPr>
            <w:noProof/>
          </w:rPr>
          <w:t>8</w:t>
        </w:r>
        <w:r w:rsidR="00591FAE">
          <w:rPr>
            <w:noProof/>
          </w:rPr>
          <w:fldChar w:fldCharType="end"/>
        </w:r>
      </w:p>
    </w:sdtContent>
  </w:sdt>
  <w:p w14:paraId="7960BA1B" w14:textId="77777777" w:rsidR="00765462" w:rsidRDefault="0076546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331568"/>
      <w:docPartObj>
        <w:docPartGallery w:val="Page Numbers (Bottom of Page)"/>
        <w:docPartUnique/>
      </w:docPartObj>
    </w:sdtPr>
    <w:sdtEndPr/>
    <w:sdtContent>
      <w:p w14:paraId="1427BF3E" w14:textId="408546A0" w:rsidR="00B51471" w:rsidRDefault="00B51471">
        <w:pPr>
          <w:pStyle w:val="Zpat"/>
          <w:jc w:val="center"/>
        </w:pPr>
        <w:r>
          <w:fldChar w:fldCharType="begin"/>
        </w:r>
        <w:r>
          <w:instrText>PAGE   \* MERGEFORMAT</w:instrText>
        </w:r>
        <w:r>
          <w:fldChar w:fldCharType="separate"/>
        </w:r>
        <w:r w:rsidR="00C262CC">
          <w:rPr>
            <w:noProof/>
          </w:rPr>
          <w:t>1</w:t>
        </w:r>
        <w:r>
          <w:fldChar w:fldCharType="end"/>
        </w:r>
        <w:r w:rsidR="00134DF5">
          <w:t>/</w:t>
        </w:r>
        <w:r w:rsidR="00591FAE">
          <w:rPr>
            <w:noProof/>
          </w:rPr>
          <w:fldChar w:fldCharType="begin"/>
        </w:r>
        <w:r w:rsidR="00591FAE">
          <w:rPr>
            <w:noProof/>
          </w:rPr>
          <w:instrText xml:space="preserve"> NUMPAGES  \* Arabic  \* MERGEFORMAT </w:instrText>
        </w:r>
        <w:r w:rsidR="00591FAE">
          <w:rPr>
            <w:noProof/>
          </w:rPr>
          <w:fldChar w:fldCharType="separate"/>
        </w:r>
        <w:r w:rsidR="00C262CC">
          <w:rPr>
            <w:noProof/>
          </w:rPr>
          <w:t>8</w:t>
        </w:r>
        <w:r w:rsidR="00591FAE">
          <w:rPr>
            <w:noProof/>
          </w:rPr>
          <w:fldChar w:fldCharType="end"/>
        </w:r>
      </w:p>
    </w:sdtContent>
  </w:sdt>
  <w:p w14:paraId="5146568B" w14:textId="77777777" w:rsidR="00B51471" w:rsidRDefault="00B514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D5785" w14:textId="77777777" w:rsidR="00591FAE" w:rsidRDefault="00591FAE" w:rsidP="00675601">
      <w:r>
        <w:separator/>
      </w:r>
    </w:p>
  </w:footnote>
  <w:footnote w:type="continuationSeparator" w:id="0">
    <w:p w14:paraId="706EF5B4" w14:textId="77777777" w:rsidR="00591FAE" w:rsidRDefault="00591FAE" w:rsidP="00675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6C0E1" w14:textId="414EC6DF" w:rsidR="00675601" w:rsidRDefault="00675601">
    <w:pPr>
      <w:pStyle w:val="Zhlav"/>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7FD8"/>
    <w:multiLevelType w:val="multilevel"/>
    <w:tmpl w:val="939E84E8"/>
    <w:lvl w:ilvl="0">
      <w:start w:val="3"/>
      <w:numFmt w:val="decimal"/>
      <w:lvlText w:val="%1."/>
      <w:lvlJc w:val="left"/>
      <w:pPr>
        <w:ind w:left="4613" w:hanging="360"/>
      </w:pPr>
      <w:rPr>
        <w:rFonts w:hint="default"/>
        <w:b/>
        <w:u w:val="none"/>
      </w:rPr>
    </w:lvl>
    <w:lvl w:ilvl="1">
      <w:start w:val="1"/>
      <w:numFmt w:val="bullet"/>
      <w:lvlText w:val=""/>
      <w:lvlJc w:val="left"/>
      <w:pPr>
        <w:ind w:left="720" w:hanging="720"/>
      </w:pPr>
      <w:rPr>
        <w:rFonts w:ascii="Symbol" w:hAnsi="Symbol" w:hint="default"/>
        <w:sz w:val="22"/>
        <w:szCs w:val="22"/>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 w15:restartNumberingAfterBreak="0">
    <w:nsid w:val="097D32E7"/>
    <w:multiLevelType w:val="hybridMultilevel"/>
    <w:tmpl w:val="0EC2A3C2"/>
    <w:lvl w:ilvl="0" w:tplc="04050001">
      <w:start w:val="1"/>
      <w:numFmt w:val="bullet"/>
      <w:lvlText w:val=""/>
      <w:lvlJc w:val="left"/>
      <w:pPr>
        <w:ind w:left="7527" w:hanging="360"/>
      </w:pPr>
      <w:rPr>
        <w:rFonts w:ascii="Symbol" w:hAnsi="Symbol" w:hint="default"/>
      </w:rPr>
    </w:lvl>
    <w:lvl w:ilvl="1" w:tplc="04050003" w:tentative="1">
      <w:start w:val="1"/>
      <w:numFmt w:val="bullet"/>
      <w:lvlText w:val="o"/>
      <w:lvlJc w:val="left"/>
      <w:pPr>
        <w:ind w:left="8247" w:hanging="360"/>
      </w:pPr>
      <w:rPr>
        <w:rFonts w:ascii="Courier New" w:hAnsi="Courier New" w:cs="Courier New" w:hint="default"/>
      </w:rPr>
    </w:lvl>
    <w:lvl w:ilvl="2" w:tplc="04050005" w:tentative="1">
      <w:start w:val="1"/>
      <w:numFmt w:val="bullet"/>
      <w:lvlText w:val=""/>
      <w:lvlJc w:val="left"/>
      <w:pPr>
        <w:ind w:left="8967" w:hanging="360"/>
      </w:pPr>
      <w:rPr>
        <w:rFonts w:ascii="Wingdings" w:hAnsi="Wingdings" w:hint="default"/>
      </w:rPr>
    </w:lvl>
    <w:lvl w:ilvl="3" w:tplc="04050001" w:tentative="1">
      <w:start w:val="1"/>
      <w:numFmt w:val="bullet"/>
      <w:lvlText w:val=""/>
      <w:lvlJc w:val="left"/>
      <w:pPr>
        <w:ind w:left="9687" w:hanging="360"/>
      </w:pPr>
      <w:rPr>
        <w:rFonts w:ascii="Symbol" w:hAnsi="Symbol" w:hint="default"/>
      </w:rPr>
    </w:lvl>
    <w:lvl w:ilvl="4" w:tplc="04050003" w:tentative="1">
      <w:start w:val="1"/>
      <w:numFmt w:val="bullet"/>
      <w:lvlText w:val="o"/>
      <w:lvlJc w:val="left"/>
      <w:pPr>
        <w:ind w:left="10407" w:hanging="360"/>
      </w:pPr>
      <w:rPr>
        <w:rFonts w:ascii="Courier New" w:hAnsi="Courier New" w:cs="Courier New" w:hint="default"/>
      </w:rPr>
    </w:lvl>
    <w:lvl w:ilvl="5" w:tplc="04050005" w:tentative="1">
      <w:start w:val="1"/>
      <w:numFmt w:val="bullet"/>
      <w:lvlText w:val=""/>
      <w:lvlJc w:val="left"/>
      <w:pPr>
        <w:ind w:left="11127" w:hanging="360"/>
      </w:pPr>
      <w:rPr>
        <w:rFonts w:ascii="Wingdings" w:hAnsi="Wingdings" w:hint="default"/>
      </w:rPr>
    </w:lvl>
    <w:lvl w:ilvl="6" w:tplc="04050001" w:tentative="1">
      <w:start w:val="1"/>
      <w:numFmt w:val="bullet"/>
      <w:lvlText w:val=""/>
      <w:lvlJc w:val="left"/>
      <w:pPr>
        <w:ind w:left="11847" w:hanging="360"/>
      </w:pPr>
      <w:rPr>
        <w:rFonts w:ascii="Symbol" w:hAnsi="Symbol" w:hint="default"/>
      </w:rPr>
    </w:lvl>
    <w:lvl w:ilvl="7" w:tplc="04050003" w:tentative="1">
      <w:start w:val="1"/>
      <w:numFmt w:val="bullet"/>
      <w:lvlText w:val="o"/>
      <w:lvlJc w:val="left"/>
      <w:pPr>
        <w:ind w:left="12567" w:hanging="360"/>
      </w:pPr>
      <w:rPr>
        <w:rFonts w:ascii="Courier New" w:hAnsi="Courier New" w:cs="Courier New" w:hint="default"/>
      </w:rPr>
    </w:lvl>
    <w:lvl w:ilvl="8" w:tplc="04050005" w:tentative="1">
      <w:start w:val="1"/>
      <w:numFmt w:val="bullet"/>
      <w:lvlText w:val=""/>
      <w:lvlJc w:val="left"/>
      <w:pPr>
        <w:ind w:left="13287" w:hanging="360"/>
      </w:pPr>
      <w:rPr>
        <w:rFonts w:ascii="Wingdings" w:hAnsi="Wingdings" w:hint="default"/>
      </w:rPr>
    </w:lvl>
  </w:abstractNum>
  <w:abstractNum w:abstractNumId="2" w15:restartNumberingAfterBreak="0">
    <w:nsid w:val="0AED463C"/>
    <w:multiLevelType w:val="hybridMultilevel"/>
    <w:tmpl w:val="02EEA60E"/>
    <w:lvl w:ilvl="0" w:tplc="E2F6A886">
      <w:start w:val="1"/>
      <w:numFmt w:val="decimal"/>
      <w:lvlText w:val="%1."/>
      <w:lvlJc w:val="left"/>
      <w:pPr>
        <w:ind w:left="720" w:hanging="360"/>
      </w:pPr>
      <w:rPr>
        <w:rFonts w:hint="default"/>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932629"/>
    <w:multiLevelType w:val="multilevel"/>
    <w:tmpl w:val="8628104E"/>
    <w:lvl w:ilvl="0">
      <w:start w:val="3"/>
      <w:numFmt w:val="decimal"/>
      <w:pStyle w:val="BBSnadpis1"/>
      <w:lvlText w:val="%1."/>
      <w:lvlJc w:val="left"/>
      <w:pPr>
        <w:ind w:left="6740" w:hanging="360"/>
      </w:pPr>
      <w:rPr>
        <w:rFonts w:hint="default"/>
        <w:b/>
        <w:u w:val="none"/>
      </w:rPr>
    </w:lvl>
    <w:lvl w:ilvl="1">
      <w:start w:val="1"/>
      <w:numFmt w:val="decimal"/>
      <w:pStyle w:val="BBSnadpis2"/>
      <w:lvlText w:val="%1.%2."/>
      <w:lvlJc w:val="left"/>
      <w:pPr>
        <w:ind w:left="720" w:hanging="720"/>
      </w:pPr>
      <w:rPr>
        <w:rFonts w:ascii="Arial" w:hAnsi="Arial" w:cs="Arial" w:hint="default"/>
        <w:color w:val="auto"/>
        <w:sz w:val="22"/>
        <w:szCs w:val="22"/>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4" w15:restartNumberingAfterBreak="0">
    <w:nsid w:val="11FF0D75"/>
    <w:multiLevelType w:val="hybridMultilevel"/>
    <w:tmpl w:val="FB3A93C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155E6D85"/>
    <w:multiLevelType w:val="hybridMultilevel"/>
    <w:tmpl w:val="AD30BF42"/>
    <w:lvl w:ilvl="0" w:tplc="04050001">
      <w:start w:val="1"/>
      <w:numFmt w:val="bullet"/>
      <w:lvlText w:val=""/>
      <w:lvlJc w:val="left"/>
      <w:pPr>
        <w:ind w:left="2646" w:hanging="360"/>
      </w:pPr>
      <w:rPr>
        <w:rFonts w:ascii="Symbol" w:hAnsi="Symbol" w:hint="default"/>
      </w:rPr>
    </w:lvl>
    <w:lvl w:ilvl="1" w:tplc="04050003" w:tentative="1">
      <w:start w:val="1"/>
      <w:numFmt w:val="bullet"/>
      <w:lvlText w:val="o"/>
      <w:lvlJc w:val="left"/>
      <w:pPr>
        <w:ind w:left="3366" w:hanging="360"/>
      </w:pPr>
      <w:rPr>
        <w:rFonts w:ascii="Courier New" w:hAnsi="Courier New" w:cs="Courier New" w:hint="default"/>
      </w:rPr>
    </w:lvl>
    <w:lvl w:ilvl="2" w:tplc="04050005" w:tentative="1">
      <w:start w:val="1"/>
      <w:numFmt w:val="bullet"/>
      <w:lvlText w:val=""/>
      <w:lvlJc w:val="left"/>
      <w:pPr>
        <w:ind w:left="4086" w:hanging="360"/>
      </w:pPr>
      <w:rPr>
        <w:rFonts w:ascii="Wingdings" w:hAnsi="Wingdings" w:hint="default"/>
      </w:rPr>
    </w:lvl>
    <w:lvl w:ilvl="3" w:tplc="04050001" w:tentative="1">
      <w:start w:val="1"/>
      <w:numFmt w:val="bullet"/>
      <w:lvlText w:val=""/>
      <w:lvlJc w:val="left"/>
      <w:pPr>
        <w:ind w:left="4806" w:hanging="360"/>
      </w:pPr>
      <w:rPr>
        <w:rFonts w:ascii="Symbol" w:hAnsi="Symbol" w:hint="default"/>
      </w:rPr>
    </w:lvl>
    <w:lvl w:ilvl="4" w:tplc="04050003" w:tentative="1">
      <w:start w:val="1"/>
      <w:numFmt w:val="bullet"/>
      <w:lvlText w:val="o"/>
      <w:lvlJc w:val="left"/>
      <w:pPr>
        <w:ind w:left="5526" w:hanging="360"/>
      </w:pPr>
      <w:rPr>
        <w:rFonts w:ascii="Courier New" w:hAnsi="Courier New" w:cs="Courier New" w:hint="default"/>
      </w:rPr>
    </w:lvl>
    <w:lvl w:ilvl="5" w:tplc="04050005" w:tentative="1">
      <w:start w:val="1"/>
      <w:numFmt w:val="bullet"/>
      <w:lvlText w:val=""/>
      <w:lvlJc w:val="left"/>
      <w:pPr>
        <w:ind w:left="6246" w:hanging="360"/>
      </w:pPr>
      <w:rPr>
        <w:rFonts w:ascii="Wingdings" w:hAnsi="Wingdings" w:hint="default"/>
      </w:rPr>
    </w:lvl>
    <w:lvl w:ilvl="6" w:tplc="04050001" w:tentative="1">
      <w:start w:val="1"/>
      <w:numFmt w:val="bullet"/>
      <w:lvlText w:val=""/>
      <w:lvlJc w:val="left"/>
      <w:pPr>
        <w:ind w:left="6966" w:hanging="360"/>
      </w:pPr>
      <w:rPr>
        <w:rFonts w:ascii="Symbol" w:hAnsi="Symbol" w:hint="default"/>
      </w:rPr>
    </w:lvl>
    <w:lvl w:ilvl="7" w:tplc="04050003" w:tentative="1">
      <w:start w:val="1"/>
      <w:numFmt w:val="bullet"/>
      <w:lvlText w:val="o"/>
      <w:lvlJc w:val="left"/>
      <w:pPr>
        <w:ind w:left="7686" w:hanging="360"/>
      </w:pPr>
      <w:rPr>
        <w:rFonts w:ascii="Courier New" w:hAnsi="Courier New" w:cs="Courier New" w:hint="default"/>
      </w:rPr>
    </w:lvl>
    <w:lvl w:ilvl="8" w:tplc="04050005" w:tentative="1">
      <w:start w:val="1"/>
      <w:numFmt w:val="bullet"/>
      <w:lvlText w:val=""/>
      <w:lvlJc w:val="left"/>
      <w:pPr>
        <w:ind w:left="8406" w:hanging="360"/>
      </w:pPr>
      <w:rPr>
        <w:rFonts w:ascii="Wingdings" w:hAnsi="Wingdings" w:hint="default"/>
      </w:rPr>
    </w:lvl>
  </w:abstractNum>
  <w:abstractNum w:abstractNumId="6" w15:restartNumberingAfterBreak="0">
    <w:nsid w:val="33644928"/>
    <w:multiLevelType w:val="multilevel"/>
    <w:tmpl w:val="AF0AAC9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BA0963"/>
    <w:multiLevelType w:val="multilevel"/>
    <w:tmpl w:val="A2A8A48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E446999"/>
    <w:multiLevelType w:val="hybridMultilevel"/>
    <w:tmpl w:val="678C0306"/>
    <w:lvl w:ilvl="0" w:tplc="2362D512">
      <w:start w:val="1"/>
      <w:numFmt w:val="decimal"/>
      <w:pStyle w:val="Nadpis1"/>
      <w:lvlText w:val="%1."/>
      <w:lvlJc w:val="left"/>
      <w:pPr>
        <w:ind w:left="720" w:hanging="360"/>
      </w:pPr>
      <w:rPr>
        <w:rFonts w:ascii="Arial" w:hAnsi="Arial" w:cs="Times New Roman" w:hint="default"/>
      </w:rPr>
    </w:lvl>
    <w:lvl w:ilvl="1" w:tplc="9CFA8D3C">
      <w:start w:val="1"/>
      <w:numFmt w:val="lowerLetter"/>
      <w:lvlText w:val="%2."/>
      <w:lvlJc w:val="left"/>
      <w:pPr>
        <w:ind w:left="1440" w:hanging="360"/>
      </w:pPr>
      <w:rPr>
        <w:rFonts w:cs="Times New Roman"/>
      </w:rPr>
    </w:lvl>
    <w:lvl w:ilvl="2" w:tplc="AF8E8B54" w:tentative="1">
      <w:start w:val="1"/>
      <w:numFmt w:val="lowerRoman"/>
      <w:lvlText w:val="%3."/>
      <w:lvlJc w:val="right"/>
      <w:pPr>
        <w:ind w:left="2160" w:hanging="180"/>
      </w:pPr>
      <w:rPr>
        <w:rFonts w:cs="Times New Roman"/>
      </w:rPr>
    </w:lvl>
    <w:lvl w:ilvl="3" w:tplc="9B2A0224" w:tentative="1">
      <w:start w:val="1"/>
      <w:numFmt w:val="decimal"/>
      <w:lvlText w:val="%4."/>
      <w:lvlJc w:val="left"/>
      <w:pPr>
        <w:ind w:left="2880" w:hanging="360"/>
      </w:pPr>
      <w:rPr>
        <w:rFonts w:cs="Times New Roman"/>
      </w:rPr>
    </w:lvl>
    <w:lvl w:ilvl="4" w:tplc="7E1EC004" w:tentative="1">
      <w:start w:val="1"/>
      <w:numFmt w:val="lowerLetter"/>
      <w:lvlText w:val="%5."/>
      <w:lvlJc w:val="left"/>
      <w:pPr>
        <w:ind w:left="3600" w:hanging="360"/>
      </w:pPr>
      <w:rPr>
        <w:rFonts w:cs="Times New Roman"/>
      </w:rPr>
    </w:lvl>
    <w:lvl w:ilvl="5" w:tplc="137E11D4" w:tentative="1">
      <w:start w:val="1"/>
      <w:numFmt w:val="lowerRoman"/>
      <w:lvlText w:val="%6."/>
      <w:lvlJc w:val="right"/>
      <w:pPr>
        <w:ind w:left="4320" w:hanging="180"/>
      </w:pPr>
      <w:rPr>
        <w:rFonts w:cs="Times New Roman"/>
      </w:rPr>
    </w:lvl>
    <w:lvl w:ilvl="6" w:tplc="2E12B8AA" w:tentative="1">
      <w:start w:val="1"/>
      <w:numFmt w:val="decimal"/>
      <w:lvlText w:val="%7."/>
      <w:lvlJc w:val="left"/>
      <w:pPr>
        <w:ind w:left="5040" w:hanging="360"/>
      </w:pPr>
      <w:rPr>
        <w:rFonts w:cs="Times New Roman"/>
      </w:rPr>
    </w:lvl>
    <w:lvl w:ilvl="7" w:tplc="D9DC6ACC" w:tentative="1">
      <w:start w:val="1"/>
      <w:numFmt w:val="lowerLetter"/>
      <w:lvlText w:val="%8."/>
      <w:lvlJc w:val="left"/>
      <w:pPr>
        <w:ind w:left="5760" w:hanging="360"/>
      </w:pPr>
      <w:rPr>
        <w:rFonts w:cs="Times New Roman"/>
      </w:rPr>
    </w:lvl>
    <w:lvl w:ilvl="8" w:tplc="A8B0D510" w:tentative="1">
      <w:start w:val="1"/>
      <w:numFmt w:val="lowerRoman"/>
      <w:lvlText w:val="%9."/>
      <w:lvlJc w:val="right"/>
      <w:pPr>
        <w:ind w:left="6480" w:hanging="180"/>
      </w:pPr>
      <w:rPr>
        <w:rFonts w:cs="Times New Roman"/>
      </w:rPr>
    </w:lvl>
  </w:abstractNum>
  <w:abstractNum w:abstractNumId="9" w15:restartNumberingAfterBreak="0">
    <w:nsid w:val="522E690C"/>
    <w:multiLevelType w:val="hybridMultilevel"/>
    <w:tmpl w:val="5C1AEF5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589179D3"/>
    <w:multiLevelType w:val="hybridMultilevel"/>
    <w:tmpl w:val="B4EC5432"/>
    <w:lvl w:ilvl="0" w:tplc="FE9892D6">
      <w:start w:val="9"/>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687D5E8F"/>
    <w:multiLevelType w:val="multilevel"/>
    <w:tmpl w:val="939E84E8"/>
    <w:lvl w:ilvl="0">
      <w:start w:val="3"/>
      <w:numFmt w:val="decimal"/>
      <w:lvlText w:val="%1."/>
      <w:lvlJc w:val="left"/>
      <w:pPr>
        <w:ind w:left="4613" w:hanging="360"/>
      </w:pPr>
      <w:rPr>
        <w:rFonts w:hint="default"/>
        <w:b/>
        <w:u w:val="none"/>
      </w:rPr>
    </w:lvl>
    <w:lvl w:ilvl="1">
      <w:start w:val="1"/>
      <w:numFmt w:val="bullet"/>
      <w:lvlText w:val=""/>
      <w:lvlJc w:val="left"/>
      <w:pPr>
        <w:ind w:left="720" w:hanging="720"/>
      </w:pPr>
      <w:rPr>
        <w:rFonts w:ascii="Symbol" w:hAnsi="Symbol" w:hint="default"/>
        <w:sz w:val="22"/>
        <w:szCs w:val="22"/>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2" w15:restartNumberingAfterBreak="0">
    <w:nsid w:val="68E604C2"/>
    <w:multiLevelType w:val="hybridMultilevel"/>
    <w:tmpl w:val="6D6E9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C9604BA"/>
    <w:multiLevelType w:val="hybridMultilevel"/>
    <w:tmpl w:val="F1E6A87E"/>
    <w:lvl w:ilvl="0" w:tplc="04050001">
      <w:start w:val="1"/>
      <w:numFmt w:val="bullet"/>
      <w:lvlText w:val=""/>
      <w:lvlJc w:val="left"/>
      <w:pPr>
        <w:ind w:left="3768" w:hanging="360"/>
      </w:pPr>
      <w:rPr>
        <w:rFonts w:ascii="Symbol" w:hAnsi="Symbol" w:hint="default"/>
      </w:rPr>
    </w:lvl>
    <w:lvl w:ilvl="1" w:tplc="04050003">
      <w:start w:val="1"/>
      <w:numFmt w:val="bullet"/>
      <w:lvlText w:val="o"/>
      <w:lvlJc w:val="left"/>
      <w:pPr>
        <w:ind w:left="4488" w:hanging="360"/>
      </w:pPr>
      <w:rPr>
        <w:rFonts w:ascii="Courier New" w:hAnsi="Courier New" w:cs="Courier New" w:hint="default"/>
      </w:rPr>
    </w:lvl>
    <w:lvl w:ilvl="2" w:tplc="04050005" w:tentative="1">
      <w:start w:val="1"/>
      <w:numFmt w:val="bullet"/>
      <w:lvlText w:val=""/>
      <w:lvlJc w:val="left"/>
      <w:pPr>
        <w:ind w:left="5208" w:hanging="360"/>
      </w:pPr>
      <w:rPr>
        <w:rFonts w:ascii="Wingdings" w:hAnsi="Wingdings" w:hint="default"/>
      </w:rPr>
    </w:lvl>
    <w:lvl w:ilvl="3" w:tplc="04050001" w:tentative="1">
      <w:start w:val="1"/>
      <w:numFmt w:val="bullet"/>
      <w:lvlText w:val=""/>
      <w:lvlJc w:val="left"/>
      <w:pPr>
        <w:ind w:left="5928" w:hanging="360"/>
      </w:pPr>
      <w:rPr>
        <w:rFonts w:ascii="Symbol" w:hAnsi="Symbol" w:hint="default"/>
      </w:rPr>
    </w:lvl>
    <w:lvl w:ilvl="4" w:tplc="04050003" w:tentative="1">
      <w:start w:val="1"/>
      <w:numFmt w:val="bullet"/>
      <w:lvlText w:val="o"/>
      <w:lvlJc w:val="left"/>
      <w:pPr>
        <w:ind w:left="6648" w:hanging="360"/>
      </w:pPr>
      <w:rPr>
        <w:rFonts w:ascii="Courier New" w:hAnsi="Courier New" w:cs="Courier New" w:hint="default"/>
      </w:rPr>
    </w:lvl>
    <w:lvl w:ilvl="5" w:tplc="04050005" w:tentative="1">
      <w:start w:val="1"/>
      <w:numFmt w:val="bullet"/>
      <w:lvlText w:val=""/>
      <w:lvlJc w:val="left"/>
      <w:pPr>
        <w:ind w:left="7368" w:hanging="360"/>
      </w:pPr>
      <w:rPr>
        <w:rFonts w:ascii="Wingdings" w:hAnsi="Wingdings" w:hint="default"/>
      </w:rPr>
    </w:lvl>
    <w:lvl w:ilvl="6" w:tplc="04050001" w:tentative="1">
      <w:start w:val="1"/>
      <w:numFmt w:val="bullet"/>
      <w:lvlText w:val=""/>
      <w:lvlJc w:val="left"/>
      <w:pPr>
        <w:ind w:left="8088" w:hanging="360"/>
      </w:pPr>
      <w:rPr>
        <w:rFonts w:ascii="Symbol" w:hAnsi="Symbol" w:hint="default"/>
      </w:rPr>
    </w:lvl>
    <w:lvl w:ilvl="7" w:tplc="04050003" w:tentative="1">
      <w:start w:val="1"/>
      <w:numFmt w:val="bullet"/>
      <w:lvlText w:val="o"/>
      <w:lvlJc w:val="left"/>
      <w:pPr>
        <w:ind w:left="8808" w:hanging="360"/>
      </w:pPr>
      <w:rPr>
        <w:rFonts w:ascii="Courier New" w:hAnsi="Courier New" w:cs="Courier New" w:hint="default"/>
      </w:rPr>
    </w:lvl>
    <w:lvl w:ilvl="8" w:tplc="04050005" w:tentative="1">
      <w:start w:val="1"/>
      <w:numFmt w:val="bullet"/>
      <w:lvlText w:val=""/>
      <w:lvlJc w:val="left"/>
      <w:pPr>
        <w:ind w:left="9528" w:hanging="360"/>
      </w:pPr>
      <w:rPr>
        <w:rFonts w:ascii="Wingdings" w:hAnsi="Wingdings" w:hint="default"/>
      </w:rPr>
    </w:lvl>
  </w:abstractNum>
  <w:abstractNum w:abstractNumId="14" w15:restartNumberingAfterBreak="0">
    <w:nsid w:val="6D8E40FE"/>
    <w:multiLevelType w:val="hybridMultilevel"/>
    <w:tmpl w:val="E9D412A0"/>
    <w:lvl w:ilvl="0" w:tplc="6FDE0870">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15:restartNumberingAfterBreak="0">
    <w:nsid w:val="6EBC66D9"/>
    <w:multiLevelType w:val="multilevel"/>
    <w:tmpl w:val="586CA39E"/>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1224" w:hanging="504"/>
      </w:pPr>
      <w:rPr>
        <w:b w:val="0"/>
      </w:r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920F7A"/>
    <w:multiLevelType w:val="multilevel"/>
    <w:tmpl w:val="4124687E"/>
    <w:lvl w:ilvl="0">
      <w:start w:val="3"/>
      <w:numFmt w:val="decimal"/>
      <w:lvlText w:val="%1."/>
      <w:lvlJc w:val="left"/>
      <w:pPr>
        <w:ind w:left="4613" w:hanging="360"/>
      </w:pPr>
      <w:rPr>
        <w:rFonts w:hint="default"/>
        <w:b/>
        <w:u w:val="none"/>
      </w:rPr>
    </w:lvl>
    <w:lvl w:ilvl="1">
      <w:start w:val="1"/>
      <w:numFmt w:val="decimal"/>
      <w:lvlText w:val="%1.%2."/>
      <w:lvlJc w:val="left"/>
      <w:pPr>
        <w:ind w:left="720" w:hanging="720"/>
      </w:pPr>
      <w:rPr>
        <w:rFonts w:ascii="Arial" w:hAnsi="Arial" w:cs="Arial" w:hint="default"/>
        <w:sz w:val="22"/>
        <w:szCs w:val="22"/>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7" w15:restartNumberingAfterBreak="0">
    <w:nsid w:val="75F450BC"/>
    <w:multiLevelType w:val="hybridMultilevel"/>
    <w:tmpl w:val="25965522"/>
    <w:lvl w:ilvl="0" w:tplc="636483D2">
      <w:start w:val="1"/>
      <w:numFmt w:val="bullet"/>
      <w:lvlText w:val=""/>
      <w:lvlJc w:val="left"/>
      <w:pPr>
        <w:ind w:left="786" w:hanging="360"/>
      </w:pPr>
      <w:rPr>
        <w:rFonts w:ascii="Symbol" w:hAnsi="Symbol" w:hint="default"/>
      </w:rPr>
    </w:lvl>
    <w:lvl w:ilvl="1" w:tplc="04050003" w:tentative="1">
      <w:start w:val="1"/>
      <w:numFmt w:val="bullet"/>
      <w:lvlText w:val="o"/>
      <w:lvlJc w:val="left"/>
      <w:pPr>
        <w:ind w:left="2799" w:hanging="360"/>
      </w:pPr>
      <w:rPr>
        <w:rFonts w:ascii="Courier New" w:hAnsi="Courier New" w:cs="Courier New" w:hint="default"/>
      </w:rPr>
    </w:lvl>
    <w:lvl w:ilvl="2" w:tplc="04050005" w:tentative="1">
      <w:start w:val="1"/>
      <w:numFmt w:val="bullet"/>
      <w:lvlText w:val=""/>
      <w:lvlJc w:val="left"/>
      <w:pPr>
        <w:ind w:left="3519" w:hanging="360"/>
      </w:pPr>
      <w:rPr>
        <w:rFonts w:ascii="Wingdings" w:hAnsi="Wingdings" w:hint="default"/>
      </w:rPr>
    </w:lvl>
    <w:lvl w:ilvl="3" w:tplc="04050001" w:tentative="1">
      <w:start w:val="1"/>
      <w:numFmt w:val="bullet"/>
      <w:lvlText w:val=""/>
      <w:lvlJc w:val="left"/>
      <w:pPr>
        <w:ind w:left="4239" w:hanging="360"/>
      </w:pPr>
      <w:rPr>
        <w:rFonts w:ascii="Symbol" w:hAnsi="Symbol" w:hint="default"/>
      </w:rPr>
    </w:lvl>
    <w:lvl w:ilvl="4" w:tplc="04050003" w:tentative="1">
      <w:start w:val="1"/>
      <w:numFmt w:val="bullet"/>
      <w:lvlText w:val="o"/>
      <w:lvlJc w:val="left"/>
      <w:pPr>
        <w:ind w:left="4959" w:hanging="360"/>
      </w:pPr>
      <w:rPr>
        <w:rFonts w:ascii="Courier New" w:hAnsi="Courier New" w:cs="Courier New" w:hint="default"/>
      </w:rPr>
    </w:lvl>
    <w:lvl w:ilvl="5" w:tplc="04050005" w:tentative="1">
      <w:start w:val="1"/>
      <w:numFmt w:val="bullet"/>
      <w:lvlText w:val=""/>
      <w:lvlJc w:val="left"/>
      <w:pPr>
        <w:ind w:left="5679" w:hanging="360"/>
      </w:pPr>
      <w:rPr>
        <w:rFonts w:ascii="Wingdings" w:hAnsi="Wingdings" w:hint="default"/>
      </w:rPr>
    </w:lvl>
    <w:lvl w:ilvl="6" w:tplc="04050001" w:tentative="1">
      <w:start w:val="1"/>
      <w:numFmt w:val="bullet"/>
      <w:lvlText w:val=""/>
      <w:lvlJc w:val="left"/>
      <w:pPr>
        <w:ind w:left="6399" w:hanging="360"/>
      </w:pPr>
      <w:rPr>
        <w:rFonts w:ascii="Symbol" w:hAnsi="Symbol" w:hint="default"/>
      </w:rPr>
    </w:lvl>
    <w:lvl w:ilvl="7" w:tplc="04050003" w:tentative="1">
      <w:start w:val="1"/>
      <w:numFmt w:val="bullet"/>
      <w:lvlText w:val="o"/>
      <w:lvlJc w:val="left"/>
      <w:pPr>
        <w:ind w:left="7119" w:hanging="360"/>
      </w:pPr>
      <w:rPr>
        <w:rFonts w:ascii="Courier New" w:hAnsi="Courier New" w:cs="Courier New" w:hint="default"/>
      </w:rPr>
    </w:lvl>
    <w:lvl w:ilvl="8" w:tplc="04050005" w:tentative="1">
      <w:start w:val="1"/>
      <w:numFmt w:val="bullet"/>
      <w:lvlText w:val=""/>
      <w:lvlJc w:val="left"/>
      <w:pPr>
        <w:ind w:left="7839" w:hanging="360"/>
      </w:pPr>
      <w:rPr>
        <w:rFonts w:ascii="Wingdings" w:hAnsi="Wingdings" w:hint="default"/>
      </w:rPr>
    </w:lvl>
  </w:abstractNum>
  <w:abstractNum w:abstractNumId="18" w15:restartNumberingAfterBreak="0">
    <w:nsid w:val="7855173C"/>
    <w:multiLevelType w:val="hybridMultilevel"/>
    <w:tmpl w:val="14B24460"/>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8"/>
  </w:num>
  <w:num w:numId="2">
    <w:abstractNumId w:val="5"/>
  </w:num>
  <w:num w:numId="3">
    <w:abstractNumId w:val="17"/>
  </w:num>
  <w:num w:numId="4">
    <w:abstractNumId w:val="13"/>
  </w:num>
  <w:num w:numId="5">
    <w:abstractNumId w:val="1"/>
  </w:num>
  <w:num w:numId="6">
    <w:abstractNumId w:val="6"/>
  </w:num>
  <w:num w:numId="7">
    <w:abstractNumId w:val="2"/>
  </w:num>
  <w:num w:numId="8">
    <w:abstractNumId w:val="3"/>
  </w:num>
  <w:num w:numId="9">
    <w:abstractNumId w:val="18"/>
  </w:num>
  <w:num w:numId="10">
    <w:abstractNumId w:val="10"/>
  </w:num>
  <w:num w:numId="11">
    <w:abstractNumId w:val="14"/>
  </w:num>
  <w:num w:numId="12">
    <w:abstractNumId w:val="7"/>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4"/>
  </w:num>
  <w:num w:numId="17">
    <w:abstractNumId w:val="16"/>
  </w:num>
  <w:num w:numId="18">
    <w:abstractNumId w:val="11"/>
  </w:num>
  <w:num w:numId="19">
    <w:abstractNumId w:val="9"/>
  </w:num>
  <w:num w:numId="2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8F2"/>
    <w:rsid w:val="00001380"/>
    <w:rsid w:val="000014FE"/>
    <w:rsid w:val="00002D1B"/>
    <w:rsid w:val="000059B2"/>
    <w:rsid w:val="00007186"/>
    <w:rsid w:val="00021C09"/>
    <w:rsid w:val="000438C4"/>
    <w:rsid w:val="00044B92"/>
    <w:rsid w:val="00046BCD"/>
    <w:rsid w:val="000527FD"/>
    <w:rsid w:val="00054B27"/>
    <w:rsid w:val="000550B4"/>
    <w:rsid w:val="000608F0"/>
    <w:rsid w:val="00060B56"/>
    <w:rsid w:val="00060CD5"/>
    <w:rsid w:val="00062AA3"/>
    <w:rsid w:val="000725E0"/>
    <w:rsid w:val="00075918"/>
    <w:rsid w:val="0008109C"/>
    <w:rsid w:val="00083175"/>
    <w:rsid w:val="00093E89"/>
    <w:rsid w:val="00094A37"/>
    <w:rsid w:val="0009670C"/>
    <w:rsid w:val="000A0F07"/>
    <w:rsid w:val="000B3F35"/>
    <w:rsid w:val="000B51B9"/>
    <w:rsid w:val="000B6859"/>
    <w:rsid w:val="000C16FB"/>
    <w:rsid w:val="000C453E"/>
    <w:rsid w:val="000C53BB"/>
    <w:rsid w:val="000C67A1"/>
    <w:rsid w:val="000D09F1"/>
    <w:rsid w:val="000D1638"/>
    <w:rsid w:val="000D163D"/>
    <w:rsid w:val="000E07C1"/>
    <w:rsid w:val="000E691E"/>
    <w:rsid w:val="000F6ED8"/>
    <w:rsid w:val="000F7A6B"/>
    <w:rsid w:val="001035C0"/>
    <w:rsid w:val="00103F4B"/>
    <w:rsid w:val="001109BE"/>
    <w:rsid w:val="00120A8A"/>
    <w:rsid w:val="00124796"/>
    <w:rsid w:val="00126ACF"/>
    <w:rsid w:val="001324FC"/>
    <w:rsid w:val="00134DF5"/>
    <w:rsid w:val="00136B69"/>
    <w:rsid w:val="00137596"/>
    <w:rsid w:val="00137767"/>
    <w:rsid w:val="0015312B"/>
    <w:rsid w:val="00155C73"/>
    <w:rsid w:val="00155DF3"/>
    <w:rsid w:val="00161168"/>
    <w:rsid w:val="00162A24"/>
    <w:rsid w:val="00164B39"/>
    <w:rsid w:val="001663B6"/>
    <w:rsid w:val="001666DE"/>
    <w:rsid w:val="00197A9B"/>
    <w:rsid w:val="001A0897"/>
    <w:rsid w:val="001D140A"/>
    <w:rsid w:val="001D2A6F"/>
    <w:rsid w:val="001E2670"/>
    <w:rsid w:val="001E670C"/>
    <w:rsid w:val="001F1A9B"/>
    <w:rsid w:val="001F50E8"/>
    <w:rsid w:val="00215521"/>
    <w:rsid w:val="00224DE4"/>
    <w:rsid w:val="00225CB1"/>
    <w:rsid w:val="00227164"/>
    <w:rsid w:val="00227439"/>
    <w:rsid w:val="0023184F"/>
    <w:rsid w:val="00235630"/>
    <w:rsid w:val="00237DBB"/>
    <w:rsid w:val="00242277"/>
    <w:rsid w:val="00246785"/>
    <w:rsid w:val="0025750B"/>
    <w:rsid w:val="002620B6"/>
    <w:rsid w:val="00266053"/>
    <w:rsid w:val="002670F7"/>
    <w:rsid w:val="00270306"/>
    <w:rsid w:val="0027611B"/>
    <w:rsid w:val="00282BBA"/>
    <w:rsid w:val="00283106"/>
    <w:rsid w:val="00292122"/>
    <w:rsid w:val="002A0908"/>
    <w:rsid w:val="002A2489"/>
    <w:rsid w:val="002B02D9"/>
    <w:rsid w:val="002B66E4"/>
    <w:rsid w:val="002B6CCA"/>
    <w:rsid w:val="002C1AA5"/>
    <w:rsid w:val="002C42CF"/>
    <w:rsid w:val="002D1B86"/>
    <w:rsid w:val="002D5634"/>
    <w:rsid w:val="002D5C91"/>
    <w:rsid w:val="002D7C0B"/>
    <w:rsid w:val="002E53FC"/>
    <w:rsid w:val="002F266B"/>
    <w:rsid w:val="002F4D38"/>
    <w:rsid w:val="00300576"/>
    <w:rsid w:val="0030112E"/>
    <w:rsid w:val="0030259D"/>
    <w:rsid w:val="00306C77"/>
    <w:rsid w:val="00310070"/>
    <w:rsid w:val="0031394D"/>
    <w:rsid w:val="00314EDD"/>
    <w:rsid w:val="00324815"/>
    <w:rsid w:val="0033077A"/>
    <w:rsid w:val="00332132"/>
    <w:rsid w:val="00347829"/>
    <w:rsid w:val="003525ED"/>
    <w:rsid w:val="00352C1D"/>
    <w:rsid w:val="00355BA0"/>
    <w:rsid w:val="00384BDA"/>
    <w:rsid w:val="00385F07"/>
    <w:rsid w:val="003864D6"/>
    <w:rsid w:val="00392578"/>
    <w:rsid w:val="003959CE"/>
    <w:rsid w:val="003A1FD5"/>
    <w:rsid w:val="003A525C"/>
    <w:rsid w:val="003B293E"/>
    <w:rsid w:val="003B53AA"/>
    <w:rsid w:val="003B5DB0"/>
    <w:rsid w:val="003B6BFA"/>
    <w:rsid w:val="003C2824"/>
    <w:rsid w:val="003C4FB5"/>
    <w:rsid w:val="003C6CBE"/>
    <w:rsid w:val="003C7459"/>
    <w:rsid w:val="003D0E2F"/>
    <w:rsid w:val="003D171E"/>
    <w:rsid w:val="003D6708"/>
    <w:rsid w:val="003E0344"/>
    <w:rsid w:val="003E4233"/>
    <w:rsid w:val="003E501C"/>
    <w:rsid w:val="003F1DEF"/>
    <w:rsid w:val="003F36EE"/>
    <w:rsid w:val="00407179"/>
    <w:rsid w:val="00411B4A"/>
    <w:rsid w:val="0041202B"/>
    <w:rsid w:val="00412FE3"/>
    <w:rsid w:val="00417FCA"/>
    <w:rsid w:val="00426096"/>
    <w:rsid w:val="00431510"/>
    <w:rsid w:val="004327F2"/>
    <w:rsid w:val="00437F66"/>
    <w:rsid w:val="004476E6"/>
    <w:rsid w:val="00451298"/>
    <w:rsid w:val="00457031"/>
    <w:rsid w:val="004574BD"/>
    <w:rsid w:val="00461EA8"/>
    <w:rsid w:val="0047138B"/>
    <w:rsid w:val="00473C2B"/>
    <w:rsid w:val="00474184"/>
    <w:rsid w:val="00474355"/>
    <w:rsid w:val="00474D6F"/>
    <w:rsid w:val="0048371C"/>
    <w:rsid w:val="00483A06"/>
    <w:rsid w:val="00485468"/>
    <w:rsid w:val="004A4318"/>
    <w:rsid w:val="004A528F"/>
    <w:rsid w:val="004A6052"/>
    <w:rsid w:val="004B01B4"/>
    <w:rsid w:val="004B16E8"/>
    <w:rsid w:val="004B17E0"/>
    <w:rsid w:val="004B3B64"/>
    <w:rsid w:val="004B5258"/>
    <w:rsid w:val="004B6F75"/>
    <w:rsid w:val="004C0712"/>
    <w:rsid w:val="004C0961"/>
    <w:rsid w:val="004C6378"/>
    <w:rsid w:val="004D050A"/>
    <w:rsid w:val="004D3FA7"/>
    <w:rsid w:val="004D63E3"/>
    <w:rsid w:val="004E3469"/>
    <w:rsid w:val="004E3FD0"/>
    <w:rsid w:val="004E6F6F"/>
    <w:rsid w:val="004F2976"/>
    <w:rsid w:val="00516B2A"/>
    <w:rsid w:val="005208BE"/>
    <w:rsid w:val="00523EF9"/>
    <w:rsid w:val="0052434C"/>
    <w:rsid w:val="00527322"/>
    <w:rsid w:val="005332D8"/>
    <w:rsid w:val="005349C8"/>
    <w:rsid w:val="00535663"/>
    <w:rsid w:val="00540122"/>
    <w:rsid w:val="00547ACF"/>
    <w:rsid w:val="0055711C"/>
    <w:rsid w:val="00560C1A"/>
    <w:rsid w:val="00562257"/>
    <w:rsid w:val="005665E0"/>
    <w:rsid w:val="00573D62"/>
    <w:rsid w:val="00575B1E"/>
    <w:rsid w:val="005768B0"/>
    <w:rsid w:val="0058397C"/>
    <w:rsid w:val="00591FAE"/>
    <w:rsid w:val="00592697"/>
    <w:rsid w:val="00596987"/>
    <w:rsid w:val="005A15F3"/>
    <w:rsid w:val="005A1D45"/>
    <w:rsid w:val="005A6F06"/>
    <w:rsid w:val="005B2655"/>
    <w:rsid w:val="005B3C13"/>
    <w:rsid w:val="005B4B55"/>
    <w:rsid w:val="005B5074"/>
    <w:rsid w:val="005B5D78"/>
    <w:rsid w:val="005C1AA8"/>
    <w:rsid w:val="005C2897"/>
    <w:rsid w:val="005C2D3D"/>
    <w:rsid w:val="005C797F"/>
    <w:rsid w:val="005D314D"/>
    <w:rsid w:val="005D4204"/>
    <w:rsid w:val="005D60B1"/>
    <w:rsid w:val="005D6D02"/>
    <w:rsid w:val="005D7EB8"/>
    <w:rsid w:val="005E514F"/>
    <w:rsid w:val="005E7DEC"/>
    <w:rsid w:val="005F236F"/>
    <w:rsid w:val="005F3691"/>
    <w:rsid w:val="005F60F4"/>
    <w:rsid w:val="005F6225"/>
    <w:rsid w:val="00602803"/>
    <w:rsid w:val="00603F35"/>
    <w:rsid w:val="0061022C"/>
    <w:rsid w:val="00613306"/>
    <w:rsid w:val="006166EA"/>
    <w:rsid w:val="006167DA"/>
    <w:rsid w:val="0063198F"/>
    <w:rsid w:val="00631E81"/>
    <w:rsid w:val="00632215"/>
    <w:rsid w:val="00634EAC"/>
    <w:rsid w:val="006371AC"/>
    <w:rsid w:val="00643012"/>
    <w:rsid w:val="0064659B"/>
    <w:rsid w:val="0065480A"/>
    <w:rsid w:val="00654CDF"/>
    <w:rsid w:val="006660D5"/>
    <w:rsid w:val="00667DBA"/>
    <w:rsid w:val="00675601"/>
    <w:rsid w:val="00682522"/>
    <w:rsid w:val="006853E5"/>
    <w:rsid w:val="00687977"/>
    <w:rsid w:val="006917DB"/>
    <w:rsid w:val="006933AE"/>
    <w:rsid w:val="00694493"/>
    <w:rsid w:val="0069659F"/>
    <w:rsid w:val="006A00D0"/>
    <w:rsid w:val="006A76E9"/>
    <w:rsid w:val="006B0354"/>
    <w:rsid w:val="006B1DD7"/>
    <w:rsid w:val="006B34C3"/>
    <w:rsid w:val="006B5021"/>
    <w:rsid w:val="006B6E28"/>
    <w:rsid w:val="006C04DC"/>
    <w:rsid w:val="006C102A"/>
    <w:rsid w:val="006C1195"/>
    <w:rsid w:val="006C2BAE"/>
    <w:rsid w:val="006D1250"/>
    <w:rsid w:val="006D436A"/>
    <w:rsid w:val="006E0849"/>
    <w:rsid w:val="006F3097"/>
    <w:rsid w:val="006F3F59"/>
    <w:rsid w:val="006F47BB"/>
    <w:rsid w:val="006F6614"/>
    <w:rsid w:val="006F7B28"/>
    <w:rsid w:val="00701B97"/>
    <w:rsid w:val="007074FA"/>
    <w:rsid w:val="0071350E"/>
    <w:rsid w:val="00715D26"/>
    <w:rsid w:val="007163CC"/>
    <w:rsid w:val="00716B65"/>
    <w:rsid w:val="00716BC5"/>
    <w:rsid w:val="00720A2F"/>
    <w:rsid w:val="00721779"/>
    <w:rsid w:val="00725A36"/>
    <w:rsid w:val="00726BF1"/>
    <w:rsid w:val="00727D74"/>
    <w:rsid w:val="00730C1A"/>
    <w:rsid w:val="00734389"/>
    <w:rsid w:val="00734E6E"/>
    <w:rsid w:val="007351F7"/>
    <w:rsid w:val="007412FD"/>
    <w:rsid w:val="007440B7"/>
    <w:rsid w:val="00747B84"/>
    <w:rsid w:val="007605F4"/>
    <w:rsid w:val="007630DB"/>
    <w:rsid w:val="0076356F"/>
    <w:rsid w:val="00764BC3"/>
    <w:rsid w:val="00765462"/>
    <w:rsid w:val="00765843"/>
    <w:rsid w:val="00767530"/>
    <w:rsid w:val="007726D8"/>
    <w:rsid w:val="00774BA8"/>
    <w:rsid w:val="00780485"/>
    <w:rsid w:val="00783B41"/>
    <w:rsid w:val="0078636B"/>
    <w:rsid w:val="00792867"/>
    <w:rsid w:val="007955B1"/>
    <w:rsid w:val="007960D8"/>
    <w:rsid w:val="007B0210"/>
    <w:rsid w:val="007B1505"/>
    <w:rsid w:val="007B425D"/>
    <w:rsid w:val="007B43B2"/>
    <w:rsid w:val="007B71E7"/>
    <w:rsid w:val="007C5392"/>
    <w:rsid w:val="007D4B78"/>
    <w:rsid w:val="007D6618"/>
    <w:rsid w:val="007E00FB"/>
    <w:rsid w:val="007E11F1"/>
    <w:rsid w:val="007E3870"/>
    <w:rsid w:val="007E3A1C"/>
    <w:rsid w:val="007E6ACD"/>
    <w:rsid w:val="007F0692"/>
    <w:rsid w:val="007F271F"/>
    <w:rsid w:val="007F2984"/>
    <w:rsid w:val="007F36AF"/>
    <w:rsid w:val="00805AE5"/>
    <w:rsid w:val="008111D7"/>
    <w:rsid w:val="0081269B"/>
    <w:rsid w:val="00821505"/>
    <w:rsid w:val="008251DB"/>
    <w:rsid w:val="00826506"/>
    <w:rsid w:val="008267B8"/>
    <w:rsid w:val="00834647"/>
    <w:rsid w:val="008375DC"/>
    <w:rsid w:val="00841B06"/>
    <w:rsid w:val="008474EF"/>
    <w:rsid w:val="008603CF"/>
    <w:rsid w:val="00860DA3"/>
    <w:rsid w:val="00863F49"/>
    <w:rsid w:val="00864379"/>
    <w:rsid w:val="008700F9"/>
    <w:rsid w:val="008747A0"/>
    <w:rsid w:val="00875387"/>
    <w:rsid w:val="00875CAC"/>
    <w:rsid w:val="00877A9C"/>
    <w:rsid w:val="00880710"/>
    <w:rsid w:val="008945FA"/>
    <w:rsid w:val="00897FAB"/>
    <w:rsid w:val="008A000C"/>
    <w:rsid w:val="008B255B"/>
    <w:rsid w:val="008B4CA5"/>
    <w:rsid w:val="008C1156"/>
    <w:rsid w:val="008D0107"/>
    <w:rsid w:val="008D71E0"/>
    <w:rsid w:val="0090100D"/>
    <w:rsid w:val="00903723"/>
    <w:rsid w:val="00905638"/>
    <w:rsid w:val="00922EFB"/>
    <w:rsid w:val="00923580"/>
    <w:rsid w:val="009268B9"/>
    <w:rsid w:val="00934012"/>
    <w:rsid w:val="00935C9A"/>
    <w:rsid w:val="009362B8"/>
    <w:rsid w:val="009378E3"/>
    <w:rsid w:val="00952AA4"/>
    <w:rsid w:val="00952E4F"/>
    <w:rsid w:val="009545C9"/>
    <w:rsid w:val="00954A11"/>
    <w:rsid w:val="00954CA3"/>
    <w:rsid w:val="009558C7"/>
    <w:rsid w:val="009602C7"/>
    <w:rsid w:val="00960CB2"/>
    <w:rsid w:val="00961420"/>
    <w:rsid w:val="00962CFA"/>
    <w:rsid w:val="00966004"/>
    <w:rsid w:val="0097136A"/>
    <w:rsid w:val="00972346"/>
    <w:rsid w:val="00974A67"/>
    <w:rsid w:val="00974FF2"/>
    <w:rsid w:val="00977152"/>
    <w:rsid w:val="00982E11"/>
    <w:rsid w:val="00984BF8"/>
    <w:rsid w:val="009916A8"/>
    <w:rsid w:val="00991B7B"/>
    <w:rsid w:val="00994EF7"/>
    <w:rsid w:val="009B0148"/>
    <w:rsid w:val="009B499A"/>
    <w:rsid w:val="009C0500"/>
    <w:rsid w:val="009C6E86"/>
    <w:rsid w:val="009D0BFD"/>
    <w:rsid w:val="009D7B3A"/>
    <w:rsid w:val="009E452A"/>
    <w:rsid w:val="009E4942"/>
    <w:rsid w:val="009E4DCB"/>
    <w:rsid w:val="009E582B"/>
    <w:rsid w:val="009E5A4E"/>
    <w:rsid w:val="00A022F1"/>
    <w:rsid w:val="00A12890"/>
    <w:rsid w:val="00A1312C"/>
    <w:rsid w:val="00A15F55"/>
    <w:rsid w:val="00A1783C"/>
    <w:rsid w:val="00A2622C"/>
    <w:rsid w:val="00A26DC1"/>
    <w:rsid w:val="00A3496C"/>
    <w:rsid w:val="00A36726"/>
    <w:rsid w:val="00A369BB"/>
    <w:rsid w:val="00A36E1B"/>
    <w:rsid w:val="00A37CE8"/>
    <w:rsid w:val="00A42827"/>
    <w:rsid w:val="00A4359C"/>
    <w:rsid w:val="00A516A9"/>
    <w:rsid w:val="00A60AE8"/>
    <w:rsid w:val="00A620A3"/>
    <w:rsid w:val="00A63A67"/>
    <w:rsid w:val="00A74E88"/>
    <w:rsid w:val="00A805F4"/>
    <w:rsid w:val="00A8458E"/>
    <w:rsid w:val="00A94729"/>
    <w:rsid w:val="00A96211"/>
    <w:rsid w:val="00AA2CF5"/>
    <w:rsid w:val="00AC172E"/>
    <w:rsid w:val="00AC18F8"/>
    <w:rsid w:val="00AC3B0F"/>
    <w:rsid w:val="00AC58E1"/>
    <w:rsid w:val="00AD672A"/>
    <w:rsid w:val="00AD6824"/>
    <w:rsid w:val="00AD6F39"/>
    <w:rsid w:val="00AD7764"/>
    <w:rsid w:val="00AE2414"/>
    <w:rsid w:val="00AE43EE"/>
    <w:rsid w:val="00AE701B"/>
    <w:rsid w:val="00AE7D1D"/>
    <w:rsid w:val="00AF2D4C"/>
    <w:rsid w:val="00B0319A"/>
    <w:rsid w:val="00B041F3"/>
    <w:rsid w:val="00B2437E"/>
    <w:rsid w:val="00B244E3"/>
    <w:rsid w:val="00B2512E"/>
    <w:rsid w:val="00B416A3"/>
    <w:rsid w:val="00B45158"/>
    <w:rsid w:val="00B47C78"/>
    <w:rsid w:val="00B47DD7"/>
    <w:rsid w:val="00B51471"/>
    <w:rsid w:val="00B531DA"/>
    <w:rsid w:val="00B61A4B"/>
    <w:rsid w:val="00B61A6F"/>
    <w:rsid w:val="00B70276"/>
    <w:rsid w:val="00B9229F"/>
    <w:rsid w:val="00B93206"/>
    <w:rsid w:val="00B93DA2"/>
    <w:rsid w:val="00B941BA"/>
    <w:rsid w:val="00BA48AF"/>
    <w:rsid w:val="00BB1083"/>
    <w:rsid w:val="00BC1222"/>
    <w:rsid w:val="00BC68F2"/>
    <w:rsid w:val="00BC73EC"/>
    <w:rsid w:val="00BD5A4B"/>
    <w:rsid w:val="00BE3167"/>
    <w:rsid w:val="00BE36C0"/>
    <w:rsid w:val="00BE4A90"/>
    <w:rsid w:val="00BE5DAB"/>
    <w:rsid w:val="00BE75A0"/>
    <w:rsid w:val="00BF280D"/>
    <w:rsid w:val="00BF4B4F"/>
    <w:rsid w:val="00BF61D3"/>
    <w:rsid w:val="00C076EA"/>
    <w:rsid w:val="00C12C63"/>
    <w:rsid w:val="00C13151"/>
    <w:rsid w:val="00C144E4"/>
    <w:rsid w:val="00C16302"/>
    <w:rsid w:val="00C220DC"/>
    <w:rsid w:val="00C262CC"/>
    <w:rsid w:val="00C30CCD"/>
    <w:rsid w:val="00C35804"/>
    <w:rsid w:val="00C36529"/>
    <w:rsid w:val="00C3664C"/>
    <w:rsid w:val="00C4155C"/>
    <w:rsid w:val="00C42249"/>
    <w:rsid w:val="00C43F63"/>
    <w:rsid w:val="00C44542"/>
    <w:rsid w:val="00C62024"/>
    <w:rsid w:val="00C622CA"/>
    <w:rsid w:val="00C6234B"/>
    <w:rsid w:val="00C67C5A"/>
    <w:rsid w:val="00C75C80"/>
    <w:rsid w:val="00C90EAF"/>
    <w:rsid w:val="00C958BD"/>
    <w:rsid w:val="00CB06FE"/>
    <w:rsid w:val="00CB1D9A"/>
    <w:rsid w:val="00CB22BE"/>
    <w:rsid w:val="00CC1255"/>
    <w:rsid w:val="00CC40A2"/>
    <w:rsid w:val="00CD1954"/>
    <w:rsid w:val="00CD51D9"/>
    <w:rsid w:val="00CE09FF"/>
    <w:rsid w:val="00CE4938"/>
    <w:rsid w:val="00CE49D1"/>
    <w:rsid w:val="00CE612A"/>
    <w:rsid w:val="00CE7A7A"/>
    <w:rsid w:val="00CF07BB"/>
    <w:rsid w:val="00CF5785"/>
    <w:rsid w:val="00D01F52"/>
    <w:rsid w:val="00D03014"/>
    <w:rsid w:val="00D1578E"/>
    <w:rsid w:val="00D17A3F"/>
    <w:rsid w:val="00D17C7A"/>
    <w:rsid w:val="00D23004"/>
    <w:rsid w:val="00D27066"/>
    <w:rsid w:val="00D27F56"/>
    <w:rsid w:val="00D4351E"/>
    <w:rsid w:val="00D449BE"/>
    <w:rsid w:val="00D50E1F"/>
    <w:rsid w:val="00D50FC4"/>
    <w:rsid w:val="00D56F5E"/>
    <w:rsid w:val="00D62400"/>
    <w:rsid w:val="00D64D04"/>
    <w:rsid w:val="00D6781D"/>
    <w:rsid w:val="00D7534E"/>
    <w:rsid w:val="00D76390"/>
    <w:rsid w:val="00D812A0"/>
    <w:rsid w:val="00D82618"/>
    <w:rsid w:val="00DA3907"/>
    <w:rsid w:val="00DB0C2A"/>
    <w:rsid w:val="00DB3B9E"/>
    <w:rsid w:val="00DB3DA1"/>
    <w:rsid w:val="00DB48C3"/>
    <w:rsid w:val="00DC0703"/>
    <w:rsid w:val="00DC1AD0"/>
    <w:rsid w:val="00DC248E"/>
    <w:rsid w:val="00DC6716"/>
    <w:rsid w:val="00DD21AD"/>
    <w:rsid w:val="00DD6501"/>
    <w:rsid w:val="00DE4330"/>
    <w:rsid w:val="00DF12F7"/>
    <w:rsid w:val="00DF5770"/>
    <w:rsid w:val="00E146EA"/>
    <w:rsid w:val="00E15602"/>
    <w:rsid w:val="00E16C46"/>
    <w:rsid w:val="00E20258"/>
    <w:rsid w:val="00E21814"/>
    <w:rsid w:val="00E26852"/>
    <w:rsid w:val="00E312A1"/>
    <w:rsid w:val="00E40A8C"/>
    <w:rsid w:val="00E42227"/>
    <w:rsid w:val="00E47E05"/>
    <w:rsid w:val="00E53A20"/>
    <w:rsid w:val="00E54D2B"/>
    <w:rsid w:val="00E670F9"/>
    <w:rsid w:val="00E7027C"/>
    <w:rsid w:val="00E77BB7"/>
    <w:rsid w:val="00E81FA9"/>
    <w:rsid w:val="00E837A1"/>
    <w:rsid w:val="00E8383A"/>
    <w:rsid w:val="00E91E9A"/>
    <w:rsid w:val="00E9393A"/>
    <w:rsid w:val="00E95983"/>
    <w:rsid w:val="00EB08E4"/>
    <w:rsid w:val="00EB11EB"/>
    <w:rsid w:val="00EB5DCF"/>
    <w:rsid w:val="00ED1101"/>
    <w:rsid w:val="00ED249F"/>
    <w:rsid w:val="00ED5124"/>
    <w:rsid w:val="00ED5420"/>
    <w:rsid w:val="00ED5749"/>
    <w:rsid w:val="00ED6938"/>
    <w:rsid w:val="00EF0243"/>
    <w:rsid w:val="00EF0712"/>
    <w:rsid w:val="00EF4CB2"/>
    <w:rsid w:val="00F00F9F"/>
    <w:rsid w:val="00F070F2"/>
    <w:rsid w:val="00F218F6"/>
    <w:rsid w:val="00F357B6"/>
    <w:rsid w:val="00F3604C"/>
    <w:rsid w:val="00F3639C"/>
    <w:rsid w:val="00F45D3A"/>
    <w:rsid w:val="00F51373"/>
    <w:rsid w:val="00F55D9A"/>
    <w:rsid w:val="00F56314"/>
    <w:rsid w:val="00F62362"/>
    <w:rsid w:val="00F62B25"/>
    <w:rsid w:val="00F65920"/>
    <w:rsid w:val="00F71060"/>
    <w:rsid w:val="00F71C27"/>
    <w:rsid w:val="00F811F3"/>
    <w:rsid w:val="00F82CDC"/>
    <w:rsid w:val="00F84BC3"/>
    <w:rsid w:val="00F84DEE"/>
    <w:rsid w:val="00F9019C"/>
    <w:rsid w:val="00F931E5"/>
    <w:rsid w:val="00FA2274"/>
    <w:rsid w:val="00FA5CFD"/>
    <w:rsid w:val="00FA7D7C"/>
    <w:rsid w:val="00FB3CC8"/>
    <w:rsid w:val="00FB7780"/>
    <w:rsid w:val="00FC6DF7"/>
    <w:rsid w:val="00FD42EB"/>
    <w:rsid w:val="00FE16A0"/>
    <w:rsid w:val="00FE19B1"/>
    <w:rsid w:val="00FE201A"/>
    <w:rsid w:val="00FE3DAA"/>
    <w:rsid w:val="00FE6295"/>
    <w:rsid w:val="00FE65AC"/>
    <w:rsid w:val="00FF13E3"/>
    <w:rsid w:val="00FF6F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FDBA"/>
  <w15:docId w15:val="{D15A36D7-3673-422B-9858-081DF914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68F2"/>
    <w:pPr>
      <w:spacing w:after="0" w:line="240" w:lineRule="auto"/>
    </w:pPr>
    <w:rPr>
      <w:rFonts w:ascii="Times New Roman" w:eastAsia="Times New Roman" w:hAnsi="Times New Roman" w:cs="Times New Roman"/>
      <w:sz w:val="24"/>
      <w:szCs w:val="24"/>
      <w:lang w:eastAsia="cs-CZ"/>
    </w:rPr>
  </w:style>
  <w:style w:type="paragraph" w:styleId="Nadpis1">
    <w:name w:val="heading 1"/>
    <w:aliases w:val="Kapitola,F8,Kapitola1,Kapitola2,Kapitola3,Kapitola4,Kapitola5,Kapitola11,Kapitola21,Kapitola31,Kapitola41,Kapitola6,Kapitola12,Kapitola22,Kapitola32,Kapitola42,Kapitola51,Kapitola111,Kapitola211,Kapitola311,Kapitola411,Kapitola7,Kapitola8,h1"/>
    <w:basedOn w:val="Normln"/>
    <w:next w:val="Normln"/>
    <w:link w:val="Nadpis1Char"/>
    <w:uiPriority w:val="9"/>
    <w:qFormat/>
    <w:rsid w:val="006853E5"/>
    <w:pPr>
      <w:keepNext/>
      <w:numPr>
        <w:numId w:val="1"/>
      </w:numPr>
      <w:spacing w:before="240"/>
      <w:ind w:left="567" w:hanging="567"/>
      <w:jc w:val="both"/>
      <w:outlineLvl w:val="0"/>
    </w:pPr>
    <w:rPr>
      <w:rFonts w:ascii="Arial" w:hAnsi="Arial"/>
      <w:b/>
      <w:bCs/>
      <w:kern w:val="32"/>
      <w:sz w:val="28"/>
      <w:szCs w:val="32"/>
      <w:u w:val="single"/>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h2,V_Head2"/>
    <w:basedOn w:val="Normln"/>
    <w:next w:val="Normln"/>
    <w:link w:val="Nadpis2Char"/>
    <w:uiPriority w:val="9"/>
    <w:unhideWhenUsed/>
    <w:qFormat/>
    <w:rsid w:val="006C04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Pod"/>
    <w:basedOn w:val="Normln"/>
    <w:next w:val="Normln"/>
    <w:link w:val="Nadpis3Char"/>
    <w:uiPriority w:val="9"/>
    <w:unhideWhenUsed/>
    <w:qFormat/>
    <w:rsid w:val="006C04DC"/>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link w:val="Nadpis4Char"/>
    <w:uiPriority w:val="9"/>
    <w:qFormat/>
    <w:rsid w:val="00CB1D9A"/>
    <w:pPr>
      <w:keepNext/>
      <w:keepLines/>
      <w:tabs>
        <w:tab w:val="num" w:pos="624"/>
      </w:tabs>
      <w:suppressAutoHyphens/>
      <w:spacing w:before="20"/>
      <w:ind w:left="907" w:hanging="567"/>
      <w:jc w:val="both"/>
      <w:outlineLvl w:val="3"/>
    </w:pPr>
    <w:rPr>
      <w:kern w:val="28"/>
      <w:sz w:val="22"/>
      <w:szCs w:val="20"/>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ormln"/>
    <w:next w:val="Normln"/>
    <w:link w:val="Nadpis5Char"/>
    <w:uiPriority w:val="9"/>
    <w:qFormat/>
    <w:rsid w:val="00CB1D9A"/>
    <w:pPr>
      <w:tabs>
        <w:tab w:val="num" w:pos="0"/>
      </w:tabs>
      <w:spacing w:before="240" w:after="60"/>
      <w:ind w:left="3540" w:hanging="708"/>
      <w:jc w:val="both"/>
      <w:outlineLvl w:val="4"/>
    </w:pPr>
    <w:rPr>
      <w:sz w:val="22"/>
      <w:szCs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link w:val="Nadpis6Char"/>
    <w:uiPriority w:val="9"/>
    <w:qFormat/>
    <w:rsid w:val="00CB1D9A"/>
    <w:pPr>
      <w:keepNext/>
      <w:keepLines/>
      <w:tabs>
        <w:tab w:val="num" w:pos="0"/>
      </w:tabs>
      <w:suppressAutoHyphens/>
      <w:spacing w:before="120" w:after="80"/>
      <w:ind w:left="4248" w:hanging="708"/>
      <w:jc w:val="both"/>
      <w:outlineLvl w:val="5"/>
    </w:pPr>
    <w:rPr>
      <w:rFonts w:ascii="Arial" w:hAnsi="Arial"/>
      <w:b/>
      <w:i/>
      <w:kern w:val="28"/>
      <w:sz w:val="28"/>
      <w:szCs w:val="20"/>
    </w:rPr>
  </w:style>
  <w:style w:type="paragraph" w:styleId="Nadpis7">
    <w:name w:val="heading 7"/>
    <w:basedOn w:val="Normln"/>
    <w:next w:val="Normln"/>
    <w:link w:val="Nadpis7Char"/>
    <w:uiPriority w:val="9"/>
    <w:qFormat/>
    <w:rsid w:val="00CB1D9A"/>
    <w:pPr>
      <w:keepNext/>
      <w:keepLines/>
      <w:tabs>
        <w:tab w:val="num" w:pos="0"/>
      </w:tabs>
      <w:suppressAutoHyphens/>
      <w:spacing w:before="80" w:after="60"/>
      <w:ind w:left="4956" w:hanging="708"/>
      <w:jc w:val="both"/>
      <w:outlineLvl w:val="6"/>
    </w:pPr>
    <w:rPr>
      <w:b/>
      <w:kern w:val="28"/>
      <w:sz w:val="22"/>
      <w:szCs w:val="20"/>
    </w:rPr>
  </w:style>
  <w:style w:type="paragraph" w:styleId="Nadpis8">
    <w:name w:val="heading 8"/>
    <w:basedOn w:val="Normln"/>
    <w:next w:val="Normln"/>
    <w:link w:val="Nadpis8Char"/>
    <w:uiPriority w:val="9"/>
    <w:qFormat/>
    <w:rsid w:val="00CB1D9A"/>
    <w:pPr>
      <w:keepNext/>
      <w:keepLines/>
      <w:tabs>
        <w:tab w:val="num" w:pos="0"/>
      </w:tabs>
      <w:suppressAutoHyphens/>
      <w:spacing w:before="80" w:after="60"/>
      <w:ind w:left="5664" w:hanging="708"/>
      <w:jc w:val="both"/>
      <w:outlineLvl w:val="7"/>
    </w:pPr>
    <w:rPr>
      <w:b/>
      <w:i/>
      <w:kern w:val="28"/>
      <w:sz w:val="28"/>
      <w:szCs w:val="20"/>
    </w:rPr>
  </w:style>
  <w:style w:type="paragraph" w:styleId="Nadpis9">
    <w:name w:val="heading 9"/>
    <w:basedOn w:val="Normln"/>
    <w:next w:val="Normln"/>
    <w:link w:val="Nadpis9Char"/>
    <w:uiPriority w:val="9"/>
    <w:qFormat/>
    <w:rsid w:val="00CB1D9A"/>
    <w:pPr>
      <w:keepNext/>
      <w:keepLines/>
      <w:tabs>
        <w:tab w:val="num" w:pos="0"/>
      </w:tabs>
      <w:suppressAutoHyphens/>
      <w:spacing w:before="80" w:after="60"/>
      <w:ind w:left="6372" w:hanging="708"/>
      <w:jc w:val="both"/>
      <w:outlineLvl w:val="8"/>
    </w:pPr>
    <w:rPr>
      <w:b/>
      <w:i/>
      <w:kern w:val="28"/>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basedOn w:val="Normln"/>
    <w:link w:val="PodtitulChar"/>
    <w:qFormat/>
    <w:rsid w:val="00BC68F2"/>
    <w:rPr>
      <w:rFonts w:ascii="Arial" w:hAnsi="Arial"/>
      <w:sz w:val="22"/>
      <w:szCs w:val="20"/>
      <w:u w:val="single"/>
    </w:rPr>
  </w:style>
  <w:style w:type="character" w:customStyle="1" w:styleId="PodtitulChar">
    <w:name w:val="Podtitul Char"/>
    <w:basedOn w:val="Standardnpsmoodstavce"/>
    <w:link w:val="Podtitul"/>
    <w:rsid w:val="00BC68F2"/>
    <w:rPr>
      <w:rFonts w:ascii="Arial" w:eastAsia="Times New Roman" w:hAnsi="Arial" w:cs="Times New Roman"/>
      <w:szCs w:val="20"/>
      <w:u w:val="single"/>
      <w:lang w:eastAsia="cs-CZ"/>
    </w:rPr>
  </w:style>
  <w:style w:type="paragraph" w:styleId="Odstavecseseznamem">
    <w:name w:val="List Paragraph"/>
    <w:basedOn w:val="Normln"/>
    <w:uiPriority w:val="99"/>
    <w:qFormat/>
    <w:rsid w:val="00474184"/>
    <w:pPr>
      <w:ind w:left="720"/>
      <w:contextualSpacing/>
    </w:pPr>
  </w:style>
  <w:style w:type="character" w:styleId="Odkaznakoment">
    <w:name w:val="annotation reference"/>
    <w:basedOn w:val="Standardnpsmoodstavce"/>
    <w:uiPriority w:val="99"/>
    <w:semiHidden/>
    <w:unhideWhenUsed/>
    <w:rsid w:val="00D64D04"/>
    <w:rPr>
      <w:sz w:val="16"/>
      <w:szCs w:val="16"/>
    </w:rPr>
  </w:style>
  <w:style w:type="paragraph" w:styleId="Textkomente">
    <w:name w:val="annotation text"/>
    <w:basedOn w:val="Normln"/>
    <w:link w:val="TextkomenteChar"/>
    <w:uiPriority w:val="99"/>
    <w:semiHidden/>
    <w:unhideWhenUsed/>
    <w:rsid w:val="00D64D04"/>
    <w:rPr>
      <w:sz w:val="20"/>
      <w:szCs w:val="20"/>
    </w:rPr>
  </w:style>
  <w:style w:type="character" w:customStyle="1" w:styleId="TextkomenteChar">
    <w:name w:val="Text komentáře Char"/>
    <w:basedOn w:val="Standardnpsmoodstavce"/>
    <w:link w:val="Textkomente"/>
    <w:uiPriority w:val="99"/>
    <w:semiHidden/>
    <w:rsid w:val="00D64D0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64D04"/>
    <w:rPr>
      <w:b/>
      <w:bCs/>
    </w:rPr>
  </w:style>
  <w:style w:type="character" w:customStyle="1" w:styleId="PedmtkomenteChar">
    <w:name w:val="Předmět komentáře Char"/>
    <w:basedOn w:val="TextkomenteChar"/>
    <w:link w:val="Pedmtkomente"/>
    <w:uiPriority w:val="99"/>
    <w:semiHidden/>
    <w:rsid w:val="00D64D04"/>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D64D04"/>
    <w:rPr>
      <w:rFonts w:ascii="Tahoma" w:hAnsi="Tahoma" w:cs="Tahoma"/>
      <w:sz w:val="16"/>
      <w:szCs w:val="16"/>
    </w:rPr>
  </w:style>
  <w:style w:type="character" w:customStyle="1" w:styleId="TextbublinyChar">
    <w:name w:val="Text bubliny Char"/>
    <w:basedOn w:val="Standardnpsmoodstavce"/>
    <w:link w:val="Textbubliny"/>
    <w:uiPriority w:val="99"/>
    <w:semiHidden/>
    <w:rsid w:val="00D64D04"/>
    <w:rPr>
      <w:rFonts w:ascii="Tahoma" w:eastAsia="Times New Roman" w:hAnsi="Tahoma" w:cs="Tahoma"/>
      <w:sz w:val="16"/>
      <w:szCs w:val="16"/>
      <w:lang w:eastAsia="cs-CZ"/>
    </w:rPr>
  </w:style>
  <w:style w:type="character" w:customStyle="1" w:styleId="Nadpis1Char">
    <w:name w:val="Nadpis 1 Char"/>
    <w:aliases w:val="Kapitola Char,F8 Char,Kapitola1 Char,Kapitola2 Char,Kapitola3 Char,Kapitola4 Char,Kapitola5 Char,Kapitola11 Char,Kapitola21 Char,Kapitola31 Char,Kapitola41 Char,Kapitola6 Char,Kapitola12 Char,Kapitola22 Char,Kapitola32 Char,Kapitola42 Char"/>
    <w:basedOn w:val="Standardnpsmoodstavce"/>
    <w:link w:val="Nadpis1"/>
    <w:uiPriority w:val="9"/>
    <w:rsid w:val="006853E5"/>
    <w:rPr>
      <w:rFonts w:ascii="Arial" w:eastAsia="Times New Roman" w:hAnsi="Arial" w:cs="Times New Roman"/>
      <w:b/>
      <w:bCs/>
      <w:kern w:val="32"/>
      <w:sz w:val="28"/>
      <w:szCs w:val="32"/>
      <w:u w:val="single"/>
      <w:lang w:eastAsia="cs-CZ"/>
    </w:rPr>
  </w:style>
  <w:style w:type="paragraph" w:customStyle="1" w:styleId="BBSnadpis1">
    <w:name w:val="_BBS nadpis 1"/>
    <w:basedOn w:val="Nadpis1"/>
    <w:next w:val="BBSnadpis3"/>
    <w:link w:val="BBSnadpis1Char"/>
    <w:autoRedefine/>
    <w:qFormat/>
    <w:rsid w:val="0052434C"/>
    <w:pPr>
      <w:numPr>
        <w:numId w:val="8"/>
      </w:numPr>
      <w:spacing w:before="0" w:after="120"/>
      <w:ind w:left="1134" w:hanging="425"/>
      <w:jc w:val="center"/>
    </w:pPr>
    <w:rPr>
      <w:rFonts w:cs="Arial"/>
      <w:kern w:val="0"/>
      <w:sz w:val="22"/>
      <w:szCs w:val="22"/>
      <w:u w:val="none"/>
    </w:rPr>
  </w:style>
  <w:style w:type="paragraph" w:customStyle="1" w:styleId="BBSnadpis2">
    <w:name w:val="_BBS nadpis 2"/>
    <w:basedOn w:val="BBSnadpis1"/>
    <w:next w:val="Normln"/>
    <w:autoRedefine/>
    <w:uiPriority w:val="99"/>
    <w:qFormat/>
    <w:rsid w:val="00767530"/>
    <w:pPr>
      <w:keepNext w:val="0"/>
      <w:numPr>
        <w:ilvl w:val="1"/>
      </w:numPr>
      <w:ind w:left="567" w:hanging="567"/>
      <w:jc w:val="both"/>
      <w:outlineLvl w:val="9"/>
    </w:pPr>
    <w:rPr>
      <w:b w:val="0"/>
      <w:bCs w:val="0"/>
    </w:rPr>
  </w:style>
  <w:style w:type="paragraph" w:customStyle="1" w:styleId="BBSnadpis3">
    <w:name w:val="_BBS nadpis 3"/>
    <w:basedOn w:val="Nadpis1"/>
    <w:next w:val="Normln"/>
    <w:autoRedefine/>
    <w:rsid w:val="00720A2F"/>
    <w:pPr>
      <w:numPr>
        <w:numId w:val="0"/>
      </w:numPr>
      <w:tabs>
        <w:tab w:val="left" w:pos="7920"/>
      </w:tabs>
      <w:spacing w:before="120"/>
      <w:ind w:left="567" w:hanging="567"/>
    </w:pPr>
    <w:rPr>
      <w:rFonts w:eastAsia="MS Mincho" w:cs="Arial"/>
      <w:b w:val="0"/>
      <w:iCs/>
      <w:color w:val="000000"/>
      <w:sz w:val="22"/>
      <w:szCs w:val="22"/>
      <w:u w:val="none"/>
    </w:rPr>
  </w:style>
  <w:style w:type="paragraph" w:customStyle="1" w:styleId="BBSnadpis2a">
    <w:name w:val="_BBS nadpis 2a"/>
    <w:basedOn w:val="BBSnadpis2"/>
    <w:link w:val="BBSnadpis2aChar"/>
    <w:rsid w:val="006853E5"/>
    <w:pPr>
      <w:spacing w:before="120" w:after="0"/>
    </w:pPr>
    <w:rPr>
      <w:b/>
    </w:rPr>
  </w:style>
  <w:style w:type="character" w:customStyle="1" w:styleId="BBSnadpis1Char">
    <w:name w:val="_BBS nadpis 1 Char"/>
    <w:link w:val="BBSnadpis1"/>
    <w:locked/>
    <w:rsid w:val="0052434C"/>
    <w:rPr>
      <w:rFonts w:ascii="Arial" w:eastAsia="Times New Roman" w:hAnsi="Arial" w:cs="Arial"/>
      <w:b/>
      <w:bCs/>
      <w:lang w:eastAsia="cs-CZ"/>
    </w:rPr>
  </w:style>
  <w:style w:type="character" w:customStyle="1" w:styleId="BBSnadpis2aChar">
    <w:name w:val="_BBS nadpis 2a Char"/>
    <w:link w:val="BBSnadpis2a"/>
    <w:locked/>
    <w:rsid w:val="006853E5"/>
    <w:rPr>
      <w:rFonts w:ascii="Arial" w:eastAsia="Times New Roman" w:hAnsi="Arial" w:cs="Arial"/>
      <w:b/>
      <w:lang w:eastAsia="cs-CZ"/>
    </w:rPr>
  </w:style>
  <w:style w:type="character" w:customStyle="1" w:styleId="Nadpis2Char">
    <w:name w:val="Nadpis 2 Char"/>
    <w:aliases w:val="Podkapitola 1 Char,Podkapitola 11 Char,Podkapitola 12 Char,Podkapitola 13 Char,Podkapitola 14 Char,Podkapitola 15 Char,Podkapitola 111 Char,Podkapitola 121 Char,Podkapitola 131 Char,Podkapitola 141 Char,Podkapitola 16 Char,h2 Char"/>
    <w:basedOn w:val="Standardnpsmoodstavce"/>
    <w:link w:val="Nadpis2"/>
    <w:uiPriority w:val="9"/>
    <w:semiHidden/>
    <w:rsid w:val="006C04DC"/>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uiPriority w:val="9"/>
    <w:semiHidden/>
    <w:rsid w:val="006C04DC"/>
    <w:rPr>
      <w:rFonts w:asciiTheme="majorHAnsi" w:eastAsiaTheme="majorEastAsia" w:hAnsiTheme="majorHAnsi" w:cstheme="majorBidi"/>
      <w:b/>
      <w:bCs/>
      <w:color w:val="4F81BD" w:themeColor="accent1"/>
      <w:sz w:val="24"/>
      <w:szCs w:val="24"/>
      <w:lang w:eastAsia="cs-CZ"/>
    </w:rPr>
  </w:style>
  <w:style w:type="paragraph" w:styleId="Obsah2">
    <w:name w:val="toc 2"/>
    <w:basedOn w:val="Normln"/>
    <w:next w:val="Normln"/>
    <w:autoRedefine/>
    <w:semiHidden/>
    <w:rsid w:val="00CD1954"/>
    <w:pPr>
      <w:ind w:left="240"/>
    </w:pPr>
    <w:rPr>
      <w:sz w:val="22"/>
    </w:rPr>
  </w:style>
  <w:style w:type="character" w:styleId="Hypertextovodkaz">
    <w:name w:val="Hyperlink"/>
    <w:basedOn w:val="Standardnpsmoodstavce"/>
    <w:uiPriority w:val="99"/>
    <w:unhideWhenUsed/>
    <w:rsid w:val="007B43B2"/>
    <w:rPr>
      <w:color w:val="0000FF" w:themeColor="hyperlink"/>
      <w:u w:val="single"/>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uiPriority w:val="9"/>
    <w:rsid w:val="00CB1D9A"/>
    <w:rPr>
      <w:rFonts w:ascii="Times New Roman" w:eastAsia="Times New Roman" w:hAnsi="Times New Roman" w:cs="Times New Roman"/>
      <w:kern w:val="28"/>
      <w:szCs w:val="20"/>
      <w:lang w:eastAsia="cs-CZ"/>
    </w:rPr>
  </w:style>
  <w:style w:type="character" w:customStyle="1" w:styleId="Nadpis5Char">
    <w:name w:val="Nadpis 5 Char"/>
    <w:aliases w:val="Odstavec 2 Char,Odstavec 21 Char,Odstavec 22 Char,Odstavec 211 Char,Odstavec 23 Char,Odstavec 212 Char,Odstavec 24 Char,Odstavec 213 Char,Odstavec 25 Char,Odstavec 214 Char,Odstavec 26 Char,Odstavec 27 Char,Odstavec 215 Char"/>
    <w:basedOn w:val="Standardnpsmoodstavce"/>
    <w:link w:val="Nadpis5"/>
    <w:uiPriority w:val="9"/>
    <w:rsid w:val="00CB1D9A"/>
    <w:rPr>
      <w:rFonts w:ascii="Times New Roman" w:eastAsia="Times New Roman" w:hAnsi="Times New Roman" w:cs="Times New Roman"/>
      <w:szCs w:val="20"/>
      <w:lang w:eastAsia="cs-CZ"/>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uiPriority w:val="9"/>
    <w:rsid w:val="00CB1D9A"/>
    <w:rPr>
      <w:rFonts w:ascii="Arial" w:eastAsia="Times New Roman" w:hAnsi="Arial" w:cs="Times New Roman"/>
      <w:b/>
      <w:i/>
      <w:kern w:val="28"/>
      <w:sz w:val="28"/>
      <w:szCs w:val="20"/>
      <w:lang w:eastAsia="cs-CZ"/>
    </w:rPr>
  </w:style>
  <w:style w:type="character" w:customStyle="1" w:styleId="Nadpis7Char">
    <w:name w:val="Nadpis 7 Char"/>
    <w:basedOn w:val="Standardnpsmoodstavce"/>
    <w:link w:val="Nadpis7"/>
    <w:uiPriority w:val="9"/>
    <w:rsid w:val="00CB1D9A"/>
    <w:rPr>
      <w:rFonts w:ascii="Times New Roman" w:eastAsia="Times New Roman" w:hAnsi="Times New Roman" w:cs="Times New Roman"/>
      <w:b/>
      <w:kern w:val="28"/>
      <w:szCs w:val="20"/>
      <w:lang w:eastAsia="cs-CZ"/>
    </w:rPr>
  </w:style>
  <w:style w:type="character" w:customStyle="1" w:styleId="Nadpis8Char">
    <w:name w:val="Nadpis 8 Char"/>
    <w:basedOn w:val="Standardnpsmoodstavce"/>
    <w:link w:val="Nadpis8"/>
    <w:uiPriority w:val="9"/>
    <w:rsid w:val="00CB1D9A"/>
    <w:rPr>
      <w:rFonts w:ascii="Times New Roman" w:eastAsia="Times New Roman" w:hAnsi="Times New Roman" w:cs="Times New Roman"/>
      <w:b/>
      <w:i/>
      <w:kern w:val="28"/>
      <w:sz w:val="28"/>
      <w:szCs w:val="20"/>
      <w:lang w:eastAsia="cs-CZ"/>
    </w:rPr>
  </w:style>
  <w:style w:type="character" w:customStyle="1" w:styleId="Nadpis9Char">
    <w:name w:val="Nadpis 9 Char"/>
    <w:basedOn w:val="Standardnpsmoodstavce"/>
    <w:link w:val="Nadpis9"/>
    <w:uiPriority w:val="9"/>
    <w:rsid w:val="00CB1D9A"/>
    <w:rPr>
      <w:rFonts w:ascii="Times New Roman" w:eastAsia="Times New Roman" w:hAnsi="Times New Roman" w:cs="Times New Roman"/>
      <w:b/>
      <w:i/>
      <w:kern w:val="28"/>
      <w:szCs w:val="20"/>
      <w:lang w:eastAsia="cs-CZ"/>
    </w:rPr>
  </w:style>
  <w:style w:type="paragraph" w:styleId="Zhlav">
    <w:name w:val="header"/>
    <w:basedOn w:val="Normln"/>
    <w:link w:val="ZhlavChar"/>
    <w:uiPriority w:val="99"/>
    <w:unhideWhenUsed/>
    <w:rsid w:val="00675601"/>
    <w:pPr>
      <w:tabs>
        <w:tab w:val="center" w:pos="4536"/>
        <w:tab w:val="right" w:pos="9072"/>
      </w:tabs>
    </w:pPr>
  </w:style>
  <w:style w:type="character" w:customStyle="1" w:styleId="ZhlavChar">
    <w:name w:val="Záhlaví Char"/>
    <w:basedOn w:val="Standardnpsmoodstavce"/>
    <w:link w:val="Zhlav"/>
    <w:uiPriority w:val="99"/>
    <w:rsid w:val="0067560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75601"/>
    <w:pPr>
      <w:tabs>
        <w:tab w:val="center" w:pos="4536"/>
        <w:tab w:val="right" w:pos="9072"/>
      </w:tabs>
    </w:pPr>
  </w:style>
  <w:style w:type="character" w:customStyle="1" w:styleId="ZpatChar">
    <w:name w:val="Zápatí Char"/>
    <w:basedOn w:val="Standardnpsmoodstavce"/>
    <w:link w:val="Zpat"/>
    <w:uiPriority w:val="99"/>
    <w:rsid w:val="00675601"/>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DB3DA1"/>
    <w:rPr>
      <w:color w:val="808080"/>
    </w:rPr>
  </w:style>
  <w:style w:type="table" w:styleId="Mkatabulky">
    <w:name w:val="Table Grid"/>
    <w:basedOn w:val="Normlntabulka"/>
    <w:uiPriority w:val="39"/>
    <w:rsid w:val="00DB3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16F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Revize">
    <w:name w:val="Revision"/>
    <w:hidden/>
    <w:uiPriority w:val="99"/>
    <w:semiHidden/>
    <w:rsid w:val="00C62024"/>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48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podatelna@szpi.gov.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3232</Words>
  <Characters>19072</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Šaur Julius</dc:creator>
  <cp:lastModifiedBy>Trbušek Marek, Mgr.</cp:lastModifiedBy>
  <cp:revision>2</cp:revision>
  <cp:lastPrinted>2023-08-08T08:52:00Z</cp:lastPrinted>
  <dcterms:created xsi:type="dcterms:W3CDTF">2024-03-14T11:14:00Z</dcterms:created>
  <dcterms:modified xsi:type="dcterms:W3CDTF">2024-03-14T11:14:00Z</dcterms:modified>
</cp:coreProperties>
</file>