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33201" w14:textId="7744AB0A" w:rsidR="00483CD0" w:rsidRDefault="00000000">
      <w:pPr>
        <w:spacing w:after="755"/>
        <w:ind w:left="1694"/>
      </w:pPr>
      <w:r>
        <w:rPr>
          <w:sz w:val="26"/>
        </w:rPr>
        <w:t>CENOVÁ NAB</w:t>
      </w:r>
      <w:r w:rsidR="008B4E52">
        <w:rPr>
          <w:sz w:val="26"/>
        </w:rPr>
        <w:t>Í</w:t>
      </w:r>
      <w:r>
        <w:rPr>
          <w:sz w:val="26"/>
        </w:rPr>
        <w:t>DKA NA PROVEDENÍ ZEMNÍCH ÚPRAV</w:t>
      </w:r>
    </w:p>
    <w:p w14:paraId="24E22F39" w14:textId="7731E7A9" w:rsidR="00483CD0" w:rsidRPr="008B4E52" w:rsidRDefault="008B4E52">
      <w:pPr>
        <w:spacing w:after="58"/>
        <w:ind w:left="2093"/>
        <w:rPr>
          <w:rFonts w:asciiTheme="minorHAnsi" w:hAnsiTheme="minorHAnsi" w:cstheme="minorHAnsi"/>
          <w:sz w:val="24"/>
          <w:szCs w:val="24"/>
        </w:rPr>
      </w:pPr>
      <w:r w:rsidRPr="008B4E52">
        <w:rPr>
          <w:rFonts w:asciiTheme="minorHAnsi" w:hAnsiTheme="minorHAnsi" w:cstheme="minorHAnsi"/>
          <w:noProof/>
          <w:sz w:val="24"/>
          <w:szCs w:val="24"/>
        </w:rPr>
        <w:t xml:space="preserve">Cenová nabídka č.202404 – </w:t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8B4E52">
        <w:rPr>
          <w:rFonts w:asciiTheme="minorHAnsi" w:hAnsiTheme="minorHAnsi" w:cstheme="minorHAnsi"/>
          <w:noProof/>
          <w:sz w:val="24"/>
          <w:szCs w:val="24"/>
        </w:rPr>
        <w:t>Rybka Neratovice</w:t>
      </w:r>
    </w:p>
    <w:p w14:paraId="143A75E7" w14:textId="77777777" w:rsidR="00483CD0" w:rsidRPr="008B4E52" w:rsidRDefault="00000000" w:rsidP="008B4E52">
      <w:pPr>
        <w:spacing w:after="0" w:line="265" w:lineRule="auto"/>
        <w:ind w:left="2439" w:firstLine="393"/>
        <w:jc w:val="center"/>
        <w:rPr>
          <w:rFonts w:asciiTheme="minorHAnsi" w:hAnsiTheme="minorHAnsi" w:cstheme="minorHAnsi"/>
          <w:sz w:val="24"/>
          <w:szCs w:val="24"/>
        </w:rPr>
      </w:pPr>
      <w:r w:rsidRPr="008B4E52">
        <w:rPr>
          <w:rFonts w:asciiTheme="minorHAnsi" w:eastAsia="Times New Roman" w:hAnsiTheme="minorHAnsi" w:cstheme="minorHAnsi"/>
          <w:sz w:val="24"/>
          <w:szCs w:val="24"/>
        </w:rPr>
        <w:t>Tovární 122</w:t>
      </w:r>
    </w:p>
    <w:p w14:paraId="21C9CA61" w14:textId="7B48BD99" w:rsidR="00483CD0" w:rsidRPr="008B4E52" w:rsidRDefault="00000000" w:rsidP="008B4E52">
      <w:pPr>
        <w:spacing w:after="423" w:line="265" w:lineRule="auto"/>
        <w:ind w:left="3855" w:right="715" w:firstLine="393"/>
        <w:rPr>
          <w:rFonts w:asciiTheme="minorHAnsi" w:hAnsiTheme="minorHAnsi" w:cstheme="minorHAnsi"/>
          <w:sz w:val="24"/>
          <w:szCs w:val="24"/>
        </w:rPr>
      </w:pPr>
      <w:r w:rsidRPr="008B4E52">
        <w:rPr>
          <w:rFonts w:asciiTheme="minorHAnsi" w:eastAsia="Times New Roman" w:hAnsiTheme="minorHAnsi" w:cstheme="minorHAnsi"/>
          <w:sz w:val="24"/>
          <w:szCs w:val="24"/>
        </w:rPr>
        <w:t xml:space="preserve">277 </w:t>
      </w:r>
      <w:r w:rsidR="008B4E52" w:rsidRPr="008B4E52">
        <w:rPr>
          <w:rFonts w:asciiTheme="minorHAnsi" w:eastAsia="Times New Roman" w:hAnsiTheme="minorHAnsi" w:cstheme="minorHAnsi"/>
          <w:sz w:val="24"/>
          <w:szCs w:val="24"/>
        </w:rPr>
        <w:t>11</w:t>
      </w:r>
      <w:r w:rsidRPr="008B4E52">
        <w:rPr>
          <w:rFonts w:asciiTheme="minorHAnsi" w:eastAsia="Times New Roman" w:hAnsiTheme="minorHAnsi" w:cstheme="minorHAnsi"/>
          <w:sz w:val="24"/>
          <w:szCs w:val="24"/>
        </w:rPr>
        <w:t xml:space="preserve"> Neratovice</w:t>
      </w:r>
    </w:p>
    <w:p w14:paraId="5565AC33" w14:textId="25434BB7" w:rsidR="00483CD0" w:rsidRDefault="008B4E52" w:rsidP="008B4E52">
      <w:pPr>
        <w:spacing w:after="826" w:line="253" w:lineRule="auto"/>
        <w:ind w:left="644" w:hanging="644"/>
      </w:pPr>
      <w:r>
        <w:rPr>
          <w:noProof/>
        </w:rPr>
        <w:t xml:space="preserve">Místo </w:t>
      </w:r>
      <w:proofErr w:type="gramStart"/>
      <w:r>
        <w:rPr>
          <w:noProof/>
        </w:rPr>
        <w:t xml:space="preserve">dodání - </w:t>
      </w:r>
      <w:r w:rsidR="00000000">
        <w:rPr>
          <w:rFonts w:ascii="Times New Roman" w:eastAsia="Times New Roman" w:hAnsi="Times New Roman" w:cs="Times New Roman"/>
          <w:sz w:val="24"/>
        </w:rPr>
        <w:t>Areál</w:t>
      </w:r>
      <w:proofErr w:type="gramEnd"/>
      <w:r w:rsidR="00000000">
        <w:rPr>
          <w:rFonts w:ascii="Times New Roman" w:eastAsia="Times New Roman" w:hAnsi="Times New Roman" w:cs="Times New Roman"/>
          <w:sz w:val="24"/>
        </w:rPr>
        <w:t xml:space="preserve"> RYBKA</w:t>
      </w:r>
    </w:p>
    <w:p w14:paraId="388C0CE0" w14:textId="77777777" w:rsidR="00483CD0" w:rsidRDefault="00000000">
      <w:pPr>
        <w:spacing w:after="255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Nabídka na provedení — Strojní vytěžení prostoru se smísenou zeminou a navážkou.</w:t>
      </w:r>
    </w:p>
    <w:p w14:paraId="6FD6B9E0" w14:textId="6160E11F" w:rsidR="00483CD0" w:rsidRDefault="008B4E52" w:rsidP="008B4E52">
      <w:pPr>
        <w:spacing w:after="233" w:line="265" w:lineRule="auto"/>
        <w:ind w:left="10" w:right="45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</w:rPr>
        <w:t>Nakládka do kontejnerů a odvoz na skládku a deponii.</w:t>
      </w:r>
    </w:p>
    <w:p w14:paraId="1BA5B1AD" w14:textId="65E3470D" w:rsidR="00483CD0" w:rsidRDefault="008B4E52" w:rsidP="008B4E52">
      <w:pPr>
        <w:spacing w:after="269" w:line="265" w:lineRule="auto"/>
        <w:ind w:left="2439" w:right="2424" w:hanging="10"/>
      </w:pPr>
      <w:r>
        <w:rPr>
          <w:rFonts w:ascii="Times New Roman" w:eastAsia="Times New Roman" w:hAnsi="Times New Roman" w:cs="Times New Roman"/>
          <w:sz w:val="24"/>
        </w:rPr>
        <w:t>R</w:t>
      </w:r>
      <w:r w:rsidR="00000000">
        <w:rPr>
          <w:rFonts w:ascii="Times New Roman" w:eastAsia="Times New Roman" w:hAnsi="Times New Roman" w:cs="Times New Roman"/>
          <w:sz w:val="24"/>
        </w:rPr>
        <w:t>uční úprava terénu v celé ploše.</w:t>
      </w:r>
    </w:p>
    <w:p w14:paraId="3E9DF185" w14:textId="5E64F03B" w:rsidR="00483CD0" w:rsidRDefault="008B4E52" w:rsidP="008B4E52">
      <w:pPr>
        <w:spacing w:after="1897" w:line="265" w:lineRule="auto"/>
        <w:ind w:left="10" w:right="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000000">
        <w:rPr>
          <w:rFonts w:ascii="Times New Roman" w:eastAsia="Times New Roman" w:hAnsi="Times New Roman" w:cs="Times New Roman"/>
          <w:sz w:val="24"/>
        </w:rPr>
        <w:t>Výkop pro obrubníky a úprava napojení ploch a nájezdů.</w:t>
      </w:r>
    </w:p>
    <w:p w14:paraId="4C475395" w14:textId="77777777" w:rsidR="00483CD0" w:rsidRDefault="00000000">
      <w:pPr>
        <w:spacing w:after="3" w:line="253" w:lineRule="auto"/>
        <w:ind w:left="2007" w:hanging="10"/>
      </w:pPr>
      <w:r>
        <w:rPr>
          <w:rFonts w:ascii="Times New Roman" w:eastAsia="Times New Roman" w:hAnsi="Times New Roman" w:cs="Times New Roman"/>
          <w:sz w:val="24"/>
        </w:rPr>
        <w:t>CELKOVÁ CENA - 146 500 Kč</w:t>
      </w:r>
    </w:p>
    <w:p w14:paraId="675E53EB" w14:textId="77777777" w:rsidR="00483CD0" w:rsidRDefault="00000000">
      <w:pPr>
        <w:spacing w:after="3" w:line="253" w:lineRule="auto"/>
        <w:ind w:left="2055" w:hanging="10"/>
      </w:pPr>
      <w:r>
        <w:rPr>
          <w:rFonts w:ascii="Times New Roman" w:eastAsia="Times New Roman" w:hAnsi="Times New Roman" w:cs="Times New Roman"/>
          <w:sz w:val="24"/>
        </w:rPr>
        <w:t>Nejsem plátcem DPH.</w:t>
      </w:r>
    </w:p>
    <w:p w14:paraId="408667C6" w14:textId="77777777" w:rsidR="00483CD0" w:rsidRDefault="00483CD0"/>
    <w:p w14:paraId="04AA95BA" w14:textId="77777777" w:rsidR="008B4E52" w:rsidRDefault="008B4E52"/>
    <w:p w14:paraId="43B0807B" w14:textId="77777777" w:rsidR="008B4E52" w:rsidRDefault="008B4E52"/>
    <w:p w14:paraId="0C87E245" w14:textId="77777777" w:rsidR="008B4E52" w:rsidRDefault="008B4E52"/>
    <w:p w14:paraId="279496FE" w14:textId="77777777" w:rsidR="008B4E52" w:rsidRDefault="008B4E52"/>
    <w:p w14:paraId="5F201338" w14:textId="77777777" w:rsidR="008B4E52" w:rsidRDefault="008B4E52"/>
    <w:p w14:paraId="3A60C178" w14:textId="77777777" w:rsidR="008B4E52" w:rsidRDefault="008B4E52"/>
    <w:p w14:paraId="4A74F43D" w14:textId="77777777" w:rsidR="008B4E52" w:rsidRDefault="008B4E52"/>
    <w:p w14:paraId="28C64194" w14:textId="698DB41B" w:rsidR="008B4E52" w:rsidRDefault="008B4E52">
      <w:pPr>
        <w:sectPr w:rsidR="008B4E52" w:rsidSect="0077503A">
          <w:pgSz w:w="11904" w:h="16838"/>
          <w:pgMar w:top="2281" w:right="2548" w:bottom="1440" w:left="1032" w:header="708" w:footer="708" w:gutter="0"/>
          <w:cols w:space="708"/>
        </w:sectPr>
      </w:pPr>
    </w:p>
    <w:p w14:paraId="58CE911F" w14:textId="19FE22BD" w:rsidR="00483CD0" w:rsidRDefault="00000000">
      <w:pPr>
        <w:spacing w:after="3" w:line="253" w:lineRule="auto"/>
        <w:ind w:left="735" w:hanging="10"/>
      </w:pPr>
      <w:r>
        <w:rPr>
          <w:rFonts w:ascii="Times New Roman" w:eastAsia="Times New Roman" w:hAnsi="Times New Roman" w:cs="Times New Roman"/>
          <w:sz w:val="24"/>
        </w:rPr>
        <w:t xml:space="preserve">Jiří Kaňkovský Dr. Dvořáka </w:t>
      </w:r>
      <w:r w:rsidR="008B4E52">
        <w:rPr>
          <w:rFonts w:ascii="Times New Roman" w:eastAsia="Times New Roman" w:hAnsi="Times New Roman" w:cs="Times New Roman"/>
          <w:sz w:val="24"/>
        </w:rPr>
        <w:t>111</w:t>
      </w:r>
    </w:p>
    <w:p w14:paraId="07A2419C" w14:textId="6D1F69DF" w:rsidR="00483CD0" w:rsidRDefault="00000000">
      <w:pPr>
        <w:spacing w:after="3" w:line="253" w:lineRule="auto"/>
        <w:ind w:left="715" w:hanging="730"/>
      </w:pPr>
      <w:r>
        <w:rPr>
          <w:rFonts w:ascii="Times New Roman" w:eastAsia="Times New Roman" w:hAnsi="Times New Roman" w:cs="Times New Roman"/>
          <w:sz w:val="24"/>
        </w:rPr>
        <w:t>281 21 Červené Pečky</w:t>
      </w:r>
      <w:r w:rsidR="008B4E5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4E5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IČO </w:t>
      </w:r>
      <w:r w:rsidR="008B4E52">
        <w:rPr>
          <w:rFonts w:ascii="Times New Roman" w:eastAsia="Times New Roman" w:hAnsi="Times New Roman" w:cs="Times New Roman"/>
          <w:sz w:val="24"/>
        </w:rPr>
        <w:t>07271</w:t>
      </w:r>
      <w:r>
        <w:rPr>
          <w:rFonts w:ascii="Times New Roman" w:eastAsia="Times New Roman" w:hAnsi="Times New Roman" w:cs="Times New Roman"/>
          <w:sz w:val="24"/>
        </w:rPr>
        <w:t>662</w:t>
      </w:r>
    </w:p>
    <w:p w14:paraId="463C511A" w14:textId="77777777" w:rsidR="008B4E52" w:rsidRDefault="008B4E52" w:rsidP="008B4E52">
      <w:pPr>
        <w:spacing w:after="3" w:line="25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4F02558" w14:textId="77777777" w:rsidR="008B4E52" w:rsidRDefault="008B4E52" w:rsidP="008B4E52">
      <w:pPr>
        <w:spacing w:after="3" w:line="25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CE8730D" w14:textId="210B36A6" w:rsidR="008B4E52" w:rsidRDefault="008B4E52" w:rsidP="008B4E52">
      <w:pPr>
        <w:spacing w:after="3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Červené Pečky — 11.3.2024</w:t>
      </w:r>
    </w:p>
    <w:p w14:paraId="45F96D71" w14:textId="77777777" w:rsidR="008B4E52" w:rsidRDefault="008B4E52">
      <w:pPr>
        <w:spacing w:after="756"/>
        <w:ind w:left="2002"/>
      </w:pPr>
    </w:p>
    <w:sectPr w:rsidR="008B4E52" w:rsidSect="0077503A">
      <w:type w:val="continuous"/>
      <w:pgSz w:w="11904" w:h="16838"/>
      <w:pgMar w:top="1440" w:right="1488" w:bottom="1440" w:left="1018" w:header="708" w:footer="708" w:gutter="0"/>
      <w:cols w:num="2" w:space="140" w:equalWidth="0">
        <w:col w:w="2366" w:space="3494"/>
        <w:col w:w="35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D0"/>
    <w:rsid w:val="00483CD0"/>
    <w:rsid w:val="0077503A"/>
    <w:rsid w:val="008B4E52"/>
    <w:rsid w:val="00E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68B9"/>
  <w15:docId w15:val="{FEA2E0E8-70E2-4AFB-B7FF-822A54C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3</cp:revision>
  <dcterms:created xsi:type="dcterms:W3CDTF">2024-03-15T13:35:00Z</dcterms:created>
  <dcterms:modified xsi:type="dcterms:W3CDTF">2024-03-15T13:41:00Z</dcterms:modified>
</cp:coreProperties>
</file>