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C63A" w14:textId="77777777" w:rsidR="00EA574A" w:rsidRPr="00AA35DC" w:rsidRDefault="00EA574A" w:rsidP="00EA574A">
      <w:pPr>
        <w:pStyle w:val="HHTitle2"/>
      </w:pPr>
    </w:p>
    <w:p w14:paraId="6AFE6533" w14:textId="77777777" w:rsidR="00EA574A" w:rsidRPr="00AA35DC" w:rsidRDefault="00EA574A" w:rsidP="00EA574A"/>
    <w:p w14:paraId="3C7D5654" w14:textId="77777777" w:rsidR="00EA574A" w:rsidRPr="00AA35DC" w:rsidRDefault="00EA574A" w:rsidP="00EA574A"/>
    <w:p w14:paraId="2F65B7A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C431AB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563EBC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5589498" w14:textId="77777777" w:rsidR="00EA574A" w:rsidRPr="00AA35DC" w:rsidRDefault="00EA574A" w:rsidP="00EA574A">
      <w:pPr>
        <w:pStyle w:val="Spolecnost"/>
      </w:pPr>
    </w:p>
    <w:p w14:paraId="7249759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732058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50B629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Herb-Pharma s.r.o.</w:t>
      </w:r>
    </w:p>
    <w:p w14:paraId="40D1099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E692F6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44B9A6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36FD03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393A38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1F61C5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9A9C6F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143B72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DD5DB1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043A4C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E14430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21. - 24. 3. 2024</w:t>
      </w:r>
      <w:r w:rsidR="0085645B">
        <w:t>“</w:t>
      </w:r>
    </w:p>
    <w:p w14:paraId="6A5C1EE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B19BEE8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5BDBF5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B617C2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5E4324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E6935B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53F881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1550B6A" w14:textId="77777777" w:rsidR="005B14AE" w:rsidRDefault="00B86954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Herb-Pharma s.r.o.</w:t>
      </w:r>
    </w:p>
    <w:p w14:paraId="36A39D4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2410000015</w:t>
      </w:r>
    </w:p>
    <w:p w14:paraId="3DD66ADD" w14:textId="77777777" w:rsidR="00EA574A" w:rsidRPr="00906B5B" w:rsidRDefault="00EA574A" w:rsidP="00EA574A">
      <w:pPr>
        <w:pStyle w:val="Text11"/>
        <w:keepNext w:val="0"/>
        <w:ind w:left="567"/>
      </w:pPr>
      <w:r w:rsidRPr="00906B5B">
        <w:t>společnost založená a existující podle právního řádu České republiky</w:t>
      </w:r>
    </w:p>
    <w:p w14:paraId="65CE880F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náměstí Smiřických 38, 28163 Kostelec nad Černými lesy</w:t>
      </w:r>
    </w:p>
    <w:p w14:paraId="3F46973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17534909</w:t>
      </w:r>
      <w:r w:rsidRPr="00816016">
        <w:t>,</w:t>
      </w:r>
      <w:r w:rsidR="006A1C30" w:rsidRPr="00816016">
        <w:t xml:space="preserve"> DIČ: </w:t>
      </w:r>
    </w:p>
    <w:p w14:paraId="1224FFAA" w14:textId="77777777" w:rsidR="00EA574A" w:rsidRPr="00906B5B" w:rsidRDefault="00EA574A" w:rsidP="00EA574A">
      <w:pPr>
        <w:pStyle w:val="Text11"/>
        <w:keepNext w:val="0"/>
        <w:ind w:left="567"/>
        <w:rPr>
          <w:kern w:val="20"/>
        </w:rPr>
      </w:pPr>
      <w:r w:rsidRPr="00906B5B">
        <w:rPr>
          <w:kern w:val="20"/>
        </w:rPr>
        <w:t xml:space="preserve">zapsaná v obchodním rejstříku vedeném Městský soud v Praze, oddíl </w:t>
      </w:r>
      <w:r w:rsidR="00906B5B" w:rsidRPr="00906B5B">
        <w:rPr>
          <w:kern w:val="20"/>
        </w:rPr>
        <w:t>C</w:t>
      </w:r>
      <w:r w:rsidRPr="00906B5B">
        <w:rPr>
          <w:kern w:val="20"/>
        </w:rPr>
        <w:t xml:space="preserve">, vložka </w:t>
      </w:r>
      <w:r w:rsidR="00906B5B" w:rsidRPr="00906B5B">
        <w:rPr>
          <w:kern w:val="20"/>
        </w:rPr>
        <w:t>372818</w:t>
      </w:r>
    </w:p>
    <w:p w14:paraId="3070E3F1" w14:textId="77777777" w:rsidR="00EA574A" w:rsidRPr="00906B5B" w:rsidRDefault="00EA574A" w:rsidP="00EA574A">
      <w:pPr>
        <w:pStyle w:val="Text11"/>
        <w:keepNext w:val="0"/>
        <w:rPr>
          <w:b/>
          <w:kern w:val="20"/>
        </w:rPr>
      </w:pPr>
      <w:r w:rsidRPr="00906B5B">
        <w:rPr>
          <w:b/>
          <w:kern w:val="20"/>
        </w:rPr>
        <w:t>(„Příjemce podpory“</w:t>
      </w:r>
      <w:r w:rsidR="006A2A4B" w:rsidRPr="00906B5B">
        <w:rPr>
          <w:b/>
          <w:kern w:val="20"/>
        </w:rPr>
        <w:t xml:space="preserve"> nebo „MSP“</w:t>
      </w:r>
      <w:r w:rsidRPr="00906B5B">
        <w:rPr>
          <w:b/>
          <w:kern w:val="20"/>
        </w:rPr>
        <w:t>)</w:t>
      </w:r>
    </w:p>
    <w:p w14:paraId="75E55D7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B3F213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FEA921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4F3B5C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49268D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FCBF09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DDABD4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B9D465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BA0F5F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909B81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4E8016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38B9FD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E7FF4D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DE1A29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4267E2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3C3549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79139B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960DE6E" w14:textId="57350AB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06B5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441E2A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E9FE49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7119E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9FD0A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B87B01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F7ACD3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51FFB5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6FB220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B567C4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FEAA00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70A56D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2B2E46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3F02865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F4A654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41C7D0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3F48753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6F84D9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EC4D2C0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FD5DB2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A44507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9D09A88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2C54C6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61165C2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479A8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A4FAA2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D4091A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11FD57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D4DC38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</w:t>
      </w:r>
      <w:r w:rsidR="00906B5B" w:rsidRPr="00AA35DC">
        <w:rPr>
          <w:i/>
        </w:rPr>
        <w:t xml:space="preserve"> </w:t>
      </w:r>
      <w:r w:rsidR="00906B5B" w:rsidRPr="00906B5B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52BE79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0621D2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F04F194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BB48C2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870FE9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1E3EBE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FDED3B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26CED8C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7E1D41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D91A9E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830F5C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9530B0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1DBA725" w14:textId="4E81E58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06B5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06B5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2A823D5" w14:textId="711A1BD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906B5B">
        <w:t xml:space="preserve">výši </w:t>
      </w:r>
      <w:r w:rsidR="00916093" w:rsidRPr="00906B5B">
        <w:t>3</w:t>
      </w:r>
      <w:r w:rsidR="002D342D" w:rsidRPr="00906B5B">
        <w:t xml:space="preserve">0 % (slovy: </w:t>
      </w:r>
      <w:r w:rsidR="00916093" w:rsidRPr="00906B5B">
        <w:rPr>
          <w:i/>
        </w:rPr>
        <w:t>třiceti</w:t>
      </w:r>
      <w:r w:rsidR="002D342D" w:rsidRPr="00906B5B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06B5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773AA13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B5072F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85671C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7588ED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B6C2E3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034B2E4" w14:textId="05D747E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06B5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B5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06B5B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06B5B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0BFAB4C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41B4D9C" w14:textId="6C6B6B2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06B5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06B5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67D530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0E823D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4B2D9B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C567A86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7CA73FF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74EE0E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816812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26514A6" w14:textId="59DEA46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06B5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3AD60497" w14:textId="560F417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06B5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F7AD7F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6BCFB8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B0A0BC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B7207A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09BE34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76B570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BF5F2B8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56D548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E4FECFF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B43D07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3A08F24" w14:textId="0B6CB1C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06B5B">
        <w:t>9</w:t>
      </w:r>
      <w:r w:rsidRPr="00AA35DC">
        <w:fldChar w:fldCharType="end"/>
      </w:r>
      <w:r w:rsidRPr="00AA35DC">
        <w:t xml:space="preserve"> Smlouvy.  </w:t>
      </w:r>
    </w:p>
    <w:p w14:paraId="61A016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59D0499" w14:textId="6216BC1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06B5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06B5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3C654C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AAE0431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0E3BFB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C3EA93F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AEFA09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5F09E5D" w14:textId="442811E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06B5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AF84A0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23BB14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70CAB0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C09712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14792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1BED4F5" w14:textId="6179DCA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06B5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06B5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0FC9F55" w14:textId="6C9F392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06B5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06B5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679620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9B2CB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B28C0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56282B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F3CF7D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0FE26F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1299C7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4632BD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B957E9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12667FF" w14:textId="40DF377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B5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06B5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06B5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06B5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9706A7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8B1465A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3E4AC7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6B9D6F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2783A89" w14:textId="46426A8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06B5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06B5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96A893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71DD41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E5E9ED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F01980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B32BF5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4E2D17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C8B3EF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4FB570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9479F50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BB770C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76DEB9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EF3D84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BBCB5C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19707C9" w14:textId="4173E3A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06B5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A12782B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198F4C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3F2F9A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B60CF4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BFC3BB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68CD24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36B90A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098827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5D1495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8F6BCE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CBAF71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BA6E8A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D3835B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070BE3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03E019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5CF23B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69A1B7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11CEC4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DA1AB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E4F483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2937C2C" w14:textId="77777777" w:rsidR="00EA574A" w:rsidRPr="00906B5B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06B5B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906B5B" w:rsidRPr="00906B5B">
          <w:rPr>
            <w:szCs w:val="22"/>
          </w:rPr>
          <w:t>jaroslava.pacakova@czechtrade.cz</w:t>
        </w:r>
      </w:hyperlink>
      <w:r w:rsidR="00906B5B" w:rsidRPr="00906B5B">
        <w:rPr>
          <w:szCs w:val="22"/>
        </w:rPr>
        <w:t xml:space="preserve">  </w:t>
      </w:r>
    </w:p>
    <w:p w14:paraId="6F0F4AF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8BB112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B8D59C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8BA475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D4FADD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Herb-Pharma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Robert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Steigl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náměstí Smiřických 38, 28163 Kostelec nad Černými lesy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steigl@herb-pharma.com</w:t>
      </w:r>
    </w:p>
    <w:p w14:paraId="14CD1E3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906B5B">
        <w:t xml:space="preserve">Datová schránka: </w:t>
      </w:r>
      <w:r w:rsidR="00B85689" w:rsidRPr="00906B5B">
        <w:tab/>
      </w:r>
      <w:r w:rsidR="00906B5B" w:rsidRPr="00906B5B">
        <w:t>si5xcna</w:t>
      </w:r>
    </w:p>
    <w:p w14:paraId="1C0C3F2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CDE9C19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3172D05" w14:textId="0B68C14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06B5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B26ECA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F51F30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5E6038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42228A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D7EB45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0D9120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2952E7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023A31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2342F8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10874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022162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6B85D2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9D9DD6F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610BD5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B3DBB6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A4A583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127505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C41AD9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EAE269F" w14:textId="229757C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06B5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A0C594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6CA0FD9" w14:textId="48DF80C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06B5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06B5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06B5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0CED8D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A6278BE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EBEDE9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B6D872B" w14:textId="203A0FF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06B5B">
        <w:t>8.2</w:t>
      </w:r>
      <w:r>
        <w:fldChar w:fldCharType="end"/>
      </w:r>
      <w:r w:rsidR="00F762FC">
        <w:t xml:space="preserve"> Smlouvy</w:t>
      </w:r>
      <w:r>
        <w:t>;</w:t>
      </w:r>
    </w:p>
    <w:p w14:paraId="73E7475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AA818A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DC6FF9B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648D2F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2D16EA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78E9CE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5258E5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CD2DD07" w14:textId="37CC8A6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06B5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06B5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06B5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06B5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06B5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076103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C58CA1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54D084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74464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5C372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60111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20F089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5C84E8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078B5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1C5CBA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226DA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FD685E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3DBB2B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E64723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E7FAB3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2D805A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45E3CE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E52295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109429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B4BFC4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D1A522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CEE05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C811D3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04B400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1E4B72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E52D56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AD22E9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C51D342" w14:textId="77777777" w:rsidR="00EA574A" w:rsidRPr="00AA35DC" w:rsidRDefault="00EA574A" w:rsidP="00EA574A">
      <w:pPr>
        <w:rPr>
          <w:b/>
        </w:rPr>
      </w:pPr>
    </w:p>
    <w:p w14:paraId="7A226F9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62064F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3CE926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86EC92C" w14:textId="77777777" w:rsidTr="006D1BA9">
        <w:tc>
          <w:tcPr>
            <w:tcW w:w="4644" w:type="dxa"/>
          </w:tcPr>
          <w:p w14:paraId="56D2589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E9EAD6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Herb-Pharma s.r.o.</w:t>
            </w:r>
          </w:p>
        </w:tc>
      </w:tr>
      <w:tr w:rsidR="00EA574A" w:rsidRPr="00AA35DC" w14:paraId="114E645A" w14:textId="77777777" w:rsidTr="006D1BA9">
        <w:tc>
          <w:tcPr>
            <w:tcW w:w="4644" w:type="dxa"/>
          </w:tcPr>
          <w:p w14:paraId="1D28496B" w14:textId="77777777" w:rsidR="00EA574A" w:rsidRPr="00AA35DC" w:rsidRDefault="00EA574A" w:rsidP="006D1BA9">
            <w:r w:rsidRPr="00AA35DC">
              <w:t xml:space="preserve">Místo: </w:t>
            </w:r>
            <w:r w:rsidR="00906B5B">
              <w:t>Praha</w:t>
            </w:r>
          </w:p>
          <w:p w14:paraId="2D955CB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611F5CD" w14:textId="6679FF4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83925">
              <w:t>Kostelec nad Černými lesy</w:t>
            </w:r>
          </w:p>
          <w:p w14:paraId="0A0F8AD9" w14:textId="7ECBAFC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83925">
              <w:t>20.3.2024</w:t>
            </w:r>
            <w:bookmarkStart w:id="39" w:name="_GoBack"/>
            <w:bookmarkEnd w:id="39"/>
          </w:p>
        </w:tc>
      </w:tr>
      <w:tr w:rsidR="00EA574A" w:rsidRPr="00AA35DC" w14:paraId="4370999B" w14:textId="77777777" w:rsidTr="006D1BA9">
        <w:tc>
          <w:tcPr>
            <w:tcW w:w="4644" w:type="dxa"/>
          </w:tcPr>
          <w:p w14:paraId="076C890C" w14:textId="77777777" w:rsidR="00EA574A" w:rsidRPr="00AA35DC" w:rsidRDefault="00EA574A" w:rsidP="006D1BA9"/>
          <w:p w14:paraId="69D2353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051B250" w14:textId="77777777" w:rsidR="00EA574A" w:rsidRPr="00AA35DC" w:rsidRDefault="00EA574A" w:rsidP="006D1BA9">
            <w:pPr>
              <w:jc w:val="center"/>
            </w:pPr>
          </w:p>
          <w:p w14:paraId="19328DA4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247E90F" w14:textId="77777777" w:rsidTr="006D1BA9">
        <w:tc>
          <w:tcPr>
            <w:tcW w:w="4644" w:type="dxa"/>
          </w:tcPr>
          <w:p w14:paraId="51C19EA8" w14:textId="77777777" w:rsidR="00EA574A" w:rsidRPr="00AA35DC" w:rsidRDefault="00EA574A" w:rsidP="006D1BA9">
            <w:r w:rsidRPr="00AA35DC">
              <w:t xml:space="preserve">Jméno: </w:t>
            </w:r>
            <w:r w:rsidR="00906B5B">
              <w:t>Ing. Lenka Kolman Sokoltová, MBA</w:t>
            </w:r>
          </w:p>
          <w:p w14:paraId="0BF07A96" w14:textId="77777777" w:rsidR="00EA574A" w:rsidRPr="00AA35DC" w:rsidRDefault="00EA574A" w:rsidP="006D1BA9">
            <w:r w:rsidRPr="00AA35DC">
              <w:t xml:space="preserve">Funkce: </w:t>
            </w:r>
            <w:r w:rsidR="00906B5B">
              <w:t>zástupce generálního ředitele</w:t>
            </w:r>
          </w:p>
        </w:tc>
        <w:tc>
          <w:tcPr>
            <w:tcW w:w="4678" w:type="dxa"/>
          </w:tcPr>
          <w:p w14:paraId="239B8105" w14:textId="77777777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Robert</w:t>
            </w:r>
            <w:proofErr w:type="gramEnd"/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Steigl</w:t>
            </w:r>
            <w:r w:rsidR="00827BC1" w:rsidRPr="00827BC1">
              <w:t xml:space="preserve"> </w:t>
            </w:r>
          </w:p>
          <w:p w14:paraId="1FB15CF5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Projektový manažer</w:t>
            </w:r>
          </w:p>
        </w:tc>
      </w:tr>
    </w:tbl>
    <w:p w14:paraId="4BC4DE48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A90577B" w14:textId="77777777" w:rsidR="00842EDE" w:rsidRDefault="00906B5B">
      <w:pPr>
        <w:pStyle w:val="HHTitle2"/>
      </w:pPr>
      <w:r w:rsidRPr="00906B5B">
        <w:rPr>
          <w:noProof/>
        </w:rPr>
        <w:drawing>
          <wp:inline distT="0" distB="0" distL="0" distR="0" wp14:anchorId="3BA973EF" wp14:editId="6ED17E79">
            <wp:extent cx="6186557" cy="4185024"/>
            <wp:effectExtent l="0" t="0" r="508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32" cy="41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92A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8337AB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115C12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B1F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F60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56A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E25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C2BB68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E28727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994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2117D08" wp14:editId="23F68F2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0373EB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056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4DE665E" wp14:editId="2309FB8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A59EB1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4913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102C8D9" wp14:editId="72E01B2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53537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3925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4AE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06B5B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954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1FF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11B22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7697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4</cp:revision>
  <cp:lastPrinted>2024-03-19T09:11:00Z</cp:lastPrinted>
  <dcterms:created xsi:type="dcterms:W3CDTF">2024-03-18T09:41:00Z</dcterms:created>
  <dcterms:modified xsi:type="dcterms:W3CDTF">2024-03-20T08:49:00Z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