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2024-PDS-066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Default="006E7B4E" w:rsidP="00EB314D">
      <w:pPr>
        <w:rPr>
          <w:rFonts w:ascii="Arial" w:hAnsi="Arial" w:cs="Arial"/>
          <w:b/>
        </w:rPr>
      </w:pPr>
    </w:p>
    <w:p w14:paraId="5D0B24CF" w14:textId="77777777" w:rsidR="00375B77" w:rsidRPr="00B036CC" w:rsidRDefault="00375B77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15E36441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4F89CBAF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TJ Slavoj Holešovice, z.s.</w:t>
      </w:r>
    </w:p>
    <w:p w14:paraId="0072DF31" w14:textId="0F8FF105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U Průhonu 1241/50, </w:t>
      </w:r>
      <w:r w:rsidR="00DA6BC8" w:rsidRPr="00A81323">
        <w:rPr>
          <w:rFonts w:ascii="Arial" w:hAnsi="Arial" w:cs="Arial"/>
        </w:rPr>
        <w:t>170 00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375B77">
        <w:rPr>
          <w:rFonts w:ascii="Arial" w:hAnsi="Arial" w:cs="Arial"/>
        </w:rPr>
        <w:t xml:space="preserve"> 7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Věra Smejkalová, tajemnice</w:t>
      </w:r>
    </w:p>
    <w:p w14:paraId="72FE20AC" w14:textId="5009B027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629</w:t>
      </w:r>
      <w:r w:rsidR="00375B77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38</w:t>
      </w:r>
      <w:r w:rsidR="00375B77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177</w:t>
      </w:r>
    </w:p>
    <w:p w14:paraId="1A386305" w14:textId="7457C9A5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66DFAD4F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r w:rsidR="00C1460D">
        <w:rPr>
          <w:rFonts w:ascii="Arial" w:hAnsi="Arial" w:cs="Arial"/>
          <w:lang w:val="en-US"/>
        </w:rPr>
        <w:t>09.01.2024.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1EB7B664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>bylo rozhodnuto poskytnout dotaci ve výzvě</w:t>
      </w:r>
      <w:r w:rsidR="00A1176C">
        <w:rPr>
          <w:rFonts w:ascii="Arial" w:hAnsi="Arial" w:cs="Arial"/>
        </w:rPr>
        <w:t xml:space="preserve"> </w:t>
      </w:r>
      <w:r w:rsidR="00375B77">
        <w:rPr>
          <w:rFonts w:ascii="Arial" w:hAnsi="Arial" w:cs="Arial"/>
        </w:rPr>
        <w:t xml:space="preserve">                                       </w:t>
      </w:r>
      <w:r w:rsidR="00924FB0" w:rsidRPr="00924FB0">
        <w:rPr>
          <w:rFonts w:ascii="Arial" w:hAnsi="Arial" w:cs="Arial"/>
          <w:b/>
        </w:rPr>
        <w:t>Programové dotace 2024 -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a pohybových aktivit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Cvičení pro všechny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31. 12. 2024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TJ Slavoj Holešovice, z. s. , U Průhonu 1240/50, Praha 7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>č. 0556/23-R z jednání č. 45, ze dne 26.09.2023</w:t>
      </w:r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80 000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0E4322EE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lastRenderedPageBreak/>
        <w:t>V případě, že příjemce dotace nesplní povinnost nebo povinnosti touto smlouvou stanovené,</w:t>
      </w:r>
      <w:r w:rsidR="00622052" w:rsidRPr="00622052">
        <w:rPr>
          <w:rFonts w:ascii="Arial" w:hAnsi="Arial" w:cs="Arial"/>
          <w:b/>
        </w:rPr>
        <w:t xml:space="preserve"> </w:t>
      </w:r>
      <w:r w:rsidR="00853F48">
        <w:rPr>
          <w:rFonts w:ascii="Arial" w:hAnsi="Arial" w:cs="Arial"/>
          <w:b/>
        </w:rPr>
        <w:t xml:space="preserve">                            </w:t>
      </w:r>
      <w:r w:rsidRPr="00622052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současně </w:t>
      </w:r>
      <w:r w:rsidR="00C83533">
        <w:rPr>
          <w:rFonts w:ascii="Arial" w:hAnsi="Arial" w:cs="Arial"/>
          <w:b/>
        </w:rPr>
        <w:t xml:space="preserve">                                </w:t>
      </w:r>
      <w:r w:rsidR="00622052" w:rsidRPr="00622052">
        <w:rPr>
          <w:rFonts w:ascii="Arial" w:hAnsi="Arial" w:cs="Arial"/>
          <w:b/>
        </w:rPr>
        <w:t xml:space="preserve">je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dotace </w:t>
      </w:r>
      <w:r w:rsidR="00C83533">
        <w:rPr>
          <w:rFonts w:ascii="Arial" w:hAnsi="Arial" w:cs="Arial"/>
          <w:b/>
        </w:rPr>
        <w:t xml:space="preserve">                   </w:t>
      </w:r>
      <w:r w:rsidRPr="00622052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777777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>V případě pořádání hromadné akce ve veřejném prostoru je příjemce povinen z hlediska zajištění čistoty                       a veřejného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lastRenderedPageBreak/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E90BE8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75B77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3ADE"/>
    <w:rsid w:val="00E54553"/>
    <w:rsid w:val="00E66715"/>
    <w:rsid w:val="00E7036B"/>
    <w:rsid w:val="00E73CD0"/>
    <w:rsid w:val="00E740DA"/>
    <w:rsid w:val="00E82D5D"/>
    <w:rsid w:val="00E84B6B"/>
    <w:rsid w:val="00E86C6B"/>
    <w:rsid w:val="00E90BE8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9542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2024-03-20T15:00:00Z</dcterms:created>
  <dcterms:modified xsi:type="dcterms:W3CDTF">2024-03-20T15:00:00Z</dcterms:modified>
</cp:coreProperties>
</file>