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45B" w:rsidRDefault="0029445B" w:rsidP="0029445B">
      <w:pPr>
        <w:spacing w:after="0" w:line="240" w:lineRule="auto"/>
        <w:contextualSpacing/>
        <w:rPr>
          <w:b/>
        </w:rPr>
      </w:pPr>
      <w:bookmarkStart w:id="0" w:name="H1_ORG"/>
    </w:p>
    <w:p w:rsidR="008120EC" w:rsidRDefault="0029445B" w:rsidP="0029445B">
      <w:pPr>
        <w:spacing w:after="0" w:line="240" w:lineRule="auto"/>
        <w:contextualSpacing/>
        <w:rPr>
          <w:b/>
        </w:rPr>
      </w:pPr>
      <w:r>
        <w:rPr>
          <w:b/>
        </w:rPr>
        <w:t xml:space="preserve">Čj. </w:t>
      </w:r>
      <w:r w:rsidR="00F573D0">
        <w:rPr>
          <w:b/>
        </w:rPr>
        <w:t>NPU–</w:t>
      </w:r>
      <w:r w:rsidR="00E64CC0">
        <w:rPr>
          <w:b/>
        </w:rPr>
        <w:t>450/</w:t>
      </w:r>
      <w:r w:rsidR="00307348">
        <w:rPr>
          <w:b/>
        </w:rPr>
        <w:t>18507</w:t>
      </w:r>
      <w:r w:rsidR="0098302D">
        <w:rPr>
          <w:b/>
        </w:rPr>
        <w:t>/2024</w:t>
      </w:r>
    </w:p>
    <w:p w:rsidR="0029445B" w:rsidRDefault="0029445B">
      <w:pPr>
        <w:spacing w:after="0" w:line="240" w:lineRule="auto"/>
        <w:contextualSpacing/>
        <w:rPr>
          <w:b/>
        </w:rPr>
      </w:pPr>
      <w:r>
        <w:rPr>
          <w:b/>
        </w:rPr>
        <w:t>Doklad CastIS:</w:t>
      </w:r>
      <w:r w:rsidR="00847DD2">
        <w:rPr>
          <w:b/>
        </w:rPr>
        <w:t xml:space="preserve"> </w:t>
      </w:r>
      <w:r w:rsidR="00307348">
        <w:rPr>
          <w:b/>
        </w:rPr>
        <w:t>BO – R2024.001</w:t>
      </w:r>
    </w:p>
    <w:p w:rsidR="0029445B" w:rsidRDefault="0029445B">
      <w:pPr>
        <w:spacing w:after="0" w:line="240" w:lineRule="auto"/>
        <w:contextualSpacing/>
        <w:rPr>
          <w:b/>
        </w:rPr>
      </w:pPr>
    </w:p>
    <w:p w:rsidR="008120EC" w:rsidRDefault="008120EC">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8120EC" w:rsidRPr="005860C3" w:rsidRDefault="00433B70">
      <w:pPr>
        <w:spacing w:after="0" w:line="240" w:lineRule="auto"/>
        <w:contextualSpacing/>
        <w:rPr>
          <w:rFonts w:cs="Arial"/>
          <w:b/>
        </w:rPr>
      </w:pPr>
      <w:r>
        <w:rPr>
          <w:rFonts w:cs="Arial"/>
          <w:b/>
        </w:rPr>
        <w:t>zastoupen:</w:t>
      </w:r>
      <w:r w:rsidR="0029445B" w:rsidRPr="005860C3">
        <w:rPr>
          <w:rFonts w:cs="Arial"/>
          <w:b/>
        </w:rPr>
        <w:t xml:space="preserve"> Ing.</w:t>
      </w:r>
      <w:r>
        <w:rPr>
          <w:rFonts w:cs="Arial"/>
          <w:b/>
        </w:rPr>
        <w:t xml:space="preserve"> Petr Šubík</w:t>
      </w:r>
      <w:r w:rsidR="0029445B" w:rsidRPr="005860C3">
        <w:rPr>
          <w:rFonts w:cs="Arial"/>
          <w:b/>
        </w:rPr>
        <w:t>, ředitel NPÚ ÚPS v Kroměříži</w:t>
      </w:r>
      <w:r w:rsidR="008120EC" w:rsidRPr="005860C3">
        <w:rPr>
          <w:rFonts w:cs="Arial"/>
          <w:b/>
        </w:rPr>
        <w:tab/>
      </w:r>
    </w:p>
    <w:p w:rsidR="008120EC" w:rsidRDefault="008120EC">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120EC" w:rsidRDefault="008120EC">
      <w:pPr>
        <w:pStyle w:val="Default"/>
        <w:jc w:val="both"/>
      </w:pPr>
      <w:r>
        <w:rPr>
          <w:rFonts w:cs="Arial"/>
          <w:bCs/>
          <w:iCs/>
          <w:sz w:val="22"/>
          <w:szCs w:val="22"/>
        </w:rPr>
        <w:t xml:space="preserve">Doručovací adresa: </w:t>
      </w:r>
    </w:p>
    <w:p w:rsidR="008120EC" w:rsidRDefault="005860C3">
      <w:pPr>
        <w:pStyle w:val="Default"/>
      </w:pPr>
      <w:r>
        <w:rPr>
          <w:rFonts w:cs="Arial"/>
          <w:b/>
          <w:sz w:val="22"/>
          <w:szCs w:val="22"/>
        </w:rPr>
        <w:t>Národní památkový ústav, ÚPS v Kroměříži</w:t>
      </w:r>
    </w:p>
    <w:p w:rsidR="008120EC" w:rsidRDefault="005860C3">
      <w:pPr>
        <w:pStyle w:val="Default"/>
        <w:rPr>
          <w:rFonts w:cs="Arial"/>
          <w:sz w:val="22"/>
          <w:szCs w:val="22"/>
        </w:rPr>
      </w:pPr>
      <w:r>
        <w:rPr>
          <w:rFonts w:cs="Arial"/>
          <w:b/>
          <w:sz w:val="22"/>
          <w:szCs w:val="22"/>
        </w:rPr>
        <w:t>Sněmovní nám. 1, Kroměříž 767 01</w:t>
      </w:r>
    </w:p>
    <w:p w:rsidR="008120EC" w:rsidRDefault="008120EC">
      <w:pPr>
        <w:pStyle w:val="Default"/>
        <w:jc w:val="both"/>
        <w:rPr>
          <w:rFonts w:cs="Arial"/>
          <w:sz w:val="22"/>
          <w:szCs w:val="22"/>
        </w:rPr>
      </w:pPr>
      <w:r>
        <w:rPr>
          <w:rFonts w:cs="Arial"/>
          <w:sz w:val="22"/>
          <w:szCs w:val="22"/>
        </w:rPr>
        <w:t xml:space="preserve">bankovní spojení: </w:t>
      </w:r>
      <w:r w:rsidR="005860C3">
        <w:t xml:space="preserve"> ČNB</w:t>
      </w:r>
      <w:r>
        <w:rPr>
          <w:rFonts w:cs="Arial"/>
          <w:sz w:val="22"/>
          <w:szCs w:val="22"/>
        </w:rPr>
        <w:t xml:space="preserve">, č. ú.: </w:t>
      </w:r>
      <w:r w:rsidR="005860C3" w:rsidRPr="005860C3">
        <w:rPr>
          <w:rFonts w:cs="Arial"/>
          <w:sz w:val="22"/>
          <w:szCs w:val="22"/>
        </w:rPr>
        <w:t>500005-60039011/0710</w:t>
      </w:r>
    </w:p>
    <w:p w:rsidR="008120EC" w:rsidRDefault="008120EC">
      <w:pPr>
        <w:pStyle w:val="Default"/>
        <w:jc w:val="both"/>
        <w:rPr>
          <w:rFonts w:cs="Arial"/>
          <w:sz w:val="22"/>
          <w:szCs w:val="22"/>
        </w:rPr>
      </w:pPr>
    </w:p>
    <w:p w:rsidR="00BC1E13" w:rsidRPr="005860C3" w:rsidRDefault="00BC1E13" w:rsidP="00BC1E13">
      <w:pPr>
        <w:pStyle w:val="Default"/>
        <w:rPr>
          <w:rFonts w:cs="Arial"/>
          <w:sz w:val="22"/>
          <w:szCs w:val="22"/>
        </w:rPr>
      </w:pPr>
      <w:r w:rsidRPr="005860C3">
        <w:rPr>
          <w:rFonts w:cs="Arial"/>
          <w:sz w:val="22"/>
          <w:szCs w:val="22"/>
        </w:rPr>
        <w:t xml:space="preserve">Zástupce pro věcná jednání:  </w:t>
      </w:r>
      <w:r w:rsidR="00F573D0">
        <w:rPr>
          <w:rFonts w:cs="Arial"/>
          <w:sz w:val="22"/>
          <w:szCs w:val="22"/>
        </w:rPr>
        <w:t>xxxxxxxx</w:t>
      </w:r>
    </w:p>
    <w:p w:rsidR="00BC1E13" w:rsidRDefault="00BC1E13" w:rsidP="00BC1E13">
      <w:pPr>
        <w:pStyle w:val="Default"/>
        <w:rPr>
          <w:sz w:val="22"/>
          <w:szCs w:val="22"/>
        </w:rPr>
      </w:pPr>
      <w:r w:rsidRPr="005860C3">
        <w:rPr>
          <w:rFonts w:cs="Arial"/>
          <w:sz w:val="22"/>
          <w:szCs w:val="22"/>
        </w:rPr>
        <w:t>tel.:</w:t>
      </w:r>
      <w:r w:rsidRPr="00274E9E">
        <w:t xml:space="preserve"> </w:t>
      </w:r>
      <w:r w:rsidR="00F573D0">
        <w:rPr>
          <w:sz w:val="22"/>
          <w:szCs w:val="22"/>
        </w:rPr>
        <w:t>xxxxxxxxxxxx</w:t>
      </w:r>
      <w:r>
        <w:rPr>
          <w:sz w:val="22"/>
          <w:szCs w:val="22"/>
        </w:rPr>
        <w:t xml:space="preserve">, e-mail: </w:t>
      </w:r>
      <w:r w:rsidR="00F573D0">
        <w:rPr>
          <w:sz w:val="22"/>
          <w:szCs w:val="22"/>
        </w:rPr>
        <w:t>xxxxxxxxxx</w:t>
      </w:r>
    </w:p>
    <w:p w:rsidR="00BC1E13" w:rsidRDefault="00BC1E13" w:rsidP="00BC1E13">
      <w:pPr>
        <w:pStyle w:val="Default"/>
      </w:pPr>
      <w:r>
        <w:rPr>
          <w:rFonts w:cs="Arial"/>
          <w:sz w:val="22"/>
          <w:szCs w:val="22"/>
        </w:rPr>
        <w:t>Státní zámek Rájec nad Svitavou</w:t>
      </w:r>
    </w:p>
    <w:p w:rsidR="0016495B" w:rsidRDefault="0016495B" w:rsidP="0016495B">
      <w:pPr>
        <w:pStyle w:val="Default"/>
      </w:pPr>
      <w:r>
        <w:rPr>
          <w:rFonts w:cs="Arial"/>
          <w:sz w:val="22"/>
          <w:szCs w:val="22"/>
        </w:rPr>
        <w:t xml:space="preserve">Zástupce pro věci technické: </w:t>
      </w:r>
      <w:r w:rsidR="00F573D0">
        <w:rPr>
          <w:rFonts w:cs="Arial"/>
          <w:sz w:val="22"/>
          <w:szCs w:val="22"/>
        </w:rPr>
        <w:t>xxxxxxxxx</w:t>
      </w:r>
    </w:p>
    <w:p w:rsidR="0016495B" w:rsidRDefault="0016495B" w:rsidP="0016495B">
      <w:pPr>
        <w:pStyle w:val="Default"/>
      </w:pPr>
      <w:r>
        <w:rPr>
          <w:rFonts w:cs="Arial"/>
          <w:sz w:val="22"/>
          <w:szCs w:val="22"/>
        </w:rPr>
        <w:t xml:space="preserve">Tel. </w:t>
      </w:r>
      <w:r w:rsidR="00F573D0">
        <w:rPr>
          <w:rFonts w:cs="Arial"/>
          <w:sz w:val="22"/>
          <w:szCs w:val="22"/>
        </w:rPr>
        <w:t>xxxxxxxx</w:t>
      </w:r>
      <w:r>
        <w:rPr>
          <w:rFonts w:cs="Arial"/>
          <w:sz w:val="22"/>
          <w:szCs w:val="22"/>
        </w:rPr>
        <w:t xml:space="preserve">, email: </w:t>
      </w:r>
      <w:r w:rsidR="00F573D0">
        <w:rPr>
          <w:rFonts w:cs="Arial"/>
          <w:sz w:val="22"/>
          <w:szCs w:val="22"/>
        </w:rPr>
        <w:t>xxxxxxx</w:t>
      </w:r>
    </w:p>
    <w:p w:rsidR="0016495B" w:rsidRDefault="0016495B" w:rsidP="0016495B">
      <w:pPr>
        <w:pStyle w:val="Default"/>
        <w:jc w:val="both"/>
      </w:pPr>
      <w:r>
        <w:rPr>
          <w:rFonts w:eastAsia="Calibri"/>
          <w:sz w:val="22"/>
          <w:szCs w:val="22"/>
        </w:rPr>
        <w:t xml:space="preserve"> </w:t>
      </w:r>
      <w:r>
        <w:rPr>
          <w:rFonts w:cs="Arial"/>
          <w:sz w:val="22"/>
          <w:szCs w:val="22"/>
        </w:rPr>
        <w:t>(dále jen „</w:t>
      </w:r>
      <w:r>
        <w:rPr>
          <w:rFonts w:cs="Arial"/>
          <w:b/>
          <w:bCs/>
          <w:sz w:val="22"/>
          <w:szCs w:val="22"/>
        </w:rPr>
        <w:t>objednatel</w:t>
      </w:r>
      <w:r>
        <w:rPr>
          <w:rFonts w:cs="Arial"/>
          <w:sz w:val="22"/>
          <w:szCs w:val="22"/>
        </w:rPr>
        <w:t xml:space="preserve">“) </w:t>
      </w:r>
    </w:p>
    <w:p w:rsidR="008120EC" w:rsidRDefault="008120EC">
      <w:pPr>
        <w:pStyle w:val="Default"/>
        <w:jc w:val="both"/>
        <w:rPr>
          <w:rFonts w:cs="Arial"/>
          <w:sz w:val="22"/>
          <w:szCs w:val="22"/>
        </w:rPr>
      </w:pPr>
    </w:p>
    <w:p w:rsidR="005860C3" w:rsidRDefault="005860C3">
      <w:pPr>
        <w:pStyle w:val="Default"/>
        <w:jc w:val="both"/>
        <w:rPr>
          <w:rFonts w:cs="Arial"/>
          <w:sz w:val="22"/>
          <w:szCs w:val="22"/>
        </w:rPr>
      </w:pPr>
      <w:r>
        <w:rPr>
          <w:rFonts w:cs="Arial"/>
          <w:sz w:val="22"/>
          <w:szCs w:val="22"/>
        </w:rPr>
        <w:t>a</w:t>
      </w:r>
    </w:p>
    <w:p w:rsidR="005860C3" w:rsidRDefault="005860C3">
      <w:pPr>
        <w:pStyle w:val="Default"/>
        <w:jc w:val="both"/>
        <w:rPr>
          <w:rFonts w:cs="Arial"/>
          <w:sz w:val="22"/>
          <w:szCs w:val="22"/>
        </w:rPr>
      </w:pPr>
    </w:p>
    <w:p w:rsidR="00DD5892" w:rsidRDefault="006826CC" w:rsidP="00DD5892">
      <w:pPr>
        <w:pStyle w:val="Bezmezer"/>
        <w:rPr>
          <w:b/>
        </w:rPr>
      </w:pPr>
      <w:r>
        <w:rPr>
          <w:b/>
        </w:rPr>
        <w:t>Martin Špaček</w:t>
      </w:r>
    </w:p>
    <w:p w:rsidR="00BE568B" w:rsidRPr="00E64CC0" w:rsidRDefault="006826CC" w:rsidP="00DD5892">
      <w:pPr>
        <w:pStyle w:val="Bezmezer"/>
        <w:rPr>
          <w:b/>
        </w:rPr>
      </w:pPr>
      <w:r>
        <w:rPr>
          <w:b/>
        </w:rPr>
        <w:t>zapsaný</w:t>
      </w:r>
      <w:r w:rsidR="00BE568B">
        <w:rPr>
          <w:b/>
        </w:rPr>
        <w:t xml:space="preserve"> v </w:t>
      </w:r>
      <w:r w:rsidR="008B4A25">
        <w:rPr>
          <w:b/>
        </w:rPr>
        <w:t>živnostenském</w:t>
      </w:r>
      <w:r w:rsidR="00BE568B">
        <w:rPr>
          <w:b/>
        </w:rPr>
        <w:t xml:space="preserve"> rej</w:t>
      </w:r>
      <w:r w:rsidR="008B4A25">
        <w:rPr>
          <w:b/>
        </w:rPr>
        <w:t>s</w:t>
      </w:r>
      <w:r w:rsidR="00BE568B">
        <w:rPr>
          <w:b/>
        </w:rPr>
        <w:t xml:space="preserve">tříku </w:t>
      </w:r>
      <w:r w:rsidR="008B4A25">
        <w:rPr>
          <w:b/>
        </w:rPr>
        <w:t xml:space="preserve">Městského úřadu </w:t>
      </w:r>
      <w:r w:rsidR="00DD1F00">
        <w:rPr>
          <w:b/>
        </w:rPr>
        <w:t>Blansko</w:t>
      </w:r>
    </w:p>
    <w:p w:rsidR="006826CC" w:rsidRDefault="00DD5892" w:rsidP="006826CC">
      <w:pPr>
        <w:suppressAutoHyphens w:val="0"/>
        <w:autoSpaceDE w:val="0"/>
        <w:autoSpaceDN w:val="0"/>
        <w:adjustRightInd w:val="0"/>
        <w:spacing w:after="0" w:line="240" w:lineRule="auto"/>
        <w:rPr>
          <w:b/>
        </w:rPr>
      </w:pPr>
      <w:r w:rsidRPr="00E64CC0">
        <w:rPr>
          <w:b/>
        </w:rPr>
        <w:t xml:space="preserve">se sídlem: </w:t>
      </w:r>
      <w:r w:rsidR="006826CC" w:rsidRPr="006826CC">
        <w:rPr>
          <w:b/>
        </w:rPr>
        <w:t>Podlesí 1832/16, 67801 Blansko</w:t>
      </w:r>
    </w:p>
    <w:p w:rsidR="006826CC" w:rsidRDefault="00DD1F00" w:rsidP="006826CC">
      <w:pPr>
        <w:suppressAutoHyphens w:val="0"/>
        <w:autoSpaceDE w:val="0"/>
        <w:autoSpaceDN w:val="0"/>
        <w:adjustRightInd w:val="0"/>
        <w:spacing w:after="0" w:line="240" w:lineRule="auto"/>
        <w:rPr>
          <w:rFonts w:ascii="TimesNewRomanPSMT" w:eastAsia="Times New Roman" w:hAnsi="TimesNewRomanPSMT" w:cs="TimesNewRomanPSMT"/>
          <w:kern w:val="0"/>
          <w:sz w:val="30"/>
          <w:szCs w:val="30"/>
          <w:lang w:eastAsia="cs-CZ"/>
        </w:rPr>
      </w:pPr>
      <w:r w:rsidRPr="00896ADA">
        <w:rPr>
          <w:rFonts w:eastAsia="Times New Roman" w:cs="Calibri"/>
          <w:b/>
          <w:kern w:val="0"/>
          <w:lang w:eastAsia="cs-CZ"/>
        </w:rPr>
        <w:t xml:space="preserve">s provozovnou: </w:t>
      </w:r>
      <w:r w:rsidR="006826CC" w:rsidRPr="00896ADA">
        <w:rPr>
          <w:rFonts w:eastAsia="Times New Roman" w:cs="Calibri"/>
          <w:b/>
          <w:kern w:val="0"/>
          <w:lang w:eastAsia="cs-CZ"/>
        </w:rPr>
        <w:t>Mezimostí 451, Svitávka 679 32</w:t>
      </w:r>
    </w:p>
    <w:p w:rsidR="00DD5892" w:rsidRPr="007214E4" w:rsidRDefault="00307348" w:rsidP="006826CC">
      <w:pPr>
        <w:pStyle w:val="Bezmezer"/>
        <w:rPr>
          <w:b/>
        </w:rPr>
      </w:pPr>
      <w:r>
        <w:t>IČ 49469</w:t>
      </w:r>
      <w:r w:rsidR="006826CC" w:rsidRPr="006826CC">
        <w:t>673 DIČ 7505093761</w:t>
      </w:r>
      <w:r w:rsidR="00DD5892">
        <w:t>, není plátcem DPH</w:t>
      </w:r>
    </w:p>
    <w:p w:rsidR="00DD5892" w:rsidRDefault="00DD5892" w:rsidP="00DD5892">
      <w:pPr>
        <w:pStyle w:val="Bezmezer"/>
      </w:pPr>
      <w:r w:rsidRPr="003B1271">
        <w:t>číslo restaurátorské licence:</w:t>
      </w:r>
      <w:r>
        <w:t xml:space="preserve"> </w:t>
      </w:r>
      <w:r w:rsidR="00AA14B2" w:rsidRPr="00AA14B2">
        <w:t xml:space="preserve">MK </w:t>
      </w:r>
      <w:r w:rsidR="00DD1F00">
        <w:t>150/98 ze dne 28. 4. 1998</w:t>
      </w:r>
    </w:p>
    <w:p w:rsidR="00D24369" w:rsidRDefault="00D24369" w:rsidP="00DD5892">
      <w:pPr>
        <w:pStyle w:val="Bezmezer"/>
      </w:pPr>
      <w:r>
        <w:t xml:space="preserve">bankovní spojení: </w:t>
      </w:r>
      <w:r w:rsidR="00F573D0">
        <w:t xml:space="preserve">xxxxxxx </w:t>
      </w:r>
      <w:r>
        <w:t>čís</w:t>
      </w:r>
      <w:r w:rsidR="00F573D0">
        <w:t>l</w:t>
      </w:r>
      <w:r>
        <w:t xml:space="preserve">o účtu: </w:t>
      </w:r>
      <w:r w:rsidR="00F573D0">
        <w:t>xxxxxxxxxxxxx</w:t>
      </w:r>
    </w:p>
    <w:p w:rsidR="00DD5892" w:rsidRDefault="00D24369" w:rsidP="00DD5892">
      <w:pPr>
        <w:pStyle w:val="Bezmezer"/>
        <w:rPr>
          <w:b/>
        </w:rPr>
      </w:pPr>
      <w:r>
        <w:t xml:space="preserve"> </w:t>
      </w:r>
      <w:r w:rsidR="00DD5892">
        <w:t>(dále jen „</w:t>
      </w:r>
      <w:r w:rsidR="00DD5892">
        <w:rPr>
          <w:b/>
          <w:bCs/>
        </w:rPr>
        <w:t>zhotovitel</w:t>
      </w:r>
      <w:r w:rsidR="00DD5892">
        <w:t xml:space="preserve">“) </w:t>
      </w:r>
    </w:p>
    <w:p w:rsidR="008120EC" w:rsidRDefault="008120EC">
      <w:pPr>
        <w:spacing w:after="0" w:line="240" w:lineRule="auto"/>
        <w:ind w:left="720" w:right="-426"/>
        <w:contextualSpacing/>
        <w:rPr>
          <w:rFonts w:cs="Arial"/>
          <w:b/>
        </w:rPr>
      </w:pPr>
    </w:p>
    <w:bookmarkEnd w:id="0"/>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8120EC" w:rsidRDefault="008120EC">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8120EC" w:rsidRDefault="008120EC">
      <w:pPr>
        <w:shd w:val="clear" w:color="auto" w:fill="FFFFFF"/>
        <w:spacing w:after="0" w:line="240" w:lineRule="auto"/>
        <w:contextualSpacing/>
        <w:jc w:val="center"/>
      </w:pPr>
    </w:p>
    <w:p w:rsidR="00517F49" w:rsidRPr="00864396" w:rsidRDefault="008120EC" w:rsidP="00864396">
      <w:pPr>
        <w:shd w:val="clear" w:color="auto" w:fill="FFFFFF"/>
        <w:spacing w:after="0" w:line="240" w:lineRule="auto"/>
        <w:contextualSpacing/>
        <w:jc w:val="center"/>
      </w:pPr>
      <w:r>
        <w:rPr>
          <w:rFonts w:eastAsia="Times New Roman"/>
          <w:b/>
          <w:color w:val="000000"/>
        </w:rPr>
        <w:t>I. Úvodní ustanovení a předmět smlouvy</w:t>
      </w:r>
    </w:p>
    <w:p w:rsidR="00624D62" w:rsidRDefault="00624D62" w:rsidP="00624D62">
      <w:pPr>
        <w:pStyle w:val="Odstavecseseznamem10"/>
        <w:numPr>
          <w:ilvl w:val="0"/>
          <w:numId w:val="1"/>
        </w:numPr>
        <w:spacing w:after="0" w:line="240" w:lineRule="auto"/>
        <w:ind w:left="426"/>
        <w:jc w:val="both"/>
        <w:rPr>
          <w:shd w:val="clear" w:color="auto" w:fill="C0C0C0"/>
        </w:rPr>
      </w:pPr>
      <w:r>
        <w:t>Objednatel je přís</w:t>
      </w:r>
      <w:r w:rsidR="00FE3635">
        <w:t>l</w:t>
      </w:r>
      <w:r w:rsidR="009B2161">
        <w:t>ušný hospodařit s níže uvedenými movitými věcmi</w:t>
      </w:r>
      <w:r>
        <w:t xml:space="preserve"> ve vlastnictví České repu</w:t>
      </w:r>
      <w:r w:rsidR="00FE3635">
        <w:t>bliky z mobiliár</w:t>
      </w:r>
      <w:r w:rsidR="00C045D2">
        <w:t xml:space="preserve">ního fondu Státního zámku </w:t>
      </w:r>
      <w:r w:rsidR="009B2161">
        <w:t>Bučovice</w:t>
      </w:r>
      <w:r>
        <w:t>, a to:</w:t>
      </w:r>
    </w:p>
    <w:p w:rsidR="00DD1F00" w:rsidRPr="00DD1F00" w:rsidRDefault="00DD1F00" w:rsidP="00847DD2">
      <w:pPr>
        <w:pStyle w:val="Odstavecseseznamem10"/>
        <w:numPr>
          <w:ilvl w:val="0"/>
          <w:numId w:val="2"/>
        </w:numPr>
        <w:spacing w:after="0" w:line="240" w:lineRule="auto"/>
        <w:jc w:val="both"/>
        <w:rPr>
          <w:b/>
        </w:rPr>
      </w:pPr>
      <w:r>
        <w:rPr>
          <w:b/>
        </w:rPr>
        <w:t>BO 127</w:t>
      </w:r>
      <w:r w:rsidR="00C26A84">
        <w:rPr>
          <w:b/>
        </w:rPr>
        <w:t xml:space="preserve"> </w:t>
      </w:r>
      <w:r w:rsidR="00847DD2">
        <w:rPr>
          <w:b/>
        </w:rPr>
        <w:t>–</w:t>
      </w:r>
      <w:r w:rsidR="00C26A84">
        <w:rPr>
          <w:b/>
        </w:rPr>
        <w:t xml:space="preserve"> </w:t>
      </w:r>
      <w:r w:rsidR="009B2161">
        <w:rPr>
          <w:b/>
        </w:rPr>
        <w:t xml:space="preserve">křeslo, </w:t>
      </w:r>
      <w:r>
        <w:rPr>
          <w:b/>
        </w:rPr>
        <w:t>kompletně čalouněné opěradlo</w:t>
      </w:r>
      <w:r w:rsidR="009B2161">
        <w:rPr>
          <w:b/>
        </w:rPr>
        <w:t>, řezbářsky zdobené područky</w:t>
      </w:r>
    </w:p>
    <w:p w:rsidR="00624D62" w:rsidRPr="00FE3635" w:rsidRDefault="00DD1F00" w:rsidP="00847DD2">
      <w:pPr>
        <w:pStyle w:val="Odstavecseseznamem10"/>
        <w:numPr>
          <w:ilvl w:val="0"/>
          <w:numId w:val="2"/>
        </w:numPr>
        <w:spacing w:after="0" w:line="240" w:lineRule="auto"/>
        <w:jc w:val="both"/>
        <w:rPr>
          <w:b/>
        </w:rPr>
      </w:pPr>
      <w:r w:rsidRPr="00DD1F00">
        <w:rPr>
          <w:b/>
          <w:bCs/>
        </w:rPr>
        <w:t>BO 177 -</w:t>
      </w:r>
      <w:r>
        <w:rPr>
          <w:bCs/>
        </w:rPr>
        <w:t xml:space="preserve"> </w:t>
      </w:r>
      <w:r w:rsidR="009B2161" w:rsidRPr="009B2161">
        <w:rPr>
          <w:b/>
        </w:rPr>
        <w:t>křeslo, do řezbovaného opěradla vložena čalouněná plocha, soustružená trnož</w:t>
      </w:r>
      <w:r w:rsidR="009B2161">
        <w:t xml:space="preserve">, </w:t>
      </w:r>
      <w:r w:rsidR="00C045D2">
        <w:t>zapsaný</w:t>
      </w:r>
      <w:r w:rsidR="009B2161">
        <w:t>mi</w:t>
      </w:r>
      <w:r w:rsidR="00C045D2">
        <w:t xml:space="preserve"> </w:t>
      </w:r>
      <w:r w:rsidR="00DD5892">
        <w:t xml:space="preserve">pod rejstř. </w:t>
      </w:r>
      <w:r w:rsidR="00624D62" w:rsidRPr="007D590F">
        <w:t>číslem</w:t>
      </w:r>
      <w:r w:rsidR="00624D62" w:rsidRPr="00FE3635">
        <w:rPr>
          <w:b/>
        </w:rPr>
        <w:t xml:space="preserve"> </w:t>
      </w:r>
      <w:r w:rsidRPr="00DD1F00">
        <w:t>51829/37-2114</w:t>
      </w:r>
      <w:r w:rsidR="00624D62" w:rsidRPr="005D46C5">
        <w:t xml:space="preserve"> (dále</w:t>
      </w:r>
      <w:r w:rsidR="00624D62">
        <w:t xml:space="preserve"> jen „předmět restaurování").</w:t>
      </w:r>
    </w:p>
    <w:p w:rsidR="005D46C5" w:rsidRPr="005D46C5" w:rsidRDefault="008120EC" w:rsidP="005D46C5">
      <w:pPr>
        <w:pStyle w:val="Odstavecseseznamem1"/>
        <w:numPr>
          <w:ilvl w:val="0"/>
          <w:numId w:val="1"/>
        </w:numPr>
        <w:spacing w:after="0" w:line="240" w:lineRule="auto"/>
        <w:ind w:left="426"/>
        <w:jc w:val="both"/>
        <w:rPr>
          <w:shd w:val="clear" w:color="auto" w:fill="C0C0C0"/>
        </w:rPr>
      </w:pPr>
      <w:r>
        <w:t xml:space="preserve">Předmětem této smlouvy je úprava podmínek, za kterých zhotovitel provede pro objednatele následující dílo: </w:t>
      </w:r>
      <w:r w:rsidRPr="005D46C5">
        <w:rPr>
          <w:color w:val="000000"/>
        </w:rPr>
        <w:t xml:space="preserve">restaurování </w:t>
      </w:r>
      <w:r w:rsidR="009B2161">
        <w:rPr>
          <w:color w:val="000000"/>
        </w:rPr>
        <w:t xml:space="preserve">dřevěných částí </w:t>
      </w:r>
      <w:r w:rsidRPr="005D46C5">
        <w:rPr>
          <w:color w:val="000000"/>
        </w:rPr>
        <w:t>předmětu restaurování</w:t>
      </w:r>
      <w:r>
        <w:rPr>
          <w:color w:val="000000"/>
        </w:rPr>
        <w:t xml:space="preserve"> za podmínek dle této smlouvy, </w:t>
      </w:r>
      <w:r w:rsidR="009B2161">
        <w:rPr>
          <w:color w:val="000000"/>
        </w:rPr>
        <w:t>včetně</w:t>
      </w:r>
      <w:r>
        <w:rPr>
          <w:color w:val="000000"/>
        </w:rPr>
        <w:t xml:space="preserve"> zajištění transportu předmětu restaurování při jeho převzetí a vrácení (dále jen „dílo“).</w:t>
      </w:r>
    </w:p>
    <w:p w:rsidR="008120EC" w:rsidRDefault="008120EC" w:rsidP="00762C77">
      <w:pPr>
        <w:pStyle w:val="Odstavecseseznamem1"/>
        <w:numPr>
          <w:ilvl w:val="0"/>
          <w:numId w:val="1"/>
        </w:numPr>
        <w:spacing w:after="0" w:line="240" w:lineRule="auto"/>
        <w:ind w:left="426"/>
        <w:jc w:val="both"/>
      </w:pPr>
      <w:r>
        <w:t xml:space="preserve">Zhotovitel se zavazuje na své náklady a na své nebezpečí provést dílo řádně, kvalitně a včas. Objednatel se zavazuje </w:t>
      </w:r>
      <w:r w:rsidR="00DD5892">
        <w:t xml:space="preserve">dodat předmět restaurování do restaurátorského ateliéru, </w:t>
      </w:r>
      <w:r>
        <w:t>řádně zhotovené dílo převzít a včas zaplatit cenu sjednanou podle této smlouvy.</w:t>
      </w:r>
    </w:p>
    <w:p w:rsidR="00AF61CD" w:rsidRDefault="008120EC" w:rsidP="00F573D0">
      <w:pPr>
        <w:pStyle w:val="Odstavecseseznamem1"/>
        <w:numPr>
          <w:ilvl w:val="0"/>
          <w:numId w:val="1"/>
        </w:numPr>
        <w:spacing w:after="0" w:line="240" w:lineRule="auto"/>
        <w:ind w:left="426"/>
        <w:jc w:val="both"/>
      </w:pPr>
      <w:r>
        <w:lastRenderedPageBreak/>
        <w:t>Zhotovitel bere na vědomí, že předmět restaurování je chráněn dle zákona č. 20/1987 Sb., o státní památkové péči, ve znění pozdějších předpisů.</w:t>
      </w:r>
    </w:p>
    <w:p w:rsidR="008120EC" w:rsidRDefault="008120EC" w:rsidP="00F573D0">
      <w:pPr>
        <w:pStyle w:val="Odstavecseseznamem1"/>
        <w:numPr>
          <w:ilvl w:val="0"/>
          <w:numId w:val="1"/>
        </w:numPr>
        <w:spacing w:after="0" w:line="240" w:lineRule="auto"/>
        <w:ind w:left="426"/>
        <w:jc w:val="both"/>
        <w:rPr>
          <w:shd w:val="clear" w:color="auto" w:fill="C0C0C0"/>
        </w:rPr>
      </w:pPr>
      <w:r>
        <w:t>Zhotovitel se zavazuje dílo provést:</w:t>
      </w:r>
    </w:p>
    <w:p w:rsidR="00AF61CD" w:rsidRDefault="008120EC" w:rsidP="00F573D0">
      <w:pPr>
        <w:numPr>
          <w:ilvl w:val="0"/>
          <w:numId w:val="13"/>
        </w:numPr>
        <w:spacing w:after="0" w:line="240" w:lineRule="auto"/>
        <w:ind w:left="714" w:hanging="357"/>
        <w:jc w:val="both"/>
      </w:pPr>
      <w:r w:rsidRPr="007D590F">
        <w:t>dl</w:t>
      </w:r>
      <w:r w:rsidR="009B2161">
        <w:t>e restaurátorských záměrů</w:t>
      </w:r>
      <w:r w:rsidR="004176EE">
        <w:t xml:space="preserve"> z</w:t>
      </w:r>
      <w:r w:rsidR="00AF61CD">
        <w:t xml:space="preserve">e dne </w:t>
      </w:r>
      <w:r w:rsidR="009B2161">
        <w:t>25. 1. 2024</w:t>
      </w:r>
      <w:r w:rsidR="00307348">
        <w:t>, zpracovaných</w:t>
      </w:r>
      <w:r w:rsidR="009B2161">
        <w:t xml:space="preserve"> panem </w:t>
      </w:r>
      <w:r w:rsidR="00F573D0">
        <w:t>xxxxxxxxxxx</w:t>
      </w:r>
    </w:p>
    <w:p w:rsidR="007D590F" w:rsidRDefault="008120EC" w:rsidP="00F573D0">
      <w:pPr>
        <w:numPr>
          <w:ilvl w:val="0"/>
          <w:numId w:val="13"/>
        </w:numPr>
        <w:spacing w:after="0" w:line="240" w:lineRule="auto"/>
        <w:ind w:left="714" w:hanging="357"/>
        <w:jc w:val="both"/>
      </w:pPr>
      <w:r w:rsidRPr="007D590F">
        <w:t xml:space="preserve">dle závazného stanoviska orgánu památkové péče </w:t>
      </w:r>
      <w:r w:rsidR="004176EE">
        <w:t xml:space="preserve">Městského úřadu </w:t>
      </w:r>
      <w:r w:rsidR="009B2161">
        <w:t>Bučovice</w:t>
      </w:r>
    </w:p>
    <w:p w:rsidR="007D590F" w:rsidRDefault="007D590F" w:rsidP="00F573D0">
      <w:pPr>
        <w:numPr>
          <w:ilvl w:val="0"/>
          <w:numId w:val="1"/>
        </w:numPr>
        <w:spacing w:after="0" w:line="240" w:lineRule="auto"/>
        <w:ind w:left="426" w:hanging="426"/>
        <w:jc w:val="both"/>
      </w:pPr>
      <w:r w:rsidRPr="00A80C4D">
        <w:t>Zhotovitel prohlašuje, že převzal všechny dokumenty související s řádným provedením díla</w:t>
      </w:r>
      <w:r>
        <w:t>.</w:t>
      </w:r>
    </w:p>
    <w:p w:rsidR="007D590F" w:rsidRPr="00AA14B2" w:rsidRDefault="008120EC" w:rsidP="00F573D0">
      <w:pPr>
        <w:numPr>
          <w:ilvl w:val="0"/>
          <w:numId w:val="1"/>
        </w:numPr>
        <w:spacing w:after="0" w:line="240" w:lineRule="auto"/>
        <w:ind w:left="426" w:hanging="426"/>
        <w:jc w:val="both"/>
        <w:rPr>
          <w:b/>
        </w:rPr>
      </w:pPr>
      <w: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008F0880" w:rsidRPr="00AA14B2">
        <w:rPr>
          <w:b/>
        </w:rPr>
        <w:t>ve</w:t>
      </w:r>
      <w:r w:rsidR="008F0880">
        <w:t xml:space="preserve"> </w:t>
      </w:r>
      <w:r w:rsidR="00563274" w:rsidRPr="00AA14B2">
        <w:rPr>
          <w:b/>
        </w:rPr>
        <w:t>dvou vyhotoveních a v elektronické verzi</w:t>
      </w:r>
      <w:r w:rsidRPr="00AA14B2">
        <w:rPr>
          <w:b/>
        </w:rPr>
        <w:t>.</w:t>
      </w:r>
    </w:p>
    <w:p w:rsidR="007D590F" w:rsidRDefault="008120EC" w:rsidP="00F573D0">
      <w:pPr>
        <w:numPr>
          <w:ilvl w:val="0"/>
          <w:numId w:val="1"/>
        </w:numPr>
        <w:spacing w:after="0" w:line="240" w:lineRule="auto"/>
        <w:ind w:left="426" w:hanging="426"/>
        <w:jc w:val="both"/>
      </w:pPr>
      <w:r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8120EC" w:rsidRDefault="008120EC" w:rsidP="00F573D0">
      <w:pPr>
        <w:numPr>
          <w:ilvl w:val="0"/>
          <w:numId w:val="1"/>
        </w:numPr>
        <w:spacing w:after="0" w:line="240" w:lineRule="auto"/>
        <w:ind w:left="426" w:hanging="426"/>
        <w:jc w:val="both"/>
      </w:pPr>
      <w:r w:rsidRPr="007D590F">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8120EC" w:rsidRDefault="008120EC">
      <w:pPr>
        <w:pStyle w:val="Odstavecseseznamem1"/>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716CA0" w:rsidRDefault="00C26A84" w:rsidP="00EC20E9">
      <w:pPr>
        <w:pStyle w:val="Bezmezer"/>
        <w:numPr>
          <w:ilvl w:val="3"/>
          <w:numId w:val="1"/>
        </w:numPr>
        <w:ind w:left="426" w:hanging="426"/>
        <w:jc w:val="both"/>
      </w:pPr>
      <w:r w:rsidRPr="00AE0BB0">
        <w:t xml:space="preserve">Smluvní strany se dohodly, že </w:t>
      </w:r>
      <w:r w:rsidRPr="00AE0BB0">
        <w:rPr>
          <w:b/>
        </w:rPr>
        <w:t>cena za provedení díla dle této smlouvy či</w:t>
      </w:r>
      <w:r>
        <w:rPr>
          <w:b/>
        </w:rPr>
        <w:t xml:space="preserve">ní celkem </w:t>
      </w:r>
      <w:r w:rsidR="009B2161">
        <w:rPr>
          <w:b/>
        </w:rPr>
        <w:t>70 300</w:t>
      </w:r>
      <w:r w:rsidRPr="00AE0BB0">
        <w:rPr>
          <w:b/>
        </w:rPr>
        <w:t xml:space="preserve"> Kč,</w:t>
      </w:r>
      <w:r w:rsidRPr="00AE0BB0">
        <w:t xml:space="preserve"> slovy</w:t>
      </w:r>
      <w:r>
        <w:t>:</w:t>
      </w:r>
      <w:r w:rsidR="000D06B8">
        <w:t xml:space="preserve"> </w:t>
      </w:r>
      <w:r w:rsidR="009B2161">
        <w:t>sedmdesát tisíc tři s</w:t>
      </w:r>
      <w:r w:rsidR="00AA14B2">
        <w:t>t</w:t>
      </w:r>
      <w:r w:rsidR="009B2161">
        <w:t>a</w:t>
      </w:r>
      <w:r w:rsidR="00AA14B2">
        <w:t xml:space="preserve"> korun českých.</w:t>
      </w:r>
      <w:r>
        <w:t xml:space="preserve"> </w:t>
      </w:r>
      <w:r w:rsidRPr="00592212">
        <w:rPr>
          <w:b/>
          <w:bCs/>
          <w:color w:val="000000"/>
        </w:rPr>
        <w:t>Zhotovitel není plátce DPH</w:t>
      </w:r>
      <w:r>
        <w:rPr>
          <w:bCs/>
          <w:color w:val="000000"/>
        </w:rPr>
        <w:t xml:space="preserve">. </w:t>
      </w:r>
      <w:r>
        <w:t>Pokud by se zhotovitel stal plátcem DPH ke dni vystavení faktury, smluvní strany se dohodly, že výše uvedená cena prací je stanovena včetně DPH. DPH ke dni uzavření této smlouvy je ve výši 21%.</w:t>
      </w:r>
      <w:r w:rsidRPr="00AE0BB0">
        <w:rPr>
          <w:rFonts w:eastAsia="Times New Roman"/>
          <w:color w:val="000000"/>
        </w:rPr>
        <w:t xml:space="preserve"> </w:t>
      </w:r>
    </w:p>
    <w:p w:rsidR="00490FEC" w:rsidRPr="007D40F1" w:rsidRDefault="00490FEC" w:rsidP="00EC20E9">
      <w:pPr>
        <w:pStyle w:val="Bezmezer"/>
        <w:numPr>
          <w:ilvl w:val="3"/>
          <w:numId w:val="1"/>
        </w:numPr>
        <w:ind w:left="426" w:hanging="426"/>
        <w:jc w:val="both"/>
      </w:pPr>
      <w:r w:rsidRPr="007D40F1">
        <w:rPr>
          <w:rFonts w:eastAsia="Times New Roman"/>
          <w:bCs/>
          <w:color w:val="000000"/>
        </w:rPr>
        <w:t>Ceno</w:t>
      </w:r>
      <w:r w:rsidR="00AF61CD" w:rsidRPr="007D40F1">
        <w:rPr>
          <w:rFonts w:eastAsia="Times New Roman"/>
          <w:bCs/>
          <w:color w:val="000000"/>
        </w:rPr>
        <w:t>v</w:t>
      </w:r>
      <w:r w:rsidR="00563274" w:rsidRPr="007D40F1">
        <w:rPr>
          <w:rFonts w:eastAsia="Times New Roman"/>
          <w:bCs/>
          <w:color w:val="000000"/>
        </w:rPr>
        <w:t>á nabídka zhotovitele ze</w:t>
      </w:r>
      <w:r w:rsidR="009B2161">
        <w:rPr>
          <w:rFonts w:eastAsia="Times New Roman"/>
          <w:bCs/>
          <w:color w:val="000000"/>
        </w:rPr>
        <w:t xml:space="preserve"> dne 6. 2</w:t>
      </w:r>
      <w:r w:rsidR="00F12E11" w:rsidRPr="007D40F1">
        <w:rPr>
          <w:rFonts w:eastAsia="Times New Roman"/>
          <w:bCs/>
          <w:color w:val="000000"/>
        </w:rPr>
        <w:t>. 202</w:t>
      </w:r>
      <w:r w:rsidR="00AA14B2">
        <w:rPr>
          <w:rFonts w:eastAsia="Times New Roman"/>
          <w:bCs/>
          <w:color w:val="000000"/>
        </w:rPr>
        <w:t>4</w:t>
      </w:r>
      <w:r w:rsidRPr="007D40F1">
        <w:rPr>
          <w:rFonts w:eastAsia="Times New Roman"/>
          <w:bCs/>
          <w:color w:val="000000"/>
        </w:rPr>
        <w:t xml:space="preserve"> tvoří přílohu č. 1 této smlouvy.</w:t>
      </w:r>
    </w:p>
    <w:p w:rsidR="00490FEC" w:rsidRPr="00307348" w:rsidRDefault="00490FEC" w:rsidP="00EC20E9">
      <w:pPr>
        <w:pStyle w:val="Bezmezer"/>
        <w:numPr>
          <w:ilvl w:val="3"/>
          <w:numId w:val="1"/>
        </w:numPr>
        <w:ind w:left="426" w:hanging="426"/>
        <w:jc w:val="both"/>
      </w:pPr>
      <w:r w:rsidRPr="002840A7">
        <w:rPr>
          <w:color w:val="000000"/>
        </w:rPr>
        <w:t>Cena uveden</w:t>
      </w:r>
      <w:r w:rsidRPr="002840A7">
        <w:rPr>
          <w:rFonts w:eastAsia="Times New Roman"/>
          <w:color w:val="000000"/>
        </w:rPr>
        <w:t>á v odst. 1 tohoto článku je pevná a nepřekročitelná a zahrnuje veškeré činnosti a náklady zhotovitele na zhotovení díla dle této smlouvy, tedy</w:t>
      </w:r>
      <w:r w:rsidR="00DD5892">
        <w:rPr>
          <w:rFonts w:eastAsia="Times New Roman"/>
          <w:color w:val="000000"/>
        </w:rPr>
        <w:t xml:space="preserve"> vlastní dílo, fotodokumentaci </w:t>
      </w:r>
      <w:r w:rsidRPr="002840A7">
        <w:rPr>
          <w:rFonts w:eastAsia="Times New Roman"/>
          <w:color w:val="000000"/>
        </w:rPr>
        <w:t>a další náklady, vztahující se k předmětu této smlouvy.</w:t>
      </w:r>
    </w:p>
    <w:p w:rsidR="00307348" w:rsidRPr="002840A7" w:rsidRDefault="00307348" w:rsidP="00307348">
      <w:pPr>
        <w:pStyle w:val="Bezmezer"/>
        <w:numPr>
          <w:ilvl w:val="3"/>
          <w:numId w:val="1"/>
        </w:numPr>
        <w:ind w:left="426" w:hanging="426"/>
        <w:jc w:val="both"/>
      </w:pPr>
      <w:r w:rsidRPr="00307348">
        <w:rPr>
          <w:color w:val="000000"/>
        </w:rPr>
        <w:t>Zhotovitel je opr</w:t>
      </w:r>
      <w:r w:rsidRPr="00307348">
        <w:rPr>
          <w:rFonts w:eastAsia="Times New Roman"/>
          <w:color w:val="000000"/>
        </w:rPr>
        <w:t xml:space="preserve">ávněn fakturovat cenu za provedení díla daňovým dokladem – fakturou. </w:t>
      </w:r>
      <w:r>
        <w:t xml:space="preserve">Částečná fakturace je možná </w:t>
      </w:r>
      <w:r w:rsidRPr="00A341CB">
        <w:t xml:space="preserve">vždy po </w:t>
      </w:r>
      <w:r>
        <w:t>dokončení</w:t>
      </w:r>
      <w:r w:rsidRPr="00A341CB">
        <w:t xml:space="preserve"> části díla</w:t>
      </w:r>
      <w:r>
        <w:t xml:space="preserve"> dle cenové nabídky zhotovitele, která je přílohou této smlouvy. Součástí faktury bude soupis provedených prací potvrzený objednatelem. </w:t>
      </w:r>
      <w:r w:rsidRPr="00A341CB">
        <w:t>Smluvní strany se dohodly na možnosti částečné fakturace</w:t>
      </w:r>
      <w:r>
        <w:t xml:space="preserve">, která do 31. 12. 2024 nepřesáhne </w:t>
      </w:r>
      <w:r w:rsidR="004B266E">
        <w:t>60 300</w:t>
      </w:r>
      <w:r>
        <w:t xml:space="preserve">,-. Závěrečnou fakturu je zhotovitel oprávněn vystavit za řádně a včas provedené dílo bez vad a nedodělků. </w:t>
      </w:r>
    </w:p>
    <w:p w:rsidR="00962228" w:rsidRDefault="00072DA3" w:rsidP="00072DA3">
      <w:pPr>
        <w:pStyle w:val="Bezmezer"/>
        <w:numPr>
          <w:ilvl w:val="3"/>
          <w:numId w:val="1"/>
        </w:numPr>
        <w:ind w:left="426" w:hanging="426"/>
        <w:jc w:val="both"/>
      </w:pPr>
      <w:r>
        <w:rPr>
          <w:color w:val="000000"/>
        </w:rPr>
        <w:t xml:space="preserve">Objednatel je povinen zaplatit zhotoviteli cenu sjednanou v této smlouvě za řádně a včas provedené dílo bez vad a nedodělků. </w:t>
      </w:r>
      <w:r w:rsidR="00962228" w:rsidRPr="00072DA3">
        <w:rPr>
          <w:rFonts w:eastAsia="Times New Roman"/>
          <w:color w:val="000000"/>
        </w:rPr>
        <w:t>Objednatel neposkytuje žádné zálohy.</w:t>
      </w:r>
    </w:p>
    <w:p w:rsidR="00FC50F8" w:rsidRPr="002840A7" w:rsidRDefault="00FC50F8" w:rsidP="00EC20E9">
      <w:pPr>
        <w:pStyle w:val="Bezmezer"/>
        <w:numPr>
          <w:ilvl w:val="3"/>
          <w:numId w:val="1"/>
        </w:numPr>
        <w:tabs>
          <w:tab w:val="clear" w:pos="0"/>
          <w:tab w:val="num" w:pos="-218"/>
        </w:tabs>
        <w:ind w:left="426" w:hanging="426"/>
        <w:jc w:val="both"/>
      </w:pPr>
      <w:r w:rsidRPr="004C031C">
        <w:rPr>
          <w:color w:val="000000"/>
        </w:rPr>
        <w:t>Lh</w:t>
      </w:r>
      <w:r w:rsidRPr="004C031C">
        <w:rPr>
          <w:rFonts w:eastAsia="Times New Roman"/>
          <w:color w:val="000000"/>
        </w:rPr>
        <w:t xml:space="preserve">ůta splatnosti daňového dokladu – faktury, </w:t>
      </w:r>
      <w:r w:rsidRPr="004C031C">
        <w:rPr>
          <w:rFonts w:eastAsia="Times New Roman"/>
          <w:bCs/>
          <w:color w:val="000000"/>
        </w:rPr>
        <w:t>je 21 dní</w:t>
      </w:r>
      <w:r w:rsidRPr="004C031C">
        <w:rPr>
          <w:rFonts w:eastAsia="Times New Roman"/>
          <w:b/>
          <w:bCs/>
          <w:color w:val="000000"/>
        </w:rPr>
        <w:t xml:space="preserve"> </w:t>
      </w:r>
      <w:r w:rsidRPr="004C031C">
        <w:rPr>
          <w:rFonts w:eastAsia="Times New Roman"/>
          <w:color w:val="000000"/>
        </w:rPr>
        <w:t xml:space="preserve">ode dne jejího doručení objednateli na adresu Národní památkový ústav, Územní památková správa, Sněmovní nám. 1, 767 01 Kroměříž nebo na e-mailovou adresu </w:t>
      </w:r>
      <w:hyperlink r:id="rId8" w:history="1">
        <w:r w:rsidR="00F573D0">
          <w:rPr>
            <w:rStyle w:val="Hypertextovodkaz"/>
            <w:rFonts w:eastAsia="Times New Roman"/>
          </w:rPr>
          <w:t>xxxxxxxxxxxxxxx</w:t>
        </w:r>
      </w:hyperlink>
      <w:r w:rsidRPr="004C031C">
        <w:rPr>
          <w:rFonts w:eastAsia="Times New Roman"/>
          <w:color w:val="000000"/>
        </w:rPr>
        <w:t xml:space="preserve">. </w:t>
      </w:r>
    </w:p>
    <w:p w:rsidR="002840A7" w:rsidRPr="002840A7" w:rsidRDefault="008120EC" w:rsidP="00EC20E9">
      <w:pPr>
        <w:pStyle w:val="Bezmezer"/>
        <w:numPr>
          <w:ilvl w:val="3"/>
          <w:numId w:val="1"/>
        </w:numPr>
        <w:ind w:left="426" w:hanging="426"/>
        <w:jc w:val="both"/>
      </w:pPr>
      <w:r w:rsidRPr="002840A7">
        <w:rPr>
          <w:color w:val="000000"/>
        </w:rPr>
        <w:t>Da</w:t>
      </w:r>
      <w:r w:rsidRPr="002840A7">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8120EC" w:rsidRPr="002840A7" w:rsidRDefault="008120EC" w:rsidP="00EC20E9">
      <w:pPr>
        <w:pStyle w:val="Bezmezer"/>
        <w:numPr>
          <w:ilvl w:val="3"/>
          <w:numId w:val="1"/>
        </w:numPr>
        <w:ind w:left="426" w:hanging="426"/>
        <w:jc w:val="both"/>
      </w:pPr>
      <w:r w:rsidRPr="002840A7">
        <w:rPr>
          <w:b/>
          <w:bCs/>
          <w:color w:val="000000"/>
        </w:rPr>
        <w:t>Faktura</w:t>
      </w:r>
      <w:r w:rsidRPr="002840A7">
        <w:rPr>
          <w:rFonts w:eastAsia="Times New Roman"/>
          <w:b/>
          <w:bCs/>
          <w:color w:val="000000"/>
        </w:rPr>
        <w:t>ční adresa objednatele:</w:t>
      </w:r>
    </w:p>
    <w:p w:rsidR="008120EC" w:rsidRDefault="008120EC" w:rsidP="00EC20E9">
      <w:pPr>
        <w:pStyle w:val="Odstavecseseznamem1"/>
        <w:shd w:val="clear" w:color="auto" w:fill="FFFFFF"/>
        <w:spacing w:after="0" w:line="240" w:lineRule="auto"/>
        <w:ind w:left="426"/>
        <w:jc w:val="both"/>
        <w:rPr>
          <w:b/>
          <w:bCs/>
          <w:color w:val="000000"/>
        </w:rPr>
      </w:pPr>
      <w:r>
        <w:rPr>
          <w:color w:val="000000"/>
        </w:rPr>
        <w:t>N</w:t>
      </w:r>
      <w:r>
        <w:rPr>
          <w:rFonts w:eastAsia="Times New Roman"/>
          <w:color w:val="000000"/>
        </w:rPr>
        <w:t>árodní památkový ústav Praha 1 - Malá Strana, Valdštejnské nám.</w:t>
      </w:r>
      <w:r w:rsidR="008F0880">
        <w:rPr>
          <w:rFonts w:eastAsia="Times New Roman"/>
          <w:color w:val="000000"/>
        </w:rPr>
        <w:t xml:space="preserve"> </w:t>
      </w:r>
      <w:r>
        <w:rPr>
          <w:rFonts w:eastAsia="Times New Roman"/>
          <w:color w:val="000000"/>
        </w:rPr>
        <w:t>3, PSČ 118 01</w:t>
      </w:r>
    </w:p>
    <w:p w:rsidR="008120EC" w:rsidRDefault="008120EC" w:rsidP="00EC20E9">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2840A7" w:rsidRDefault="008120EC" w:rsidP="00EC20E9">
      <w:pPr>
        <w:pStyle w:val="Odstavecseseznamem1"/>
        <w:shd w:val="clear" w:color="auto" w:fill="FFFFFF"/>
        <w:spacing w:after="0" w:line="240" w:lineRule="auto"/>
        <w:ind w:left="426"/>
        <w:jc w:val="both"/>
        <w:rPr>
          <w:color w:val="000000"/>
        </w:rPr>
      </w:pPr>
      <w:r>
        <w:rPr>
          <w:color w:val="000000"/>
        </w:rPr>
        <w:lastRenderedPageBreak/>
        <w:t>N</w:t>
      </w:r>
      <w:r>
        <w:rPr>
          <w:rFonts w:eastAsia="Times New Roman"/>
          <w:color w:val="000000"/>
        </w:rPr>
        <w:t xml:space="preserve">árodní památkový </w:t>
      </w:r>
      <w:r w:rsidR="00AE0BB0">
        <w:rPr>
          <w:rFonts w:eastAsia="Times New Roman"/>
          <w:color w:val="000000"/>
        </w:rPr>
        <w:t>ústav, územní památková správa v Kroměříži, Sněmovní náměstí 1, 767 01 Kroměříž.</w:t>
      </w:r>
    </w:p>
    <w:p w:rsidR="008120EC" w:rsidRDefault="008120EC">
      <w:pPr>
        <w:shd w:val="clear" w:color="auto" w:fill="FFFFFF"/>
        <w:spacing w:after="0" w:line="240" w:lineRule="auto"/>
        <w:contextualSpacing/>
        <w:rPr>
          <w:b/>
          <w:bCs/>
          <w:color w:val="000000"/>
        </w:rPr>
      </w:pPr>
    </w:p>
    <w:p w:rsidR="00517F49" w:rsidRDefault="00517F49">
      <w:pPr>
        <w:shd w:val="clear" w:color="auto" w:fill="FFFFFF"/>
        <w:spacing w:after="0" w:line="240" w:lineRule="auto"/>
        <w:contextualSpacing/>
        <w:jc w:val="center"/>
        <w:rPr>
          <w:b/>
          <w:bCs/>
          <w:color w:val="000000"/>
        </w:rPr>
      </w:pPr>
    </w:p>
    <w:p w:rsidR="00A611A3" w:rsidRDefault="00A611A3" w:rsidP="00FC50F8">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AE0BB0" w:rsidRPr="00AE0BB0" w:rsidRDefault="008120EC" w:rsidP="00AE0BB0">
      <w:pPr>
        <w:pStyle w:val="Odstavecseseznamem1"/>
        <w:numPr>
          <w:ilvl w:val="0"/>
          <w:numId w:val="4"/>
        </w:numPr>
        <w:shd w:val="clear" w:color="auto" w:fill="FFFFFF"/>
        <w:spacing w:after="0" w:line="240" w:lineRule="auto"/>
        <w:ind w:left="426"/>
        <w:jc w:val="both"/>
        <w:rPr>
          <w:b/>
          <w:bCs/>
          <w:color w:val="000000"/>
        </w:rPr>
      </w:pPr>
      <w:r>
        <w:rPr>
          <w:color w:val="000000"/>
        </w:rPr>
        <w:t>Zhotovitel bude prov</w:t>
      </w:r>
      <w:r>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DA13A2">
        <w:rPr>
          <w:b/>
        </w:rPr>
        <w:t>20</w:t>
      </w:r>
      <w:r w:rsidR="00A0754D">
        <w:rPr>
          <w:b/>
        </w:rPr>
        <w:t xml:space="preserve"> dní od podpisu smlouvy.</w:t>
      </w:r>
    </w:p>
    <w:p w:rsidR="008120EC" w:rsidRDefault="008120EC">
      <w:pPr>
        <w:pStyle w:val="Odstavecseseznamem1"/>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en</w:t>
      </w:r>
      <w:r w:rsidR="00AA14B2">
        <w:rPr>
          <w:rFonts w:eastAsia="Times New Roman"/>
          <w:b/>
          <w:bCs/>
          <w:color w:val="000000"/>
        </w:rPr>
        <w:t>ých</w:t>
      </w:r>
      <w:r w:rsidR="00307348">
        <w:rPr>
          <w:rFonts w:eastAsia="Times New Roman"/>
          <w:b/>
          <w:bCs/>
          <w:color w:val="000000"/>
        </w:rPr>
        <w:t xml:space="preserve"> touto smlouvou nejdéle do 31. 7</w:t>
      </w:r>
      <w:r w:rsidR="00C045D2">
        <w:rPr>
          <w:rFonts w:eastAsia="Times New Roman"/>
          <w:b/>
          <w:bCs/>
          <w:color w:val="000000"/>
        </w:rPr>
        <w:t>.</w:t>
      </w:r>
      <w:r w:rsidR="00AE0BB0">
        <w:rPr>
          <w:rFonts w:eastAsia="Times New Roman"/>
          <w:b/>
          <w:bCs/>
          <w:color w:val="000000"/>
        </w:rPr>
        <w:t xml:space="preserve"> 20</w:t>
      </w:r>
      <w:r w:rsidR="00307348">
        <w:rPr>
          <w:rFonts w:eastAsia="Times New Roman"/>
          <w:b/>
          <w:bCs/>
          <w:color w:val="000000"/>
        </w:rPr>
        <w:t>25</w:t>
      </w:r>
      <w:r w:rsidR="00AE0BB0">
        <w:rPr>
          <w:rFonts w:eastAsia="Times New Roman"/>
          <w:b/>
          <w:bCs/>
          <w:color w:val="000000"/>
        </w:rPr>
        <w:t>.</w:t>
      </w:r>
    </w:p>
    <w:p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8120EC" w:rsidRDefault="008120EC">
      <w:pPr>
        <w:pStyle w:val="Odstavecseseznamem1"/>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w:t>
      </w:r>
      <w:r w:rsidR="00AE0BB0">
        <w:rPr>
          <w:rFonts w:eastAsia="Times New Roman"/>
          <w:color w:val="000000"/>
        </w:rPr>
        <w:t xml:space="preserve"> – převozový reverz</w:t>
      </w:r>
      <w:r>
        <w:rPr>
          <w:rFonts w:eastAsia="Times New Roman"/>
          <w:color w:val="000000"/>
        </w:rPr>
        <w:t>.</w:t>
      </w:r>
    </w:p>
    <w:p w:rsidR="008120EC" w:rsidRDefault="008120EC">
      <w:pPr>
        <w:pStyle w:val="Odstavecseseznamem1"/>
        <w:shd w:val="clear" w:color="auto" w:fill="FFFFFF"/>
        <w:spacing w:after="0" w:line="240" w:lineRule="auto"/>
        <w:ind w:left="426"/>
        <w:jc w:val="both"/>
      </w:pPr>
    </w:p>
    <w:p w:rsidR="00716CA0" w:rsidRDefault="00716CA0">
      <w:pPr>
        <w:pStyle w:val="Odstavecseseznamem1"/>
        <w:shd w:val="clear" w:color="auto" w:fill="FFFFFF"/>
        <w:spacing w:after="0" w:line="240" w:lineRule="auto"/>
        <w:ind w:left="426"/>
        <w:jc w:val="both"/>
      </w:pPr>
    </w:p>
    <w:p w:rsidR="008120EC" w:rsidRDefault="008120EC">
      <w:pPr>
        <w:shd w:val="clear" w:color="auto" w:fill="FFFFFF"/>
        <w:spacing w:after="0" w:line="240" w:lineRule="auto"/>
        <w:contextualSpacing/>
        <w:jc w:val="center"/>
        <w:rPr>
          <w:color w:val="000000"/>
        </w:rPr>
      </w:pPr>
      <w:r>
        <w:rPr>
          <w:b/>
          <w:color w:val="000000"/>
        </w:rPr>
        <w:t>IV. Povinnosti zhotovitele</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 xml:space="preserve">Zhotovitel se zavazuje, </w:t>
      </w:r>
      <w:r>
        <w:rPr>
          <w:rFonts w:eastAsia="Times New Roman"/>
          <w:color w:val="000000"/>
        </w:rPr>
        <w:t>že na předmětu restaurování ponechá jeho inventární číslo.</w:t>
      </w:r>
    </w:p>
    <w:p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8120EC" w:rsidRP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ín konání kontrolního dne určuje objednatel po projednání se zhotovitelem. Kontrolní dny se budou konat dle potřeby. Místem konání kontrolních dnů je zpravidla místo provádění díla.</w:t>
      </w:r>
    </w:p>
    <w:p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w:t>
      </w:r>
      <w:r>
        <w:rPr>
          <w:rFonts w:eastAsia="Times New Roman"/>
          <w:color w:val="000000"/>
        </w:rPr>
        <w:lastRenderedPageBreak/>
        <w:t>zástupce objednatele i zhotovitele. Zápis z posledního kontrolního dne obsahuje potvrzení o dokončení dí</w:t>
      </w:r>
      <w:r w:rsidR="00C25501">
        <w:rPr>
          <w:rFonts w:eastAsia="Times New Roman"/>
          <w:color w:val="000000"/>
        </w:rPr>
        <w:t xml:space="preserve">la a možnosti jeho převozu </w:t>
      </w:r>
      <w:r w:rsidR="002840A7">
        <w:rPr>
          <w:rFonts w:eastAsia="Times New Roman"/>
          <w:color w:val="000000"/>
        </w:rPr>
        <w:t xml:space="preserve">na </w:t>
      </w:r>
      <w:r w:rsidR="00753EEB">
        <w:rPr>
          <w:rFonts w:eastAsia="Times New Roman"/>
          <w:b/>
          <w:color w:val="000000"/>
        </w:rPr>
        <w:t xml:space="preserve">SZ </w:t>
      </w:r>
      <w:r w:rsidR="00307348">
        <w:rPr>
          <w:rFonts w:eastAsia="Times New Roman"/>
          <w:b/>
          <w:color w:val="000000"/>
        </w:rPr>
        <w:t>Bučovice.</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se zavazuje vyhov</w:t>
      </w:r>
      <w:r>
        <w:rPr>
          <w:rFonts w:eastAsia="Times New Roman"/>
          <w:color w:val="000000"/>
        </w:rPr>
        <w:t>ět žádosti objednatele a kdykoliv předmět restaurování zpřístupnit ke kontrole jeho stavu a postupu prací prováděných dle této smlouvy či k provedení inventarizace.</w:t>
      </w:r>
    </w:p>
    <w:p w:rsidR="008120EC" w:rsidRDefault="008120EC">
      <w:pPr>
        <w:pStyle w:val="Odstavecseseznamem1"/>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rsidR="00716CA0" w:rsidRDefault="00716CA0">
      <w:pPr>
        <w:shd w:val="clear" w:color="auto" w:fill="FFFFFF"/>
        <w:spacing w:after="0" w:line="240" w:lineRule="auto"/>
        <w:contextualSpacing/>
        <w:jc w:val="center"/>
        <w:rPr>
          <w:b/>
          <w:bCs/>
          <w:color w:val="000000"/>
        </w:rPr>
      </w:pPr>
    </w:p>
    <w:p w:rsidR="00716CA0" w:rsidRDefault="00716CA0">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8120EC" w:rsidRDefault="008120EC">
      <w:pPr>
        <w:pStyle w:val="Odstavecseseznamem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8120EC" w:rsidRDefault="008120EC">
      <w:pPr>
        <w:pStyle w:val="Odstavecseseznamem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t>ode dne předání díla (tj. od data podpisu proto</w:t>
      </w:r>
      <w:r w:rsidR="00307348">
        <w:t>kolu</w:t>
      </w:r>
      <w:r w:rsidR="00742FFA">
        <w:t xml:space="preserve"> - převozového reverzu </w:t>
      </w:r>
      <w:r>
        <w:t>o vrácení předmětu restaurování z restaurování). Záruční</w:t>
      </w:r>
      <w:r>
        <w:rPr>
          <w:rFonts w:cs="Arial"/>
        </w:rPr>
        <w:t xml:space="preserve"> doba na reklamovanou část díla neběží po dobu počínající dnem uplatnění reklamace a končící dnem odstranění vady.</w:t>
      </w:r>
    </w:p>
    <w:p w:rsidR="008120EC" w:rsidRPr="00742FFA" w:rsidRDefault="008120EC">
      <w:pPr>
        <w:pStyle w:val="Odstavecseseznamem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rsidR="008120EC" w:rsidRDefault="008120EC">
      <w:pPr>
        <w:pStyle w:val="Odstavecseseznamem1"/>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8120EC" w:rsidRDefault="008120EC" w:rsidP="00762C77">
      <w:pPr>
        <w:pStyle w:val="Odstavecseseznamem1"/>
        <w:numPr>
          <w:ilvl w:val="1"/>
          <w:numId w:val="7"/>
        </w:numPr>
        <w:shd w:val="clear" w:color="auto" w:fill="FFFFFF"/>
        <w:spacing w:after="0" w:line="240" w:lineRule="auto"/>
        <w:ind w:hanging="1014"/>
        <w:jc w:val="both"/>
        <w:rPr>
          <w:color w:val="000000"/>
        </w:rPr>
      </w:pPr>
      <w:r>
        <w:rPr>
          <w:color w:val="000000"/>
        </w:rPr>
        <w:t>písemnou dohodou smluvních stran,</w:t>
      </w:r>
    </w:p>
    <w:p w:rsidR="008120EC" w:rsidRDefault="008120EC" w:rsidP="00762C77">
      <w:pPr>
        <w:pStyle w:val="Odstavecseseznamem1"/>
        <w:numPr>
          <w:ilvl w:val="1"/>
          <w:numId w:val="7"/>
        </w:numPr>
        <w:shd w:val="clear" w:color="auto" w:fill="FFFFFF"/>
        <w:spacing w:after="0" w:line="240" w:lineRule="auto"/>
        <w:ind w:hanging="1014"/>
        <w:jc w:val="both"/>
        <w:rPr>
          <w:color w:val="000000"/>
        </w:rPr>
      </w:pPr>
      <w:r>
        <w:rPr>
          <w:color w:val="000000"/>
        </w:rPr>
        <w:t>písemnou výpovědí,</w:t>
      </w:r>
    </w:p>
    <w:p w:rsidR="008120EC" w:rsidRDefault="008120EC" w:rsidP="00762C77">
      <w:pPr>
        <w:pStyle w:val="Odstavecseseznamem1"/>
        <w:numPr>
          <w:ilvl w:val="1"/>
          <w:numId w:val="7"/>
        </w:numPr>
        <w:shd w:val="clear" w:color="auto" w:fill="FFFFFF"/>
        <w:spacing w:after="0" w:line="240" w:lineRule="auto"/>
        <w:ind w:hanging="1014"/>
        <w:jc w:val="both"/>
        <w:rPr>
          <w:color w:val="000000"/>
        </w:rPr>
      </w:pPr>
      <w:r>
        <w:rPr>
          <w:color w:val="000000"/>
        </w:rPr>
        <w:t>odstoupením od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8120EC" w:rsidRDefault="008120EC" w:rsidP="00762C77">
      <w:pPr>
        <w:pStyle w:val="Odstavecseseznamem1"/>
        <w:numPr>
          <w:ilvl w:val="1"/>
          <w:numId w:val="7"/>
        </w:numPr>
        <w:shd w:val="clear" w:color="auto" w:fill="FFFFFF"/>
        <w:spacing w:after="0" w:line="240" w:lineRule="auto"/>
        <w:ind w:left="709" w:hanging="283"/>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rsidR="008120EC" w:rsidRDefault="008120EC" w:rsidP="00762C77">
      <w:pPr>
        <w:pStyle w:val="Odstavecseseznamem1"/>
        <w:numPr>
          <w:ilvl w:val="1"/>
          <w:numId w:val="7"/>
        </w:numPr>
        <w:shd w:val="clear" w:color="auto" w:fill="FFFFFF"/>
        <w:spacing w:after="0" w:line="240" w:lineRule="auto"/>
        <w:ind w:left="709" w:hanging="283"/>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8120EC" w:rsidRDefault="008120EC" w:rsidP="00762C77">
      <w:pPr>
        <w:pStyle w:val="Odstavecseseznamem1"/>
        <w:numPr>
          <w:ilvl w:val="1"/>
          <w:numId w:val="7"/>
        </w:numPr>
        <w:shd w:val="clear" w:color="auto" w:fill="FFFFFF"/>
        <w:spacing w:after="0" w:line="240" w:lineRule="auto"/>
        <w:ind w:left="709" w:hanging="283"/>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rsidR="002D685D" w:rsidRPr="002D685D" w:rsidRDefault="008120EC" w:rsidP="00762C77">
      <w:pPr>
        <w:pStyle w:val="Odstavecseseznamem1"/>
        <w:numPr>
          <w:ilvl w:val="1"/>
          <w:numId w:val="7"/>
        </w:numPr>
        <w:shd w:val="clear" w:color="auto" w:fill="FFFFFF"/>
        <w:spacing w:after="0" w:line="240" w:lineRule="auto"/>
        <w:ind w:left="709" w:hanging="283"/>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rsidR="002D685D" w:rsidRPr="005A2E1E" w:rsidRDefault="008120EC" w:rsidP="002D685D">
      <w:pPr>
        <w:pStyle w:val="Odstavecseseznamem1"/>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5A2E1E" w:rsidRDefault="005A2E1E" w:rsidP="005A2E1E">
      <w:pPr>
        <w:pStyle w:val="Odstavecseseznamem1"/>
        <w:shd w:val="clear" w:color="auto" w:fill="FFFFFF"/>
        <w:spacing w:after="0" w:line="240" w:lineRule="auto"/>
        <w:jc w:val="both"/>
        <w:rPr>
          <w:color w:val="000000"/>
        </w:rPr>
      </w:pPr>
    </w:p>
    <w:p w:rsidR="005A2E1E" w:rsidRDefault="005A2E1E" w:rsidP="005A2E1E">
      <w:pPr>
        <w:pStyle w:val="Odstavecseseznamem1"/>
        <w:shd w:val="clear" w:color="auto" w:fill="FFFFFF"/>
        <w:spacing w:after="0" w:line="240" w:lineRule="auto"/>
        <w:jc w:val="both"/>
      </w:pPr>
    </w:p>
    <w:p w:rsidR="0088354D" w:rsidRDefault="0088354D" w:rsidP="00F50DFD">
      <w:pPr>
        <w:pStyle w:val="Odstavecseseznamem1"/>
        <w:shd w:val="clear" w:color="auto" w:fill="FFFFFF"/>
        <w:spacing w:after="0" w:line="240" w:lineRule="auto"/>
        <w:ind w:left="0"/>
        <w:jc w:val="both"/>
      </w:pPr>
    </w:p>
    <w:p w:rsidR="00307348" w:rsidRDefault="00307348" w:rsidP="00F50DFD">
      <w:pPr>
        <w:pStyle w:val="Odstavecseseznamem1"/>
        <w:shd w:val="clear" w:color="auto" w:fill="FFFFFF"/>
        <w:spacing w:after="0" w:line="240" w:lineRule="auto"/>
        <w:ind w:left="0"/>
        <w:jc w:val="both"/>
      </w:pPr>
    </w:p>
    <w:p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rsidR="008120EC" w:rsidRDefault="008120EC">
      <w:pPr>
        <w:pStyle w:val="Odstavecseseznamem1"/>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rsidR="00881D47" w:rsidRDefault="008120EC" w:rsidP="00881D47">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rsidR="00881D47" w:rsidRPr="00881D47" w:rsidRDefault="00881D47" w:rsidP="00881D47">
      <w:pPr>
        <w:pStyle w:val="Odstavecseseznamem1"/>
        <w:numPr>
          <w:ilvl w:val="0"/>
          <w:numId w:val="8"/>
        </w:numPr>
        <w:shd w:val="clear" w:color="auto" w:fill="FFFFFF"/>
        <w:spacing w:after="0" w:line="240" w:lineRule="auto"/>
        <w:ind w:left="426"/>
        <w:jc w:val="both"/>
        <w:rPr>
          <w:rFonts w:eastAsia="Times New Roman"/>
          <w:color w:val="000000"/>
        </w:rPr>
      </w:pPr>
      <w:r w:rsidRPr="00297FB6">
        <w:rPr>
          <w:rFonts w:eastAsia="Times New Roman" w:cs="Calibri"/>
          <w:color w:val="000000"/>
        </w:rPr>
        <w:t>Za porušení povinnosti mlčenlivosti specifikované v této smlouvě zhotovitel povinen uhradit objednateli smluvní pokutu ve výši 5 000,- Kč, a to za každý jednotlivý případ porušení povinnosti.</w:t>
      </w:r>
    </w:p>
    <w:p w:rsidR="00881D47" w:rsidRPr="00881D47" w:rsidRDefault="00881D47" w:rsidP="00881D47">
      <w:pPr>
        <w:pStyle w:val="Odstavecseseznamem1"/>
        <w:numPr>
          <w:ilvl w:val="0"/>
          <w:numId w:val="8"/>
        </w:numPr>
        <w:shd w:val="clear" w:color="auto" w:fill="FFFFFF"/>
        <w:spacing w:after="0" w:line="240" w:lineRule="auto"/>
        <w:ind w:left="426"/>
        <w:jc w:val="both"/>
        <w:rPr>
          <w:rFonts w:eastAsia="Times New Roman"/>
          <w:color w:val="000000"/>
        </w:rPr>
      </w:pPr>
      <w:r w:rsidRPr="00297FB6">
        <w:rPr>
          <w:rFonts w:eastAsia="Times New Roman" w:cs="Calibri"/>
          <w:color w:val="000000"/>
        </w:rPr>
        <w:t xml:space="preserve">V případě porušení některé z povinnosti v čl. II. odst. 9 smlouvy je zhotovitel povinen uhradit objednateli smluvní pokutu ve výši 50 000,- Kč. </w:t>
      </w:r>
    </w:p>
    <w:p w:rsidR="00881D47" w:rsidRDefault="00881D47" w:rsidP="00881D47">
      <w:pPr>
        <w:pStyle w:val="Odstavecseseznamem1"/>
        <w:numPr>
          <w:ilvl w:val="0"/>
          <w:numId w:val="8"/>
        </w:numPr>
        <w:shd w:val="clear" w:color="auto" w:fill="FFFFFF"/>
        <w:spacing w:after="0" w:line="240" w:lineRule="auto"/>
        <w:ind w:left="426"/>
        <w:jc w:val="both"/>
        <w:rPr>
          <w:rFonts w:eastAsia="Times New Roman"/>
          <w:color w:val="000000"/>
        </w:rPr>
      </w:pPr>
      <w:r w:rsidRPr="00881D47">
        <w:rPr>
          <w:rFonts w:cs="Arial"/>
        </w:rPr>
        <w:t xml:space="preserve">Smluvní pokuty dle této smlouvy jsou splatné do 21 dnů od písemného vyúčtování odeslaného druhé smluvní straně. </w:t>
      </w:r>
      <w:r w:rsidRPr="00881D47">
        <w:rPr>
          <w:color w:val="000000"/>
        </w:rPr>
        <w:t>Uhrazením smluvní pokuty není dotčen nárok na náhrad</w:t>
      </w:r>
      <w:r w:rsidRPr="00881D47">
        <w:rPr>
          <w:snapToGrid w:val="0"/>
          <w:color w:val="000000"/>
        </w:rPr>
        <w:t>u škody. Nárok na úhradu smluvní pokuty ani škody není nikterak dotčen odstoupením od smlouvy.</w:t>
      </w:r>
    </w:p>
    <w:p w:rsidR="00881D47" w:rsidRDefault="008120EC" w:rsidP="00881D47">
      <w:pPr>
        <w:pStyle w:val="Odstavecseseznamem1"/>
        <w:numPr>
          <w:ilvl w:val="0"/>
          <w:numId w:val="8"/>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rsidR="008120EC" w:rsidRPr="00881D47" w:rsidRDefault="008120EC" w:rsidP="00881D47">
      <w:pPr>
        <w:pStyle w:val="Odstavecseseznamem1"/>
        <w:numPr>
          <w:ilvl w:val="0"/>
          <w:numId w:val="8"/>
        </w:numPr>
        <w:shd w:val="clear" w:color="auto" w:fill="FFFFFF"/>
        <w:spacing w:after="0" w:line="240" w:lineRule="auto"/>
        <w:ind w:left="426"/>
        <w:jc w:val="both"/>
        <w:rPr>
          <w:rFonts w:eastAsia="Times New Roman"/>
          <w:color w:val="000000"/>
        </w:rPr>
      </w:pPr>
      <w:r w:rsidRPr="00881D47">
        <w:rPr>
          <w:color w:val="000000"/>
        </w:rPr>
        <w:t>V p</w:t>
      </w:r>
      <w:r w:rsidRPr="00881D47">
        <w:rPr>
          <w:rFonts w:eastAsia="Times New Roman"/>
          <w:color w:val="000000"/>
        </w:rPr>
        <w:t>řípadě prodlení objednatele se zaplacením daňového dokladu - faktury je oprávněn zhotovitel požadovat úrok z prodlení v zákonné výši.</w:t>
      </w:r>
    </w:p>
    <w:p w:rsidR="008120EC" w:rsidRDefault="008120EC">
      <w:pPr>
        <w:shd w:val="clear" w:color="auto" w:fill="FFFFFF"/>
        <w:spacing w:after="0" w:line="240" w:lineRule="auto"/>
        <w:contextualSpacing/>
        <w:jc w:val="center"/>
        <w:rPr>
          <w:b/>
          <w:bCs/>
          <w:color w:val="000000"/>
        </w:rPr>
      </w:pPr>
    </w:p>
    <w:p w:rsidR="005C759E" w:rsidRDefault="008120EC" w:rsidP="005C759E">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A76BC4" w:rsidRDefault="004E560D" w:rsidP="00A76BC4">
      <w:pPr>
        <w:numPr>
          <w:ilvl w:val="0"/>
          <w:numId w:val="9"/>
        </w:numPr>
        <w:spacing w:after="0"/>
        <w:ind w:left="426" w:hanging="284"/>
      </w:pPr>
      <w:r w:rsidRPr="004E560D">
        <w:t>Právní vztahy touto smlouvou výslovně neupravené se řídí příslušnými ustanoveními Občanského zákoníku a předpisy souvisejícími.</w:t>
      </w:r>
    </w:p>
    <w:p w:rsidR="005C759E" w:rsidRDefault="005C759E" w:rsidP="00A76BC4">
      <w:pPr>
        <w:numPr>
          <w:ilvl w:val="0"/>
          <w:numId w:val="9"/>
        </w:numPr>
        <w:spacing w:after="0"/>
        <w:ind w:left="426" w:hanging="284"/>
      </w:pPr>
      <w:r w:rsidRPr="00A76BC4">
        <w:rPr>
          <w:color w:val="000000"/>
        </w:rPr>
        <w:t>Pokud p</w:t>
      </w:r>
      <w:r w:rsidRPr="00A76BC4">
        <w:rPr>
          <w:rFonts w:eastAsia="Times New Roman"/>
          <w:color w:val="000000"/>
        </w:rPr>
        <w:t>ři řešení předmětu dle smlouvy budou zásadně využity vynálezy, zlepšovací návrhy, případně užitné vzory, zůstávají práva a nároky jejich autorů na odměnu zachovány.</w:t>
      </w:r>
    </w:p>
    <w:p w:rsidR="005C759E" w:rsidRPr="005C759E" w:rsidRDefault="005C759E" w:rsidP="00A76BC4">
      <w:pPr>
        <w:pStyle w:val="Odstavecseseznamem1"/>
        <w:numPr>
          <w:ilvl w:val="0"/>
          <w:numId w:val="9"/>
        </w:numPr>
        <w:spacing w:after="0" w:line="240" w:lineRule="auto"/>
        <w:ind w:left="426"/>
        <w:jc w:val="both"/>
        <w:rPr>
          <w:rFonts w:cs="Calibri"/>
          <w:color w:val="000000"/>
          <w:shd w:val="clear" w:color="auto" w:fill="C0C0C0"/>
        </w:rPr>
      </w:pPr>
      <w:r>
        <w:t xml:space="preserve">Tato smlouva byla sepsána </w:t>
      </w:r>
      <w:r w:rsidRPr="00E762D5">
        <w:t>ve třech</w:t>
      </w:r>
      <w:r>
        <w:t xml:space="preserve"> </w:t>
      </w:r>
      <w:r w:rsidR="00A0754D">
        <w:t xml:space="preserve">(3) </w:t>
      </w:r>
      <w:r>
        <w:t xml:space="preserve">vyhotoveních. Objednatel obdrží </w:t>
      </w:r>
      <w:r w:rsidRPr="00E762D5">
        <w:t>po dvou</w:t>
      </w:r>
      <w:r w:rsidR="00A0754D">
        <w:t xml:space="preserve"> (2)</w:t>
      </w:r>
      <w:r>
        <w:t xml:space="preserve"> a zhotovitel </w:t>
      </w:r>
      <w:r w:rsidRPr="00E762D5">
        <w:t>po jednom</w:t>
      </w:r>
      <w:r>
        <w:t xml:space="preserve"> </w:t>
      </w:r>
      <w:r w:rsidR="00A0754D">
        <w:t xml:space="preserve">(1) </w:t>
      </w:r>
      <w:r>
        <w:t>vyhotovení.</w:t>
      </w:r>
    </w:p>
    <w:p w:rsidR="008120EC" w:rsidRDefault="008120EC">
      <w:pPr>
        <w:numPr>
          <w:ilvl w:val="0"/>
          <w:numId w:val="9"/>
        </w:numPr>
        <w:spacing w:after="0" w:line="240" w:lineRule="auto"/>
        <w:ind w:left="426"/>
        <w:contextualSpacing/>
        <w:jc w:val="both"/>
        <w:rPr>
          <w:color w:val="000000"/>
        </w:rPr>
      </w:pPr>
      <w:r w:rsidRPr="00E762D5">
        <w:rPr>
          <w:rFonts w:cs="Calibri"/>
          <w:color w:val="000000"/>
        </w:rPr>
        <w:t xml:space="preserve">Tato smlouva nabývá platnosti a účinnosti dnem podpisu oběma smluvními stranami. Pokud tato smlouva podléhá povinnosti uveřejnění </w:t>
      </w:r>
      <w:r w:rsidRPr="00E762D5">
        <w:rPr>
          <w:bCs/>
          <w:iCs/>
        </w:rPr>
        <w:t>dle zákona č. 340/2015 Sb., o zvláštních podmínkách účinnosti některých smluv, uveřejňování těchto smluv a o registru smluv (zákon o registru smluv)</w:t>
      </w:r>
      <w:r w:rsidRPr="00E762D5">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rsidR="008120EC" w:rsidRDefault="008120EC">
      <w:pPr>
        <w:pStyle w:val="Odstavecseseznamem1"/>
        <w:widowControl w:val="0"/>
        <w:numPr>
          <w:ilvl w:val="0"/>
          <w:numId w:val="9"/>
        </w:numPr>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8120EC" w:rsidRDefault="008120EC">
      <w:pPr>
        <w:pStyle w:val="Odstavecseseznamem1"/>
        <w:widowControl w:val="0"/>
        <w:numPr>
          <w:ilvl w:val="0"/>
          <w:numId w:val="9"/>
        </w:numPr>
        <w:spacing w:after="0" w:line="240" w:lineRule="auto"/>
        <w:ind w:left="426"/>
        <w:jc w:val="both"/>
        <w:rPr>
          <w:color w:val="000000"/>
        </w:rPr>
      </w:pPr>
      <w:r>
        <w:rPr>
          <w:color w:val="000000"/>
        </w:rPr>
        <w:t xml:space="preserve">Smlouvu je možno měnit či doplňovat výhradně písemnými číslovanými dodatky. </w:t>
      </w:r>
    </w:p>
    <w:p w:rsidR="008120EC" w:rsidRDefault="008120EC">
      <w:pPr>
        <w:pStyle w:val="Odstavecseseznamem1"/>
        <w:widowControl w:val="0"/>
        <w:numPr>
          <w:ilvl w:val="0"/>
          <w:numId w:val="9"/>
        </w:numPr>
        <w:spacing w:after="0" w:line="240" w:lineRule="auto"/>
        <w:ind w:left="426"/>
        <w:jc w:val="both"/>
        <w:rPr>
          <w:color w:val="000000"/>
        </w:rPr>
      </w:pPr>
      <w:r>
        <w:rPr>
          <w:color w:val="000000"/>
        </w:rPr>
        <w:t>Smluvní strany prohlašují, že tuto smlouvu uzavřely podle své pravé a svobodné vůle prosté omylů, nikoliv v tísni a že vzájemné plnění dle této smlouvy.</w:t>
      </w:r>
    </w:p>
    <w:p w:rsidR="008120EC" w:rsidRDefault="008120EC">
      <w:pPr>
        <w:pStyle w:val="Odstavecseseznamem1"/>
        <w:widowControl w:val="0"/>
        <w:numPr>
          <w:ilvl w:val="0"/>
          <w:numId w:val="9"/>
        </w:numPr>
        <w:spacing w:after="0" w:line="240" w:lineRule="auto"/>
        <w:ind w:left="426"/>
        <w:jc w:val="both"/>
        <w:rPr>
          <w:bCs/>
          <w:color w:val="000000"/>
        </w:rPr>
      </w:pPr>
      <w:r>
        <w:rPr>
          <w:color w:val="000000"/>
        </w:rPr>
        <w:t xml:space="preserve">Informace k ochraně osobních údajů jsou ze strany objednatele uveřejněny na webových stránkách </w:t>
      </w:r>
      <w:hyperlink r:id="rId9" w:history="1">
        <w:r>
          <w:rPr>
            <w:rStyle w:val="Hypertextovodkaz"/>
          </w:rPr>
          <w:t>www.npu.cz</w:t>
        </w:r>
      </w:hyperlink>
      <w:r>
        <w:rPr>
          <w:color w:val="000000"/>
        </w:rPr>
        <w:t xml:space="preserve"> v sekci „Ochrana osobních údajů“.</w:t>
      </w:r>
    </w:p>
    <w:p w:rsidR="008120EC" w:rsidRPr="00E64CC0" w:rsidRDefault="008120EC" w:rsidP="00E64CC0">
      <w:pPr>
        <w:pStyle w:val="Odstavecseseznamem1"/>
        <w:numPr>
          <w:ilvl w:val="0"/>
          <w:numId w:val="9"/>
        </w:numPr>
        <w:shd w:val="clear" w:color="auto" w:fill="FFFFFF"/>
        <w:spacing w:after="0" w:line="240" w:lineRule="auto"/>
        <w:ind w:left="426"/>
        <w:jc w:val="both"/>
        <w:rPr>
          <w:color w:val="000000"/>
          <w:shd w:val="clear" w:color="auto" w:fill="C0C0C0"/>
        </w:rPr>
      </w:pPr>
      <w:r>
        <w:rPr>
          <w:bCs/>
          <w:color w:val="000000"/>
        </w:rPr>
        <w:t>Nedílnou součást této smlouvy tvoří p</w:t>
      </w:r>
      <w:r>
        <w:rPr>
          <w:rFonts w:eastAsia="Times New Roman"/>
          <w:bCs/>
          <w:color w:val="000000"/>
        </w:rPr>
        <w:t>řílohy:</w:t>
      </w:r>
      <w:r w:rsidR="00E64CC0">
        <w:rPr>
          <w:rFonts w:eastAsia="Times New Roman"/>
          <w:bCs/>
          <w:color w:val="000000"/>
        </w:rPr>
        <w:t xml:space="preserve">  </w:t>
      </w:r>
      <w:r w:rsidR="006466BB" w:rsidRPr="006466BB">
        <w:t>1</w:t>
      </w:r>
      <w:r w:rsidRPr="006466BB">
        <w:t xml:space="preserve">) Cenová nabídka zhotovitele </w:t>
      </w:r>
    </w:p>
    <w:p w:rsidR="005C759E" w:rsidRDefault="005C759E">
      <w:pPr>
        <w:shd w:val="clear" w:color="auto" w:fill="FFFFFF"/>
        <w:spacing w:after="0" w:line="240" w:lineRule="auto"/>
        <w:contextualSpacing/>
        <w:rPr>
          <w:rFonts w:ascii="Times New Roman" w:eastAsia="Times New Roman" w:hAnsi="Times New Roman"/>
          <w:color w:val="000000"/>
        </w:rPr>
      </w:pPr>
    </w:p>
    <w:p w:rsidR="008120EC" w:rsidRDefault="00F573D0">
      <w:pPr>
        <w:shd w:val="clear" w:color="auto" w:fill="FFFFFF"/>
        <w:spacing w:after="0" w:line="240" w:lineRule="auto"/>
        <w:contextualSpacing/>
        <w:rPr>
          <w:rFonts w:ascii="Times New Roman" w:eastAsia="Times New Roman" w:hAnsi="Times New Roman"/>
          <w:color w:val="000000"/>
        </w:rPr>
      </w:pPr>
      <w:r>
        <w:rPr>
          <w:noProof/>
          <w:lang w:eastAsia="cs-CZ"/>
        </w:rPr>
        <mc:AlternateContent>
          <mc:Choice Requires="wps">
            <w:drawing>
              <wp:anchor distT="0" distB="0" distL="89535" distR="89535" simplePos="0" relativeHeight="251657728" behindDoc="0" locked="0" layoutInCell="1" allowOverlap="1">
                <wp:simplePos x="0" y="0"/>
                <wp:positionH relativeFrom="margin">
                  <wp:posOffset>335915</wp:posOffset>
                </wp:positionH>
                <wp:positionV relativeFrom="paragraph">
                  <wp:posOffset>92710</wp:posOffset>
                </wp:positionV>
                <wp:extent cx="5848350" cy="1747520"/>
                <wp:effectExtent l="4445"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74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05"/>
                              <w:gridCol w:w="4605"/>
                            </w:tblGrid>
                            <w:tr w:rsidR="008120EC">
                              <w:tc>
                                <w:tcPr>
                                  <w:tcW w:w="4605" w:type="dxa"/>
                                  <w:shd w:val="clear" w:color="auto" w:fill="auto"/>
                                </w:tcPr>
                                <w:p w:rsidR="005A2E1E" w:rsidRDefault="008120EC" w:rsidP="00E64CC0">
                                  <w:pPr>
                                    <w:spacing w:after="0" w:line="240" w:lineRule="auto"/>
                                    <w:contextualSpacing/>
                                  </w:pPr>
                                  <w:r>
                                    <w:t>V</w:t>
                                  </w:r>
                                  <w:r w:rsidR="006466BB">
                                    <w:t xml:space="preserve"> Kroměříži</w:t>
                                  </w:r>
                                  <w:r>
                                    <w:t xml:space="preserve">, dne </w:t>
                                  </w:r>
                                  <w:r w:rsidR="00D24369">
                                    <w:t>1. 3</w:t>
                                  </w:r>
                                  <w:r w:rsidR="007D40F1">
                                    <w:t xml:space="preserve">. </w:t>
                                  </w:r>
                                  <w:r w:rsidR="001D6262">
                                    <w:t>2024</w:t>
                                  </w:r>
                                </w:p>
                                <w:p w:rsidR="008120EC" w:rsidRDefault="008120EC">
                                  <w:pPr>
                                    <w:spacing w:after="0" w:line="240" w:lineRule="auto"/>
                                    <w:contextualSpacing/>
                                    <w:jc w:val="center"/>
                                  </w:pPr>
                                </w:p>
                                <w:p w:rsidR="008120EC" w:rsidRDefault="008120EC">
                                  <w:pPr>
                                    <w:spacing w:after="0" w:line="240" w:lineRule="auto"/>
                                    <w:contextualSpacing/>
                                    <w:jc w:val="center"/>
                                  </w:pPr>
                                </w:p>
                                <w:p w:rsidR="006466BB" w:rsidRDefault="006466BB">
                                  <w:pPr>
                                    <w:spacing w:after="0" w:line="240" w:lineRule="auto"/>
                                    <w:contextualSpacing/>
                                    <w:jc w:val="center"/>
                                  </w:pPr>
                                </w:p>
                                <w:p w:rsidR="006466BB" w:rsidRDefault="006466BB">
                                  <w:pPr>
                                    <w:spacing w:after="0" w:line="240" w:lineRule="auto"/>
                                    <w:contextualSpacing/>
                                    <w:jc w:val="center"/>
                                  </w:pPr>
                                </w:p>
                                <w:p w:rsidR="00E64CC0" w:rsidRDefault="00E64CC0" w:rsidP="00E64CC0">
                                  <w:pPr>
                                    <w:spacing w:after="0" w:line="240" w:lineRule="auto"/>
                                    <w:contextualSpacing/>
                                  </w:pPr>
                                </w:p>
                                <w:p w:rsidR="008120EC" w:rsidRDefault="008120EC" w:rsidP="00E64CC0">
                                  <w:pPr>
                                    <w:spacing w:after="0" w:line="240" w:lineRule="auto"/>
                                    <w:contextualSpacing/>
                                  </w:pPr>
                                  <w:r>
                                    <w:t>…………………………………………..</w:t>
                                  </w:r>
                                </w:p>
                                <w:p w:rsidR="005C759E" w:rsidRDefault="005C759E" w:rsidP="00E64CC0">
                                  <w:pPr>
                                    <w:spacing w:after="0" w:line="240" w:lineRule="auto"/>
                                    <w:contextualSpacing/>
                                  </w:pPr>
                                  <w:r>
                                    <w:t xml:space="preserve">         </w:t>
                                  </w:r>
                                  <w:r w:rsidR="00762C77">
                                    <w:t xml:space="preserve">Ing. Petr Šubík </w:t>
                                  </w:r>
                                </w:p>
                                <w:p w:rsidR="008120EC" w:rsidRDefault="005C759E" w:rsidP="00E64CC0">
                                  <w:pPr>
                                    <w:spacing w:after="0" w:line="240" w:lineRule="auto"/>
                                    <w:contextualSpacing/>
                                  </w:pPr>
                                  <w:r>
                                    <w:t xml:space="preserve">    </w:t>
                                  </w:r>
                                  <w:r w:rsidR="00762C77">
                                    <w:t>ředitel ÚPS v Kroměříži</w:t>
                                  </w:r>
                                </w:p>
                              </w:tc>
                              <w:tc>
                                <w:tcPr>
                                  <w:tcW w:w="4605" w:type="dxa"/>
                                  <w:shd w:val="clear" w:color="auto" w:fill="auto"/>
                                </w:tcPr>
                                <w:p w:rsidR="001D6262" w:rsidRDefault="00E64CC0" w:rsidP="00E64CC0">
                                  <w:pPr>
                                    <w:spacing w:after="0" w:line="240" w:lineRule="auto"/>
                                    <w:contextualSpacing/>
                                  </w:pPr>
                                  <w:r>
                                    <w:t xml:space="preserve">                 </w:t>
                                  </w:r>
                                  <w:r w:rsidR="00BD5E67">
                                    <w:t>V</w:t>
                                  </w:r>
                                  <w:r w:rsidR="00D24369">
                                    <w:t>e Svitávce, dne 5</w:t>
                                  </w:r>
                                  <w:r w:rsidR="00307348">
                                    <w:t>. 3</w:t>
                                  </w:r>
                                  <w:r w:rsidR="001D6262">
                                    <w:t>. 2024</w:t>
                                  </w:r>
                                </w:p>
                                <w:p w:rsidR="008120EC" w:rsidRDefault="008120EC">
                                  <w:pPr>
                                    <w:spacing w:after="0" w:line="240" w:lineRule="auto"/>
                                    <w:contextualSpacing/>
                                    <w:jc w:val="center"/>
                                  </w:pPr>
                                </w:p>
                                <w:p w:rsidR="008120EC" w:rsidRDefault="008120EC">
                                  <w:pPr>
                                    <w:spacing w:after="0" w:line="240" w:lineRule="auto"/>
                                    <w:contextualSpacing/>
                                    <w:jc w:val="center"/>
                                  </w:pPr>
                                </w:p>
                                <w:p w:rsidR="00E64CC0" w:rsidRDefault="00E64CC0">
                                  <w:pPr>
                                    <w:spacing w:after="0" w:line="240" w:lineRule="auto"/>
                                    <w:contextualSpacing/>
                                    <w:jc w:val="center"/>
                                  </w:pPr>
                                </w:p>
                                <w:p w:rsidR="00E64CC0" w:rsidRDefault="00E64CC0">
                                  <w:pPr>
                                    <w:spacing w:after="0" w:line="240" w:lineRule="auto"/>
                                    <w:contextualSpacing/>
                                    <w:jc w:val="center"/>
                                  </w:pPr>
                                </w:p>
                                <w:p w:rsidR="00DA13A2" w:rsidRDefault="00DA13A2">
                                  <w:pPr>
                                    <w:spacing w:after="0" w:line="240" w:lineRule="auto"/>
                                    <w:contextualSpacing/>
                                    <w:jc w:val="center"/>
                                  </w:pPr>
                                </w:p>
                                <w:p w:rsidR="00DA13A2" w:rsidRDefault="00DA13A2" w:rsidP="00DA13A2">
                                  <w:pPr>
                                    <w:spacing w:after="0" w:line="240" w:lineRule="auto"/>
                                    <w:contextualSpacing/>
                                    <w:jc w:val="center"/>
                                  </w:pPr>
                                  <w:r>
                                    <w:t>…………………………………………..</w:t>
                                  </w:r>
                                </w:p>
                                <w:p w:rsidR="00762C77" w:rsidRPr="00762C77" w:rsidRDefault="00F573D0" w:rsidP="00DA13A2">
                                  <w:pPr>
                                    <w:spacing w:after="0" w:line="240" w:lineRule="auto"/>
                                    <w:contextualSpacing/>
                                    <w:jc w:val="center"/>
                                  </w:pPr>
                                  <w:r>
                                    <w:t>xxxxxxxxxxxx</w:t>
                                  </w:r>
                                  <w:bookmarkStart w:id="1" w:name="_GoBack"/>
                                  <w:bookmarkEnd w:id="1"/>
                                </w:p>
                                <w:p w:rsidR="008120EC" w:rsidRDefault="005C759E">
                                  <w:pPr>
                                    <w:spacing w:after="0" w:line="240" w:lineRule="auto"/>
                                    <w:contextualSpacing/>
                                    <w:jc w:val="center"/>
                                  </w:pPr>
                                  <w:r>
                                    <w:t>restaurátor</w:t>
                                  </w:r>
                                </w:p>
                              </w:tc>
                            </w:tr>
                            <w:tr w:rsidR="00E64CC0">
                              <w:tc>
                                <w:tcPr>
                                  <w:tcW w:w="4605" w:type="dxa"/>
                                  <w:shd w:val="clear" w:color="auto" w:fill="auto"/>
                                </w:tcPr>
                                <w:p w:rsidR="00E64CC0" w:rsidRDefault="00E64CC0" w:rsidP="00E64CC0">
                                  <w:pPr>
                                    <w:spacing w:after="0" w:line="240" w:lineRule="auto"/>
                                    <w:contextualSpacing/>
                                  </w:pPr>
                                </w:p>
                              </w:tc>
                              <w:tc>
                                <w:tcPr>
                                  <w:tcW w:w="4605" w:type="dxa"/>
                                  <w:shd w:val="clear" w:color="auto" w:fill="auto"/>
                                </w:tcPr>
                                <w:p w:rsidR="00E64CC0" w:rsidRDefault="00E64CC0" w:rsidP="00E64CC0">
                                  <w:pPr>
                                    <w:spacing w:after="0" w:line="240" w:lineRule="auto"/>
                                    <w:contextualSpacing/>
                                  </w:pPr>
                                </w:p>
                              </w:tc>
                            </w:tr>
                            <w:tr w:rsidR="00E64CC0">
                              <w:tc>
                                <w:tcPr>
                                  <w:tcW w:w="4605" w:type="dxa"/>
                                  <w:shd w:val="clear" w:color="auto" w:fill="auto"/>
                                </w:tcPr>
                                <w:p w:rsidR="00E64CC0" w:rsidRDefault="00E64CC0" w:rsidP="00E64CC0">
                                  <w:pPr>
                                    <w:spacing w:after="0" w:line="240" w:lineRule="auto"/>
                                    <w:contextualSpacing/>
                                  </w:pPr>
                                  <w:r>
                                    <w:t xml:space="preserve">   </w:t>
                                  </w:r>
                                </w:p>
                              </w:tc>
                              <w:tc>
                                <w:tcPr>
                                  <w:tcW w:w="4605" w:type="dxa"/>
                                  <w:shd w:val="clear" w:color="auto" w:fill="auto"/>
                                </w:tcPr>
                                <w:p w:rsidR="00E64CC0" w:rsidRDefault="00E64CC0" w:rsidP="00E64CC0">
                                  <w:pPr>
                                    <w:spacing w:after="0" w:line="240" w:lineRule="auto"/>
                                    <w:contextualSpacing/>
                                  </w:pPr>
                                </w:p>
                              </w:tc>
                            </w:tr>
                          </w:tbl>
                          <w:p w:rsidR="008120EC" w:rsidRDefault="008120EC" w:rsidP="00762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5pt;margin-top:7.3pt;width:460.5pt;height:137.6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YlewIAAAAFAAAOAAAAZHJzL2Uyb0RvYy54bWysVNuO2yAQfa/Uf0C8Z32ps4mtOKu9NFWl&#10;7UXa7QcQwDEqBgok9rbqv3fAcXa7baWqqh/wAMNhZs4ZVhdDJ9GBWye0qnF2lmLEFdVMqF2NP91v&#10;ZkuMnCeKEakVr/EDd/hi/fLFqjcVz3WrJeMWAYhyVW9q3HpvqiRxtOUdcWfacAWbjbYd8TC1u4RZ&#10;0gN6J5M8Tc+TXltmrKbcOVi9GTfxOuI3Daf+Q9M47pGsMcTm42jjuA1jsl6RameJaQU9hkH+IYqO&#10;CAWXnqBuiCdob8UvUJ2gVjvd+DOqu0Q3jaA85gDZZOmzbO5aYnjMBYrjzKlM7v/B0veHjxYJVuMc&#10;I0U6oOieDx5d6QHloTq9cRU43Rlw8wMsA8sxU2duNf3skNLXLVE7fmmt7ltOGESXhZPJk6Mjjgsg&#10;2/6dZnAN2XsdgYbGdqF0UAwE6MDSw4mZEAqFxfmyWL6awxaFvWxRLOZ55C4h1XTcWOffcN2hYNTY&#10;AvURnhxunQ/hkGpyCbc5LQXbCCnjxO6219KiAwGZbOIXM3jmJlVwVjocGxHHFYgS7gh7Id5I+7cy&#10;y4v0Ki9nm/PlYlZsivmsXKTLWZqVV+V5WpTFzeZ7CDArqlYwxtWtUHySYFb8HcXHZhjFE0WI+hqX&#10;83w+cvTHJNP4/S7JTnjoSCm6Gi9PTqQKzL5WDNImlSdCjnbyc/ixylCD6R+rEnUQqB9F4IftAChB&#10;HFvNHkARVgNfwC08I2C02n7FqIeWrLH7sieWYyTfKlBV6N/JsJOxnQyiKBytscdoNK/92Od7Y8Wu&#10;BeRRt0pfgvIaETXxGMVRr9BmMfjjkxD6+Ok8ej0+XOsfAAAA//8DAFBLAwQUAAYACAAAACEA8bLW&#10;X94AAAAJAQAADwAAAGRycy9kb3ducmV2LnhtbEyPQU+DQBCF7yb+h82YeDF2ERUBWRpt7U0PrU3P&#10;U1iByM6S3aXQf+940uO89/Lme8VyNr04aec7SwruFhEITZWtO2oU7D83tykIH5Bq7C1pBWftYVle&#10;XhSY13airT7tQiO4hHyOCtoQhlxKX7XaoF/YQRN7X9YZDHy6RtYOJy43vYyjKJEGO+IPLQ561erq&#10;ezcaBcnajdOWVjfr/ds7fgxNfHg9H5S6vppfnkEEPYe/MPziMzqUzHS0I9Ve9Aoe44yTrD8kINjP&#10;nu5ZOCqI0ywFWRby/4LyBwAA//8DAFBLAQItABQABgAIAAAAIQC2gziS/gAAAOEBAAATAAAAAAAA&#10;AAAAAAAAAAAAAABbQ29udGVudF9UeXBlc10ueG1sUEsBAi0AFAAGAAgAAAAhADj9If/WAAAAlAEA&#10;AAsAAAAAAAAAAAAAAAAALwEAAF9yZWxzLy5yZWxzUEsBAi0AFAAGAAgAAAAhAGekBiV7AgAAAAUA&#10;AA4AAAAAAAAAAAAAAAAALgIAAGRycy9lMm9Eb2MueG1sUEsBAi0AFAAGAAgAAAAhAPGy1l/eAAAA&#10;CQEAAA8AAAAAAAAAAAAAAAAA1QQAAGRycy9kb3ducmV2LnhtbFBLBQYAAAAABAAEAPMAAADgBQAA&#10;AAA=&#10;" stroked="f">
                <v:textbox inset="0,0,0,0">
                  <w:txbxContent>
                    <w:tbl>
                      <w:tblPr>
                        <w:tblW w:w="0" w:type="auto"/>
                        <w:tblInd w:w="108" w:type="dxa"/>
                        <w:tblLayout w:type="fixed"/>
                        <w:tblLook w:val="0000" w:firstRow="0" w:lastRow="0" w:firstColumn="0" w:lastColumn="0" w:noHBand="0" w:noVBand="0"/>
                      </w:tblPr>
                      <w:tblGrid>
                        <w:gridCol w:w="4605"/>
                        <w:gridCol w:w="4605"/>
                      </w:tblGrid>
                      <w:tr w:rsidR="008120EC">
                        <w:tc>
                          <w:tcPr>
                            <w:tcW w:w="4605" w:type="dxa"/>
                            <w:shd w:val="clear" w:color="auto" w:fill="auto"/>
                          </w:tcPr>
                          <w:p w:rsidR="005A2E1E" w:rsidRDefault="008120EC" w:rsidP="00E64CC0">
                            <w:pPr>
                              <w:spacing w:after="0" w:line="240" w:lineRule="auto"/>
                              <w:contextualSpacing/>
                            </w:pPr>
                            <w:r>
                              <w:t>V</w:t>
                            </w:r>
                            <w:r w:rsidR="006466BB">
                              <w:t xml:space="preserve"> Kroměříži</w:t>
                            </w:r>
                            <w:r>
                              <w:t xml:space="preserve">, dne </w:t>
                            </w:r>
                            <w:r w:rsidR="00D24369">
                              <w:t>1. 3</w:t>
                            </w:r>
                            <w:r w:rsidR="007D40F1">
                              <w:t xml:space="preserve">. </w:t>
                            </w:r>
                            <w:r w:rsidR="001D6262">
                              <w:t>2024</w:t>
                            </w:r>
                          </w:p>
                          <w:p w:rsidR="008120EC" w:rsidRDefault="008120EC">
                            <w:pPr>
                              <w:spacing w:after="0" w:line="240" w:lineRule="auto"/>
                              <w:contextualSpacing/>
                              <w:jc w:val="center"/>
                            </w:pPr>
                          </w:p>
                          <w:p w:rsidR="008120EC" w:rsidRDefault="008120EC">
                            <w:pPr>
                              <w:spacing w:after="0" w:line="240" w:lineRule="auto"/>
                              <w:contextualSpacing/>
                              <w:jc w:val="center"/>
                            </w:pPr>
                          </w:p>
                          <w:p w:rsidR="006466BB" w:rsidRDefault="006466BB">
                            <w:pPr>
                              <w:spacing w:after="0" w:line="240" w:lineRule="auto"/>
                              <w:contextualSpacing/>
                              <w:jc w:val="center"/>
                            </w:pPr>
                          </w:p>
                          <w:p w:rsidR="006466BB" w:rsidRDefault="006466BB">
                            <w:pPr>
                              <w:spacing w:after="0" w:line="240" w:lineRule="auto"/>
                              <w:contextualSpacing/>
                              <w:jc w:val="center"/>
                            </w:pPr>
                          </w:p>
                          <w:p w:rsidR="00E64CC0" w:rsidRDefault="00E64CC0" w:rsidP="00E64CC0">
                            <w:pPr>
                              <w:spacing w:after="0" w:line="240" w:lineRule="auto"/>
                              <w:contextualSpacing/>
                            </w:pPr>
                          </w:p>
                          <w:p w:rsidR="008120EC" w:rsidRDefault="008120EC" w:rsidP="00E64CC0">
                            <w:pPr>
                              <w:spacing w:after="0" w:line="240" w:lineRule="auto"/>
                              <w:contextualSpacing/>
                            </w:pPr>
                            <w:r>
                              <w:t>…………………………………………..</w:t>
                            </w:r>
                          </w:p>
                          <w:p w:rsidR="005C759E" w:rsidRDefault="005C759E" w:rsidP="00E64CC0">
                            <w:pPr>
                              <w:spacing w:after="0" w:line="240" w:lineRule="auto"/>
                              <w:contextualSpacing/>
                            </w:pPr>
                            <w:r>
                              <w:t xml:space="preserve">         </w:t>
                            </w:r>
                            <w:r w:rsidR="00762C77">
                              <w:t xml:space="preserve">Ing. Petr Šubík </w:t>
                            </w:r>
                          </w:p>
                          <w:p w:rsidR="008120EC" w:rsidRDefault="005C759E" w:rsidP="00E64CC0">
                            <w:pPr>
                              <w:spacing w:after="0" w:line="240" w:lineRule="auto"/>
                              <w:contextualSpacing/>
                            </w:pPr>
                            <w:r>
                              <w:t xml:space="preserve">    </w:t>
                            </w:r>
                            <w:r w:rsidR="00762C77">
                              <w:t>ředitel ÚPS v Kroměříži</w:t>
                            </w:r>
                          </w:p>
                        </w:tc>
                        <w:tc>
                          <w:tcPr>
                            <w:tcW w:w="4605" w:type="dxa"/>
                            <w:shd w:val="clear" w:color="auto" w:fill="auto"/>
                          </w:tcPr>
                          <w:p w:rsidR="001D6262" w:rsidRDefault="00E64CC0" w:rsidP="00E64CC0">
                            <w:pPr>
                              <w:spacing w:after="0" w:line="240" w:lineRule="auto"/>
                              <w:contextualSpacing/>
                            </w:pPr>
                            <w:r>
                              <w:t xml:space="preserve">                 </w:t>
                            </w:r>
                            <w:r w:rsidR="00BD5E67">
                              <w:t>V</w:t>
                            </w:r>
                            <w:r w:rsidR="00D24369">
                              <w:t>e Svitávce, dne 5</w:t>
                            </w:r>
                            <w:r w:rsidR="00307348">
                              <w:t>. 3</w:t>
                            </w:r>
                            <w:r w:rsidR="001D6262">
                              <w:t>. 2024</w:t>
                            </w:r>
                          </w:p>
                          <w:p w:rsidR="008120EC" w:rsidRDefault="008120EC">
                            <w:pPr>
                              <w:spacing w:after="0" w:line="240" w:lineRule="auto"/>
                              <w:contextualSpacing/>
                              <w:jc w:val="center"/>
                            </w:pPr>
                          </w:p>
                          <w:p w:rsidR="008120EC" w:rsidRDefault="008120EC">
                            <w:pPr>
                              <w:spacing w:after="0" w:line="240" w:lineRule="auto"/>
                              <w:contextualSpacing/>
                              <w:jc w:val="center"/>
                            </w:pPr>
                          </w:p>
                          <w:p w:rsidR="00E64CC0" w:rsidRDefault="00E64CC0">
                            <w:pPr>
                              <w:spacing w:after="0" w:line="240" w:lineRule="auto"/>
                              <w:contextualSpacing/>
                              <w:jc w:val="center"/>
                            </w:pPr>
                          </w:p>
                          <w:p w:rsidR="00E64CC0" w:rsidRDefault="00E64CC0">
                            <w:pPr>
                              <w:spacing w:after="0" w:line="240" w:lineRule="auto"/>
                              <w:contextualSpacing/>
                              <w:jc w:val="center"/>
                            </w:pPr>
                          </w:p>
                          <w:p w:rsidR="00DA13A2" w:rsidRDefault="00DA13A2">
                            <w:pPr>
                              <w:spacing w:after="0" w:line="240" w:lineRule="auto"/>
                              <w:contextualSpacing/>
                              <w:jc w:val="center"/>
                            </w:pPr>
                          </w:p>
                          <w:p w:rsidR="00DA13A2" w:rsidRDefault="00DA13A2" w:rsidP="00DA13A2">
                            <w:pPr>
                              <w:spacing w:after="0" w:line="240" w:lineRule="auto"/>
                              <w:contextualSpacing/>
                              <w:jc w:val="center"/>
                            </w:pPr>
                            <w:r>
                              <w:t>…………………………………………..</w:t>
                            </w:r>
                          </w:p>
                          <w:p w:rsidR="00762C77" w:rsidRPr="00762C77" w:rsidRDefault="00F573D0" w:rsidP="00DA13A2">
                            <w:pPr>
                              <w:spacing w:after="0" w:line="240" w:lineRule="auto"/>
                              <w:contextualSpacing/>
                              <w:jc w:val="center"/>
                            </w:pPr>
                            <w:r>
                              <w:t>xxxxxxxxxxxx</w:t>
                            </w:r>
                            <w:bookmarkStart w:id="2" w:name="_GoBack"/>
                            <w:bookmarkEnd w:id="2"/>
                          </w:p>
                          <w:p w:rsidR="008120EC" w:rsidRDefault="005C759E">
                            <w:pPr>
                              <w:spacing w:after="0" w:line="240" w:lineRule="auto"/>
                              <w:contextualSpacing/>
                              <w:jc w:val="center"/>
                            </w:pPr>
                            <w:r>
                              <w:t>restaurátor</w:t>
                            </w:r>
                          </w:p>
                        </w:tc>
                      </w:tr>
                      <w:tr w:rsidR="00E64CC0">
                        <w:tc>
                          <w:tcPr>
                            <w:tcW w:w="4605" w:type="dxa"/>
                            <w:shd w:val="clear" w:color="auto" w:fill="auto"/>
                          </w:tcPr>
                          <w:p w:rsidR="00E64CC0" w:rsidRDefault="00E64CC0" w:rsidP="00E64CC0">
                            <w:pPr>
                              <w:spacing w:after="0" w:line="240" w:lineRule="auto"/>
                              <w:contextualSpacing/>
                            </w:pPr>
                          </w:p>
                        </w:tc>
                        <w:tc>
                          <w:tcPr>
                            <w:tcW w:w="4605" w:type="dxa"/>
                            <w:shd w:val="clear" w:color="auto" w:fill="auto"/>
                          </w:tcPr>
                          <w:p w:rsidR="00E64CC0" w:rsidRDefault="00E64CC0" w:rsidP="00E64CC0">
                            <w:pPr>
                              <w:spacing w:after="0" w:line="240" w:lineRule="auto"/>
                              <w:contextualSpacing/>
                            </w:pPr>
                          </w:p>
                        </w:tc>
                      </w:tr>
                      <w:tr w:rsidR="00E64CC0">
                        <w:tc>
                          <w:tcPr>
                            <w:tcW w:w="4605" w:type="dxa"/>
                            <w:shd w:val="clear" w:color="auto" w:fill="auto"/>
                          </w:tcPr>
                          <w:p w:rsidR="00E64CC0" w:rsidRDefault="00E64CC0" w:rsidP="00E64CC0">
                            <w:pPr>
                              <w:spacing w:after="0" w:line="240" w:lineRule="auto"/>
                              <w:contextualSpacing/>
                            </w:pPr>
                            <w:r>
                              <w:t xml:space="preserve">   </w:t>
                            </w:r>
                          </w:p>
                        </w:tc>
                        <w:tc>
                          <w:tcPr>
                            <w:tcW w:w="4605" w:type="dxa"/>
                            <w:shd w:val="clear" w:color="auto" w:fill="auto"/>
                          </w:tcPr>
                          <w:p w:rsidR="00E64CC0" w:rsidRDefault="00E64CC0" w:rsidP="00E64CC0">
                            <w:pPr>
                              <w:spacing w:after="0" w:line="240" w:lineRule="auto"/>
                              <w:contextualSpacing/>
                            </w:pPr>
                          </w:p>
                        </w:tc>
                      </w:tr>
                    </w:tbl>
                    <w:p w:rsidR="008120EC" w:rsidRDefault="008120EC" w:rsidP="00762C77"/>
                  </w:txbxContent>
                </v:textbox>
                <w10:wrap type="square" anchorx="margin"/>
              </v:shape>
            </w:pict>
          </mc:Fallback>
        </mc:AlternateContent>
      </w:r>
    </w:p>
    <w:p w:rsidR="00762C77" w:rsidRDefault="00762C77">
      <w:pPr>
        <w:shd w:val="clear" w:color="auto" w:fill="FFFFFF"/>
        <w:spacing w:after="0" w:line="240" w:lineRule="auto"/>
        <w:contextualSpacing/>
        <w:rPr>
          <w:rFonts w:ascii="Times New Roman" w:hAnsi="Times New Roman"/>
          <w:b/>
          <w:bCs/>
          <w:color w:val="000000"/>
        </w:rPr>
      </w:pPr>
    </w:p>
    <w:p w:rsidR="005C759E" w:rsidRDefault="005C759E">
      <w:pPr>
        <w:shd w:val="clear" w:color="auto" w:fill="FFFFFF"/>
        <w:spacing w:after="0" w:line="240" w:lineRule="auto"/>
        <w:contextualSpacing/>
        <w:rPr>
          <w:rFonts w:ascii="Times New Roman" w:hAnsi="Times New Roman"/>
          <w:b/>
          <w:bCs/>
          <w:color w:val="000000"/>
        </w:rPr>
      </w:pPr>
    </w:p>
    <w:p w:rsidR="00762C77" w:rsidRPr="00762C77" w:rsidRDefault="00762C77" w:rsidP="00762C77">
      <w:pPr>
        <w:rPr>
          <w:rFonts w:ascii="Times New Roman" w:hAnsi="Times New Roman"/>
        </w:rPr>
      </w:pPr>
    </w:p>
    <w:p w:rsidR="004B266E" w:rsidRDefault="004B266E" w:rsidP="00762C77">
      <w:pPr>
        <w:rPr>
          <w:rFonts w:ascii="Times New Roman" w:hAnsi="Times New Roman"/>
        </w:rPr>
      </w:pPr>
    </w:p>
    <w:sectPr w:rsidR="004B266E">
      <w:headerReference w:type="default" r:id="rId10"/>
      <w:footerReference w:type="default" r:id="rId11"/>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F67" w:rsidRDefault="00B31F67">
      <w:pPr>
        <w:spacing w:after="0" w:line="240" w:lineRule="auto"/>
      </w:pPr>
      <w:r>
        <w:separator/>
      </w:r>
    </w:p>
  </w:endnote>
  <w:endnote w:type="continuationSeparator" w:id="0">
    <w:p w:rsidR="00B31F67" w:rsidRDefault="00B3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283">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5" w:rsidRDefault="00E762D5">
    <w:pPr>
      <w:pStyle w:val="Zpat"/>
      <w:jc w:val="right"/>
    </w:pPr>
    <w:r>
      <w:fldChar w:fldCharType="begin"/>
    </w:r>
    <w:r>
      <w:instrText>PAGE   \* MERGEFORMAT</w:instrText>
    </w:r>
    <w:r>
      <w:fldChar w:fldCharType="separate"/>
    </w:r>
    <w:r w:rsidR="00F573D0">
      <w:rPr>
        <w:noProof/>
      </w:rPr>
      <w:t>5</w:t>
    </w:r>
    <w:r>
      <w:fldChar w:fldCharType="end"/>
    </w:r>
  </w:p>
  <w:p w:rsidR="008120EC" w:rsidRDefault="008120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F67" w:rsidRDefault="00B31F67">
      <w:pPr>
        <w:spacing w:after="0" w:line="240" w:lineRule="auto"/>
      </w:pPr>
      <w:r>
        <w:separator/>
      </w:r>
    </w:p>
  </w:footnote>
  <w:footnote w:type="continuationSeparator" w:id="0">
    <w:p w:rsidR="00B31F67" w:rsidRDefault="00B3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EC" w:rsidRDefault="00F573D0">
    <w:r>
      <w:rPr>
        <w:noProof/>
        <w:lang w:eastAsia="cs-CZ"/>
      </w:rPr>
      <w:drawing>
        <wp:inline distT="0" distB="0" distL="0" distR="0">
          <wp:extent cx="1771650" cy="485775"/>
          <wp:effectExtent l="0" t="0" r="0" b="0"/>
          <wp:docPr id="1"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sidR="008120EC">
      <w:tab/>
    </w:r>
    <w:r w:rsidR="008120EC">
      <w:tab/>
    </w:r>
    <w:r w:rsidR="008120EC">
      <w:tab/>
    </w:r>
    <w:r w:rsidR="008120EC">
      <w:tab/>
    </w:r>
    <w:r w:rsidR="008120EC">
      <w:tab/>
    </w:r>
    <w:r w:rsidR="008120EC">
      <w:tab/>
    </w:r>
    <w:r w:rsidR="008120E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E9CAB46"/>
    <w:name w:val="WWNum1"/>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BFD6E73"/>
    <w:multiLevelType w:val="hybridMultilevel"/>
    <w:tmpl w:val="90D23C80"/>
    <w:lvl w:ilvl="0" w:tplc="87600A04">
      <w:start w:val="1"/>
      <w:numFmt w:val="decimal"/>
      <w:lvlText w:val="%1."/>
      <w:lvlJc w:val="left"/>
      <w:pPr>
        <w:ind w:left="765" w:hanging="405"/>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C96494"/>
    <w:multiLevelType w:val="hybridMultilevel"/>
    <w:tmpl w:val="2A94D3B4"/>
    <w:lvl w:ilvl="0" w:tplc="46F6A6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6" w15:restartNumberingAfterBreak="0">
    <w:nsid w:val="51FF61E9"/>
    <w:multiLevelType w:val="hybridMultilevel"/>
    <w:tmpl w:val="263AD73E"/>
    <w:lvl w:ilvl="0" w:tplc="2D88099C">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E50AD2"/>
    <w:multiLevelType w:val="hybridMultilevel"/>
    <w:tmpl w:val="59522994"/>
    <w:lvl w:ilvl="0" w:tplc="6F5A328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8"/>
  </w:num>
  <w:num w:numId="15">
    <w:abstractNumId w:val="15"/>
  </w:num>
  <w:num w:numId="16">
    <w:abstractNumId w:val="1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07E4"/>
    <w:rsid w:val="00072DA3"/>
    <w:rsid w:val="000D06B8"/>
    <w:rsid w:val="00102F00"/>
    <w:rsid w:val="00122D05"/>
    <w:rsid w:val="0016495B"/>
    <w:rsid w:val="0018024B"/>
    <w:rsid w:val="001C24F1"/>
    <w:rsid w:val="001D6262"/>
    <w:rsid w:val="001F23A5"/>
    <w:rsid w:val="002312DA"/>
    <w:rsid w:val="002548D4"/>
    <w:rsid w:val="002840A7"/>
    <w:rsid w:val="0029445B"/>
    <w:rsid w:val="00297FB6"/>
    <w:rsid w:val="002D685D"/>
    <w:rsid w:val="002F07B3"/>
    <w:rsid w:val="002F7B0C"/>
    <w:rsid w:val="00307348"/>
    <w:rsid w:val="0033660F"/>
    <w:rsid w:val="0039188D"/>
    <w:rsid w:val="00393CEE"/>
    <w:rsid w:val="003B1271"/>
    <w:rsid w:val="004176EE"/>
    <w:rsid w:val="00423763"/>
    <w:rsid w:val="00433B70"/>
    <w:rsid w:val="004634B1"/>
    <w:rsid w:val="00490B5B"/>
    <w:rsid w:val="00490FEC"/>
    <w:rsid w:val="004B266E"/>
    <w:rsid w:val="004B528D"/>
    <w:rsid w:val="004C36E7"/>
    <w:rsid w:val="004D09C7"/>
    <w:rsid w:val="004E560D"/>
    <w:rsid w:val="00517F49"/>
    <w:rsid w:val="00554F44"/>
    <w:rsid w:val="00561C9A"/>
    <w:rsid w:val="00563274"/>
    <w:rsid w:val="005860C3"/>
    <w:rsid w:val="005910DD"/>
    <w:rsid w:val="00592212"/>
    <w:rsid w:val="00592DB8"/>
    <w:rsid w:val="005A16E3"/>
    <w:rsid w:val="005A2E1E"/>
    <w:rsid w:val="005C759E"/>
    <w:rsid w:val="005D3950"/>
    <w:rsid w:val="005D46C5"/>
    <w:rsid w:val="005D478D"/>
    <w:rsid w:val="00610D0B"/>
    <w:rsid w:val="00611C19"/>
    <w:rsid w:val="006127C4"/>
    <w:rsid w:val="00624D62"/>
    <w:rsid w:val="006313BB"/>
    <w:rsid w:val="006466BB"/>
    <w:rsid w:val="00664F89"/>
    <w:rsid w:val="00675B8B"/>
    <w:rsid w:val="006826CC"/>
    <w:rsid w:val="006908B3"/>
    <w:rsid w:val="006C7823"/>
    <w:rsid w:val="00716CA0"/>
    <w:rsid w:val="00736575"/>
    <w:rsid w:val="00742FFA"/>
    <w:rsid w:val="00753EEB"/>
    <w:rsid w:val="00762C77"/>
    <w:rsid w:val="007C28D6"/>
    <w:rsid w:val="007C6BEC"/>
    <w:rsid w:val="007D40F1"/>
    <w:rsid w:val="007D590F"/>
    <w:rsid w:val="008120EC"/>
    <w:rsid w:val="0081322F"/>
    <w:rsid w:val="00827D3E"/>
    <w:rsid w:val="00847DD2"/>
    <w:rsid w:val="00864396"/>
    <w:rsid w:val="00881D47"/>
    <w:rsid w:val="0088354D"/>
    <w:rsid w:val="008915B6"/>
    <w:rsid w:val="00896ADA"/>
    <w:rsid w:val="008B4A25"/>
    <w:rsid w:val="008C208F"/>
    <w:rsid w:val="008E1711"/>
    <w:rsid w:val="008F0880"/>
    <w:rsid w:val="00907DD1"/>
    <w:rsid w:val="00962228"/>
    <w:rsid w:val="0098302D"/>
    <w:rsid w:val="009A0DBB"/>
    <w:rsid w:val="009B2161"/>
    <w:rsid w:val="009B6D6A"/>
    <w:rsid w:val="009C42ED"/>
    <w:rsid w:val="00A0754D"/>
    <w:rsid w:val="00A15F2A"/>
    <w:rsid w:val="00A543FF"/>
    <w:rsid w:val="00A611A3"/>
    <w:rsid w:val="00A76BC4"/>
    <w:rsid w:val="00A81AD0"/>
    <w:rsid w:val="00AA14B2"/>
    <w:rsid w:val="00AA25AE"/>
    <w:rsid w:val="00AB18E0"/>
    <w:rsid w:val="00AE0BB0"/>
    <w:rsid w:val="00AF61CD"/>
    <w:rsid w:val="00B24285"/>
    <w:rsid w:val="00B31F67"/>
    <w:rsid w:val="00B45335"/>
    <w:rsid w:val="00B603CD"/>
    <w:rsid w:val="00B85F5A"/>
    <w:rsid w:val="00BC1E13"/>
    <w:rsid w:val="00BD5E67"/>
    <w:rsid w:val="00BE568B"/>
    <w:rsid w:val="00C045D2"/>
    <w:rsid w:val="00C210A1"/>
    <w:rsid w:val="00C25501"/>
    <w:rsid w:val="00C26A84"/>
    <w:rsid w:val="00C34A06"/>
    <w:rsid w:val="00C41C89"/>
    <w:rsid w:val="00CB169B"/>
    <w:rsid w:val="00CB7622"/>
    <w:rsid w:val="00CB77BF"/>
    <w:rsid w:val="00CE28F7"/>
    <w:rsid w:val="00D017EF"/>
    <w:rsid w:val="00D24369"/>
    <w:rsid w:val="00D35890"/>
    <w:rsid w:val="00D522D7"/>
    <w:rsid w:val="00D757A5"/>
    <w:rsid w:val="00DA13A2"/>
    <w:rsid w:val="00DD1F00"/>
    <w:rsid w:val="00DD5892"/>
    <w:rsid w:val="00E11094"/>
    <w:rsid w:val="00E32D8D"/>
    <w:rsid w:val="00E43C57"/>
    <w:rsid w:val="00E544E2"/>
    <w:rsid w:val="00E64CC0"/>
    <w:rsid w:val="00E6769C"/>
    <w:rsid w:val="00E679F6"/>
    <w:rsid w:val="00E762D5"/>
    <w:rsid w:val="00EA12A1"/>
    <w:rsid w:val="00EC20E9"/>
    <w:rsid w:val="00F0705E"/>
    <w:rsid w:val="00F12E11"/>
    <w:rsid w:val="00F50DFD"/>
    <w:rsid w:val="00F573D0"/>
    <w:rsid w:val="00FB0F7E"/>
    <w:rsid w:val="00FC50F8"/>
    <w:rsid w:val="00FE3635"/>
    <w:rsid w:val="00FE43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B9385D"/>
  <w15:chartTrackingRefBased/>
  <w15:docId w15:val="{868AE0F6-00FB-4527-8C8A-DF1405F7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283"/>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Nadpis1Char">
    <w:name w:val="Nadpis 1 Char"/>
    <w:rPr>
      <w:rFonts w:ascii="Times New Roman" w:eastAsia="Times New Roman" w:hAnsi="Times New Roman" w:cs="Times New Roman"/>
      <w:b/>
      <w:sz w:val="24"/>
      <w:szCs w:val="24"/>
      <w:u w:val="single"/>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customStyle="1" w:styleId="Zkladntext3Char">
    <w:name w:val="Základní text 3 Char"/>
    <w:rPr>
      <w:rFonts w:ascii="Times New Roman" w:eastAsia="Times New Roman" w:hAnsi="Times New Roman" w:cs="Times New Roman"/>
      <w:b/>
      <w:bCs/>
      <w:sz w:val="24"/>
      <w:szCs w:val="20"/>
      <w:lang w:eastAsia="cs-CZ"/>
    </w:rPr>
  </w:style>
  <w:style w:type="character" w:customStyle="1" w:styleId="Siln1">
    <w:name w:val="Silné1"/>
    <w:rPr>
      <w:b/>
      <w:bCs/>
    </w:rPr>
  </w:style>
  <w:style w:type="character" w:customStyle="1" w:styleId="Odkaznakoment1">
    <w:name w:val="Odkaz na komentář1"/>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styleId="Hypertextovodkaz">
    <w:name w:val="Hyperlink"/>
    <w:rPr>
      <w:color w:val="0000FF"/>
      <w:u w:val="single"/>
    </w:rPr>
  </w:style>
  <w:style w:type="character" w:customStyle="1" w:styleId="Nadpis2Char">
    <w:name w:val="Nadpis 2 Char"/>
    <w:rPr>
      <w:rFonts w:ascii="Calibri Light" w:hAnsi="Calibri Light" w:cs="font283"/>
      <w:color w:val="2E74B5"/>
      <w:sz w:val="26"/>
      <w:szCs w:val="26"/>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b w:val="0"/>
      <w:i w:val="0"/>
    </w:rPr>
  </w:style>
  <w:style w:type="character" w:customStyle="1" w:styleId="ListLabel6">
    <w:name w:val="ListLabel 6"/>
    <w:rPr>
      <w:color w:val="000000"/>
    </w:rPr>
  </w:style>
  <w:style w:type="character" w:customStyle="1" w:styleId="ListLabel7">
    <w:name w:val="ListLabel 7"/>
    <w:rPr>
      <w:rFonts w:eastAsia="Calibri"/>
    </w:rPr>
  </w:style>
  <w:style w:type="character" w:customStyle="1" w:styleId="ListLabel8">
    <w:name w:val="ListLabel 8"/>
    <w:rPr>
      <w:rFonts w:eastAsia="Times New Roman"/>
      <w:color w:val="000000"/>
    </w:rPr>
  </w:style>
  <w:style w:type="character" w:customStyle="1" w:styleId="ListLabel9">
    <w:name w:val="ListLabel 9"/>
    <w:rPr>
      <w:rFonts w:cs="Times New Roman"/>
      <w:sz w:val="22"/>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eastAsia="Calibri"/>
      <w:b w:val="0"/>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Default">
    <w:name w:val="Default"/>
    <w:pPr>
      <w:suppressAutoHyphens/>
    </w:pPr>
    <w:rPr>
      <w:rFonts w:ascii="Calibri" w:hAnsi="Calibri" w:cs="Calibri"/>
      <w:color w:val="000000"/>
      <w:kern w:val="1"/>
      <w:sz w:val="24"/>
      <w:szCs w:val="24"/>
      <w:lang w:eastAsia="en-US"/>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pPr>
      <w:ind w:left="720"/>
      <w:contextualSpacing/>
    </w:pPr>
  </w:style>
  <w:style w:type="paragraph" w:customStyle="1" w:styleId="Zkladntext31">
    <w:name w:val="Základní text 31"/>
    <w:basedOn w:val="Normln"/>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pPr>
      <w:spacing w:after="0" w:line="240" w:lineRule="auto"/>
    </w:pPr>
    <w:rPr>
      <w:rFonts w:ascii="Tahoma" w:hAnsi="Tahoma" w:cs="Tahoma"/>
      <w:sz w:val="16"/>
      <w:szCs w:val="16"/>
    </w:rPr>
  </w:style>
  <w:style w:type="paragraph" w:customStyle="1" w:styleId="Pododstavec">
    <w:name w:val="Pododstavec"/>
    <w:basedOn w:val="Normln"/>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pPr>
      <w:spacing w:after="200" w:line="240" w:lineRule="auto"/>
      <w:jc w:val="left"/>
    </w:pPr>
    <w:rPr>
      <w:rFonts w:ascii="Calibri" w:eastAsia="Calibri" w:hAnsi="Calibri"/>
      <w:b/>
      <w:bCs/>
      <w:lang w:eastAsia="en-US"/>
    </w:rPr>
  </w:style>
  <w:style w:type="paragraph" w:customStyle="1" w:styleId="Revize1">
    <w:name w:val="Revize1"/>
    <w:pPr>
      <w:suppressAutoHyphens/>
    </w:pPr>
    <w:rPr>
      <w:rFonts w:ascii="Calibri" w:eastAsia="Calibri" w:hAnsi="Calibri"/>
      <w:kern w:val="1"/>
      <w:sz w:val="22"/>
      <w:szCs w:val="22"/>
      <w:lang w:eastAsia="en-US"/>
    </w:rPr>
  </w:style>
  <w:style w:type="paragraph" w:customStyle="1" w:styleId="FrameContents">
    <w:name w:val="Frame Contents"/>
    <w:basedOn w:val="Normln"/>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sz w:val="18"/>
      <w:szCs w:val="18"/>
      <w:lang w:val="x-none"/>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character" w:customStyle="1" w:styleId="object">
    <w:name w:val="object"/>
    <w:rsid w:val="00A81AD0"/>
  </w:style>
  <w:style w:type="paragraph" w:customStyle="1" w:styleId="Odstavecseseznamem10">
    <w:name w:val="Odstavec se seznamem1"/>
    <w:basedOn w:val="Normln"/>
    <w:rsid w:val="00433B70"/>
    <w:pPr>
      <w:ind w:left="720"/>
      <w:contextualSpacing/>
    </w:pPr>
  </w:style>
  <w:style w:type="paragraph" w:customStyle="1" w:styleId="Standard">
    <w:name w:val="Standard"/>
    <w:qFormat/>
    <w:rsid w:val="005A2E1E"/>
    <w:pPr>
      <w:suppressAutoHyphens/>
    </w:pPr>
    <w:rPr>
      <w:color w:val="00000A"/>
      <w:kern w:val="2"/>
      <w:sz w:val="24"/>
      <w:szCs w:val="24"/>
      <w:lang w:eastAsia="zh-CN"/>
    </w:rPr>
  </w:style>
  <w:style w:type="character" w:customStyle="1" w:styleId="Internetovodkaz">
    <w:name w:val="Internetový odkaz"/>
    <w:rsid w:val="005A2E1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91860">
      <w:bodyDiv w:val="1"/>
      <w:marLeft w:val="0"/>
      <w:marRight w:val="0"/>
      <w:marTop w:val="0"/>
      <w:marBottom w:val="0"/>
      <w:divBdr>
        <w:top w:val="none" w:sz="0" w:space="0" w:color="auto"/>
        <w:left w:val="none" w:sz="0" w:space="0" w:color="auto"/>
        <w:bottom w:val="none" w:sz="0" w:space="0" w:color="auto"/>
        <w:right w:val="none" w:sz="0" w:space="0" w:color="auto"/>
      </w:divBdr>
      <w:divsChild>
        <w:div w:id="1871145792">
          <w:marLeft w:val="0"/>
          <w:marRight w:val="0"/>
          <w:marTop w:val="0"/>
          <w:marBottom w:val="0"/>
          <w:divBdr>
            <w:top w:val="none" w:sz="0" w:space="0" w:color="auto"/>
            <w:left w:val="none" w:sz="0" w:space="0" w:color="auto"/>
            <w:bottom w:val="none" w:sz="0" w:space="0" w:color="auto"/>
            <w:right w:val="none" w:sz="0" w:space="0" w:color="auto"/>
          </w:divBdr>
          <w:divsChild>
            <w:div w:id="18720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kr.fakturace@np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3E8DF-C0A4-4A3F-88A4-FFBE2EBD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2446</Words>
  <Characters>14438</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16851</CharactersWithSpaces>
  <SharedDoc>false</SharedDoc>
  <HLinks>
    <vt:vector size="18" baseType="variant">
      <vt:variant>
        <vt:i4>3080218</vt:i4>
      </vt:variant>
      <vt:variant>
        <vt:i4>6</vt:i4>
      </vt:variant>
      <vt:variant>
        <vt:i4>0</vt:i4>
      </vt:variant>
      <vt:variant>
        <vt:i4>5</vt:i4>
      </vt:variant>
      <vt:variant>
        <vt:lpwstr>mailto:boriskarloff@seznam.cz</vt:lpwstr>
      </vt:variant>
      <vt:variant>
        <vt:lpwstr/>
      </vt:variant>
      <vt:variant>
        <vt:i4>8126580</vt:i4>
      </vt:variant>
      <vt:variant>
        <vt:i4>3</vt:i4>
      </vt:variant>
      <vt:variant>
        <vt:i4>0</vt:i4>
      </vt:variant>
      <vt:variant>
        <vt:i4>5</vt:i4>
      </vt:variant>
      <vt:variant>
        <vt:lpwstr>http://www.npu.cz/</vt:lpwstr>
      </vt:variant>
      <vt:variant>
        <vt:lpwstr/>
      </vt:variant>
      <vt:variant>
        <vt:i4>4259938</vt:i4>
      </vt:variant>
      <vt:variant>
        <vt:i4>0</vt:i4>
      </vt:variant>
      <vt:variant>
        <vt:i4>0</vt:i4>
      </vt:variant>
      <vt:variant>
        <vt:i4>5</vt:i4>
      </vt:variant>
      <vt:variant>
        <vt:lpwstr>mailto:ups.kr.fakturace@npu.cz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cp:lastModifiedBy>-</cp:lastModifiedBy>
  <cp:revision>2</cp:revision>
  <cp:lastPrinted>2024-02-29T07:25:00Z</cp:lastPrinted>
  <dcterms:created xsi:type="dcterms:W3CDTF">2024-03-20T12:28:00Z</dcterms:created>
  <dcterms:modified xsi:type="dcterms:W3CDTF">2024-03-20T12:28:00Z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