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E6981" w14:textId="77777777" w:rsidR="000B1073" w:rsidRDefault="000B1073" w:rsidP="000B1073"/>
    <w:p w14:paraId="2687E7B8" w14:textId="77777777" w:rsidR="000B1073" w:rsidRPr="0054678E" w:rsidRDefault="000B1073" w:rsidP="000B1073">
      <w:pPr>
        <w:pStyle w:val="Bezmezer"/>
        <w:rPr>
          <w:rFonts w:ascii="Calibri" w:hAnsi="Calibri" w:cs="Calibri"/>
          <w:sz w:val="20"/>
          <w:szCs w:val="20"/>
        </w:rPr>
      </w:pPr>
    </w:p>
    <w:p w14:paraId="40C3C8A6" w14:textId="246B8654" w:rsidR="00353345" w:rsidRPr="002101E0" w:rsidRDefault="0003737B" w:rsidP="0003737B">
      <w:pPr>
        <w:pStyle w:val="Bezmezer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Smlouv</w:t>
      </w:r>
      <w:r w:rsidR="00916209">
        <w:rPr>
          <w:b/>
          <w:sz w:val="22"/>
          <w:szCs w:val="22"/>
        </w:rPr>
        <w:t>a 005</w:t>
      </w:r>
      <w:r w:rsidR="000B1073" w:rsidRPr="002101E0">
        <w:rPr>
          <w:b/>
          <w:sz w:val="22"/>
          <w:szCs w:val="22"/>
        </w:rPr>
        <w:t>/201</w:t>
      </w:r>
      <w:r w:rsidR="00353345">
        <w:rPr>
          <w:b/>
          <w:sz w:val="22"/>
          <w:szCs w:val="22"/>
        </w:rPr>
        <w:t>7</w:t>
      </w:r>
    </w:p>
    <w:p w14:paraId="4B3B5E2C" w14:textId="77777777" w:rsidR="000B1073" w:rsidRPr="002101E0" w:rsidRDefault="000B1073" w:rsidP="000B1073">
      <w:pPr>
        <w:pStyle w:val="Bezmezer"/>
        <w:jc w:val="center"/>
        <w:rPr>
          <w:sz w:val="22"/>
          <w:szCs w:val="22"/>
        </w:rPr>
      </w:pPr>
      <w:r w:rsidRPr="002101E0">
        <w:rPr>
          <w:sz w:val="22"/>
          <w:szCs w:val="22"/>
        </w:rPr>
        <w:t>o vytvoření a veřejném provozování uměleckého výkonu</w:t>
      </w:r>
    </w:p>
    <w:p w14:paraId="3F988B29" w14:textId="77777777" w:rsidR="000B1073" w:rsidRPr="002101E0" w:rsidRDefault="000B1073" w:rsidP="000B1073">
      <w:pPr>
        <w:pStyle w:val="Bezmezer"/>
        <w:jc w:val="center"/>
        <w:rPr>
          <w:sz w:val="22"/>
          <w:szCs w:val="22"/>
        </w:rPr>
      </w:pPr>
      <w:r w:rsidRPr="002101E0">
        <w:rPr>
          <w:sz w:val="22"/>
          <w:szCs w:val="22"/>
        </w:rPr>
        <w:t>podle autorského zákona</w:t>
      </w:r>
      <w:r>
        <w:rPr>
          <w:sz w:val="22"/>
          <w:szCs w:val="22"/>
        </w:rPr>
        <w:t xml:space="preserve"> </w:t>
      </w:r>
      <w:r w:rsidRPr="002101E0">
        <w:rPr>
          <w:sz w:val="22"/>
          <w:szCs w:val="22"/>
        </w:rPr>
        <w:t>(podle zákona č. 121/2000 Sb. o právu autorském)</w:t>
      </w:r>
    </w:p>
    <w:p w14:paraId="05ABA106" w14:textId="2D52E618" w:rsidR="000B1073" w:rsidRPr="002101E0" w:rsidRDefault="000B1073" w:rsidP="000B107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</w:t>
      </w:r>
      <w:r w:rsidRPr="002101E0">
        <w:rPr>
          <w:sz w:val="22"/>
          <w:szCs w:val="22"/>
        </w:rPr>
        <w:t>ořadatel: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101E0">
        <w:rPr>
          <w:b/>
          <w:sz w:val="22"/>
          <w:szCs w:val="22"/>
        </w:rPr>
        <w:t>Janáčkův máj, o.p.s.</w:t>
      </w:r>
      <w:r w:rsidRPr="002101E0">
        <w:rPr>
          <w:sz w:val="22"/>
          <w:szCs w:val="22"/>
        </w:rPr>
        <w:t xml:space="preserve">, </w:t>
      </w:r>
      <w:r w:rsidR="00960193">
        <w:rPr>
          <w:sz w:val="22"/>
          <w:szCs w:val="22"/>
        </w:rPr>
        <w:t xml:space="preserve">zastoupena </w:t>
      </w:r>
      <w:r w:rsidRPr="00960193">
        <w:rPr>
          <w:b/>
          <w:sz w:val="22"/>
          <w:szCs w:val="22"/>
        </w:rPr>
        <w:t>Mgr. Jaromír</w:t>
      </w:r>
      <w:r w:rsidR="00960193">
        <w:rPr>
          <w:b/>
          <w:sz w:val="22"/>
          <w:szCs w:val="22"/>
        </w:rPr>
        <w:t>em Javůr</w:t>
      </w:r>
      <w:r w:rsidRPr="00960193">
        <w:rPr>
          <w:b/>
          <w:sz w:val="22"/>
          <w:szCs w:val="22"/>
        </w:rPr>
        <w:t>k</w:t>
      </w:r>
      <w:r w:rsidR="00960193">
        <w:rPr>
          <w:b/>
          <w:sz w:val="22"/>
          <w:szCs w:val="22"/>
        </w:rPr>
        <w:t>em</w:t>
      </w:r>
      <w:r w:rsidRPr="00960193">
        <w:rPr>
          <w:b/>
          <w:sz w:val="22"/>
          <w:szCs w:val="22"/>
        </w:rPr>
        <w:t>, Ph.D.</w:t>
      </w:r>
      <w:r w:rsidRPr="002101E0">
        <w:rPr>
          <w:sz w:val="22"/>
          <w:szCs w:val="22"/>
        </w:rPr>
        <w:t>, ředitel</w:t>
      </w:r>
      <w:r w:rsidR="00960193">
        <w:rPr>
          <w:sz w:val="22"/>
          <w:szCs w:val="22"/>
        </w:rPr>
        <w:t>em</w:t>
      </w:r>
    </w:p>
    <w:p w14:paraId="244D1875" w14:textId="6A32FFF3" w:rsidR="000B1073" w:rsidRPr="002101E0" w:rsidRDefault="00960193" w:rsidP="000B107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adresa: </w:t>
      </w:r>
      <w:r w:rsidR="000B1073" w:rsidRPr="002101E0">
        <w:rPr>
          <w:sz w:val="22"/>
          <w:szCs w:val="22"/>
        </w:rPr>
        <w:t>28. října 124/2556, 702 00 Ostrava 1, IČO 26807882, DIČ CZ26807882</w:t>
      </w:r>
    </w:p>
    <w:p w14:paraId="3CAFF99A" w14:textId="40D5EEB2" w:rsidR="000B1073" w:rsidRPr="002101E0" w:rsidRDefault="00960193" w:rsidP="000B1073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vedená</w:t>
      </w:r>
      <w:r w:rsidR="000B1073" w:rsidRPr="002101E0">
        <w:rPr>
          <w:sz w:val="22"/>
          <w:szCs w:val="22"/>
        </w:rPr>
        <w:t xml:space="preserve"> v rejstříku o.p.s. u KS Ostrava, oddíl O, vložka č. 150</w:t>
      </w:r>
    </w:p>
    <w:p w14:paraId="46074C28" w14:textId="77777777" w:rsidR="000B1073" w:rsidRPr="002101E0" w:rsidRDefault="000B1073" w:rsidP="000B1073">
      <w:pPr>
        <w:pStyle w:val="Bezmezer"/>
        <w:rPr>
          <w:sz w:val="22"/>
          <w:szCs w:val="22"/>
        </w:rPr>
      </w:pPr>
      <w:r w:rsidRPr="002101E0">
        <w:rPr>
          <w:sz w:val="22"/>
          <w:szCs w:val="22"/>
        </w:rPr>
        <w:tab/>
      </w:r>
      <w:r w:rsidRPr="002101E0">
        <w:rPr>
          <w:sz w:val="22"/>
          <w:szCs w:val="22"/>
        </w:rPr>
        <w:tab/>
      </w:r>
      <w:r w:rsidRPr="002101E0">
        <w:rPr>
          <w:sz w:val="22"/>
          <w:szCs w:val="22"/>
        </w:rPr>
        <w:tab/>
      </w:r>
      <w:r w:rsidRPr="002101E0">
        <w:rPr>
          <w:sz w:val="22"/>
          <w:szCs w:val="22"/>
        </w:rPr>
        <w:tab/>
      </w:r>
      <w:r w:rsidRPr="002101E0">
        <w:rPr>
          <w:sz w:val="22"/>
          <w:szCs w:val="22"/>
        </w:rPr>
        <w:tab/>
      </w:r>
      <w:r w:rsidRPr="002101E0">
        <w:rPr>
          <w:sz w:val="22"/>
          <w:szCs w:val="22"/>
        </w:rPr>
        <w:tab/>
        <w:t>a</w:t>
      </w:r>
    </w:p>
    <w:p w14:paraId="5EA66356" w14:textId="49084C77" w:rsidR="00916209" w:rsidRPr="00916209" w:rsidRDefault="000B1073" w:rsidP="00916209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Soubor</w:t>
      </w:r>
      <w:r w:rsidRPr="002101E0">
        <w:rPr>
          <w:sz w:val="22"/>
          <w:szCs w:val="22"/>
        </w:rPr>
        <w:t>:</w:t>
      </w:r>
      <w:r>
        <w:rPr>
          <w:sz w:val="22"/>
          <w:szCs w:val="22"/>
        </w:rPr>
        <w:br/>
      </w:r>
      <w:r w:rsidR="00916209" w:rsidRPr="00916209">
        <w:rPr>
          <w:b/>
          <w:sz w:val="22"/>
          <w:szCs w:val="22"/>
        </w:rPr>
        <w:t>Český rozhlas</w:t>
      </w:r>
      <w:r w:rsidR="00916209">
        <w:rPr>
          <w:sz w:val="22"/>
          <w:szCs w:val="22"/>
        </w:rPr>
        <w:t xml:space="preserve">, zastoupený </w:t>
      </w:r>
      <w:proofErr w:type="spellStart"/>
      <w:r w:rsidR="00916209">
        <w:rPr>
          <w:b/>
          <w:sz w:val="22"/>
          <w:szCs w:val="22"/>
        </w:rPr>
        <w:t>MgA</w:t>
      </w:r>
      <w:proofErr w:type="spellEnd"/>
      <w:r w:rsidR="00916209">
        <w:rPr>
          <w:b/>
          <w:sz w:val="22"/>
          <w:szCs w:val="22"/>
        </w:rPr>
        <w:t>. Jakubem Čížk</w:t>
      </w:r>
      <w:r w:rsidR="00916209" w:rsidRPr="00916209">
        <w:rPr>
          <w:b/>
          <w:sz w:val="22"/>
          <w:szCs w:val="22"/>
        </w:rPr>
        <w:t>em</w:t>
      </w:r>
      <w:r w:rsidR="00916209" w:rsidRPr="00916209">
        <w:rPr>
          <w:sz w:val="22"/>
          <w:szCs w:val="22"/>
        </w:rPr>
        <w:t>, ředitelem SOČR</w:t>
      </w:r>
    </w:p>
    <w:p w14:paraId="303DBC2D" w14:textId="2723A2B2" w:rsidR="00916209" w:rsidRPr="00916209" w:rsidRDefault="00916209" w:rsidP="00916209">
      <w:pPr>
        <w:pStyle w:val="Bezmezer"/>
        <w:rPr>
          <w:sz w:val="22"/>
          <w:szCs w:val="22"/>
        </w:rPr>
      </w:pPr>
      <w:r w:rsidRPr="00916209">
        <w:rPr>
          <w:sz w:val="22"/>
          <w:szCs w:val="22"/>
        </w:rPr>
        <w:t>zřízen zákonem č. 484/1991 Sb., o Českém rozhlasu,</w:t>
      </w:r>
    </w:p>
    <w:p w14:paraId="4B68CD55" w14:textId="0CA88D97" w:rsidR="00916209" w:rsidRPr="00916209" w:rsidRDefault="00403604" w:rsidP="00916209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="00916209" w:rsidRPr="0091620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Raiffeisenbank</w:t>
      </w:r>
      <w:proofErr w:type="spellEnd"/>
      <w:r>
        <w:rPr>
          <w:sz w:val="22"/>
          <w:szCs w:val="22"/>
        </w:rPr>
        <w:t xml:space="preserve"> a.s., č.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>:</w:t>
      </w:r>
      <w:r w:rsidR="00916209" w:rsidRPr="00916209">
        <w:rPr>
          <w:sz w:val="22"/>
          <w:szCs w:val="22"/>
        </w:rPr>
        <w:t xml:space="preserve"> </w:t>
      </w:r>
      <w:r>
        <w:rPr>
          <w:sz w:val="22"/>
          <w:szCs w:val="22"/>
        </w:rPr>
        <w:t>1001040797</w:t>
      </w:r>
      <w:r w:rsidR="00916209" w:rsidRPr="00916209">
        <w:rPr>
          <w:sz w:val="22"/>
          <w:szCs w:val="22"/>
        </w:rPr>
        <w:t>/5500</w:t>
      </w:r>
      <w:r w:rsidR="003432EA">
        <w:rPr>
          <w:sz w:val="22"/>
          <w:szCs w:val="22"/>
        </w:rPr>
        <w:t>,</w:t>
      </w:r>
    </w:p>
    <w:p w14:paraId="0E9A1E8F" w14:textId="5A8274BC" w:rsidR="00916209" w:rsidRPr="00916209" w:rsidRDefault="00916209" w:rsidP="00916209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adresa: Vinohradská 12, 120 99, </w:t>
      </w:r>
      <w:r w:rsidRPr="00916209">
        <w:rPr>
          <w:sz w:val="22"/>
          <w:szCs w:val="22"/>
        </w:rPr>
        <w:t>Praha 2, IČ: 45245053, DIČ: CZ45245053</w:t>
      </w:r>
      <w:r w:rsidR="003432EA">
        <w:rPr>
          <w:sz w:val="22"/>
          <w:szCs w:val="22"/>
        </w:rPr>
        <w:t>,</w:t>
      </w:r>
    </w:p>
    <w:p w14:paraId="6D23944A" w14:textId="59C52ABC" w:rsidR="000B1073" w:rsidRPr="002101E0" w:rsidRDefault="00916209" w:rsidP="00916209">
      <w:pPr>
        <w:pStyle w:val="Bezmezer"/>
        <w:rPr>
          <w:sz w:val="22"/>
          <w:szCs w:val="22"/>
        </w:rPr>
      </w:pPr>
      <w:r w:rsidRPr="00916209">
        <w:rPr>
          <w:sz w:val="22"/>
          <w:szCs w:val="22"/>
        </w:rPr>
        <w:t>ve věci Symfonického orchestru Českého rozhlasu (dále jen „soubor“)</w:t>
      </w:r>
      <w:r w:rsidR="003432EA">
        <w:rPr>
          <w:sz w:val="22"/>
          <w:szCs w:val="22"/>
        </w:rPr>
        <w:t>,</w:t>
      </w:r>
    </w:p>
    <w:p w14:paraId="03EFDCDA" w14:textId="77777777" w:rsidR="00403604" w:rsidRDefault="00403604" w:rsidP="0003737B">
      <w:pPr>
        <w:jc w:val="center"/>
        <w:rPr>
          <w:sz w:val="22"/>
          <w:szCs w:val="22"/>
        </w:rPr>
      </w:pPr>
    </w:p>
    <w:p w14:paraId="1858FA1F" w14:textId="4C0D1391" w:rsidR="00353345" w:rsidRDefault="000B1073" w:rsidP="0003737B">
      <w:pPr>
        <w:jc w:val="center"/>
        <w:rPr>
          <w:sz w:val="22"/>
          <w:szCs w:val="22"/>
        </w:rPr>
      </w:pPr>
      <w:r w:rsidRPr="002101E0">
        <w:rPr>
          <w:sz w:val="22"/>
          <w:szCs w:val="22"/>
        </w:rPr>
        <w:t>uzavírají tuto smlouvu:</w:t>
      </w:r>
    </w:p>
    <w:p w14:paraId="23F846ED" w14:textId="77777777" w:rsidR="00403604" w:rsidRPr="002101E0" w:rsidRDefault="00403604" w:rsidP="0003737B">
      <w:pPr>
        <w:jc w:val="center"/>
        <w:rPr>
          <w:sz w:val="22"/>
          <w:szCs w:val="22"/>
        </w:rPr>
      </w:pPr>
    </w:p>
    <w:p w14:paraId="32DA21D3" w14:textId="7C490F71" w:rsidR="00353345" w:rsidRDefault="000B1073" w:rsidP="000B1073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53345">
        <w:rPr>
          <w:sz w:val="22"/>
          <w:szCs w:val="22"/>
        </w:rPr>
        <w:t xml:space="preserve"> </w:t>
      </w:r>
      <w:r>
        <w:rPr>
          <w:sz w:val="22"/>
          <w:szCs w:val="22"/>
        </w:rPr>
        <w:t>Soubor</w:t>
      </w:r>
      <w:r w:rsidRPr="002101E0">
        <w:rPr>
          <w:sz w:val="22"/>
          <w:szCs w:val="22"/>
        </w:rPr>
        <w:t xml:space="preserve"> vystoupí dne </w:t>
      </w:r>
      <w:r w:rsidR="00916209">
        <w:rPr>
          <w:b/>
          <w:sz w:val="22"/>
          <w:szCs w:val="22"/>
        </w:rPr>
        <w:t>22</w:t>
      </w:r>
      <w:r w:rsidRPr="002101E0">
        <w:rPr>
          <w:b/>
          <w:sz w:val="22"/>
          <w:szCs w:val="22"/>
        </w:rPr>
        <w:t xml:space="preserve">. </w:t>
      </w:r>
      <w:r w:rsidR="00916209">
        <w:rPr>
          <w:b/>
          <w:sz w:val="22"/>
          <w:szCs w:val="22"/>
        </w:rPr>
        <w:t>5</w:t>
      </w:r>
      <w:r w:rsidRPr="002101E0">
        <w:rPr>
          <w:b/>
          <w:sz w:val="22"/>
          <w:szCs w:val="22"/>
        </w:rPr>
        <w:t>.</w:t>
      </w:r>
      <w:r w:rsidRPr="002101E0">
        <w:rPr>
          <w:sz w:val="22"/>
          <w:szCs w:val="22"/>
        </w:rPr>
        <w:t xml:space="preserve"> </w:t>
      </w:r>
      <w:r w:rsidRPr="002101E0">
        <w:rPr>
          <w:b/>
          <w:sz w:val="22"/>
          <w:szCs w:val="22"/>
        </w:rPr>
        <w:t>201</w:t>
      </w:r>
      <w:r w:rsidR="00353345">
        <w:rPr>
          <w:b/>
          <w:sz w:val="22"/>
          <w:szCs w:val="22"/>
        </w:rPr>
        <w:t>7</w:t>
      </w:r>
      <w:r w:rsidRPr="002101E0">
        <w:rPr>
          <w:sz w:val="22"/>
          <w:szCs w:val="22"/>
        </w:rPr>
        <w:t xml:space="preserve"> </w:t>
      </w:r>
      <w:r w:rsidR="00353345">
        <w:rPr>
          <w:b/>
          <w:sz w:val="22"/>
          <w:szCs w:val="22"/>
        </w:rPr>
        <w:t>v 19</w:t>
      </w:r>
      <w:r w:rsidRPr="002101E0">
        <w:rPr>
          <w:b/>
          <w:sz w:val="22"/>
          <w:szCs w:val="22"/>
        </w:rPr>
        <w:t xml:space="preserve">.00 </w:t>
      </w:r>
      <w:r>
        <w:rPr>
          <w:sz w:val="22"/>
          <w:szCs w:val="22"/>
        </w:rPr>
        <w:t xml:space="preserve">hodin </w:t>
      </w:r>
      <w:r w:rsidR="00353345">
        <w:rPr>
          <w:sz w:val="22"/>
          <w:szCs w:val="22"/>
        </w:rPr>
        <w:t>v Domě kultury města Ostravy (DKMO), 28. října 124/2556, 702 00 Ostrava</w:t>
      </w:r>
      <w:r w:rsidR="00353345" w:rsidRPr="00C763D8">
        <w:rPr>
          <w:sz w:val="22"/>
          <w:szCs w:val="22"/>
        </w:rPr>
        <w:t xml:space="preserve"> s</w:t>
      </w:r>
      <w:r w:rsidR="00353345">
        <w:rPr>
          <w:sz w:val="22"/>
          <w:szCs w:val="22"/>
        </w:rPr>
        <w:t> </w:t>
      </w:r>
      <w:r w:rsidR="00353345" w:rsidRPr="00C763D8">
        <w:rPr>
          <w:sz w:val="22"/>
          <w:szCs w:val="22"/>
        </w:rPr>
        <w:t>programem</w:t>
      </w:r>
      <w:r w:rsidR="00353345">
        <w:rPr>
          <w:sz w:val="22"/>
          <w:szCs w:val="22"/>
        </w:rPr>
        <w:t xml:space="preserve">: </w:t>
      </w:r>
    </w:p>
    <w:p w14:paraId="64934EFB" w14:textId="3046899E" w:rsidR="00916209" w:rsidRDefault="00916209" w:rsidP="00353345">
      <w:pPr>
        <w:ind w:left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L. Janáček – </w:t>
      </w:r>
      <w:proofErr w:type="spellStart"/>
      <w:r>
        <w:rPr>
          <w:b/>
          <w:sz w:val="22"/>
          <w:szCs w:val="22"/>
        </w:rPr>
        <w:t>Sinfonietta</w:t>
      </w:r>
      <w:proofErr w:type="spellEnd"/>
      <w:r>
        <w:rPr>
          <w:b/>
          <w:sz w:val="22"/>
          <w:szCs w:val="22"/>
        </w:rPr>
        <w:t>, R. Kubín – Ostrava III (symfonická báseň), B. Martinů – Koncert pro violoncello č. 1.</w:t>
      </w:r>
    </w:p>
    <w:p w14:paraId="4AD8FB49" w14:textId="348C99EC" w:rsidR="003C0884" w:rsidRPr="00976766" w:rsidRDefault="003C0884" w:rsidP="003C0884">
      <w:pPr>
        <w:ind w:left="180"/>
        <w:jc w:val="both"/>
        <w:rPr>
          <w:sz w:val="22"/>
          <w:szCs w:val="22"/>
        </w:rPr>
      </w:pPr>
      <w:r w:rsidRPr="00777791">
        <w:rPr>
          <w:sz w:val="22"/>
          <w:szCs w:val="22"/>
        </w:rPr>
        <w:t>Program bude uveden českou státní hymnou.</w:t>
      </w:r>
    </w:p>
    <w:p w14:paraId="4EC42F19" w14:textId="1D1A4CC4" w:rsidR="000B1073" w:rsidRDefault="00353345" w:rsidP="00353345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Spoluúčinkují: </w:t>
      </w:r>
      <w:r w:rsidR="00916209">
        <w:rPr>
          <w:b/>
          <w:sz w:val="22"/>
          <w:szCs w:val="22"/>
        </w:rPr>
        <w:t>Leoš Svárovský</w:t>
      </w:r>
      <w:r>
        <w:rPr>
          <w:b/>
          <w:sz w:val="22"/>
          <w:szCs w:val="22"/>
        </w:rPr>
        <w:t xml:space="preserve"> / dirigent, </w:t>
      </w:r>
      <w:r w:rsidR="00916209">
        <w:rPr>
          <w:b/>
          <w:sz w:val="22"/>
          <w:szCs w:val="22"/>
        </w:rPr>
        <w:t xml:space="preserve">Petr </w:t>
      </w:r>
      <w:proofErr w:type="spellStart"/>
      <w:r w:rsidR="00916209">
        <w:rPr>
          <w:b/>
          <w:sz w:val="22"/>
          <w:szCs w:val="22"/>
        </w:rPr>
        <w:t>Nouzovský</w:t>
      </w:r>
      <w:proofErr w:type="spellEnd"/>
      <w:r w:rsidR="00916209">
        <w:rPr>
          <w:b/>
          <w:sz w:val="22"/>
          <w:szCs w:val="22"/>
        </w:rPr>
        <w:t xml:space="preserve"> / violoncello, Jiří Vejvoda / úvodní slovo</w:t>
      </w:r>
      <w:r>
        <w:rPr>
          <w:sz w:val="22"/>
          <w:szCs w:val="22"/>
        </w:rPr>
        <w:t xml:space="preserve"> </w:t>
      </w:r>
      <w:r w:rsidR="000B1073">
        <w:rPr>
          <w:sz w:val="22"/>
          <w:szCs w:val="22"/>
        </w:rPr>
        <w:t>(nejsou předmětem této smlouvy)</w:t>
      </w:r>
      <w:r>
        <w:rPr>
          <w:sz w:val="22"/>
          <w:szCs w:val="22"/>
        </w:rPr>
        <w:t>.</w:t>
      </w:r>
    </w:p>
    <w:p w14:paraId="5B0A367D" w14:textId="7483008A" w:rsidR="003C0884" w:rsidRPr="000B1073" w:rsidRDefault="003C0884" w:rsidP="003C0884">
      <w:pPr>
        <w:ind w:left="180"/>
        <w:jc w:val="both"/>
        <w:rPr>
          <w:b/>
          <w:sz w:val="22"/>
          <w:szCs w:val="22"/>
        </w:rPr>
      </w:pPr>
      <w:r>
        <w:rPr>
          <w:sz w:val="22"/>
          <w:szCs w:val="22"/>
        </w:rPr>
        <w:t>Obsazení smyčců: 14-12-10-10-7 / ostatní dle partitur.</w:t>
      </w:r>
    </w:p>
    <w:p w14:paraId="574FBA02" w14:textId="77777777" w:rsidR="000B1073" w:rsidRPr="002101E0" w:rsidRDefault="000B1073" w:rsidP="000B1073">
      <w:pPr>
        <w:ind w:left="180" w:hanging="180"/>
        <w:jc w:val="both"/>
        <w:rPr>
          <w:sz w:val="22"/>
          <w:szCs w:val="22"/>
        </w:rPr>
      </w:pPr>
    </w:p>
    <w:p w14:paraId="289FB618" w14:textId="45A2ABE0" w:rsidR="000B1073" w:rsidRPr="005A5388" w:rsidRDefault="000B1073" w:rsidP="005A5388">
      <w:pPr>
        <w:ind w:left="180" w:hanging="180"/>
        <w:jc w:val="both"/>
        <w:rPr>
          <w:b/>
          <w:sz w:val="22"/>
          <w:szCs w:val="22"/>
        </w:rPr>
      </w:pPr>
      <w:r w:rsidRPr="002101E0">
        <w:rPr>
          <w:sz w:val="22"/>
          <w:szCs w:val="22"/>
        </w:rPr>
        <w:t>2.</w:t>
      </w:r>
      <w:r w:rsidR="00353345">
        <w:rPr>
          <w:sz w:val="22"/>
          <w:szCs w:val="22"/>
        </w:rPr>
        <w:t xml:space="preserve"> </w:t>
      </w:r>
      <w:r w:rsidRPr="002101E0">
        <w:rPr>
          <w:sz w:val="22"/>
          <w:szCs w:val="22"/>
        </w:rPr>
        <w:t>Za nastudování a provedení k</w:t>
      </w:r>
      <w:r>
        <w:rPr>
          <w:sz w:val="22"/>
          <w:szCs w:val="22"/>
        </w:rPr>
        <w:t>oncertu zaplatí pořadatel souboru</w:t>
      </w:r>
      <w:r w:rsidRPr="002101E0">
        <w:rPr>
          <w:sz w:val="22"/>
          <w:szCs w:val="22"/>
        </w:rPr>
        <w:t xml:space="preserve"> </w:t>
      </w:r>
      <w:r w:rsidR="00916209">
        <w:rPr>
          <w:sz w:val="22"/>
          <w:szCs w:val="22"/>
        </w:rPr>
        <w:t xml:space="preserve">honorář </w:t>
      </w:r>
      <w:r w:rsidR="00916209" w:rsidRPr="002A3CE6">
        <w:rPr>
          <w:b/>
          <w:sz w:val="22"/>
          <w:szCs w:val="22"/>
        </w:rPr>
        <w:t>290.000,- Kč + DPH</w:t>
      </w:r>
      <w:r w:rsidR="0058627F">
        <w:rPr>
          <w:b/>
          <w:sz w:val="22"/>
          <w:szCs w:val="22"/>
        </w:rPr>
        <w:t xml:space="preserve"> </w:t>
      </w:r>
      <w:r w:rsidR="0058627F">
        <w:rPr>
          <w:sz w:val="22"/>
          <w:szCs w:val="22"/>
        </w:rPr>
        <w:t>v zákonem stanovené výši</w:t>
      </w:r>
      <w:r w:rsidR="00916209">
        <w:rPr>
          <w:sz w:val="22"/>
          <w:szCs w:val="22"/>
        </w:rPr>
        <w:t xml:space="preserve">. </w:t>
      </w:r>
      <w:r w:rsidR="0058627F">
        <w:rPr>
          <w:sz w:val="22"/>
          <w:szCs w:val="22"/>
        </w:rPr>
        <w:t>Celková částka</w:t>
      </w:r>
      <w:r w:rsidR="00C26D6D">
        <w:rPr>
          <w:sz w:val="22"/>
          <w:szCs w:val="22"/>
        </w:rPr>
        <w:t xml:space="preserve"> bude uhrazen</w:t>
      </w:r>
      <w:r w:rsidR="0058627F">
        <w:rPr>
          <w:sz w:val="22"/>
          <w:szCs w:val="22"/>
        </w:rPr>
        <w:t>a</w:t>
      </w:r>
      <w:r w:rsidR="00916209">
        <w:rPr>
          <w:sz w:val="22"/>
          <w:szCs w:val="22"/>
        </w:rPr>
        <w:t xml:space="preserve"> </w:t>
      </w:r>
      <w:r w:rsidR="00C26D6D">
        <w:rPr>
          <w:sz w:val="22"/>
          <w:szCs w:val="22"/>
        </w:rPr>
        <w:t>b</w:t>
      </w:r>
      <w:r w:rsidR="00916209">
        <w:rPr>
          <w:sz w:val="22"/>
          <w:szCs w:val="22"/>
        </w:rPr>
        <w:t>ankovním převodem na základě souborem vystavené faktury</w:t>
      </w:r>
      <w:r w:rsidR="00C26D6D">
        <w:rPr>
          <w:sz w:val="22"/>
          <w:szCs w:val="22"/>
        </w:rPr>
        <w:t>, jejíž splatnost bude činit 14 dnů od data vystavení.</w:t>
      </w:r>
    </w:p>
    <w:p w14:paraId="1219889E" w14:textId="77777777" w:rsidR="000B1073" w:rsidRDefault="000B1073" w:rsidP="000B1073">
      <w:pPr>
        <w:rPr>
          <w:sz w:val="22"/>
          <w:szCs w:val="22"/>
        </w:rPr>
      </w:pPr>
    </w:p>
    <w:p w14:paraId="521446B7" w14:textId="7373FE1E" w:rsidR="00916209" w:rsidRDefault="00916209" w:rsidP="00916209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0A40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Pořadatel dále </w:t>
      </w:r>
      <w:r w:rsidR="00D26EF7">
        <w:rPr>
          <w:sz w:val="22"/>
          <w:szCs w:val="22"/>
        </w:rPr>
        <w:t>na své náklady zajistí</w:t>
      </w:r>
      <w:r>
        <w:rPr>
          <w:sz w:val="22"/>
          <w:szCs w:val="22"/>
        </w:rPr>
        <w:t>:</w:t>
      </w:r>
    </w:p>
    <w:p w14:paraId="6EE9BAB0" w14:textId="52011DA9" w:rsidR="00916209" w:rsidRPr="002101E0" w:rsidRDefault="00916209" w:rsidP="00916209">
      <w:pPr>
        <w:ind w:left="160"/>
        <w:jc w:val="both"/>
        <w:rPr>
          <w:sz w:val="22"/>
          <w:szCs w:val="22"/>
        </w:rPr>
      </w:pPr>
      <w:r w:rsidRPr="008A6ECD">
        <w:rPr>
          <w:b/>
          <w:sz w:val="22"/>
          <w:szCs w:val="22"/>
        </w:rPr>
        <w:t>Ubytování</w:t>
      </w:r>
      <w:r>
        <w:rPr>
          <w:sz w:val="22"/>
          <w:szCs w:val="22"/>
        </w:rPr>
        <w:t xml:space="preserve"> </w:t>
      </w:r>
      <w:r w:rsidR="00D26EF7">
        <w:rPr>
          <w:sz w:val="22"/>
          <w:szCs w:val="22"/>
        </w:rPr>
        <w:t xml:space="preserve">souboru </w:t>
      </w:r>
      <w:r>
        <w:rPr>
          <w:sz w:val="22"/>
          <w:szCs w:val="22"/>
        </w:rPr>
        <w:t xml:space="preserve">v Hotelu Park Inn </w:t>
      </w:r>
      <w:r w:rsidRPr="008A6ECD">
        <w:rPr>
          <w:sz w:val="22"/>
          <w:szCs w:val="22"/>
        </w:rPr>
        <w:t xml:space="preserve">by </w:t>
      </w:r>
      <w:proofErr w:type="spellStart"/>
      <w:r w:rsidRPr="008A6ECD">
        <w:rPr>
          <w:sz w:val="22"/>
          <w:szCs w:val="22"/>
        </w:rPr>
        <w:t>Radisson</w:t>
      </w:r>
      <w:proofErr w:type="spellEnd"/>
      <w:r w:rsidRPr="008A6ECD">
        <w:rPr>
          <w:sz w:val="22"/>
          <w:szCs w:val="22"/>
        </w:rPr>
        <w:t xml:space="preserve"> Hotel Ostrava</w:t>
      </w:r>
      <w:r>
        <w:rPr>
          <w:sz w:val="22"/>
          <w:szCs w:val="22"/>
        </w:rPr>
        <w:t xml:space="preserve">, </w:t>
      </w:r>
      <w:r w:rsidRPr="008A6ECD">
        <w:rPr>
          <w:sz w:val="22"/>
          <w:szCs w:val="22"/>
        </w:rPr>
        <w:t>Hornopolní 3313/42, 702 00 Ostrava</w:t>
      </w:r>
      <w:r>
        <w:rPr>
          <w:sz w:val="22"/>
          <w:szCs w:val="22"/>
        </w:rPr>
        <w:t xml:space="preserve"> v termínu </w:t>
      </w:r>
      <w:r>
        <w:rPr>
          <w:b/>
          <w:sz w:val="22"/>
          <w:szCs w:val="22"/>
        </w:rPr>
        <w:t>22. 5. - 23. 5</w:t>
      </w:r>
      <w:r w:rsidRPr="008A6ECD">
        <w:rPr>
          <w:b/>
          <w:sz w:val="22"/>
          <w:szCs w:val="22"/>
        </w:rPr>
        <w:t>. 2016</w:t>
      </w:r>
      <w:r>
        <w:rPr>
          <w:sz w:val="22"/>
          <w:szCs w:val="22"/>
        </w:rPr>
        <w:t>,</w:t>
      </w:r>
      <w:r w:rsidR="003C0884">
        <w:rPr>
          <w:sz w:val="22"/>
          <w:szCs w:val="22"/>
        </w:rPr>
        <w:t xml:space="preserve"> (struktura ubytování: 55 jednolůžek / 25 dvojlůžek) /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</w:t>
      </w:r>
      <w:r w:rsidRPr="008A6ECD">
        <w:rPr>
          <w:b/>
          <w:sz w:val="22"/>
          <w:szCs w:val="22"/>
        </w:rPr>
        <w:t>okální dopravu</w:t>
      </w:r>
      <w:r>
        <w:rPr>
          <w:sz w:val="22"/>
          <w:szCs w:val="22"/>
        </w:rPr>
        <w:t xml:space="preserve"> </w:t>
      </w:r>
      <w:r w:rsidR="00D26EF7">
        <w:rPr>
          <w:b/>
          <w:sz w:val="22"/>
          <w:szCs w:val="22"/>
        </w:rPr>
        <w:t>souboru</w:t>
      </w:r>
      <w:r w:rsidR="00D26E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(nádraží – hotel – DKMO – hotel – nádraží), </w:t>
      </w:r>
      <w:r w:rsidRPr="00C851AA">
        <w:rPr>
          <w:b/>
          <w:sz w:val="22"/>
          <w:szCs w:val="22"/>
        </w:rPr>
        <w:t>půjčovné notového materiálu</w:t>
      </w:r>
      <w:r>
        <w:rPr>
          <w:sz w:val="22"/>
          <w:szCs w:val="22"/>
        </w:rPr>
        <w:t xml:space="preserve"> Koncertu pro violoncello č. 1 B</w:t>
      </w:r>
      <w:r w:rsidR="0003737B">
        <w:rPr>
          <w:sz w:val="22"/>
          <w:szCs w:val="22"/>
        </w:rPr>
        <w:t>.</w:t>
      </w:r>
      <w:r>
        <w:rPr>
          <w:sz w:val="22"/>
          <w:szCs w:val="22"/>
        </w:rPr>
        <w:t xml:space="preserve"> Martinů.</w:t>
      </w:r>
    </w:p>
    <w:p w14:paraId="6829C7BD" w14:textId="77777777" w:rsidR="00856EA0" w:rsidRPr="002101E0" w:rsidRDefault="00856EA0" w:rsidP="000B1073">
      <w:pPr>
        <w:rPr>
          <w:sz w:val="22"/>
          <w:szCs w:val="22"/>
        </w:rPr>
      </w:pPr>
    </w:p>
    <w:p w14:paraId="3B1BE63A" w14:textId="489D4A23" w:rsidR="003C0884" w:rsidRDefault="003C0884" w:rsidP="003C0884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>4. Zkoušky: Studio S1-Čro (Vinohradská 12, Praha 2) : 19.</w:t>
      </w:r>
      <w:r w:rsidR="00976766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976766">
        <w:rPr>
          <w:sz w:val="22"/>
          <w:szCs w:val="22"/>
        </w:rPr>
        <w:t xml:space="preserve"> </w:t>
      </w:r>
      <w:r>
        <w:rPr>
          <w:sz w:val="22"/>
          <w:szCs w:val="22"/>
        </w:rPr>
        <w:t>21.</w:t>
      </w:r>
      <w:r w:rsidR="00976766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976766">
        <w:rPr>
          <w:sz w:val="22"/>
          <w:szCs w:val="22"/>
        </w:rPr>
        <w:t xml:space="preserve"> </w:t>
      </w:r>
      <w:r>
        <w:rPr>
          <w:sz w:val="22"/>
          <w:szCs w:val="22"/>
        </w:rPr>
        <w:t>2017 – 09:30-13:00</w:t>
      </w:r>
    </w:p>
    <w:p w14:paraId="385C15B0" w14:textId="77777777" w:rsidR="003C0884" w:rsidRDefault="003C0884" w:rsidP="00976766">
      <w:pPr>
        <w:ind w:left="180"/>
        <w:rPr>
          <w:sz w:val="22"/>
          <w:szCs w:val="22"/>
        </w:rPr>
      </w:pPr>
      <w:r>
        <w:rPr>
          <w:sz w:val="22"/>
          <w:szCs w:val="22"/>
        </w:rPr>
        <w:t xml:space="preserve">Společenský sál DKMO, Ostrava: 22. 5. 2017 od 16:00 do 18:00 – generální zkouška </w:t>
      </w:r>
    </w:p>
    <w:p w14:paraId="227D7227" w14:textId="77777777" w:rsidR="00353345" w:rsidRPr="002101E0" w:rsidRDefault="00353345" w:rsidP="00353345">
      <w:pPr>
        <w:ind w:left="180" w:hanging="180"/>
        <w:rPr>
          <w:sz w:val="22"/>
          <w:szCs w:val="22"/>
        </w:rPr>
      </w:pPr>
    </w:p>
    <w:p w14:paraId="2339D761" w14:textId="4F3FE5DB" w:rsidR="0003737B" w:rsidRDefault="0003737B" w:rsidP="0003737B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2101E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101E0">
        <w:rPr>
          <w:sz w:val="22"/>
          <w:szCs w:val="22"/>
        </w:rPr>
        <w:t xml:space="preserve">Pořadatel zajistí technické předpoklady pro řádný průběh uměleckého vystoupení: </w:t>
      </w:r>
    </w:p>
    <w:p w14:paraId="0009ED0C" w14:textId="34B850FE" w:rsidR="00353345" w:rsidRDefault="0003737B" w:rsidP="0003737B">
      <w:pPr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>Společenský sál DKMO pro zkoušku a konc</w:t>
      </w:r>
      <w:r w:rsidR="003432EA">
        <w:rPr>
          <w:sz w:val="22"/>
          <w:szCs w:val="22"/>
        </w:rPr>
        <w:t>ert 22. 5. 2017</w:t>
      </w:r>
      <w:r w:rsidR="002A3CE6">
        <w:rPr>
          <w:sz w:val="22"/>
          <w:szCs w:val="22"/>
        </w:rPr>
        <w:t>, praktikábly, 95 židlí, 75</w:t>
      </w:r>
      <w:r>
        <w:rPr>
          <w:sz w:val="22"/>
          <w:szCs w:val="22"/>
        </w:rPr>
        <w:t xml:space="preserve"> notových pultů, dirigentský stupínek a pult, šatny pro o</w:t>
      </w:r>
      <w:r w:rsidR="002A3CE6">
        <w:rPr>
          <w:sz w:val="22"/>
          <w:szCs w:val="22"/>
        </w:rPr>
        <w:t>rchestr, osvětlení, 4 výpomoci p</w:t>
      </w:r>
      <w:r>
        <w:rPr>
          <w:sz w:val="22"/>
          <w:szCs w:val="22"/>
        </w:rPr>
        <w:t>ro</w:t>
      </w:r>
      <w:r w:rsidR="002A3CE6">
        <w:rPr>
          <w:sz w:val="22"/>
          <w:szCs w:val="22"/>
        </w:rPr>
        <w:t xml:space="preserve"> vykládku a nakládku nástrojů.</w:t>
      </w:r>
    </w:p>
    <w:p w14:paraId="16DEA2B3" w14:textId="77777777" w:rsidR="003C0884" w:rsidRDefault="003C0884" w:rsidP="0003737B">
      <w:pPr>
        <w:ind w:left="180"/>
        <w:jc w:val="both"/>
        <w:rPr>
          <w:sz w:val="22"/>
          <w:szCs w:val="22"/>
        </w:rPr>
      </w:pPr>
    </w:p>
    <w:p w14:paraId="761471B2" w14:textId="78727D1A" w:rsidR="003C0884" w:rsidRDefault="003C0884" w:rsidP="00976766">
      <w:pPr>
        <w:jc w:val="both"/>
        <w:rPr>
          <w:sz w:val="22"/>
          <w:szCs w:val="22"/>
        </w:rPr>
      </w:pPr>
      <w:r>
        <w:rPr>
          <w:sz w:val="22"/>
          <w:szCs w:val="22"/>
        </w:rPr>
        <w:t>6. Pořadatel poskytne souboru 6 ks čestných vstupenek.</w:t>
      </w:r>
    </w:p>
    <w:p w14:paraId="26BD72B2" w14:textId="77777777" w:rsidR="000B1073" w:rsidRDefault="000B1073" w:rsidP="000B1073">
      <w:pPr>
        <w:ind w:left="180" w:hanging="180"/>
        <w:rPr>
          <w:sz w:val="22"/>
          <w:szCs w:val="22"/>
        </w:rPr>
      </w:pPr>
    </w:p>
    <w:p w14:paraId="4CE5E843" w14:textId="5296FB20" w:rsidR="000B1073" w:rsidRDefault="003C0884" w:rsidP="000B1073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B1073" w:rsidRPr="002101E0">
        <w:rPr>
          <w:sz w:val="22"/>
          <w:szCs w:val="22"/>
        </w:rPr>
        <w:t>.</w:t>
      </w:r>
      <w:r w:rsidR="00353345">
        <w:rPr>
          <w:sz w:val="22"/>
          <w:szCs w:val="22"/>
        </w:rPr>
        <w:t xml:space="preserve"> </w:t>
      </w:r>
      <w:r w:rsidR="000B1073">
        <w:rPr>
          <w:sz w:val="22"/>
          <w:szCs w:val="22"/>
        </w:rPr>
        <w:t>P</w:t>
      </w:r>
      <w:r w:rsidR="000B1073" w:rsidRPr="002101E0">
        <w:rPr>
          <w:sz w:val="22"/>
          <w:szCs w:val="22"/>
        </w:rPr>
        <w:t>ořadatel se zavazuje, že bez předchozího povolení neuskuteční pro komerční účely žádné zvukové</w:t>
      </w:r>
    </w:p>
    <w:p w14:paraId="2B0C24C3" w14:textId="2EE47DDD" w:rsidR="000B1073" w:rsidRPr="002101E0" w:rsidRDefault="000B1073" w:rsidP="000B1073">
      <w:pPr>
        <w:ind w:left="180"/>
        <w:jc w:val="both"/>
        <w:rPr>
          <w:sz w:val="22"/>
          <w:szCs w:val="22"/>
        </w:rPr>
      </w:pPr>
      <w:r w:rsidRPr="002101E0">
        <w:rPr>
          <w:sz w:val="22"/>
          <w:szCs w:val="22"/>
        </w:rPr>
        <w:t>nebo obrazové záznamy či přenosy koncertu ani zkoušek. Jakéko</w:t>
      </w:r>
      <w:r>
        <w:rPr>
          <w:sz w:val="22"/>
          <w:szCs w:val="22"/>
        </w:rPr>
        <w:t xml:space="preserve">liv přenosy nebo záznamy tohoto </w:t>
      </w:r>
      <w:r w:rsidRPr="002101E0">
        <w:rPr>
          <w:sz w:val="22"/>
          <w:szCs w:val="22"/>
        </w:rPr>
        <w:t>druhu musí být předmětem zvláštní smlouvy.</w:t>
      </w:r>
      <w:r>
        <w:rPr>
          <w:sz w:val="22"/>
          <w:szCs w:val="22"/>
        </w:rPr>
        <w:t xml:space="preserve"> </w:t>
      </w:r>
      <w:r w:rsidRPr="002101E0">
        <w:rPr>
          <w:sz w:val="22"/>
          <w:szCs w:val="22"/>
        </w:rPr>
        <w:t xml:space="preserve">Pořadatel má právo zajistit </w:t>
      </w:r>
      <w:bookmarkStart w:id="0" w:name="_GoBack"/>
      <w:bookmarkEnd w:id="0"/>
      <w:r w:rsidRPr="002101E0">
        <w:rPr>
          <w:sz w:val="22"/>
          <w:szCs w:val="22"/>
        </w:rPr>
        <w:t xml:space="preserve">nebo autorizovat provedení nahrávek (záznamů zvukových nebo zvukově-obrazových)  jakéhokoliv </w:t>
      </w:r>
      <w:r w:rsidR="005A5388">
        <w:rPr>
          <w:sz w:val="22"/>
          <w:szCs w:val="22"/>
        </w:rPr>
        <w:t xml:space="preserve">výkonu, včetně zkoušek, jedině </w:t>
      </w:r>
      <w:r w:rsidRPr="002101E0">
        <w:rPr>
          <w:sz w:val="22"/>
          <w:szCs w:val="22"/>
        </w:rPr>
        <w:t xml:space="preserve">pod podmínkou, </w:t>
      </w:r>
      <w:r w:rsidR="00D63C8D">
        <w:rPr>
          <w:sz w:val="22"/>
          <w:szCs w:val="22"/>
        </w:rPr>
        <w:t xml:space="preserve">že tato nahrávka bude pořízena </w:t>
      </w:r>
      <w:r w:rsidRPr="002101E0">
        <w:rPr>
          <w:sz w:val="22"/>
          <w:szCs w:val="22"/>
        </w:rPr>
        <w:t>za účelem propagace festivalu. Z toho ne více než tři minuty mohou být použity v jakýchkoliv zpravodajských poř</w:t>
      </w:r>
      <w:r>
        <w:rPr>
          <w:sz w:val="22"/>
          <w:szCs w:val="22"/>
        </w:rPr>
        <w:t xml:space="preserve">adech nebo hlavních programech </w:t>
      </w:r>
      <w:r w:rsidRPr="002101E0">
        <w:rPr>
          <w:sz w:val="22"/>
          <w:szCs w:val="22"/>
        </w:rPr>
        <w:lastRenderedPageBreak/>
        <w:t>v televizi, v rozhlase nebo v jakémkoliv jiném propagačním programu.</w:t>
      </w:r>
      <w:r w:rsidRPr="002101E0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Autorizace výseče </w:t>
      </w:r>
      <w:r w:rsidRPr="002101E0">
        <w:rPr>
          <w:sz w:val="22"/>
          <w:szCs w:val="22"/>
        </w:rPr>
        <w:t>audiovizuálního záznamu pro výše uvedené propagační účely náleží také</w:t>
      </w:r>
      <w:r w:rsidR="003C0884">
        <w:rPr>
          <w:sz w:val="22"/>
          <w:szCs w:val="22"/>
        </w:rPr>
        <w:t xml:space="preserve"> souboru</w:t>
      </w:r>
      <w:r w:rsidRPr="002101E0">
        <w:rPr>
          <w:sz w:val="22"/>
          <w:szCs w:val="22"/>
        </w:rPr>
        <w:t>.</w:t>
      </w:r>
    </w:p>
    <w:p w14:paraId="0BEB1F31" w14:textId="77777777" w:rsidR="000B1073" w:rsidRPr="002101E0" w:rsidRDefault="000B1073" w:rsidP="000B1073">
      <w:pPr>
        <w:ind w:left="180" w:hanging="180"/>
        <w:jc w:val="both"/>
        <w:rPr>
          <w:sz w:val="22"/>
          <w:szCs w:val="22"/>
        </w:rPr>
      </w:pPr>
    </w:p>
    <w:p w14:paraId="56183FD0" w14:textId="31E39367" w:rsidR="000B1073" w:rsidRDefault="003C0884" w:rsidP="000B1073">
      <w:pPr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B1073" w:rsidRPr="002101E0">
        <w:rPr>
          <w:sz w:val="22"/>
          <w:szCs w:val="22"/>
        </w:rPr>
        <w:t>.</w:t>
      </w:r>
      <w:r w:rsidR="00353345">
        <w:rPr>
          <w:sz w:val="22"/>
          <w:szCs w:val="22"/>
        </w:rPr>
        <w:t xml:space="preserve"> </w:t>
      </w:r>
      <w:r w:rsidR="000B1073" w:rsidRPr="002101E0">
        <w:rPr>
          <w:sz w:val="22"/>
          <w:szCs w:val="22"/>
        </w:rPr>
        <w:t xml:space="preserve">Tato smlouva nabývá platnosti dnem podpisu oběma smluvními stranami. Je sepsána ve </w:t>
      </w:r>
      <w:r w:rsidR="007202DE">
        <w:rPr>
          <w:sz w:val="22"/>
          <w:szCs w:val="22"/>
        </w:rPr>
        <w:t xml:space="preserve">čtyřech </w:t>
      </w:r>
      <w:r w:rsidR="000B1073" w:rsidRPr="002101E0">
        <w:rPr>
          <w:sz w:val="22"/>
          <w:szCs w:val="22"/>
        </w:rPr>
        <w:t xml:space="preserve">vyhotoveních, z nichž každá smluvní strana obdrží </w:t>
      </w:r>
      <w:r w:rsidR="007202DE">
        <w:rPr>
          <w:sz w:val="22"/>
          <w:szCs w:val="22"/>
        </w:rPr>
        <w:t>dvě</w:t>
      </w:r>
      <w:r w:rsidR="000B1073" w:rsidRPr="002101E0">
        <w:rPr>
          <w:sz w:val="22"/>
          <w:szCs w:val="22"/>
        </w:rPr>
        <w:t>. Obecná ustanovení (viz zadní strana) jsou součástí této smlouvy a nabývají platnosti dnem podpisu. Doplňky a změny této smlouvy jsou možné jen písemně, po vzájemné dohodě.</w:t>
      </w:r>
    </w:p>
    <w:p w14:paraId="5CDE31DA" w14:textId="77777777" w:rsidR="006406D7" w:rsidRDefault="006406D7" w:rsidP="000B1073">
      <w:pPr>
        <w:ind w:left="180" w:hanging="180"/>
        <w:jc w:val="both"/>
        <w:rPr>
          <w:sz w:val="22"/>
          <w:szCs w:val="22"/>
        </w:rPr>
      </w:pPr>
    </w:p>
    <w:p w14:paraId="0E3F5AA2" w14:textId="10C72B60" w:rsidR="006406D7" w:rsidRPr="009F43EF" w:rsidRDefault="003C0884" w:rsidP="00976766">
      <w:pPr>
        <w:ind w:left="284" w:hanging="284"/>
        <w:jc w:val="both"/>
      </w:pPr>
      <w:r>
        <w:rPr>
          <w:sz w:val="22"/>
          <w:szCs w:val="22"/>
        </w:rPr>
        <w:t>9</w:t>
      </w:r>
      <w:r w:rsidR="006406D7">
        <w:rPr>
          <w:sz w:val="22"/>
          <w:szCs w:val="22"/>
        </w:rPr>
        <w:t xml:space="preserve">. </w:t>
      </w:r>
      <w:r w:rsidR="006406D7" w:rsidRPr="00976766">
        <w:rPr>
          <w:rFonts w:cs="Arial"/>
          <w:sz w:val="22"/>
          <w:szCs w:val="22"/>
        </w:rPr>
        <w:t>Tato smlouva, včetně jejích případných příloh a změn, bude v souladu se zákonem č. 340/2015 Sb., o zvláštních podmínkách účinnosti některých smluv, uveřejňování těchto smluv a o registru smluv (zákon o registru smluv), v platném znění uveřejněna pořadatelem v registru smluv. Pořadatel je povinen zaslat souboru potvrzení o uveřejnění této smlouvy bez zbytečného odkladu. Toto ustanovení je samostatnou dohodou smluvních stran oddělitelnou od ostatních ustanovení smlouvy.</w:t>
      </w:r>
    </w:p>
    <w:p w14:paraId="13AA0218" w14:textId="7C1F2118" w:rsidR="006406D7" w:rsidRDefault="006406D7" w:rsidP="000B1073">
      <w:pPr>
        <w:ind w:left="180" w:hanging="180"/>
        <w:jc w:val="both"/>
        <w:rPr>
          <w:sz w:val="22"/>
          <w:szCs w:val="22"/>
        </w:rPr>
      </w:pPr>
    </w:p>
    <w:p w14:paraId="36E66810" w14:textId="77777777" w:rsidR="006406D7" w:rsidRDefault="006406D7" w:rsidP="000B1073">
      <w:pPr>
        <w:ind w:left="180" w:hanging="180"/>
        <w:jc w:val="both"/>
        <w:rPr>
          <w:sz w:val="22"/>
          <w:szCs w:val="22"/>
        </w:rPr>
      </w:pPr>
    </w:p>
    <w:p w14:paraId="40330FD2" w14:textId="77777777" w:rsidR="006406D7" w:rsidRPr="002101E0" w:rsidRDefault="006406D7" w:rsidP="000B1073">
      <w:pPr>
        <w:ind w:left="180" w:hanging="180"/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B1073" w:rsidRPr="00A1365D" w14:paraId="079798BA" w14:textId="77777777" w:rsidTr="000B1073">
        <w:trPr>
          <w:trHeight w:val="8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046C" w14:textId="77777777" w:rsidR="000B1073" w:rsidRPr="00A1365D" w:rsidRDefault="000B1073" w:rsidP="000B107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69747C0" w14:textId="77777777" w:rsidR="00976766" w:rsidRDefault="00976766" w:rsidP="000B1073">
      <w:pPr>
        <w:ind w:left="180" w:hanging="180"/>
        <w:rPr>
          <w:sz w:val="22"/>
          <w:szCs w:val="22"/>
        </w:rPr>
      </w:pPr>
    </w:p>
    <w:p w14:paraId="5DCAC3DA" w14:textId="72229DFA" w:rsidR="000B1073" w:rsidRDefault="000B1073" w:rsidP="000B1073">
      <w:pPr>
        <w:ind w:left="180" w:hanging="180"/>
        <w:rPr>
          <w:sz w:val="22"/>
          <w:szCs w:val="22"/>
        </w:rPr>
      </w:pPr>
      <w:r w:rsidRPr="00A1365D">
        <w:rPr>
          <w:sz w:val="22"/>
          <w:szCs w:val="22"/>
        </w:rPr>
        <w:t>datum:</w:t>
      </w:r>
      <w:r w:rsidRPr="00A1365D">
        <w:rPr>
          <w:sz w:val="22"/>
          <w:szCs w:val="22"/>
        </w:rPr>
        <w:tab/>
      </w:r>
      <w:r w:rsidR="00960193">
        <w:rPr>
          <w:sz w:val="22"/>
          <w:szCs w:val="22"/>
        </w:rPr>
        <w:t>20</w:t>
      </w:r>
      <w:r w:rsidRPr="00A1365D">
        <w:rPr>
          <w:sz w:val="22"/>
          <w:szCs w:val="22"/>
        </w:rPr>
        <w:t xml:space="preserve">. </w:t>
      </w:r>
      <w:r w:rsidR="00960193">
        <w:rPr>
          <w:sz w:val="22"/>
          <w:szCs w:val="22"/>
        </w:rPr>
        <w:t>2. 2017</w:t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  <w:t xml:space="preserve">datum: </w:t>
      </w:r>
    </w:p>
    <w:p w14:paraId="61272A86" w14:textId="77777777" w:rsidR="00976766" w:rsidRPr="00A1365D" w:rsidRDefault="00976766" w:rsidP="000B1073">
      <w:pPr>
        <w:ind w:left="180" w:hanging="180"/>
        <w:rPr>
          <w:sz w:val="22"/>
          <w:szCs w:val="22"/>
        </w:rPr>
      </w:pPr>
    </w:p>
    <w:p w14:paraId="46C86972" w14:textId="43D7B760" w:rsidR="000B1073" w:rsidRDefault="000B1073" w:rsidP="000B1073">
      <w:pPr>
        <w:rPr>
          <w:rFonts w:ascii="Tahoma" w:hAnsi="Tahoma" w:cs="Tahoma"/>
        </w:rPr>
      </w:pPr>
      <w:r w:rsidRPr="00A1365D">
        <w:rPr>
          <w:sz w:val="22"/>
          <w:szCs w:val="22"/>
        </w:rPr>
        <w:t>za Janáčkův máj, o.p.s.:</w:t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</w:r>
      <w:r w:rsidRPr="00A1365D">
        <w:rPr>
          <w:sz w:val="22"/>
          <w:szCs w:val="22"/>
        </w:rPr>
        <w:tab/>
        <w:t xml:space="preserve">za </w:t>
      </w:r>
      <w:r w:rsidR="006406D7">
        <w:rPr>
          <w:sz w:val="22"/>
          <w:szCs w:val="22"/>
        </w:rPr>
        <w:t>soubor</w:t>
      </w:r>
      <w:r w:rsidRPr="00A1365D">
        <w:rPr>
          <w:sz w:val="22"/>
          <w:szCs w:val="22"/>
        </w:rPr>
        <w:t>:</w:t>
      </w:r>
      <w:r>
        <w:rPr>
          <w:sz w:val="22"/>
          <w:szCs w:val="22"/>
        </w:rPr>
        <w:br w:type="page"/>
      </w:r>
    </w:p>
    <w:p w14:paraId="11821FCC" w14:textId="77777777" w:rsidR="000B1073" w:rsidRPr="003459B6" w:rsidRDefault="000B1073" w:rsidP="000B1073">
      <w:pPr>
        <w:jc w:val="center"/>
        <w:rPr>
          <w:b/>
          <w:sz w:val="20"/>
          <w:szCs w:val="20"/>
        </w:rPr>
      </w:pPr>
      <w:r w:rsidRPr="003459B6">
        <w:rPr>
          <w:b/>
          <w:sz w:val="20"/>
          <w:szCs w:val="20"/>
        </w:rPr>
        <w:lastRenderedPageBreak/>
        <w:t>Obecná ustanovení</w:t>
      </w:r>
    </w:p>
    <w:p w14:paraId="480A7F5E" w14:textId="77777777" w:rsidR="000B1073" w:rsidRDefault="000B1073" w:rsidP="000B1073">
      <w:pPr>
        <w:rPr>
          <w:b/>
          <w:i/>
        </w:rPr>
      </w:pPr>
    </w:p>
    <w:p w14:paraId="55C52412" w14:textId="77777777" w:rsidR="000B1073" w:rsidRDefault="000B1073" w:rsidP="000B107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Závazky umělce – souboru vůči pořadateli</w:t>
      </w:r>
    </w:p>
    <w:p w14:paraId="0705A819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vrátí pořadateli podepsanou smlouvu do pěti pracovních dnů ode dne doručení jejího návrhu</w:t>
      </w:r>
    </w:p>
    <w:p w14:paraId="7F0E8D96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rozhodne-li se nevyužít pořadatelem zajištěného ubytování, je povinen jej o této skutečnosti informovat nejméně 5 pracovních dní před datem, odkdy je pro něj ubytování pořadatelem zajištěno. Neučiní-li tak, je povinen částku za ubytování uhradit v plné výši.</w:t>
      </w:r>
    </w:p>
    <w:p w14:paraId="6C5AB0C5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dostaví se vhodně oblečen k provedení uměleckého výkonu včas, to je nejméně 30 minut před dohodnutým začátkem vystoupení</w:t>
      </w:r>
    </w:p>
    <w:p w14:paraId="6E3C6A61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provede umělecký výkon v dohodnutém rozsahu</w:t>
      </w:r>
    </w:p>
    <w:p w14:paraId="1EC9EBF9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nese odpovědnost za nesplnění povinností vyplývajících ze smlouvy</w:t>
      </w:r>
    </w:p>
    <w:p w14:paraId="436E761D" w14:textId="77777777" w:rsidR="000B1073" w:rsidRDefault="000B1073" w:rsidP="000B1073">
      <w:pPr>
        <w:jc w:val="both"/>
        <w:rPr>
          <w:sz w:val="20"/>
          <w:szCs w:val="20"/>
        </w:rPr>
      </w:pPr>
    </w:p>
    <w:p w14:paraId="7FB61B63" w14:textId="77777777" w:rsidR="000B1073" w:rsidRDefault="000B1073" w:rsidP="000B107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Závazky pořadatele vůči umělci – souboru</w:t>
      </w:r>
    </w:p>
    <w:p w14:paraId="0845918A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zodpovídá za vytvoření vhodných podmínek pro podání uměleckého výkonu</w:t>
      </w:r>
    </w:p>
    <w:p w14:paraId="6FED1640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zajistí, aby bez předchozího svolení umělce - souboru nebyly pořizovány zvukové, zvukově obrazové nebo jiné záznamy uměleckého výkonu</w:t>
      </w:r>
    </w:p>
    <w:p w14:paraId="757B7B26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zodpovídá za zachování pořádku při uměleckém výkonu</w:t>
      </w:r>
    </w:p>
    <w:p w14:paraId="1D306235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 případě, že dojde k trvalejším změnám počasí, které by znemožnily vystoupení v přírodě, zajistí náhradní prostor</w:t>
      </w:r>
    </w:p>
    <w:p w14:paraId="64345967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požádá oprávněné ochranné organizace (OSA, DILIA, INTERGRAM </w:t>
      </w:r>
      <w:proofErr w:type="spellStart"/>
      <w:proofErr w:type="gramStart"/>
      <w:r>
        <w:rPr>
          <w:sz w:val="20"/>
          <w:szCs w:val="20"/>
        </w:rPr>
        <w:t>a.j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) o udělení souhlasu s užitím uměleckých děl a výkonů ve sjednaném programu, uhradí předepsané autorské honoráře a poplatky, které mu tyto organizace vyúčtují a oznámí místě příslušnému obecnímu úřadu konání akce </w:t>
      </w:r>
    </w:p>
    <w:p w14:paraId="4756AF91" w14:textId="77777777" w:rsidR="000B1073" w:rsidRDefault="000B1073" w:rsidP="000B1073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zavazuje se mlčenlivostí o výši honoráře vůči třetím osobám. V případě nedodržení tohoto ustanovení uhradí pořadatel umělci - souboru smluvní pokutu ve výši 50% honoráře</w:t>
      </w:r>
    </w:p>
    <w:p w14:paraId="639A1DC6" w14:textId="77777777" w:rsidR="000B1073" w:rsidRDefault="000B1073" w:rsidP="000B1073">
      <w:pPr>
        <w:jc w:val="both"/>
        <w:rPr>
          <w:sz w:val="20"/>
          <w:szCs w:val="20"/>
        </w:rPr>
      </w:pPr>
    </w:p>
    <w:p w14:paraId="2A751570" w14:textId="77777777" w:rsidR="000B1073" w:rsidRDefault="000B1073" w:rsidP="000B107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Odpovědnost při neuskutečnění vystoupení</w:t>
      </w:r>
    </w:p>
    <w:p w14:paraId="68C441BA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Umělec - soubor je oprávněn od smlouvy odstoupit ve zvlášť odůvodněných a doložených případech týkajících se jeho osoby (onemocnění, náhlá změna repertoáru v divadle či orchestru, úmrtí v rodině apod.). V takovém případě je umělec - soubor povinen neprodleně poté, co se o překážce dozví, informovat pořadatele. Jsou-li splněny výše uvedené podmínky, nevzniká žádné ze smluvních stran nárok na náhradu škody. V opačném případě je umělec - soubor povinen uhradit škodu ve výši vzniklých nákladů. </w:t>
      </w:r>
    </w:p>
    <w:p w14:paraId="4C1A66D1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Nesplní-li pořadatel své smluvní závazky a sjednané vystoupení umělce - souboru se z tohoto důvodu neuskuteční, uhradí tento umělci - souboru škodu ve výši sjednaného honoráře a ostatních vzniklých nákladů, pokud nedojde k jiné dohodě.</w:t>
      </w:r>
    </w:p>
    <w:p w14:paraId="2BE74F7F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Smlouva dále zaniká v případě, že předmětný výkon nebude ve stanoveném termínu a místě proveden. V takovém případě ta ze se smluvních stran, která nesplnění smlouvy zapříčinila, uhradí druhé smluvní straně škodu do výše prokazatelně vynaložených nákladů s tím spojených.</w:t>
      </w:r>
    </w:p>
    <w:p w14:paraId="63E1805E" w14:textId="77777777" w:rsidR="000B1073" w:rsidRDefault="000B1073" w:rsidP="000B1073">
      <w:pPr>
        <w:ind w:left="720"/>
        <w:jc w:val="both"/>
        <w:rPr>
          <w:sz w:val="20"/>
          <w:szCs w:val="20"/>
        </w:rPr>
      </w:pPr>
    </w:p>
    <w:p w14:paraId="5D06900E" w14:textId="77777777" w:rsidR="000B1073" w:rsidRDefault="000B1073" w:rsidP="000B107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Odstoupení od smlouvy</w:t>
      </w:r>
    </w:p>
    <w:p w14:paraId="5FD1573B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Smlouva zaniká svým naplněním, ale i v případě, kdy dojde k události mající povahu vyšší moci, pro niž nelze naplnění smlouvy spravedlivě požadovat.</w:t>
      </w:r>
    </w:p>
    <w:p w14:paraId="7D0C4CB8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Neuskuteční-li se vystoupení v důsledku nepředvídané nebo neodvratitelné okolnosti bez zavinění smluvních stran (úřední zákaz, onemocnění umělce apod.), mají smluvní strany právo odstoupit od smlouvy bez nároku na náhradu škody. V případě zániku smlouvy před jejím splněním nemá žádná ze smluvních stran nárok na jakékoliv finanční plnění. </w:t>
      </w:r>
    </w:p>
    <w:p w14:paraId="5BE82A53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Předpokladem však je vzájemné vyrozumění všech smluvních stran.</w:t>
      </w:r>
    </w:p>
    <w:p w14:paraId="74AC992D" w14:textId="77777777" w:rsidR="000B1073" w:rsidRDefault="000B1073" w:rsidP="000B1073">
      <w:pPr>
        <w:ind w:left="720"/>
        <w:jc w:val="both"/>
        <w:rPr>
          <w:sz w:val="20"/>
          <w:szCs w:val="20"/>
        </w:rPr>
      </w:pPr>
    </w:p>
    <w:p w14:paraId="1C7D4A30" w14:textId="77777777" w:rsidR="000B1073" w:rsidRDefault="000B1073" w:rsidP="000B1073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Ostatní obecná ujednání</w:t>
      </w:r>
    </w:p>
    <w:p w14:paraId="0D93CA37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se řídí platným českým právním řádem. Jakékoliv neshody při jejím plnění budou řešeny především smírnou cestou obou smluvních stran, popř. obchodním soudem. </w:t>
      </w:r>
    </w:p>
    <w:p w14:paraId="79C14AFC" w14:textId="77777777" w:rsidR="000B1073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Smlouvu lze zrušit pouze písemnou dohodou smluvních stran.</w:t>
      </w:r>
    </w:p>
    <w:p w14:paraId="0766AFCB" w14:textId="77777777" w:rsidR="000B1073" w:rsidRPr="0065031E" w:rsidRDefault="000B1073" w:rsidP="000B107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Tato obecná ustanovení jsou součástí smlouvy a nabývají platnosti dnem podpisu smluvními stranami.</w:t>
      </w:r>
    </w:p>
    <w:p w14:paraId="0972B72C" w14:textId="77777777" w:rsidR="000B1073" w:rsidRDefault="000B1073" w:rsidP="000B1073"/>
    <w:p w14:paraId="10E9BDD9" w14:textId="77777777" w:rsidR="000B1073" w:rsidRDefault="000B1073" w:rsidP="000B1073"/>
    <w:p w14:paraId="7224DD69" w14:textId="77777777" w:rsidR="000B1073" w:rsidRDefault="000B1073" w:rsidP="000B1073"/>
    <w:p w14:paraId="0B4EEC19" w14:textId="77777777" w:rsidR="000B1073" w:rsidRDefault="000B1073" w:rsidP="000B1073">
      <w:r>
        <w:br w:type="page"/>
      </w:r>
    </w:p>
    <w:p w14:paraId="6DC444BC" w14:textId="77777777" w:rsidR="000B1073" w:rsidRDefault="000B1073" w:rsidP="000B1073"/>
    <w:p w14:paraId="1D8DCF58" w14:textId="4F81D807" w:rsidR="000B1073" w:rsidRDefault="000B1073" w:rsidP="000B1073">
      <w:pPr>
        <w:rPr>
          <w:rFonts w:cs="Arial"/>
          <w:sz w:val="22"/>
          <w:szCs w:val="22"/>
        </w:rPr>
      </w:pPr>
      <w:r w:rsidRPr="00976766">
        <w:rPr>
          <w:rFonts w:cs="Arial"/>
          <w:sz w:val="22"/>
          <w:szCs w:val="22"/>
        </w:rPr>
        <w:t xml:space="preserve">Soubor: </w:t>
      </w:r>
      <w:r w:rsidR="002A3CE6" w:rsidRPr="00976766">
        <w:rPr>
          <w:rFonts w:cs="Arial"/>
          <w:sz w:val="22"/>
          <w:szCs w:val="22"/>
        </w:rPr>
        <w:t>Symfonický orchestr Českého rozhlasu</w:t>
      </w:r>
    </w:p>
    <w:p w14:paraId="0564C7AF" w14:textId="5892143C" w:rsidR="00976766" w:rsidRPr="00976766" w:rsidRDefault="00976766" w:rsidP="000B107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(resp. Český rozhlas)</w:t>
      </w:r>
    </w:p>
    <w:p w14:paraId="64581DEF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23815828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341FB373" w14:textId="02AEC268" w:rsidR="000B1073" w:rsidRPr="00976766" w:rsidRDefault="000B1073" w:rsidP="000B1073">
      <w:pPr>
        <w:rPr>
          <w:rFonts w:cs="Arial"/>
          <w:sz w:val="22"/>
          <w:szCs w:val="22"/>
        </w:rPr>
      </w:pPr>
      <w:r w:rsidRPr="00976766">
        <w:rPr>
          <w:rFonts w:cs="Arial"/>
          <w:sz w:val="22"/>
          <w:szCs w:val="22"/>
        </w:rPr>
        <w:t>DIČ:</w:t>
      </w:r>
      <w:r w:rsidR="00976766" w:rsidRPr="00976766">
        <w:rPr>
          <w:sz w:val="22"/>
          <w:szCs w:val="22"/>
        </w:rPr>
        <w:t xml:space="preserve"> </w:t>
      </w:r>
      <w:r w:rsidR="00976766" w:rsidRPr="00916209">
        <w:rPr>
          <w:sz w:val="22"/>
          <w:szCs w:val="22"/>
        </w:rPr>
        <w:t>CZ45245053</w:t>
      </w:r>
    </w:p>
    <w:p w14:paraId="3F34101B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4B5AA0AB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6ED2972F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1FFEE8D4" w14:textId="77777777" w:rsidR="000B1073" w:rsidRPr="00976766" w:rsidRDefault="000B1073" w:rsidP="000B1073">
      <w:pPr>
        <w:rPr>
          <w:rFonts w:cs="Arial"/>
          <w:strike/>
          <w:sz w:val="22"/>
          <w:szCs w:val="22"/>
        </w:rPr>
      </w:pPr>
      <w:r w:rsidRPr="00976766">
        <w:rPr>
          <w:rFonts w:cs="Arial"/>
          <w:sz w:val="22"/>
          <w:szCs w:val="22"/>
        </w:rPr>
        <w:t xml:space="preserve">Soubor je plátcem DPH / </w:t>
      </w:r>
      <w:r w:rsidRPr="00976766">
        <w:rPr>
          <w:rFonts w:cs="Arial"/>
          <w:strike/>
          <w:sz w:val="22"/>
          <w:szCs w:val="22"/>
        </w:rPr>
        <w:t>není plátcem DPH</w:t>
      </w:r>
    </w:p>
    <w:p w14:paraId="1136BF25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7C4FB5C5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18FD43C6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471DCA7C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5CEDE2CB" w14:textId="77777777" w:rsidR="000B1073" w:rsidRPr="00976766" w:rsidRDefault="000B1073" w:rsidP="000B1073">
      <w:pPr>
        <w:rPr>
          <w:rFonts w:cs="Arial"/>
          <w:sz w:val="22"/>
          <w:szCs w:val="22"/>
        </w:rPr>
      </w:pPr>
      <w:r w:rsidRPr="00976766">
        <w:rPr>
          <w:rFonts w:cs="Arial"/>
          <w:sz w:val="22"/>
          <w:szCs w:val="22"/>
        </w:rPr>
        <w:t>Datum:</w:t>
      </w:r>
      <w:r w:rsidRPr="00976766">
        <w:rPr>
          <w:rFonts w:cs="Arial"/>
          <w:sz w:val="22"/>
          <w:szCs w:val="22"/>
        </w:rPr>
        <w:tab/>
      </w:r>
      <w:r w:rsidRPr="00976766">
        <w:rPr>
          <w:rFonts w:cs="Arial"/>
          <w:sz w:val="22"/>
          <w:szCs w:val="22"/>
        </w:rPr>
        <w:tab/>
      </w:r>
      <w:r w:rsidRPr="00976766">
        <w:rPr>
          <w:rFonts w:cs="Arial"/>
          <w:sz w:val="22"/>
          <w:szCs w:val="22"/>
        </w:rPr>
        <w:tab/>
      </w:r>
      <w:r w:rsidRPr="00976766">
        <w:rPr>
          <w:rFonts w:cs="Arial"/>
          <w:sz w:val="22"/>
          <w:szCs w:val="22"/>
        </w:rPr>
        <w:tab/>
      </w:r>
      <w:r w:rsidRPr="00976766">
        <w:rPr>
          <w:rFonts w:cs="Arial"/>
          <w:sz w:val="22"/>
          <w:szCs w:val="22"/>
        </w:rPr>
        <w:tab/>
      </w:r>
      <w:r w:rsidRPr="00976766">
        <w:rPr>
          <w:rFonts w:cs="Arial"/>
          <w:sz w:val="22"/>
          <w:szCs w:val="22"/>
        </w:rPr>
        <w:tab/>
        <w:t>Podpis:</w:t>
      </w:r>
    </w:p>
    <w:p w14:paraId="2D22673B" w14:textId="77777777" w:rsidR="000B1073" w:rsidRPr="00976766" w:rsidRDefault="000B1073" w:rsidP="000B1073">
      <w:pPr>
        <w:ind w:left="180" w:hanging="180"/>
        <w:rPr>
          <w:rFonts w:cs="Arial"/>
          <w:sz w:val="22"/>
          <w:szCs w:val="22"/>
        </w:rPr>
      </w:pPr>
    </w:p>
    <w:p w14:paraId="1BDF01FA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555B887E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33903E37" w14:textId="77777777" w:rsidR="000B1073" w:rsidRPr="00976766" w:rsidRDefault="000B1073" w:rsidP="000B1073">
      <w:pPr>
        <w:rPr>
          <w:rFonts w:cs="Arial"/>
          <w:sz w:val="22"/>
          <w:szCs w:val="22"/>
        </w:rPr>
      </w:pPr>
    </w:p>
    <w:p w14:paraId="3FAF81CC" w14:textId="77777777" w:rsidR="007B7222" w:rsidRPr="00976766" w:rsidRDefault="007B7222">
      <w:pPr>
        <w:rPr>
          <w:rFonts w:cs="Arial"/>
          <w:sz w:val="22"/>
          <w:szCs w:val="22"/>
        </w:rPr>
      </w:pPr>
    </w:p>
    <w:sectPr w:rsidR="007B7222" w:rsidRPr="00976766" w:rsidSect="000B107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01A2"/>
    <w:multiLevelType w:val="multilevel"/>
    <w:tmpl w:val="D02CA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5FB33156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73"/>
    <w:rsid w:val="0003737B"/>
    <w:rsid w:val="000A4037"/>
    <w:rsid w:val="000B1073"/>
    <w:rsid w:val="002A3CE6"/>
    <w:rsid w:val="00301623"/>
    <w:rsid w:val="003432EA"/>
    <w:rsid w:val="00353345"/>
    <w:rsid w:val="003C0884"/>
    <w:rsid w:val="00403604"/>
    <w:rsid w:val="00446189"/>
    <w:rsid w:val="0058627F"/>
    <w:rsid w:val="005A5388"/>
    <w:rsid w:val="006406D7"/>
    <w:rsid w:val="00701B93"/>
    <w:rsid w:val="007202DE"/>
    <w:rsid w:val="007B7222"/>
    <w:rsid w:val="00856EA0"/>
    <w:rsid w:val="00916209"/>
    <w:rsid w:val="00960193"/>
    <w:rsid w:val="00976766"/>
    <w:rsid w:val="00986A9A"/>
    <w:rsid w:val="009C5030"/>
    <w:rsid w:val="009F43EF"/>
    <w:rsid w:val="00A2687C"/>
    <w:rsid w:val="00AB0702"/>
    <w:rsid w:val="00AC0144"/>
    <w:rsid w:val="00AE08FE"/>
    <w:rsid w:val="00B93A6B"/>
    <w:rsid w:val="00C26D6D"/>
    <w:rsid w:val="00C45151"/>
    <w:rsid w:val="00D26EF7"/>
    <w:rsid w:val="00D63C8D"/>
    <w:rsid w:val="00E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90123"/>
  <w14:defaultImageDpi w14:val="300"/>
  <w15:docId w15:val="{920255F1-1C9C-42AC-A88F-7D876C7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073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1073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6A9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6A9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A9A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A9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A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A9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A9A"/>
    <w:rPr>
      <w:rFonts w:ascii="Lucida Grande" w:eastAsia="Times New Roman" w:hAnsi="Lucida Grande" w:cs="Lucida Grande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406D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Janáčkův Máj</Company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Sikora</dc:creator>
  <cp:lastModifiedBy>Kotrč Ondřej</cp:lastModifiedBy>
  <cp:revision>3</cp:revision>
  <dcterms:created xsi:type="dcterms:W3CDTF">2017-05-16T09:06:00Z</dcterms:created>
  <dcterms:modified xsi:type="dcterms:W3CDTF">2017-06-29T14:17:00Z</dcterms:modified>
</cp:coreProperties>
</file>