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1F" w:rsidRDefault="002F3A1D" w:rsidP="00F072C8">
      <w:pPr>
        <w:ind w:left="426"/>
      </w:pPr>
      <w:r>
        <w:t xml:space="preserve">Příloha č. 1 ke </w:t>
      </w:r>
      <w:proofErr w:type="spellStart"/>
      <w:r>
        <w:t>SoD</w:t>
      </w:r>
      <w:proofErr w:type="spellEnd"/>
    </w:p>
    <w:tbl>
      <w:tblPr>
        <w:tblW w:w="1541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"/>
        <w:gridCol w:w="4666"/>
        <w:gridCol w:w="91"/>
        <w:gridCol w:w="1043"/>
        <w:gridCol w:w="621"/>
        <w:gridCol w:w="261"/>
        <w:gridCol w:w="476"/>
        <w:gridCol w:w="737"/>
        <w:gridCol w:w="714"/>
        <w:gridCol w:w="23"/>
        <w:gridCol w:w="737"/>
        <w:gridCol w:w="737"/>
        <w:gridCol w:w="621"/>
        <w:gridCol w:w="116"/>
        <w:gridCol w:w="737"/>
        <w:gridCol w:w="737"/>
        <w:gridCol w:w="737"/>
        <w:gridCol w:w="737"/>
        <w:gridCol w:w="1041"/>
      </w:tblGrid>
      <w:tr w:rsidR="0066169A" w:rsidRPr="002F3A1D" w:rsidTr="0066169A">
        <w:trPr>
          <w:gridBefore w:val="1"/>
          <w:gridAfter w:val="6"/>
          <w:wBefore w:w="568" w:type="dxa"/>
          <w:wAfter w:w="4105" w:type="dxa"/>
          <w:trHeight w:val="255"/>
        </w:trPr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9A" w:rsidRPr="002F3A1D" w:rsidRDefault="0066169A" w:rsidP="003017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1.a       Časový</w:t>
            </w:r>
            <w:proofErr w:type="gramEnd"/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harmonogram prací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9A" w:rsidRPr="002F3A1D" w:rsidRDefault="0066169A" w:rsidP="003017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9A" w:rsidRPr="002F3A1D" w:rsidRDefault="0066169A" w:rsidP="0030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9A" w:rsidRPr="002F3A1D" w:rsidRDefault="0066169A" w:rsidP="0030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69A" w:rsidRPr="002F3A1D" w:rsidTr="0066169A">
        <w:trPr>
          <w:gridBefore w:val="1"/>
          <w:gridAfter w:val="6"/>
          <w:wBefore w:w="568" w:type="dxa"/>
          <w:wAfter w:w="4105" w:type="dxa"/>
          <w:trHeight w:val="255"/>
        </w:trPr>
        <w:tc>
          <w:tcPr>
            <w:tcW w:w="10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69A" w:rsidRPr="002F3A1D" w:rsidRDefault="0066169A" w:rsidP="003017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STAVEBNÍ ÚPRAVY JÍDELNY PAVILON 5, CENTRUM 83, </w:t>
            </w:r>
            <w:proofErr w:type="gramStart"/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UL.VÁCLAVKOVA</w:t>
            </w:r>
            <w:proofErr w:type="gramEnd"/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 ML. BOLESLAV</w:t>
            </w:r>
          </w:p>
        </w:tc>
      </w:tr>
      <w:tr w:rsidR="0066169A" w:rsidRPr="00F072C8" w:rsidTr="0066169A">
        <w:trPr>
          <w:trHeight w:val="48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ID</w:t>
            </w:r>
          </w:p>
        </w:tc>
        <w:tc>
          <w:tcPr>
            <w:tcW w:w="466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Název 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19-31 března 2024</w:t>
            </w:r>
          </w:p>
        </w:tc>
        <w:tc>
          <w:tcPr>
            <w:tcW w:w="29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Duben 2024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Květen 2025</w:t>
            </w:r>
          </w:p>
        </w:tc>
        <w:tc>
          <w:tcPr>
            <w:tcW w:w="25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CC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1-18 června 2024</w:t>
            </w:r>
          </w:p>
        </w:tc>
      </w:tr>
      <w:tr w:rsidR="00F072C8" w:rsidRPr="00F072C8" w:rsidTr="0066169A">
        <w:trPr>
          <w:trHeight w:val="465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STAVEBNÍ ÚPRAVY JÍDELNY PAVILON 5, CENTRUM 83, </w:t>
            </w:r>
            <w:proofErr w:type="gramStart"/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UL.VÁCLAVKOVA</w:t>
            </w:r>
            <w:proofErr w:type="gramEnd"/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ML. BOLESLAV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1. týden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2. týden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3. týden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CC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4. týden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CC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5. týden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6. týden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CE4D6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7. týden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CE4D6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8. týden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CE4D6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9. týden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10. týden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CCC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11. týden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CCC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12. týden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13. týden</w:t>
            </w:r>
          </w:p>
        </w:tc>
      </w:tr>
      <w:tr w:rsidR="00F072C8" w:rsidRPr="00F072C8" w:rsidTr="0066169A">
        <w:trPr>
          <w:trHeight w:val="480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Předání staveniště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19.03.2024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Vnitřní kanalizace, </w:t>
            </w:r>
            <w:proofErr w:type="gramStart"/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vodovod   298967,52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proti vodě, vlhkosti a plynům 119033,1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Svislé a kompletní konstrukce, elektro(zemní práce) 172752,08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Elektrotechnika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Vzduchotechnika  224609,00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ZTI 187761,02+4337,04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Vytápění 362274,61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tepelné 71880,93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Konstrukce suché </w:t>
            </w:r>
            <w:proofErr w:type="gramStart"/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výstavby  213725,72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Úpravy povrchů 755288,09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Dokončovací práce-obklady 310890,1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Podlahy z dlaždic, podlahy povlakové 392838,69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Dokončovací práce-nátěry, malby a tapety 124618,55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truhlářské 119709,4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konstrukce a práce 84824,69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FE98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F072C8" w:rsidRPr="00F072C8" w:rsidTr="0066169A">
        <w:trPr>
          <w:trHeight w:val="39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Předaní stavby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072C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C8" w:rsidRPr="00F072C8" w:rsidRDefault="00F072C8" w:rsidP="00F072C8">
            <w:pPr>
              <w:spacing w:after="0" w:line="240" w:lineRule="auto"/>
              <w:ind w:left="-80" w:firstLine="80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0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18.06.2024</w:t>
            </w:r>
            <w:proofErr w:type="gramEnd"/>
          </w:p>
        </w:tc>
      </w:tr>
    </w:tbl>
    <w:p w:rsidR="00FA630D" w:rsidRDefault="00FA630D" w:rsidP="002F3A1D">
      <w:pPr>
        <w:sectPr w:rsidR="00FA630D" w:rsidSect="00FA63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84" w:right="1417" w:bottom="140" w:left="851" w:header="708" w:footer="708" w:gutter="0"/>
          <w:cols w:space="708"/>
          <w:docGrid w:linePitch="360"/>
        </w:sectPr>
      </w:pPr>
    </w:p>
    <w:tbl>
      <w:tblPr>
        <w:tblW w:w="1073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43"/>
        <w:gridCol w:w="1417"/>
        <w:gridCol w:w="1418"/>
        <w:gridCol w:w="1559"/>
        <w:gridCol w:w="1417"/>
        <w:gridCol w:w="1418"/>
      </w:tblGrid>
      <w:tr w:rsidR="002F3A1D" w:rsidRPr="002F3A1D" w:rsidTr="00D84A52">
        <w:trPr>
          <w:trHeight w:val="25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66169A" w:rsidP="002F3A1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1.b       </w:t>
            </w:r>
            <w:r w:rsidR="002F3A1D"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Finanční</w:t>
            </w:r>
            <w:proofErr w:type="gramEnd"/>
            <w:r w:rsidR="002F3A1D"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harmonogram prací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A1D" w:rsidRPr="002F3A1D" w:rsidTr="00D84A52">
        <w:trPr>
          <w:trHeight w:val="255"/>
        </w:trPr>
        <w:tc>
          <w:tcPr>
            <w:tcW w:w="7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STAVEBNÍ ÚPRAVY JÍDELNY PAVILON 5, CENTRUM 83, </w:t>
            </w:r>
            <w:proofErr w:type="gramStart"/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UL.VÁCLAVKOVA</w:t>
            </w:r>
            <w:proofErr w:type="gramEnd"/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 ML. BOLESLAV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A1D" w:rsidRPr="002F3A1D" w:rsidTr="00D84A52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1D" w:rsidRPr="002F3A1D" w:rsidRDefault="002F3A1D" w:rsidP="002F3A1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1D" w:rsidRPr="002F3A1D" w:rsidRDefault="002F3A1D" w:rsidP="002F3A1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1D" w:rsidRPr="002F3A1D" w:rsidRDefault="002F3A1D" w:rsidP="002F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A1D" w:rsidRPr="002F3A1D" w:rsidTr="00D84A52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D84A52">
            <w:pPr>
              <w:spacing w:after="0" w:line="240" w:lineRule="auto"/>
              <w:ind w:left="-354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ID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Název úkolu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Kč, </w:t>
            </w:r>
            <w:proofErr w:type="spellStart"/>
            <w:proofErr w:type="gramStart"/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vč.DPH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03/2024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04/2024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05/2024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CC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06/2024</w:t>
            </w:r>
          </w:p>
        </w:tc>
      </w:tr>
      <w:tr w:rsidR="002F3A1D" w:rsidRPr="002F3A1D" w:rsidTr="00D84A5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STAVEBNÍ ÚPRAVY JÍDELNY PAVILON 5, CENTRUM 83, </w:t>
            </w:r>
            <w:proofErr w:type="gramStart"/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UL.VÁCLAVKOVA</w:t>
            </w:r>
            <w:proofErr w:type="gramEnd"/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 ML. BOLESLAV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4 575 790,62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453 876,72 Kč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1 924 846,07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1 346 438,33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850 629,50 Kč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Předání staveniště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Vnitřní kanalizace, vodovod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334 843,62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proti vodě, vlhkosti a plynům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119 033,10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Svislé a kompletní konstrukce, elektro(zemní práce)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176 099,12 Kč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F3A1D" w:rsidRPr="002F3A1D" w:rsidTr="00D84A52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Elektrotechnika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969 765,28 Kč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bookmarkStart w:id="0" w:name="_GoBack"/>
        <w:bookmarkEnd w:id="0"/>
      </w:tr>
      <w:tr w:rsidR="002F3A1D" w:rsidRPr="002F3A1D" w:rsidTr="00D84A52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2F3A1D" w:rsidRPr="002F3A1D" w:rsidTr="00D84A52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Vzduchotechnika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224 609,00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ZTI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192 098,06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Vytápění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362 274,61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Izolace tepelné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66 534,42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Konstrukce suché výstavby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213 725,72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Úpravy povrchů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755 288,09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Dokončovací práce-obklady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310 890,10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F3A1D" w:rsidRPr="002F3A1D" w:rsidTr="00D84A52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Podlahy z dlaždic, podlahy povlakové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437 476,86 Kč</w:t>
            </w:r>
          </w:p>
        </w:tc>
      </w:tr>
      <w:tr w:rsidR="002F3A1D" w:rsidRPr="002F3A1D" w:rsidTr="00D84A52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Dokončovací práce-nátěry, malby a tapety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124 618,55 Kč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Konstrukce truhlářské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119 709,40 Kč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Ostatní konstrukce a práce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168 824,69 Kč</w:t>
            </w:r>
          </w:p>
        </w:tc>
      </w:tr>
      <w:tr w:rsidR="002F3A1D" w:rsidRPr="002F3A1D" w:rsidTr="00D84A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Předaní stavby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A1D" w:rsidRPr="002F3A1D" w:rsidRDefault="002F3A1D" w:rsidP="002F3A1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F3A1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2F3A1D" w:rsidRDefault="002F3A1D" w:rsidP="002F3A1D"/>
    <w:sectPr w:rsidR="002F3A1D" w:rsidSect="00FA630D">
      <w:pgSz w:w="11906" w:h="16838"/>
      <w:pgMar w:top="1417" w:right="140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07" w:rsidRDefault="002D7407" w:rsidP="002D7407">
      <w:pPr>
        <w:spacing w:after="0" w:line="240" w:lineRule="auto"/>
      </w:pPr>
      <w:r>
        <w:separator/>
      </w:r>
    </w:p>
  </w:endnote>
  <w:endnote w:type="continuationSeparator" w:id="0">
    <w:p w:rsidR="002D7407" w:rsidRDefault="002D7407" w:rsidP="002D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07" w:rsidRDefault="002D74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07" w:rsidRDefault="002D74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07" w:rsidRDefault="002D74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07" w:rsidRDefault="002D7407" w:rsidP="002D7407">
      <w:pPr>
        <w:spacing w:after="0" w:line="240" w:lineRule="auto"/>
      </w:pPr>
      <w:r>
        <w:separator/>
      </w:r>
    </w:p>
  </w:footnote>
  <w:footnote w:type="continuationSeparator" w:id="0">
    <w:p w:rsidR="002D7407" w:rsidRDefault="002D7407" w:rsidP="002D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07" w:rsidRDefault="002D74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07" w:rsidRDefault="002D74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07" w:rsidRDefault="002D74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1D"/>
    <w:rsid w:val="002D7407"/>
    <w:rsid w:val="002F3A1D"/>
    <w:rsid w:val="0048753B"/>
    <w:rsid w:val="0066169A"/>
    <w:rsid w:val="00AF541F"/>
    <w:rsid w:val="00D84A52"/>
    <w:rsid w:val="00F072C8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407"/>
  </w:style>
  <w:style w:type="paragraph" w:styleId="Zpat">
    <w:name w:val="footer"/>
    <w:basedOn w:val="Normln"/>
    <w:link w:val="ZpatChar"/>
    <w:uiPriority w:val="99"/>
    <w:unhideWhenUsed/>
    <w:rsid w:val="002D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2024-03-20T08:30:00Z</dcterms:created>
  <dcterms:modified xsi:type="dcterms:W3CDTF">2024-03-20T08:30:00Z</dcterms:modified>
</cp:coreProperties>
</file>