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DA39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086180/2024</w:t>
      </w:r>
    </w:p>
    <w:p w14:paraId="6672611F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UID:spuess92095a9c</w:t>
      </w:r>
    </w:p>
    <w:p w14:paraId="4D04C6BD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B4930C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51E02BC3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1FFBB4E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1657CC5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41464DC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41231CB8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B118C9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6B4C781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6FA708F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1001932421</w:t>
      </w:r>
    </w:p>
    <w:p w14:paraId="760F5E5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6A235F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FE591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53ADB9CD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E357516" w14:textId="77777777" w:rsidR="008A3CE4" w:rsidRDefault="008A3CE4" w:rsidP="008A3CE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Spro stavby, obchod, dopravu a služby, s.r.o.</w:t>
      </w:r>
    </w:p>
    <w:p w14:paraId="33D97455" w14:textId="77777777" w:rsidR="008A3CE4" w:rsidRDefault="008A3CE4" w:rsidP="008A3CE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 Dolní novosadská 516/84, Olomouc-Nové Sady, PSČ 77900, IČO 268 23 411</w:t>
      </w:r>
    </w:p>
    <w:p w14:paraId="3850A238" w14:textId="36B9B873" w:rsidR="008A3CE4" w:rsidRDefault="00E41120" w:rsidP="008A3CE4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Robert Křenek</w:t>
      </w:r>
      <w:r w:rsidR="008A3CE4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7279F0">
        <w:rPr>
          <w:rFonts w:ascii="Arial" w:hAnsi="Arial" w:cs="Arial"/>
          <w:color w:val="000000"/>
          <w:sz w:val="22"/>
          <w:szCs w:val="22"/>
        </w:rPr>
        <w:t>prokurista</w:t>
      </w:r>
    </w:p>
    <w:p w14:paraId="6DC217A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B4DA37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7C858CC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A76D27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B74D1C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A1BCF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1001932421</w:t>
      </w:r>
    </w:p>
    <w:p w14:paraId="46DBA74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ADFEB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75110F09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Olomoucký kraj, Katastrální pracoviště Olomouc na LV 10 002:</w:t>
      </w:r>
    </w:p>
    <w:p w14:paraId="2A7ACFC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4818A03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38987FF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D70F4C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016B40ED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Hněvotín</w:t>
      </w:r>
      <w:r w:rsidRPr="00BB196A">
        <w:rPr>
          <w:rFonts w:ascii="Arial" w:hAnsi="Arial" w:cs="Arial"/>
          <w:sz w:val="18"/>
          <w:szCs w:val="18"/>
        </w:rPr>
        <w:tab/>
        <w:t>Hněvotín</w:t>
      </w:r>
      <w:r w:rsidRPr="00BB196A">
        <w:rPr>
          <w:rFonts w:ascii="Arial" w:hAnsi="Arial" w:cs="Arial"/>
          <w:sz w:val="18"/>
          <w:szCs w:val="18"/>
        </w:rPr>
        <w:tab/>
        <w:t>444/66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0AA67448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Nově vytvořeno GP: číslo 1446-52/2023 ze dne 17.4.2023 z parcely č. KN 444/5, KN 444/6</w:t>
      </w:r>
    </w:p>
    <w:p w14:paraId="2EC799C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A62CE9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4BCB8CA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5ADFC366" w14:textId="516D91F0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8A3CE4">
        <w:rPr>
          <w:rFonts w:ascii="Arial" w:hAnsi="Arial" w:cs="Arial"/>
          <w:sz w:val="22"/>
          <w:szCs w:val="22"/>
        </w:rPr>
        <w:t xml:space="preserve">§10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55580D0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DF796E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0E644CC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408FCB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6618E711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2573A35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777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3A475C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4EE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A8B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D4B6D9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D89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Hněvotín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AAC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444/66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E47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737 090,00 Kč</w:t>
            </w:r>
          </w:p>
        </w:tc>
      </w:tr>
    </w:tbl>
    <w:p w14:paraId="21B8467F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1DFB178E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4DA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DF8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737 090,00 Kč</w:t>
            </w:r>
          </w:p>
        </w:tc>
      </w:tr>
    </w:tbl>
    <w:p w14:paraId="44C36559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1713DB1B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FC95121" w14:textId="77777777" w:rsidR="008A3CE4" w:rsidRDefault="008A3CE4">
      <w:pPr>
        <w:widowControl/>
        <w:tabs>
          <w:tab w:val="left" w:pos="426"/>
        </w:tabs>
      </w:pPr>
    </w:p>
    <w:p w14:paraId="193A534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6D99A10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39C3B2BB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E08B8C6" w14:textId="09961D5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13N24/21, kterou se Státním pozemkovým úřadem uzavřela společnost Spro stavby, obchod, dopravu a služby, s.r.o., jakožto nájemce. </w:t>
      </w:r>
    </w:p>
    <w:p w14:paraId="4F1F6364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0234C63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DA4685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D36C997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9E056CA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E6E27F2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2FF6154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A45BB7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034B56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61209BE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B0A5C3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17817025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5BB80911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3E40B1E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2F5FE3A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4226D4F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6C48555" w14:textId="6E4744F9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8A3CE4">
        <w:rPr>
          <w:rFonts w:ascii="Arial" w:hAnsi="Arial" w:cs="Arial"/>
          <w:sz w:val="22"/>
          <w:szCs w:val="22"/>
        </w:rPr>
        <w:t>§10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8A3CE4">
        <w:rPr>
          <w:rFonts w:ascii="Arial" w:hAnsi="Arial" w:cs="Arial"/>
          <w:sz w:val="22"/>
          <w:szCs w:val="22"/>
        </w:rPr>
        <w:t>.</w:t>
      </w:r>
    </w:p>
    <w:p w14:paraId="1C3BEEEA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249431A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0FA009D9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9A695AA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56C84757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5C65B15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52380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3CD01F" w14:textId="31BCC730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Olomouci dne </w:t>
      </w:r>
      <w:r w:rsidR="002C3BA4">
        <w:rPr>
          <w:rFonts w:ascii="Arial" w:hAnsi="Arial" w:cs="Arial"/>
          <w:sz w:val="22"/>
          <w:szCs w:val="22"/>
        </w:rPr>
        <w:t>20.3.2024</w:t>
      </w:r>
      <w:r w:rsidRPr="00BB196A">
        <w:rPr>
          <w:rFonts w:ascii="Arial" w:hAnsi="Arial" w:cs="Arial"/>
          <w:sz w:val="22"/>
          <w:szCs w:val="22"/>
        </w:rPr>
        <w:tab/>
      </w:r>
      <w:r w:rsidR="002C3BA4">
        <w:rPr>
          <w:rFonts w:ascii="Arial" w:hAnsi="Arial" w:cs="Arial"/>
          <w:sz w:val="22"/>
          <w:szCs w:val="22"/>
        </w:rPr>
        <w:t xml:space="preserve">V </w:t>
      </w:r>
      <w:r w:rsidR="00AA69C9">
        <w:rPr>
          <w:rFonts w:ascii="Arial" w:hAnsi="Arial" w:cs="Arial"/>
          <w:sz w:val="22"/>
          <w:szCs w:val="22"/>
        </w:rPr>
        <w:t>Olomouci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AA69C9">
        <w:rPr>
          <w:rFonts w:ascii="Arial" w:hAnsi="Arial" w:cs="Arial"/>
          <w:sz w:val="22"/>
          <w:szCs w:val="22"/>
        </w:rPr>
        <w:t>19.3.2024</w:t>
      </w:r>
    </w:p>
    <w:p w14:paraId="3508EBB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48672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AA5DE6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D56440" w14:textId="77777777" w:rsidR="008A3CE4" w:rsidRPr="00BB196A" w:rsidRDefault="008A3CE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E0F76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8002C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EF6AC3B" w14:textId="7233C178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 xml:space="preserve">Spro stavby, obchod, dopravu a služby, </w:t>
      </w:r>
    </w:p>
    <w:p w14:paraId="583A58E1" w14:textId="4BDA5D09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8A3CE4">
        <w:rPr>
          <w:rFonts w:ascii="Arial" w:hAnsi="Arial" w:cs="Arial"/>
          <w:sz w:val="22"/>
          <w:szCs w:val="22"/>
        </w:rPr>
        <w:t>s.r.o.</w:t>
      </w:r>
    </w:p>
    <w:p w14:paraId="51709CE8" w14:textId="29806398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Pr="00BB196A">
        <w:rPr>
          <w:rFonts w:ascii="Arial" w:hAnsi="Arial" w:cs="Arial"/>
          <w:sz w:val="22"/>
          <w:szCs w:val="22"/>
        </w:rPr>
        <w:tab/>
      </w:r>
      <w:r w:rsidR="00DC3DF2">
        <w:rPr>
          <w:rFonts w:ascii="Arial" w:hAnsi="Arial" w:cs="Arial"/>
          <w:sz w:val="22"/>
          <w:szCs w:val="22"/>
        </w:rPr>
        <w:t>Ing. Robert Křenek</w:t>
      </w:r>
    </w:p>
    <w:p w14:paraId="68406312" w14:textId="0214F9BD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Roman Brnčal, LL.M.</w:t>
      </w:r>
      <w:r w:rsidRPr="00BB196A">
        <w:rPr>
          <w:rFonts w:ascii="Arial" w:hAnsi="Arial" w:cs="Arial"/>
          <w:sz w:val="22"/>
          <w:szCs w:val="22"/>
        </w:rPr>
        <w:tab/>
      </w:r>
      <w:r w:rsidR="00DC3DF2">
        <w:rPr>
          <w:rFonts w:ascii="Arial" w:hAnsi="Arial" w:cs="Arial"/>
          <w:sz w:val="22"/>
          <w:szCs w:val="22"/>
        </w:rPr>
        <w:t>prokurista</w:t>
      </w:r>
      <w:r w:rsidR="008A3CE4">
        <w:rPr>
          <w:rFonts w:ascii="Arial" w:hAnsi="Arial" w:cs="Arial"/>
          <w:sz w:val="22"/>
          <w:szCs w:val="22"/>
        </w:rPr>
        <w:t xml:space="preserve"> </w:t>
      </w:r>
    </w:p>
    <w:p w14:paraId="09258DDF" w14:textId="1AB8F56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  <w:r w:rsidR="008A3CE4" w:rsidRPr="00BB196A">
        <w:rPr>
          <w:rFonts w:ascii="Arial" w:hAnsi="Arial" w:cs="Arial"/>
          <w:sz w:val="22"/>
          <w:szCs w:val="22"/>
        </w:rPr>
        <w:t>kupující</w:t>
      </w:r>
    </w:p>
    <w:p w14:paraId="00C05FC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F2839B9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571DC362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6648468A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59914CAE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0FF856B4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66E6E056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27D7D55E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7B4A3853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1B7C1276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16B3B77E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319B1C24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7C8B784E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63F1434B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1F8B7534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01B8E3F8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1B814330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6B52B95D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4FCD1D5D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2A5DD0F1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732D2283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696D4F69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1ED891B6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342B6A92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34ACB8D9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5AB767F0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35CEFF39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70B680F8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295DE289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4F66AD71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1C96B082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3E8DD555" w14:textId="77777777" w:rsidR="008A3CE4" w:rsidRDefault="008A3CE4">
      <w:pPr>
        <w:widowControl/>
        <w:rPr>
          <w:rFonts w:ascii="Arial" w:hAnsi="Arial" w:cs="Arial"/>
          <w:sz w:val="22"/>
          <w:szCs w:val="22"/>
        </w:rPr>
      </w:pPr>
    </w:p>
    <w:p w14:paraId="7BA61E6C" w14:textId="77777777" w:rsidR="008A3CE4" w:rsidRPr="00BB196A" w:rsidRDefault="008A3CE4">
      <w:pPr>
        <w:widowControl/>
        <w:rPr>
          <w:rFonts w:ascii="Arial" w:hAnsi="Arial" w:cs="Arial"/>
          <w:sz w:val="22"/>
          <w:szCs w:val="22"/>
        </w:rPr>
      </w:pPr>
    </w:p>
    <w:p w14:paraId="753B70E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2802721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04666B1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2714D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3E58556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5DD01DB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14:paraId="1410C72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62B4FC8E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449C82C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D91321A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63BDB6C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Grigárková</w:t>
      </w:r>
    </w:p>
    <w:p w14:paraId="315D9F1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AE166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49EDC8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5D7E7F1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8DF0FC4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06CADB2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5030D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736DDA1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58551FB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54AF7F1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6BAB384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29AA1A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2137935A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C1CB2D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404F4F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6D355C26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31D0A27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C1B46D1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D78B92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D8C0BB2" w14:textId="15A427BF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  <w:r w:rsidR="008A3CE4">
        <w:rPr>
          <w:rFonts w:ascii="Arial" w:hAnsi="Arial" w:cs="Arial"/>
          <w:sz w:val="22"/>
          <w:szCs w:val="22"/>
        </w:rPr>
        <w:t>:………………………………………</w:t>
      </w:r>
    </w:p>
    <w:p w14:paraId="70A9752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000D3B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AC76FFF" w14:textId="0330A798" w:rsidR="007B3D5D" w:rsidRPr="00BB196A" w:rsidRDefault="008A3CE4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Olomouci</w:t>
      </w:r>
      <w:r>
        <w:rPr>
          <w:rFonts w:ascii="Arial" w:hAnsi="Arial" w:cs="Arial"/>
          <w:sz w:val="22"/>
          <w:szCs w:val="22"/>
        </w:rPr>
        <w:tab/>
      </w:r>
      <w:r w:rsidR="007B3D5D" w:rsidRPr="00BB196A">
        <w:rPr>
          <w:rFonts w:ascii="Arial" w:hAnsi="Arial" w:cs="Arial"/>
          <w:sz w:val="22"/>
          <w:szCs w:val="22"/>
        </w:rPr>
        <w:tab/>
      </w:r>
      <w:r w:rsidR="007B3D5D"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02052EB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3319CD93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FF04FD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8120" w14:textId="77777777" w:rsidR="004726B0" w:rsidRDefault="004726B0">
      <w:r>
        <w:separator/>
      </w:r>
    </w:p>
  </w:endnote>
  <w:endnote w:type="continuationSeparator" w:id="0">
    <w:p w14:paraId="44BFF49E" w14:textId="77777777" w:rsidR="004726B0" w:rsidRDefault="0047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B27E" w14:textId="77777777" w:rsidR="004726B0" w:rsidRDefault="004726B0">
      <w:r>
        <w:separator/>
      </w:r>
    </w:p>
  </w:footnote>
  <w:footnote w:type="continuationSeparator" w:id="0">
    <w:p w14:paraId="7BACB5D8" w14:textId="77777777" w:rsidR="004726B0" w:rsidRDefault="00472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9B89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2C3BA4"/>
    <w:rsid w:val="00306105"/>
    <w:rsid w:val="00371381"/>
    <w:rsid w:val="00391669"/>
    <w:rsid w:val="003916F3"/>
    <w:rsid w:val="003F7C07"/>
    <w:rsid w:val="00410C86"/>
    <w:rsid w:val="00412D61"/>
    <w:rsid w:val="0043604A"/>
    <w:rsid w:val="004726B0"/>
    <w:rsid w:val="004C0CB6"/>
    <w:rsid w:val="004D056F"/>
    <w:rsid w:val="004F2747"/>
    <w:rsid w:val="00521DC2"/>
    <w:rsid w:val="0056566C"/>
    <w:rsid w:val="00572AE4"/>
    <w:rsid w:val="005B55D9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279F0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A3CE4"/>
    <w:rsid w:val="008C6E19"/>
    <w:rsid w:val="008E67C2"/>
    <w:rsid w:val="00923457"/>
    <w:rsid w:val="00930B42"/>
    <w:rsid w:val="00935350"/>
    <w:rsid w:val="00944C26"/>
    <w:rsid w:val="0098093E"/>
    <w:rsid w:val="009A641A"/>
    <w:rsid w:val="009B05D9"/>
    <w:rsid w:val="00A01241"/>
    <w:rsid w:val="00A31C3B"/>
    <w:rsid w:val="00A37389"/>
    <w:rsid w:val="00A41998"/>
    <w:rsid w:val="00A723F9"/>
    <w:rsid w:val="00A807B7"/>
    <w:rsid w:val="00A92B9F"/>
    <w:rsid w:val="00AA69C9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C3DF2"/>
    <w:rsid w:val="00DE0D77"/>
    <w:rsid w:val="00E41120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2D10C"/>
  <w14:defaultImageDpi w14:val="0"/>
  <w15:docId w15:val="{956362C1-CBB3-4AF6-9CBD-E16BABD9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6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1101</Words>
  <Characters>6500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7</cp:revision>
  <cp:lastPrinted>2003-04-28T06:39:00Z</cp:lastPrinted>
  <dcterms:created xsi:type="dcterms:W3CDTF">2024-03-05T09:46:00Z</dcterms:created>
  <dcterms:modified xsi:type="dcterms:W3CDTF">2024-03-20T08:56:00Z</dcterms:modified>
</cp:coreProperties>
</file>