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6" w:rsidRPr="00BD299A" w:rsidRDefault="00BD5ED6" w:rsidP="00A21813">
      <w:pPr>
        <w:pStyle w:val="Nadpis1"/>
        <w:jc w:val="right"/>
        <w:rPr>
          <w:rFonts w:ascii="Arial Narrow" w:hAnsi="Arial Narrow"/>
          <w:bCs/>
          <w:sz w:val="16"/>
        </w:rPr>
      </w:pPr>
      <w:bookmarkStart w:id="0" w:name="_GoBack"/>
      <w:bookmarkEnd w:id="0"/>
      <w:r w:rsidRPr="00BD299A">
        <w:rPr>
          <w:rFonts w:ascii="Arial Narrow" w:hAnsi="Arial Narrow"/>
        </w:rPr>
        <w:tab/>
      </w:r>
      <w:r w:rsidRPr="00BD299A">
        <w:rPr>
          <w:rFonts w:ascii="Arial Narrow" w:hAnsi="Arial Narrow"/>
        </w:rPr>
        <w:tab/>
      </w:r>
      <w:r w:rsidRPr="00BD299A">
        <w:rPr>
          <w:rFonts w:ascii="Arial Narrow" w:hAnsi="Arial Narrow"/>
        </w:rPr>
        <w:tab/>
      </w:r>
      <w:r w:rsidRPr="00BD299A">
        <w:rPr>
          <w:rFonts w:ascii="Arial Narrow" w:hAnsi="Arial Narrow"/>
          <w:b w:val="0"/>
          <w:sz w:val="16"/>
        </w:rPr>
        <w:tab/>
      </w:r>
      <w:r w:rsidRPr="00BD299A">
        <w:rPr>
          <w:rFonts w:ascii="Arial Narrow" w:hAnsi="Arial Narrow"/>
          <w:bCs/>
          <w:color w:val="A6A6A6" w:themeColor="background1" w:themeShade="A6"/>
          <w:sz w:val="16"/>
        </w:rPr>
        <w:t xml:space="preserve">Odběratel:  </w:t>
      </w:r>
      <w:r w:rsidR="00AA2F2A">
        <w:rPr>
          <w:rFonts w:ascii="Arial Narrow" w:hAnsi="Arial Narrow"/>
          <w:bCs/>
          <w:sz w:val="16"/>
        </w:rPr>
        <w:t>Městská knihovna v Třebíči, přísp. organizace</w:t>
      </w:r>
    </w:p>
    <w:p w:rsidR="00BD5ED6" w:rsidRDefault="00BD5ED6">
      <w:pPr>
        <w:jc w:val="right"/>
        <w:rPr>
          <w:rFonts w:ascii="Arial Narrow" w:hAnsi="Arial Narrow"/>
          <w:b/>
          <w:bCs/>
          <w:sz w:val="16"/>
        </w:rPr>
      </w:pPr>
      <w:r w:rsidRPr="00BD299A">
        <w:rPr>
          <w:rFonts w:ascii="Arial Narrow" w:hAnsi="Arial Narrow"/>
          <w:b/>
          <w:bCs/>
          <w:color w:val="A6A6A6" w:themeColor="background1" w:themeShade="A6"/>
          <w:sz w:val="16"/>
        </w:rPr>
        <w:t xml:space="preserve">Variabilní symbol:  </w:t>
      </w:r>
      <w:r w:rsidR="00AA2F2A">
        <w:rPr>
          <w:rFonts w:ascii="Arial Narrow" w:hAnsi="Arial Narrow"/>
          <w:b/>
          <w:bCs/>
          <w:sz w:val="16"/>
        </w:rPr>
        <w:t>100353</w:t>
      </w:r>
    </w:p>
    <w:p w:rsidR="004D3BFD" w:rsidRPr="00BD299A" w:rsidRDefault="004D3BFD">
      <w:pPr>
        <w:jc w:val="right"/>
        <w:rPr>
          <w:rFonts w:ascii="Arial Narrow" w:hAnsi="Arial Narrow"/>
          <w:b/>
          <w:bCs/>
          <w:sz w:val="16"/>
        </w:rPr>
      </w:pPr>
      <w:r w:rsidRPr="004D3BFD">
        <w:rPr>
          <w:rFonts w:ascii="Arial Narrow" w:hAnsi="Arial Narrow"/>
          <w:b/>
          <w:bCs/>
          <w:color w:val="A6A6A6" w:themeColor="background1" w:themeShade="A6"/>
          <w:sz w:val="16"/>
        </w:rPr>
        <w:t>Odběrné místo</w:t>
      </w:r>
      <w:r>
        <w:rPr>
          <w:rFonts w:ascii="Arial Narrow" w:hAnsi="Arial Narrow"/>
          <w:b/>
          <w:bCs/>
          <w:sz w:val="16"/>
        </w:rPr>
        <w:t>: Hasskova 102/2</w:t>
      </w:r>
    </w:p>
    <w:p w:rsidR="00BD5ED6" w:rsidRPr="00BD299A" w:rsidRDefault="00BD5ED6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BD5ED6" w:rsidRPr="00867495" w:rsidRDefault="00BD5ED6">
      <w:pPr>
        <w:pStyle w:val="Nadpis1"/>
        <w:jc w:val="center"/>
        <w:rPr>
          <w:rFonts w:ascii="Arial Narrow" w:hAnsi="Arial Narrow"/>
          <w:szCs w:val="28"/>
        </w:rPr>
      </w:pPr>
      <w:r w:rsidRPr="00867495">
        <w:rPr>
          <w:rFonts w:ascii="Arial Narrow" w:hAnsi="Arial Narrow"/>
          <w:szCs w:val="28"/>
        </w:rPr>
        <w:t xml:space="preserve">Příloha č. 2 </w:t>
      </w:r>
    </w:p>
    <w:p w:rsidR="00BD5ED6" w:rsidRPr="00867495" w:rsidRDefault="00BD5ED6" w:rsidP="00FF0CAC">
      <w:pPr>
        <w:pStyle w:val="Nadpis1"/>
        <w:tabs>
          <w:tab w:val="left" w:pos="142"/>
        </w:tabs>
        <w:jc w:val="center"/>
        <w:rPr>
          <w:rFonts w:ascii="Arial Narrow" w:hAnsi="Arial Narrow"/>
          <w:szCs w:val="28"/>
        </w:rPr>
      </w:pPr>
      <w:r w:rsidRPr="00867495">
        <w:rPr>
          <w:rFonts w:ascii="Arial Narrow" w:hAnsi="Arial Narrow"/>
          <w:szCs w:val="28"/>
        </w:rPr>
        <w:t xml:space="preserve">ke smlouvě č. </w:t>
      </w:r>
      <w:r w:rsidR="00265420">
        <w:rPr>
          <w:rFonts w:ascii="Arial Narrow" w:hAnsi="Arial Narrow"/>
          <w:szCs w:val="28"/>
        </w:rPr>
        <w:t>10035315</w:t>
      </w:r>
    </w:p>
    <w:p w:rsidR="00BD5ED6" w:rsidRPr="00867495" w:rsidRDefault="00BD5ED6">
      <w:pPr>
        <w:pStyle w:val="Nadpis1"/>
        <w:jc w:val="center"/>
        <w:rPr>
          <w:rFonts w:ascii="Arial Narrow" w:hAnsi="Arial Narrow"/>
          <w:szCs w:val="28"/>
        </w:rPr>
      </w:pPr>
      <w:r w:rsidRPr="00867495">
        <w:rPr>
          <w:rFonts w:ascii="Arial Narrow" w:hAnsi="Arial Narrow"/>
          <w:szCs w:val="28"/>
        </w:rPr>
        <w:t>Cena, cenová regulace, dohoda o výši záloh, vyúčtování</w:t>
      </w:r>
    </w:p>
    <w:p w:rsidR="00BD5ED6" w:rsidRPr="00BD299A" w:rsidRDefault="00BD5ED6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BD5ED6" w:rsidRPr="00BD299A" w:rsidRDefault="00BD5ED6">
      <w:pPr>
        <w:pStyle w:val="Nadpis2"/>
        <w:rPr>
          <w:rFonts w:ascii="Arial Narrow" w:hAnsi="Arial Narrow"/>
        </w:rPr>
      </w:pPr>
      <w:r w:rsidRPr="00BD299A">
        <w:rPr>
          <w:rFonts w:ascii="Arial Narrow" w:hAnsi="Arial Narrow"/>
        </w:rPr>
        <w:t xml:space="preserve">Aktuální období:    </w:t>
      </w:r>
      <w:r w:rsidR="000614AB" w:rsidRPr="00BD299A">
        <w:rPr>
          <w:rFonts w:ascii="Arial Narrow" w:hAnsi="Arial Narrow"/>
        </w:rPr>
        <w:t>LEDEN</w:t>
      </w:r>
      <w:r w:rsidRPr="00BD299A">
        <w:rPr>
          <w:rFonts w:ascii="Arial Narrow" w:hAnsi="Arial Narrow"/>
        </w:rPr>
        <w:t xml:space="preserve"> 20</w:t>
      </w:r>
      <w:r w:rsidR="00B81A73" w:rsidRPr="00BD299A">
        <w:rPr>
          <w:rFonts w:ascii="Arial Narrow" w:hAnsi="Arial Narrow"/>
        </w:rPr>
        <w:t>1</w:t>
      </w:r>
      <w:r w:rsidR="00792219" w:rsidRPr="00BD299A">
        <w:rPr>
          <w:rFonts w:ascii="Arial Narrow" w:hAnsi="Arial Narrow"/>
        </w:rPr>
        <w:t>7 – PROSINEC 2017</w:t>
      </w:r>
    </w:p>
    <w:p w:rsidR="00BD5ED6" w:rsidRPr="00BD299A" w:rsidRDefault="00BD5ED6">
      <w:pPr>
        <w:jc w:val="center"/>
        <w:rPr>
          <w:rFonts w:ascii="Arial Narrow" w:hAnsi="Arial Narrow"/>
          <w:sz w:val="18"/>
          <w:szCs w:val="18"/>
        </w:rPr>
      </w:pPr>
    </w:p>
    <w:p w:rsidR="00BD5ED6" w:rsidRPr="00867495" w:rsidRDefault="00BD5ED6" w:rsidP="00BD299A">
      <w:pPr>
        <w:pStyle w:val="Odstavecseseznamem"/>
        <w:numPr>
          <w:ilvl w:val="0"/>
          <w:numId w:val="4"/>
        </w:numPr>
        <w:rPr>
          <w:rFonts w:ascii="Arial Narrow" w:hAnsi="Arial Narrow"/>
          <w:b/>
          <w:i/>
          <w:sz w:val="22"/>
          <w:szCs w:val="22"/>
        </w:rPr>
      </w:pPr>
      <w:r w:rsidRPr="00867495">
        <w:rPr>
          <w:rFonts w:ascii="Arial Narrow" w:hAnsi="Arial Narrow"/>
          <w:b/>
          <w:i/>
          <w:sz w:val="22"/>
          <w:szCs w:val="22"/>
        </w:rPr>
        <w:t>Cena</w:t>
      </w:r>
    </w:p>
    <w:p w:rsidR="00BD5ED6" w:rsidRPr="00867495" w:rsidRDefault="00BD5ED6">
      <w:pPr>
        <w:ind w:left="709"/>
        <w:jc w:val="both"/>
        <w:rPr>
          <w:rFonts w:ascii="Arial Narrow" w:hAnsi="Arial Narrow"/>
          <w:sz w:val="22"/>
          <w:szCs w:val="22"/>
        </w:rPr>
      </w:pPr>
      <w:r w:rsidRPr="00867495">
        <w:rPr>
          <w:rFonts w:ascii="Arial Narrow" w:hAnsi="Arial Narrow"/>
          <w:bCs/>
          <w:sz w:val="22"/>
          <w:szCs w:val="22"/>
        </w:rPr>
        <w:t>Cena tepelné energie je z důvodů možných změn cen vstupních paliv a energií a z důvodů možných změn dodávek tepla v GJ cenou kalkulovanou. Dodavatel ji po uzavření ročních nákladů vyúčtuje dle skutečnosti na</w:t>
      </w:r>
      <w:r w:rsidR="00867495">
        <w:rPr>
          <w:rFonts w:ascii="Arial Narrow" w:hAnsi="Arial Narrow"/>
          <w:bCs/>
          <w:sz w:val="22"/>
          <w:szCs w:val="22"/>
        </w:rPr>
        <w:t> </w:t>
      </w:r>
      <w:r w:rsidRPr="00867495">
        <w:rPr>
          <w:rFonts w:ascii="Arial Narrow" w:hAnsi="Arial Narrow"/>
          <w:bCs/>
          <w:sz w:val="22"/>
          <w:szCs w:val="22"/>
        </w:rPr>
        <w:t>cenu reálnou (definitivní).</w:t>
      </w:r>
      <w:r w:rsidRPr="00867495">
        <w:rPr>
          <w:rFonts w:ascii="Arial Narrow" w:hAnsi="Arial Narrow"/>
          <w:sz w:val="22"/>
          <w:szCs w:val="22"/>
        </w:rPr>
        <w:t xml:space="preserve"> Kalkulovaná cena tepelné energie je s platností od </w:t>
      </w:r>
      <w:r w:rsidR="00FC2F73" w:rsidRPr="00867495">
        <w:rPr>
          <w:rFonts w:ascii="Arial Narrow" w:hAnsi="Arial Narrow"/>
          <w:b/>
          <w:sz w:val="22"/>
          <w:szCs w:val="22"/>
        </w:rPr>
        <w:t>1.</w:t>
      </w:r>
      <w:r w:rsidR="00B81A73" w:rsidRPr="00867495">
        <w:rPr>
          <w:rFonts w:ascii="Arial Narrow" w:hAnsi="Arial Narrow"/>
          <w:b/>
          <w:sz w:val="22"/>
          <w:szCs w:val="22"/>
        </w:rPr>
        <w:t xml:space="preserve"> </w:t>
      </w:r>
      <w:r w:rsidR="00FC2F73" w:rsidRPr="00867495">
        <w:rPr>
          <w:rFonts w:ascii="Arial Narrow" w:hAnsi="Arial Narrow"/>
          <w:b/>
          <w:sz w:val="22"/>
          <w:szCs w:val="22"/>
        </w:rPr>
        <w:t>1.</w:t>
      </w:r>
      <w:r w:rsidR="00B81A73" w:rsidRPr="00867495">
        <w:rPr>
          <w:rFonts w:ascii="Arial Narrow" w:hAnsi="Arial Narrow"/>
          <w:b/>
          <w:sz w:val="22"/>
          <w:szCs w:val="22"/>
        </w:rPr>
        <w:t xml:space="preserve"> </w:t>
      </w:r>
      <w:r w:rsidR="00FC2F73" w:rsidRPr="00867495">
        <w:rPr>
          <w:rFonts w:ascii="Arial Narrow" w:hAnsi="Arial Narrow"/>
          <w:b/>
          <w:sz w:val="22"/>
          <w:szCs w:val="22"/>
        </w:rPr>
        <w:t>201</w:t>
      </w:r>
      <w:r w:rsidR="00792219" w:rsidRPr="00867495">
        <w:rPr>
          <w:rFonts w:ascii="Arial Narrow" w:hAnsi="Arial Narrow"/>
          <w:b/>
          <w:sz w:val="22"/>
          <w:szCs w:val="22"/>
        </w:rPr>
        <w:t>7</w:t>
      </w:r>
      <w:r w:rsidRPr="00867495">
        <w:rPr>
          <w:rFonts w:ascii="Arial Narrow" w:hAnsi="Arial Narrow"/>
          <w:sz w:val="22"/>
          <w:szCs w:val="22"/>
        </w:rPr>
        <w:t xml:space="preserve"> stanovena ve výši </w:t>
      </w:r>
      <w:r w:rsidR="004F5CB8" w:rsidRPr="00867495">
        <w:rPr>
          <w:rFonts w:ascii="Arial Narrow" w:hAnsi="Arial Narrow"/>
          <w:b/>
          <w:sz w:val="22"/>
          <w:szCs w:val="22"/>
        </w:rPr>
        <w:t>4</w:t>
      </w:r>
      <w:r w:rsidR="00792219" w:rsidRPr="00867495">
        <w:rPr>
          <w:rFonts w:ascii="Arial Narrow" w:hAnsi="Arial Narrow"/>
          <w:b/>
          <w:sz w:val="22"/>
          <w:szCs w:val="22"/>
        </w:rPr>
        <w:t>27</w:t>
      </w:r>
      <w:r w:rsidR="007868D1" w:rsidRPr="00867495">
        <w:rPr>
          <w:rFonts w:ascii="Arial Narrow" w:hAnsi="Arial Narrow"/>
          <w:b/>
          <w:sz w:val="22"/>
          <w:szCs w:val="22"/>
        </w:rPr>
        <w:t>,-</w:t>
      </w:r>
      <w:r w:rsidRPr="00867495">
        <w:rPr>
          <w:rFonts w:ascii="Arial Narrow" w:hAnsi="Arial Narrow"/>
          <w:b/>
          <w:sz w:val="22"/>
          <w:szCs w:val="22"/>
        </w:rPr>
        <w:t xml:space="preserve"> </w:t>
      </w:r>
      <w:r w:rsidRPr="00867495">
        <w:rPr>
          <w:rFonts w:ascii="Arial Narrow" w:hAnsi="Arial Narrow"/>
          <w:b/>
          <w:bCs/>
          <w:iCs/>
          <w:sz w:val="22"/>
          <w:szCs w:val="22"/>
        </w:rPr>
        <w:t>Kč/GJ bez DPH</w:t>
      </w:r>
      <w:r w:rsidRPr="00867495">
        <w:rPr>
          <w:rFonts w:ascii="Arial Narrow" w:hAnsi="Arial Narrow"/>
          <w:sz w:val="22"/>
          <w:szCs w:val="22"/>
        </w:rPr>
        <w:t>. K této částce bude přip</w:t>
      </w:r>
      <w:r w:rsidR="00504E3A" w:rsidRPr="00867495">
        <w:rPr>
          <w:rFonts w:ascii="Arial Narrow" w:hAnsi="Arial Narrow"/>
          <w:sz w:val="22"/>
          <w:szCs w:val="22"/>
        </w:rPr>
        <w:t>očtena daň z přidané hodnoty v aktuální výši</w:t>
      </w:r>
      <w:r w:rsidRPr="00867495">
        <w:rPr>
          <w:rFonts w:ascii="Arial Narrow" w:hAnsi="Arial Narrow"/>
          <w:sz w:val="22"/>
          <w:szCs w:val="22"/>
        </w:rPr>
        <w:t>. V kalkulované ceně jsou zahrnuty náklady na palivo a elektřinu v cenách platných k</w:t>
      </w:r>
      <w:r w:rsidR="00FC2F73" w:rsidRPr="00867495">
        <w:rPr>
          <w:rFonts w:ascii="Arial Narrow" w:hAnsi="Arial Narrow"/>
          <w:b/>
          <w:sz w:val="22"/>
          <w:szCs w:val="22"/>
        </w:rPr>
        <w:t> </w:t>
      </w:r>
      <w:r w:rsidR="00FC2F73" w:rsidRPr="00867495">
        <w:rPr>
          <w:rFonts w:ascii="Arial Narrow" w:hAnsi="Arial Narrow"/>
          <w:sz w:val="22"/>
          <w:szCs w:val="22"/>
        </w:rPr>
        <w:t>1.</w:t>
      </w:r>
      <w:r w:rsidR="00B81A73" w:rsidRPr="00867495">
        <w:rPr>
          <w:rFonts w:ascii="Arial Narrow" w:hAnsi="Arial Narrow"/>
          <w:sz w:val="22"/>
          <w:szCs w:val="22"/>
        </w:rPr>
        <w:t xml:space="preserve"> </w:t>
      </w:r>
      <w:r w:rsidR="00FC2F73" w:rsidRPr="00867495">
        <w:rPr>
          <w:rFonts w:ascii="Arial Narrow" w:hAnsi="Arial Narrow"/>
          <w:sz w:val="22"/>
          <w:szCs w:val="22"/>
        </w:rPr>
        <w:t>1.</w:t>
      </w:r>
      <w:r w:rsidR="00B81A73" w:rsidRPr="00867495">
        <w:rPr>
          <w:rFonts w:ascii="Arial Narrow" w:hAnsi="Arial Narrow"/>
          <w:sz w:val="22"/>
          <w:szCs w:val="22"/>
        </w:rPr>
        <w:t xml:space="preserve"> </w:t>
      </w:r>
      <w:r w:rsidR="00FC2F73" w:rsidRPr="00867495">
        <w:rPr>
          <w:rFonts w:ascii="Arial Narrow" w:hAnsi="Arial Narrow"/>
          <w:sz w:val="22"/>
          <w:szCs w:val="22"/>
        </w:rPr>
        <w:t>201</w:t>
      </w:r>
      <w:r w:rsidR="00792219" w:rsidRPr="00867495">
        <w:rPr>
          <w:rFonts w:ascii="Arial Narrow" w:hAnsi="Arial Narrow"/>
          <w:sz w:val="22"/>
          <w:szCs w:val="22"/>
        </w:rPr>
        <w:t>7</w:t>
      </w:r>
      <w:r w:rsidRPr="00867495">
        <w:rPr>
          <w:rFonts w:ascii="Arial Narrow" w:hAnsi="Arial Narrow"/>
          <w:sz w:val="22"/>
          <w:szCs w:val="22"/>
        </w:rPr>
        <w:t>. V případě změny cen paliva v průběhu roku bude kalkulovaná cena úměrně tomu změněna</w:t>
      </w:r>
      <w:r w:rsidR="00D75E71" w:rsidRPr="00867495">
        <w:rPr>
          <w:rFonts w:ascii="Arial Narrow" w:hAnsi="Arial Narrow"/>
          <w:sz w:val="22"/>
          <w:szCs w:val="22"/>
        </w:rPr>
        <w:t xml:space="preserve"> </w:t>
      </w:r>
      <w:r w:rsidRPr="00867495">
        <w:rPr>
          <w:rFonts w:ascii="Arial Narrow" w:hAnsi="Arial Narrow"/>
          <w:sz w:val="22"/>
          <w:szCs w:val="22"/>
        </w:rPr>
        <w:t>a</w:t>
      </w:r>
      <w:r w:rsidR="00D75E71" w:rsidRPr="00867495">
        <w:rPr>
          <w:rFonts w:ascii="Arial Narrow" w:hAnsi="Arial Narrow"/>
          <w:sz w:val="22"/>
          <w:szCs w:val="22"/>
        </w:rPr>
        <w:t> </w:t>
      </w:r>
      <w:r w:rsidRPr="00867495">
        <w:rPr>
          <w:rFonts w:ascii="Arial Narrow" w:hAnsi="Arial Narrow"/>
          <w:sz w:val="22"/>
          <w:szCs w:val="22"/>
        </w:rPr>
        <w:t>promítnuta do výše záloh za dodávky tepelné energie. Změnu výše záloh sdělí dodavatel odběrateli písemně. Nové zálohové platby je odběratel povinen platit počínaje následujícím měsícem po obdržení písemného sdělení o změně výše záloh. Odběratel má právo písemně požádat o změnu výše záloh.</w:t>
      </w:r>
    </w:p>
    <w:p w:rsidR="00BD5ED6" w:rsidRPr="00867495" w:rsidRDefault="00BD5ED6">
      <w:pPr>
        <w:rPr>
          <w:rFonts w:ascii="Arial Narrow" w:hAnsi="Arial Narrow"/>
          <w:sz w:val="22"/>
          <w:szCs w:val="22"/>
        </w:rPr>
      </w:pPr>
    </w:p>
    <w:p w:rsidR="00BD5ED6" w:rsidRPr="00867495" w:rsidRDefault="00BD5ED6" w:rsidP="00BD299A">
      <w:pPr>
        <w:pStyle w:val="Odstavecseseznamem"/>
        <w:numPr>
          <w:ilvl w:val="0"/>
          <w:numId w:val="4"/>
        </w:numPr>
        <w:rPr>
          <w:rFonts w:ascii="Arial Narrow" w:hAnsi="Arial Narrow"/>
          <w:b/>
          <w:i/>
          <w:sz w:val="22"/>
          <w:szCs w:val="22"/>
        </w:rPr>
      </w:pPr>
      <w:r w:rsidRPr="00867495">
        <w:rPr>
          <w:rFonts w:ascii="Arial Narrow" w:hAnsi="Arial Narrow"/>
          <w:b/>
          <w:i/>
          <w:sz w:val="22"/>
          <w:szCs w:val="22"/>
        </w:rPr>
        <w:t>Dohoda o výši záloh</w:t>
      </w:r>
      <w:r w:rsidR="000A1A94" w:rsidRPr="00867495">
        <w:rPr>
          <w:rFonts w:ascii="Arial Narrow" w:hAnsi="Arial Narrow"/>
          <w:b/>
          <w:i/>
          <w:sz w:val="22"/>
          <w:szCs w:val="22"/>
        </w:rPr>
        <w:t xml:space="preserve"> </w:t>
      </w:r>
      <w:r w:rsidR="000A1A94" w:rsidRPr="00867495">
        <w:rPr>
          <w:rFonts w:ascii="Arial Narrow" w:hAnsi="Arial Narrow"/>
          <w:i/>
          <w:sz w:val="22"/>
          <w:szCs w:val="22"/>
        </w:rPr>
        <w:t>(předepsané částky poukazujte pod variabilním symbolem</w:t>
      </w:r>
      <w:r w:rsidR="000A1A94" w:rsidRPr="00867495">
        <w:rPr>
          <w:rFonts w:ascii="Arial Narrow" w:hAnsi="Arial Narrow"/>
          <w:b/>
          <w:i/>
          <w:sz w:val="22"/>
          <w:szCs w:val="22"/>
        </w:rPr>
        <w:t xml:space="preserve"> </w:t>
      </w:r>
      <w:r w:rsidR="00AA2F2A">
        <w:rPr>
          <w:rFonts w:ascii="Arial Narrow" w:hAnsi="Arial Narrow"/>
          <w:b/>
          <w:bCs/>
          <w:sz w:val="22"/>
          <w:szCs w:val="22"/>
        </w:rPr>
        <w:t>100353</w:t>
      </w:r>
      <w:r w:rsidR="000A1A94" w:rsidRPr="00867495">
        <w:rPr>
          <w:rFonts w:ascii="Arial Narrow" w:hAnsi="Arial Narrow"/>
          <w:bCs/>
          <w:sz w:val="22"/>
          <w:szCs w:val="22"/>
        </w:rPr>
        <w:t>)</w:t>
      </w:r>
    </w:p>
    <w:p w:rsidR="00BD5ED6" w:rsidRPr="00BD299A" w:rsidRDefault="00BD5ED6">
      <w:pPr>
        <w:rPr>
          <w:rFonts w:ascii="Arial Narrow" w:hAnsi="Arial Narrow"/>
          <w:sz w:val="18"/>
        </w:rPr>
      </w:pPr>
    </w:p>
    <w:tbl>
      <w:tblPr>
        <w:tblW w:w="8930" w:type="dxa"/>
        <w:tblInd w:w="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1488"/>
        <w:gridCol w:w="1489"/>
        <w:gridCol w:w="1488"/>
        <w:gridCol w:w="1488"/>
        <w:gridCol w:w="1489"/>
      </w:tblGrid>
      <w:tr w:rsidR="005E54CF" w:rsidRPr="00BD299A" w:rsidTr="00176BAF">
        <w:trPr>
          <w:trHeight w:val="335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Období</w:t>
            </w:r>
          </w:p>
        </w:tc>
        <w:tc>
          <w:tcPr>
            <w:tcW w:w="1488" w:type="dxa"/>
            <w:tcBorders>
              <w:top w:val="single" w:sz="8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Výše záloh</w:t>
            </w:r>
          </w:p>
        </w:tc>
        <w:tc>
          <w:tcPr>
            <w:tcW w:w="148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 xml:space="preserve">Termín </w:t>
            </w:r>
          </w:p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splatnosti</w:t>
            </w:r>
          </w:p>
        </w:tc>
        <w:tc>
          <w:tcPr>
            <w:tcW w:w="148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Období</w:t>
            </w:r>
          </w:p>
        </w:tc>
        <w:tc>
          <w:tcPr>
            <w:tcW w:w="1488" w:type="dxa"/>
            <w:tcBorders>
              <w:top w:val="single" w:sz="8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Výše záloh</w:t>
            </w:r>
          </w:p>
        </w:tc>
        <w:tc>
          <w:tcPr>
            <w:tcW w:w="1489" w:type="dxa"/>
            <w:tcBorders>
              <w:top w:val="single" w:sz="8" w:space="0" w:color="auto"/>
              <w:bottom w:val="double" w:sz="4" w:space="0" w:color="auto"/>
              <w:right w:val="single" w:sz="2" w:space="0" w:color="auto"/>
            </w:tcBorders>
            <w:shd w:val="pct15" w:color="000000" w:fill="FFFFFF"/>
            <w:vAlign w:val="center"/>
          </w:tcPr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 xml:space="preserve">Termín </w:t>
            </w:r>
          </w:p>
          <w:p w:rsidR="005E54CF" w:rsidRPr="00BD299A" w:rsidRDefault="005E54CF" w:rsidP="006A2896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D299A">
              <w:rPr>
                <w:rFonts w:ascii="Arial Narrow" w:hAnsi="Arial Narrow"/>
                <w:b/>
                <w:sz w:val="18"/>
              </w:rPr>
              <w:t>splatnosti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leden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55100.00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04.01.2017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červenec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07.07.2017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únor</w:t>
            </w:r>
          </w:p>
        </w:tc>
        <w:tc>
          <w:tcPr>
            <w:tcW w:w="1488" w:type="dxa"/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46400.00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03.02.2017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srpen</w:t>
            </w:r>
          </w:p>
        </w:tc>
        <w:tc>
          <w:tcPr>
            <w:tcW w:w="1488" w:type="dxa"/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03.08.2017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březen</w:t>
            </w:r>
          </w:p>
        </w:tc>
        <w:tc>
          <w:tcPr>
            <w:tcW w:w="1488" w:type="dxa"/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40600.00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03.03.2017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září</w:t>
            </w:r>
          </w:p>
        </w:tc>
        <w:tc>
          <w:tcPr>
            <w:tcW w:w="1488" w:type="dxa"/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2900.00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05.09.2017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duben</w:t>
            </w:r>
          </w:p>
        </w:tc>
        <w:tc>
          <w:tcPr>
            <w:tcW w:w="1488" w:type="dxa"/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26100.00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05.04.2017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říjen</w:t>
            </w:r>
          </w:p>
        </w:tc>
        <w:tc>
          <w:tcPr>
            <w:tcW w:w="1488" w:type="dxa"/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23200.00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04.10.2017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květen</w:t>
            </w:r>
          </w:p>
        </w:tc>
        <w:tc>
          <w:tcPr>
            <w:tcW w:w="1488" w:type="dxa"/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5800.00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04.05.2017</w:t>
            </w:r>
          </w:p>
        </w:tc>
        <w:tc>
          <w:tcPr>
            <w:tcW w:w="1488" w:type="dxa"/>
            <w:tcBorders>
              <w:left w:val="double" w:sz="4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listopad</w:t>
            </w:r>
          </w:p>
        </w:tc>
        <w:tc>
          <w:tcPr>
            <w:tcW w:w="1488" w:type="dxa"/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40600.00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right w:val="single" w:sz="2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03.11.2017</w:t>
            </w:r>
          </w:p>
        </w:tc>
      </w:tr>
      <w:tr w:rsidR="005E54CF" w:rsidRPr="00BD299A" w:rsidTr="00176BAF">
        <w:trPr>
          <w:cantSplit/>
        </w:trPr>
        <w:tc>
          <w:tcPr>
            <w:tcW w:w="14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červen</w:t>
            </w:r>
          </w:p>
        </w:tc>
        <w:tc>
          <w:tcPr>
            <w:tcW w:w="1488" w:type="dxa"/>
            <w:tcBorders>
              <w:bottom w:val="single" w:sz="8" w:space="0" w:color="auto"/>
            </w:tcBorders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05.06.2017</w:t>
            </w:r>
          </w:p>
        </w:tc>
        <w:tc>
          <w:tcPr>
            <w:tcW w:w="1488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5E54CF" w:rsidRPr="00BD299A" w:rsidRDefault="00AA2F2A" w:rsidP="006A2896">
            <w:pPr>
              <w:rPr>
                <w:rFonts w:ascii="Arial Narrow" w:hAnsi="Arial Narrow"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prosinec</w:t>
            </w:r>
          </w:p>
        </w:tc>
        <w:tc>
          <w:tcPr>
            <w:tcW w:w="1488" w:type="dxa"/>
            <w:tcBorders>
              <w:bottom w:val="single" w:sz="8" w:space="0" w:color="auto"/>
            </w:tcBorders>
            <w:vAlign w:val="center"/>
          </w:tcPr>
          <w:p w:rsidR="005E54CF" w:rsidRPr="00BD299A" w:rsidRDefault="00AA2F2A" w:rsidP="006A2896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49300.00</w:t>
            </w:r>
            <w:r w:rsidR="005E54CF" w:rsidRPr="00BD299A">
              <w:rPr>
                <w:rFonts w:ascii="Arial Narrow" w:hAnsi="Arial Narrow"/>
                <w:bCs/>
                <w:sz w:val="18"/>
              </w:rPr>
              <w:t xml:space="preserve"> Kč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5E54CF" w:rsidRPr="00BD299A" w:rsidRDefault="00AA2F2A" w:rsidP="006A2896">
            <w:pPr>
              <w:ind w:right="28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05.12.2017</w:t>
            </w:r>
          </w:p>
        </w:tc>
      </w:tr>
    </w:tbl>
    <w:p w:rsidR="00BD5ED6" w:rsidRPr="00BD299A" w:rsidRDefault="00BD5ED6">
      <w:pPr>
        <w:spacing w:line="240" w:lineRule="atLeast"/>
        <w:rPr>
          <w:rFonts w:ascii="Arial Narrow" w:hAnsi="Arial Narrow"/>
          <w:sz w:val="18"/>
        </w:rPr>
      </w:pPr>
    </w:p>
    <w:p w:rsidR="00BD5ED6" w:rsidRPr="00867495" w:rsidRDefault="00BD5ED6" w:rsidP="00BD299A">
      <w:pPr>
        <w:pStyle w:val="Odstavecseseznamem"/>
        <w:numPr>
          <w:ilvl w:val="0"/>
          <w:numId w:val="4"/>
        </w:numPr>
        <w:tabs>
          <w:tab w:val="left" w:pos="720"/>
        </w:tabs>
        <w:spacing w:line="240" w:lineRule="atLeast"/>
        <w:jc w:val="both"/>
        <w:rPr>
          <w:rFonts w:ascii="Arial Narrow" w:hAnsi="Arial Narrow"/>
          <w:b/>
          <w:i/>
          <w:sz w:val="22"/>
          <w:szCs w:val="22"/>
        </w:rPr>
      </w:pPr>
      <w:r w:rsidRPr="00867495">
        <w:rPr>
          <w:rFonts w:ascii="Arial Narrow" w:hAnsi="Arial Narrow"/>
          <w:b/>
          <w:i/>
          <w:sz w:val="22"/>
          <w:szCs w:val="22"/>
        </w:rPr>
        <w:t>Vyúčtování</w:t>
      </w:r>
    </w:p>
    <w:p w:rsidR="00BD5ED6" w:rsidRPr="00867495" w:rsidRDefault="00BD5ED6">
      <w:pPr>
        <w:pStyle w:val="Zkladntextodsazen"/>
        <w:tabs>
          <w:tab w:val="left" w:pos="720"/>
        </w:tabs>
        <w:ind w:left="720" w:hanging="11"/>
        <w:jc w:val="both"/>
        <w:rPr>
          <w:rFonts w:ascii="Arial Narrow" w:hAnsi="Arial Narrow"/>
          <w:sz w:val="22"/>
          <w:szCs w:val="22"/>
        </w:rPr>
      </w:pPr>
      <w:r w:rsidRPr="00867495">
        <w:rPr>
          <w:rFonts w:ascii="Arial Narrow" w:hAnsi="Arial Narrow"/>
          <w:sz w:val="22"/>
          <w:szCs w:val="22"/>
        </w:rPr>
        <w:t>Po ukončení zúčtovacího období tj. k 31. 12. 20</w:t>
      </w:r>
      <w:r w:rsidR="00B81A73" w:rsidRPr="00867495">
        <w:rPr>
          <w:rFonts w:ascii="Arial Narrow" w:hAnsi="Arial Narrow"/>
          <w:sz w:val="22"/>
          <w:szCs w:val="22"/>
        </w:rPr>
        <w:t>1</w:t>
      </w:r>
      <w:r w:rsidR="00792219" w:rsidRPr="00867495">
        <w:rPr>
          <w:rFonts w:ascii="Arial Narrow" w:hAnsi="Arial Narrow"/>
          <w:sz w:val="22"/>
          <w:szCs w:val="22"/>
        </w:rPr>
        <w:t>7</w:t>
      </w:r>
      <w:r w:rsidRPr="00867495">
        <w:rPr>
          <w:rFonts w:ascii="Arial Narrow" w:hAnsi="Arial Narrow"/>
          <w:sz w:val="22"/>
          <w:szCs w:val="22"/>
        </w:rPr>
        <w:t xml:space="preserve"> dodavatel vyúčtuje a vy</w:t>
      </w:r>
      <w:r w:rsidR="00D856A8" w:rsidRPr="00867495">
        <w:rPr>
          <w:rFonts w:ascii="Arial Narrow" w:hAnsi="Arial Narrow"/>
          <w:sz w:val="22"/>
          <w:szCs w:val="22"/>
        </w:rPr>
        <w:t xml:space="preserve">staví </w:t>
      </w:r>
      <w:r w:rsidR="000614AB" w:rsidRPr="00867495">
        <w:rPr>
          <w:rFonts w:ascii="Arial Narrow" w:hAnsi="Arial Narrow"/>
          <w:sz w:val="22"/>
          <w:szCs w:val="22"/>
        </w:rPr>
        <w:t xml:space="preserve">nejpozději </w:t>
      </w:r>
      <w:r w:rsidR="00D856A8" w:rsidRPr="00867495">
        <w:rPr>
          <w:rFonts w:ascii="Arial Narrow" w:hAnsi="Arial Narrow"/>
          <w:sz w:val="22"/>
          <w:szCs w:val="22"/>
        </w:rPr>
        <w:t>k 2</w:t>
      </w:r>
      <w:r w:rsidR="00792219" w:rsidRPr="00867495">
        <w:rPr>
          <w:rFonts w:ascii="Arial Narrow" w:hAnsi="Arial Narrow"/>
          <w:sz w:val="22"/>
          <w:szCs w:val="22"/>
        </w:rPr>
        <w:t>8</w:t>
      </w:r>
      <w:r w:rsidR="00D856A8" w:rsidRPr="00867495">
        <w:rPr>
          <w:rFonts w:ascii="Arial Narrow" w:hAnsi="Arial Narrow"/>
          <w:sz w:val="22"/>
          <w:szCs w:val="22"/>
        </w:rPr>
        <w:t>. 2. 201</w:t>
      </w:r>
      <w:r w:rsidR="00792219" w:rsidRPr="00867495">
        <w:rPr>
          <w:rFonts w:ascii="Arial Narrow" w:hAnsi="Arial Narrow"/>
          <w:sz w:val="22"/>
          <w:szCs w:val="22"/>
        </w:rPr>
        <w:t>8</w:t>
      </w:r>
      <w:r w:rsidRPr="00867495">
        <w:rPr>
          <w:rFonts w:ascii="Arial Narrow" w:hAnsi="Arial Narrow"/>
          <w:sz w:val="22"/>
          <w:szCs w:val="22"/>
        </w:rPr>
        <w:t xml:space="preserve"> odběrateli řádný daňový doklad, na základě kterého vyrovná kalkulovanou cenu na cenu </w:t>
      </w:r>
      <w:r w:rsidR="004A55D3" w:rsidRPr="00867495">
        <w:rPr>
          <w:rFonts w:ascii="Arial Narrow" w:hAnsi="Arial Narrow"/>
          <w:sz w:val="22"/>
          <w:szCs w:val="22"/>
        </w:rPr>
        <w:t>reálnou (definitivní)</w:t>
      </w:r>
      <w:r w:rsidRPr="00867495">
        <w:rPr>
          <w:rFonts w:ascii="Arial Narrow" w:hAnsi="Arial Narrow"/>
          <w:sz w:val="22"/>
          <w:szCs w:val="22"/>
        </w:rPr>
        <w:t>. Doplatky nebo přeplatky vzniklé z vyúčtování jsou splatné do 10 dnů od odeslání daňového dokladu. Úrok z prodlení je 0,05</w:t>
      </w:r>
      <w:r w:rsidR="008F3955" w:rsidRPr="00867495">
        <w:rPr>
          <w:rFonts w:ascii="Arial Narrow" w:hAnsi="Arial Narrow"/>
          <w:sz w:val="22"/>
          <w:szCs w:val="22"/>
        </w:rPr>
        <w:t xml:space="preserve"> </w:t>
      </w:r>
      <w:r w:rsidRPr="00867495">
        <w:rPr>
          <w:rFonts w:ascii="Arial Narrow" w:hAnsi="Arial Narrow"/>
          <w:sz w:val="22"/>
          <w:szCs w:val="22"/>
        </w:rPr>
        <w:t>% z celkové částky za</w:t>
      </w:r>
      <w:r w:rsidR="00A34447" w:rsidRPr="00867495">
        <w:rPr>
          <w:rFonts w:ascii="Arial Narrow" w:hAnsi="Arial Narrow"/>
          <w:sz w:val="22"/>
          <w:szCs w:val="22"/>
        </w:rPr>
        <w:t> </w:t>
      </w:r>
      <w:r w:rsidRPr="00867495">
        <w:rPr>
          <w:rFonts w:ascii="Arial Narrow" w:hAnsi="Arial Narrow"/>
          <w:sz w:val="22"/>
          <w:szCs w:val="22"/>
        </w:rPr>
        <w:t>každý den prodlení.</w:t>
      </w:r>
    </w:p>
    <w:p w:rsidR="00BD5ED6" w:rsidRPr="00867495" w:rsidRDefault="00BD5ED6" w:rsidP="007868D1">
      <w:pPr>
        <w:pStyle w:val="Zkladntextodsazen"/>
        <w:tabs>
          <w:tab w:val="left" w:pos="720"/>
        </w:tabs>
        <w:ind w:left="0" w:firstLine="0"/>
        <w:jc w:val="both"/>
        <w:rPr>
          <w:rFonts w:ascii="Arial Narrow" w:hAnsi="Arial Narrow"/>
          <w:sz w:val="22"/>
          <w:szCs w:val="22"/>
        </w:rPr>
      </w:pPr>
    </w:p>
    <w:p w:rsidR="00FC2F73" w:rsidRPr="00867495" w:rsidRDefault="00FC2F7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:rsidR="00FC2F73" w:rsidRPr="00867495" w:rsidRDefault="00FC2F7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:rsidR="00BD5ED6" w:rsidRPr="00867495" w:rsidRDefault="00BD5ED6" w:rsidP="00BD299A">
      <w:pPr>
        <w:spacing w:line="240" w:lineRule="atLeast"/>
        <w:ind w:left="720"/>
        <w:jc w:val="both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 xml:space="preserve">V Třebíči dne </w:t>
      </w:r>
      <w:r w:rsidR="00EE3199">
        <w:rPr>
          <w:rFonts w:ascii="Arial Narrow" w:hAnsi="Arial Narrow"/>
          <w:sz w:val="20"/>
          <w:szCs w:val="20"/>
        </w:rPr>
        <w:t>12/12/2016</w:t>
      </w:r>
      <w:r w:rsidR="00EE3199">
        <w:rPr>
          <w:rFonts w:ascii="Arial Narrow" w:hAnsi="Arial Narrow"/>
          <w:sz w:val="20"/>
          <w:szCs w:val="20"/>
        </w:rPr>
        <w:tab/>
      </w:r>
      <w:r w:rsidR="00EE3199">
        <w:rPr>
          <w:rFonts w:ascii="Arial Narrow" w:hAnsi="Arial Narrow"/>
          <w:sz w:val="20"/>
          <w:szCs w:val="20"/>
        </w:rPr>
        <w:tab/>
      </w:r>
      <w:r w:rsidR="000C1EB4" w:rsidRPr="00867495">
        <w:rPr>
          <w:rFonts w:ascii="Arial Narrow" w:hAnsi="Arial Narrow"/>
          <w:sz w:val="20"/>
          <w:szCs w:val="20"/>
        </w:rPr>
        <w:tab/>
      </w:r>
      <w:r w:rsidR="000C1EB4" w:rsidRPr="00867495">
        <w:rPr>
          <w:rFonts w:ascii="Arial Narrow" w:hAnsi="Arial Narrow"/>
          <w:sz w:val="20"/>
          <w:szCs w:val="20"/>
        </w:rPr>
        <w:tab/>
      </w:r>
      <w:r w:rsidR="000C1EB4" w:rsidRPr="00867495">
        <w:rPr>
          <w:rFonts w:ascii="Arial Narrow" w:hAnsi="Arial Narrow"/>
          <w:sz w:val="20"/>
          <w:szCs w:val="20"/>
        </w:rPr>
        <w:tab/>
        <w:t>_______________________________</w:t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</w:p>
    <w:p w:rsidR="006034D9" w:rsidRPr="00867495" w:rsidRDefault="006034D9" w:rsidP="00BD299A">
      <w:pPr>
        <w:pStyle w:val="Zkladntext"/>
        <w:tabs>
          <w:tab w:val="left" w:pos="5103"/>
        </w:tabs>
        <w:spacing w:after="0"/>
        <w:ind w:left="720"/>
        <w:rPr>
          <w:rFonts w:ascii="Arial Narrow" w:hAnsi="Arial Narrow"/>
        </w:rPr>
      </w:pPr>
      <w:r w:rsidRPr="00867495">
        <w:rPr>
          <w:rFonts w:ascii="Arial Narrow" w:hAnsi="Arial Narrow"/>
        </w:rPr>
        <w:tab/>
      </w:r>
    </w:p>
    <w:p w:rsidR="00BD5ED6" w:rsidRPr="00867495" w:rsidRDefault="00BD5ED6" w:rsidP="00BD299A">
      <w:pPr>
        <w:spacing w:line="240" w:lineRule="atLeast"/>
        <w:ind w:left="720"/>
        <w:jc w:val="both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ab/>
      </w:r>
    </w:p>
    <w:p w:rsidR="00BF4618" w:rsidRPr="00867495" w:rsidRDefault="00BF4618" w:rsidP="00BD299A">
      <w:pPr>
        <w:tabs>
          <w:tab w:val="left" w:pos="5103"/>
        </w:tabs>
        <w:ind w:left="720"/>
        <w:rPr>
          <w:rFonts w:ascii="Arial Narrow" w:hAnsi="Arial Narrow"/>
          <w:sz w:val="20"/>
          <w:szCs w:val="20"/>
        </w:rPr>
      </w:pPr>
    </w:p>
    <w:p w:rsidR="00BF4618" w:rsidRPr="00867495" w:rsidRDefault="00BF4618" w:rsidP="00BD299A">
      <w:pPr>
        <w:tabs>
          <w:tab w:val="left" w:pos="5103"/>
        </w:tabs>
        <w:ind w:left="720"/>
        <w:rPr>
          <w:rFonts w:ascii="Arial Narrow" w:hAnsi="Arial Narrow"/>
          <w:sz w:val="20"/>
          <w:szCs w:val="20"/>
        </w:rPr>
      </w:pPr>
    </w:p>
    <w:p w:rsidR="00BD5ED6" w:rsidRPr="00867495" w:rsidRDefault="000C1EB4" w:rsidP="00BD299A">
      <w:pPr>
        <w:tabs>
          <w:tab w:val="left" w:pos="2880"/>
        </w:tabs>
        <w:ind w:left="720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>_______________________________</w:t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>_______________________________</w:t>
      </w:r>
      <w:r w:rsidR="00BD5ED6" w:rsidRPr="00867495">
        <w:rPr>
          <w:rFonts w:ascii="Arial Narrow" w:hAnsi="Arial Narrow"/>
          <w:sz w:val="20"/>
          <w:szCs w:val="20"/>
        </w:rPr>
        <w:tab/>
      </w:r>
    </w:p>
    <w:p w:rsidR="00176BAF" w:rsidRPr="00867495" w:rsidRDefault="00BD5ED6" w:rsidP="00BD299A">
      <w:pPr>
        <w:tabs>
          <w:tab w:val="left" w:pos="3420"/>
        </w:tabs>
        <w:ind w:left="720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>TTS energo s.r.o.</w:t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="00E601DB"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="00AA2F2A">
        <w:rPr>
          <w:rFonts w:ascii="Arial Narrow" w:hAnsi="Arial Narrow"/>
          <w:noProof/>
          <w:sz w:val="20"/>
          <w:szCs w:val="20"/>
        </w:rPr>
        <w:t>Městská knihovna v Třebíči, přísp. organizace</w:t>
      </w:r>
      <w:r w:rsidRPr="00867495">
        <w:rPr>
          <w:rFonts w:ascii="Arial Narrow" w:hAnsi="Arial Narrow"/>
          <w:sz w:val="20"/>
          <w:szCs w:val="20"/>
        </w:rPr>
        <w:tab/>
      </w:r>
    </w:p>
    <w:p w:rsidR="00BF4618" w:rsidRPr="00867495" w:rsidRDefault="00D05127" w:rsidP="00BD299A">
      <w:pPr>
        <w:tabs>
          <w:tab w:val="left" w:pos="3420"/>
        </w:tabs>
        <w:ind w:left="720"/>
        <w:rPr>
          <w:rFonts w:ascii="Arial Narrow" w:hAnsi="Arial Narrow"/>
          <w:sz w:val="20"/>
          <w:szCs w:val="20"/>
        </w:rPr>
      </w:pPr>
      <w:r w:rsidRPr="00867495">
        <w:rPr>
          <w:rFonts w:ascii="Arial Narrow" w:hAnsi="Arial Narrow"/>
          <w:sz w:val="20"/>
          <w:szCs w:val="20"/>
        </w:rPr>
        <w:t>Ing. Richard Horký</w:t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E601DB" w:rsidRPr="00867495">
        <w:rPr>
          <w:rFonts w:ascii="Arial Narrow" w:hAnsi="Arial Narrow"/>
          <w:sz w:val="20"/>
          <w:szCs w:val="20"/>
        </w:rPr>
        <w:tab/>
      </w:r>
      <w:r w:rsidR="00BD5ED6" w:rsidRPr="00867495">
        <w:rPr>
          <w:rFonts w:ascii="Arial Narrow" w:hAnsi="Arial Narrow"/>
          <w:sz w:val="20"/>
          <w:szCs w:val="20"/>
        </w:rPr>
        <w:tab/>
      </w:r>
      <w:r w:rsidR="00AA2F2A">
        <w:rPr>
          <w:rFonts w:ascii="Arial Narrow" w:hAnsi="Arial Narrow"/>
          <w:sz w:val="20"/>
          <w:szCs w:val="20"/>
        </w:rPr>
        <w:t>Mgr. Marie Dočkalová</w:t>
      </w:r>
    </w:p>
    <w:p w:rsidR="00C32AD9" w:rsidRPr="00867495" w:rsidRDefault="00BD5ED6" w:rsidP="00BD299A">
      <w:pPr>
        <w:tabs>
          <w:tab w:val="left" w:pos="3420"/>
        </w:tabs>
        <w:ind w:left="720"/>
        <w:rPr>
          <w:rFonts w:ascii="Arial Narrow" w:hAnsi="Arial Narrow"/>
          <w:sz w:val="22"/>
          <w:szCs w:val="22"/>
        </w:rPr>
      </w:pPr>
      <w:r w:rsidRPr="00867495">
        <w:rPr>
          <w:rFonts w:ascii="Arial Narrow" w:hAnsi="Arial Narrow"/>
          <w:sz w:val="20"/>
          <w:szCs w:val="20"/>
        </w:rPr>
        <w:t>Dodavatel</w:t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="00E601DB"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</w:r>
      <w:r w:rsidRPr="00867495">
        <w:rPr>
          <w:rFonts w:ascii="Arial Narrow" w:hAnsi="Arial Narrow"/>
          <w:sz w:val="20"/>
          <w:szCs w:val="20"/>
        </w:rPr>
        <w:tab/>
        <w:t>Odběratel</w:t>
      </w:r>
      <w:r w:rsidR="004F5CB8" w:rsidRPr="00867495">
        <w:rPr>
          <w:rFonts w:ascii="Arial Narrow" w:hAnsi="Arial Narrow"/>
          <w:sz w:val="20"/>
          <w:szCs w:val="20"/>
        </w:rPr>
        <w:tab/>
      </w:r>
      <w:r w:rsidR="004F5CB8" w:rsidRPr="00867495">
        <w:rPr>
          <w:rFonts w:ascii="Arial Narrow" w:hAnsi="Arial Narrow"/>
          <w:sz w:val="22"/>
          <w:szCs w:val="22"/>
        </w:rPr>
        <w:tab/>
      </w:r>
    </w:p>
    <w:p w:rsidR="00BD4565" w:rsidRPr="00867495" w:rsidRDefault="00BD4565" w:rsidP="004F5CB8">
      <w:pPr>
        <w:tabs>
          <w:tab w:val="left" w:pos="3420"/>
        </w:tabs>
        <w:ind w:left="720"/>
        <w:rPr>
          <w:rFonts w:ascii="Arial Narrow" w:hAnsi="Arial Narrow"/>
          <w:sz w:val="22"/>
          <w:szCs w:val="22"/>
        </w:rPr>
      </w:pPr>
    </w:p>
    <w:sectPr w:rsidR="00BD4565" w:rsidRPr="0086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6B" w:rsidRDefault="005E066B">
      <w:r>
        <w:separator/>
      </w:r>
    </w:p>
  </w:endnote>
  <w:endnote w:type="continuationSeparator" w:id="0">
    <w:p w:rsidR="005E066B" w:rsidRDefault="005E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4B" w:rsidRDefault="007D47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D6" w:rsidRDefault="00BE430C">
    <w:pPr>
      <w:pStyle w:val="Zpa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-379095</wp:posOffset>
          </wp:positionH>
          <wp:positionV relativeFrom="paragraph">
            <wp:posOffset>-347980</wp:posOffset>
          </wp:positionV>
          <wp:extent cx="6714490" cy="561975"/>
          <wp:effectExtent l="0" t="0" r="0" b="9525"/>
          <wp:wrapNone/>
          <wp:docPr id="13" name="obrázek 13" descr="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4B" w:rsidRDefault="007D47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6B" w:rsidRDefault="005E066B">
      <w:r>
        <w:separator/>
      </w:r>
    </w:p>
  </w:footnote>
  <w:footnote w:type="continuationSeparator" w:id="0">
    <w:p w:rsidR="005E066B" w:rsidRDefault="005E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4B" w:rsidRDefault="007D47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D6" w:rsidRDefault="00FF0CAC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C792A7" wp14:editId="4E51DE25">
          <wp:simplePos x="0" y="0"/>
          <wp:positionH relativeFrom="column">
            <wp:posOffset>170282</wp:posOffset>
          </wp:positionH>
          <wp:positionV relativeFrom="paragraph">
            <wp:posOffset>-230505</wp:posOffset>
          </wp:positionV>
          <wp:extent cx="1694815" cy="502285"/>
          <wp:effectExtent l="0" t="0" r="635" b="0"/>
          <wp:wrapNone/>
          <wp:docPr id="3" name="Obrázek 3" descr="TTS Ener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S Ener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4B" w:rsidRDefault="007D47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7B6"/>
    <w:multiLevelType w:val="multilevel"/>
    <w:tmpl w:val="883CD06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18E0331"/>
    <w:multiLevelType w:val="hybridMultilevel"/>
    <w:tmpl w:val="92AE8E02"/>
    <w:lvl w:ilvl="0" w:tplc="826CC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06369"/>
    <w:multiLevelType w:val="multilevel"/>
    <w:tmpl w:val="1C1A71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EE94F10"/>
    <w:multiLevelType w:val="multilevel"/>
    <w:tmpl w:val="ACC0ECB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4"/>
    <w:rsid w:val="00003C9C"/>
    <w:rsid w:val="00056282"/>
    <w:rsid w:val="000573AF"/>
    <w:rsid w:val="000614AB"/>
    <w:rsid w:val="0009206F"/>
    <w:rsid w:val="000A1A94"/>
    <w:rsid w:val="000A25B8"/>
    <w:rsid w:val="000C1EB4"/>
    <w:rsid w:val="000C7A36"/>
    <w:rsid w:val="000D1CB5"/>
    <w:rsid w:val="0012163D"/>
    <w:rsid w:val="0015178A"/>
    <w:rsid w:val="00176BAF"/>
    <w:rsid w:val="00193742"/>
    <w:rsid w:val="001B65D7"/>
    <w:rsid w:val="001F6AD8"/>
    <w:rsid w:val="002264F8"/>
    <w:rsid w:val="00235A4C"/>
    <w:rsid w:val="00235C99"/>
    <w:rsid w:val="002569B7"/>
    <w:rsid w:val="00265420"/>
    <w:rsid w:val="0027434F"/>
    <w:rsid w:val="002C25DF"/>
    <w:rsid w:val="002D2F31"/>
    <w:rsid w:val="002F5C09"/>
    <w:rsid w:val="00301DD3"/>
    <w:rsid w:val="00314DB1"/>
    <w:rsid w:val="00330BF8"/>
    <w:rsid w:val="00345CA8"/>
    <w:rsid w:val="003677A0"/>
    <w:rsid w:val="00397BED"/>
    <w:rsid w:val="004154E0"/>
    <w:rsid w:val="00461969"/>
    <w:rsid w:val="00462050"/>
    <w:rsid w:val="00487FD1"/>
    <w:rsid w:val="004A55D3"/>
    <w:rsid w:val="004D3BFD"/>
    <w:rsid w:val="004E4BC1"/>
    <w:rsid w:val="004F2B6D"/>
    <w:rsid w:val="004F5CB8"/>
    <w:rsid w:val="00501F52"/>
    <w:rsid w:val="00504B7C"/>
    <w:rsid w:val="00504E3A"/>
    <w:rsid w:val="00530177"/>
    <w:rsid w:val="00531BD7"/>
    <w:rsid w:val="0054487F"/>
    <w:rsid w:val="005716CA"/>
    <w:rsid w:val="00575C52"/>
    <w:rsid w:val="005C3C7D"/>
    <w:rsid w:val="005D7F39"/>
    <w:rsid w:val="005E066B"/>
    <w:rsid w:val="005E54CF"/>
    <w:rsid w:val="006034D9"/>
    <w:rsid w:val="00621FFA"/>
    <w:rsid w:val="00631221"/>
    <w:rsid w:val="00676F72"/>
    <w:rsid w:val="00696E9F"/>
    <w:rsid w:val="007324E6"/>
    <w:rsid w:val="007342F0"/>
    <w:rsid w:val="00734DEE"/>
    <w:rsid w:val="00760E0D"/>
    <w:rsid w:val="007868D1"/>
    <w:rsid w:val="00792219"/>
    <w:rsid w:val="00797D9C"/>
    <w:rsid w:val="007A4503"/>
    <w:rsid w:val="007D474B"/>
    <w:rsid w:val="00810E69"/>
    <w:rsid w:val="008467CF"/>
    <w:rsid w:val="00867495"/>
    <w:rsid w:val="0089070C"/>
    <w:rsid w:val="008A15C9"/>
    <w:rsid w:val="008B204A"/>
    <w:rsid w:val="008C04E0"/>
    <w:rsid w:val="008D2ECC"/>
    <w:rsid w:val="008D3C16"/>
    <w:rsid w:val="008E3D31"/>
    <w:rsid w:val="008F3955"/>
    <w:rsid w:val="009165AF"/>
    <w:rsid w:val="009364FF"/>
    <w:rsid w:val="00937A47"/>
    <w:rsid w:val="00941CFA"/>
    <w:rsid w:val="00943CAA"/>
    <w:rsid w:val="00951D88"/>
    <w:rsid w:val="009612B3"/>
    <w:rsid w:val="009633B1"/>
    <w:rsid w:val="009920D1"/>
    <w:rsid w:val="009A0D54"/>
    <w:rsid w:val="009D423E"/>
    <w:rsid w:val="009E3333"/>
    <w:rsid w:val="009F2B6C"/>
    <w:rsid w:val="00A07C84"/>
    <w:rsid w:val="00A149D4"/>
    <w:rsid w:val="00A21813"/>
    <w:rsid w:val="00A30A43"/>
    <w:rsid w:val="00A34447"/>
    <w:rsid w:val="00A5230D"/>
    <w:rsid w:val="00A82334"/>
    <w:rsid w:val="00A82C92"/>
    <w:rsid w:val="00A91483"/>
    <w:rsid w:val="00A92303"/>
    <w:rsid w:val="00AA21F2"/>
    <w:rsid w:val="00AA2F2A"/>
    <w:rsid w:val="00AA3F75"/>
    <w:rsid w:val="00AE269B"/>
    <w:rsid w:val="00B81A73"/>
    <w:rsid w:val="00B825F1"/>
    <w:rsid w:val="00B90E01"/>
    <w:rsid w:val="00BA4FB8"/>
    <w:rsid w:val="00BD299A"/>
    <w:rsid w:val="00BD4565"/>
    <w:rsid w:val="00BD5ED6"/>
    <w:rsid w:val="00BE0E24"/>
    <w:rsid w:val="00BE430C"/>
    <w:rsid w:val="00BF4618"/>
    <w:rsid w:val="00BF67BA"/>
    <w:rsid w:val="00C057C1"/>
    <w:rsid w:val="00C32AD9"/>
    <w:rsid w:val="00C752F9"/>
    <w:rsid w:val="00CD2904"/>
    <w:rsid w:val="00D05127"/>
    <w:rsid w:val="00D46F7A"/>
    <w:rsid w:val="00D75E71"/>
    <w:rsid w:val="00D856A8"/>
    <w:rsid w:val="00DD1EBD"/>
    <w:rsid w:val="00DD52FC"/>
    <w:rsid w:val="00E253FB"/>
    <w:rsid w:val="00E601DB"/>
    <w:rsid w:val="00E9385D"/>
    <w:rsid w:val="00EC6B7E"/>
    <w:rsid w:val="00EE3199"/>
    <w:rsid w:val="00EE4589"/>
    <w:rsid w:val="00EE7001"/>
    <w:rsid w:val="00F026BF"/>
    <w:rsid w:val="00F5743D"/>
    <w:rsid w:val="00F67DB5"/>
    <w:rsid w:val="00FB1EB2"/>
    <w:rsid w:val="00FB37A6"/>
    <w:rsid w:val="00FC2F73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6F7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2835" w:hanging="2126"/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6034D9"/>
  </w:style>
  <w:style w:type="character" w:customStyle="1" w:styleId="ZhlavChar">
    <w:name w:val="Záhlaví Char"/>
    <w:link w:val="Zhlav"/>
    <w:rsid w:val="00BD45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D299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D3B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D3B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6F7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2835" w:hanging="2126"/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6034D9"/>
  </w:style>
  <w:style w:type="character" w:customStyle="1" w:styleId="ZhlavChar">
    <w:name w:val="Záhlaví Char"/>
    <w:link w:val="Zhlav"/>
    <w:rsid w:val="00BD45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D299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D3B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D3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pracovn&#237;\Koresponence%20formul&#225;&#345;e\TTS%20energo\Hlavickovy%20papir%20TTSenerg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TTSenergo</Template>
  <TotalTime>1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ADRESA:</vt:lpstr>
    </vt:vector>
  </TitlesOfParts>
  <Company>Yashica YCP s.r.o.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ADRESA:</dc:title>
  <dc:creator>Soňa Nečasová</dc:creator>
  <cp:lastModifiedBy>dockalova</cp:lastModifiedBy>
  <cp:revision>2</cp:revision>
  <cp:lastPrinted>2016-12-13T14:31:00Z</cp:lastPrinted>
  <dcterms:created xsi:type="dcterms:W3CDTF">2017-06-29T07:43:00Z</dcterms:created>
  <dcterms:modified xsi:type="dcterms:W3CDTF">2017-06-29T07:43:00Z</dcterms:modified>
</cp:coreProperties>
</file>