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C1" w:rsidRDefault="00B84671">
      <w:pPr>
        <w:pStyle w:val="Zkla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ke smlouvě o spolupráci v rámci národní platformy molekulárních tumor </w:t>
      </w:r>
      <w:proofErr w:type="spellStart"/>
      <w:r>
        <w:rPr>
          <w:b/>
          <w:sz w:val="28"/>
          <w:szCs w:val="28"/>
        </w:rPr>
        <w:t>boardů</w:t>
      </w:r>
      <w:proofErr w:type="spellEnd"/>
      <w:r>
        <w:rPr>
          <w:b/>
          <w:sz w:val="28"/>
          <w:szCs w:val="28"/>
        </w:rPr>
        <w:t xml:space="preserve"> </w:t>
      </w:r>
    </w:p>
    <w:p w:rsidR="00F06DC1" w:rsidRDefault="00B84671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uzavřený v souladu s § 1746 odst. 2 </w:t>
      </w:r>
      <w:r>
        <w:rPr>
          <w:noProof/>
          <w:sz w:val="22"/>
          <w:szCs w:val="22"/>
        </w:rPr>
        <w:t>zákona č. 89/2012 Sb., občanský zákoník, ve znění pozdějších předpisů, mezi těmito smluvními stranami:</w:t>
      </w:r>
    </w:p>
    <w:p w:rsidR="00F06DC1" w:rsidRDefault="00F06DC1">
      <w:pPr>
        <w:pStyle w:val="Zkladntext"/>
        <w:jc w:val="center"/>
        <w:rPr>
          <w:sz w:val="22"/>
          <w:szCs w:val="22"/>
        </w:rPr>
      </w:pPr>
    </w:p>
    <w:p w:rsidR="00F06DC1" w:rsidRDefault="00F06DC1">
      <w:pPr>
        <w:pStyle w:val="Zkladntext"/>
        <w:jc w:val="center"/>
        <w:rPr>
          <w:sz w:val="22"/>
          <w:szCs w:val="22"/>
        </w:rPr>
      </w:pPr>
    </w:p>
    <w:p w:rsidR="00F06DC1" w:rsidRDefault="00F06DC1">
      <w:pPr>
        <w:pStyle w:val="Zkladntext"/>
        <w:jc w:val="center"/>
        <w:rPr>
          <w:sz w:val="22"/>
          <w:szCs w:val="22"/>
        </w:rPr>
      </w:pPr>
    </w:p>
    <w:p w:rsidR="00F06DC1" w:rsidRDefault="00F06DC1">
      <w:pPr>
        <w:rPr>
          <w:rFonts w:ascii="Arial" w:hAnsi="Arial" w:cs="Arial"/>
          <w:i/>
          <w:noProof/>
          <w:sz w:val="22"/>
          <w:szCs w:val="22"/>
        </w:rPr>
      </w:pPr>
    </w:p>
    <w:p w:rsidR="00F06DC1" w:rsidRDefault="00B846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Masarykův onkologický ústav </w:t>
      </w:r>
    </w:p>
    <w:p w:rsidR="00F06DC1" w:rsidRDefault="00B846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Žlutý kopec 543/7, 656 53 Brno</w:t>
      </w:r>
    </w:p>
    <w:p w:rsidR="00F06DC1" w:rsidRDefault="00B846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t xml:space="preserve"> </w:t>
      </w:r>
      <w:r>
        <w:rPr>
          <w:rFonts w:ascii="Arial" w:hAnsi="Arial" w:cs="Arial"/>
          <w:sz w:val="22"/>
          <w:szCs w:val="22"/>
        </w:rPr>
        <w:t>00209805</w:t>
      </w:r>
    </w:p>
    <w:p w:rsidR="00F06DC1" w:rsidRDefault="00B84671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 prof. MUDr. Markem Svobodou, Ph.D., ředitelem</w:t>
      </w:r>
    </w:p>
    <w:p w:rsidR="00F06DC1" w:rsidRDefault="00B84671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(dále jen „MOÚ“)</w:t>
      </w:r>
    </w:p>
    <w:p w:rsidR="00F06DC1" w:rsidRDefault="00F06DC1">
      <w:pPr>
        <w:rPr>
          <w:rFonts w:ascii="Arial" w:hAnsi="Arial" w:cs="Arial"/>
          <w:noProof/>
          <w:sz w:val="22"/>
          <w:szCs w:val="22"/>
        </w:rPr>
      </w:pPr>
    </w:p>
    <w:p w:rsidR="00F06DC1" w:rsidRDefault="00B84671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</w:t>
      </w:r>
    </w:p>
    <w:p w:rsidR="00F06DC1" w:rsidRDefault="00F06DC1">
      <w:pPr>
        <w:rPr>
          <w:rFonts w:ascii="Arial" w:hAnsi="Arial" w:cs="Arial"/>
          <w:noProof/>
          <w:sz w:val="22"/>
          <w:szCs w:val="22"/>
        </w:rPr>
      </w:pP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Fakultní nemocnice Brno</w:t>
      </w: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t xml:space="preserve"> </w:t>
      </w:r>
      <w:r>
        <w:rPr>
          <w:rFonts w:ascii="Arial" w:hAnsi="Arial" w:cs="Arial"/>
        </w:rPr>
        <w:t>Jihlavská 20, 625 00 Brno</w:t>
      </w:r>
    </w:p>
    <w:p w:rsidR="00F06DC1" w:rsidRDefault="005537E4">
      <w:pPr>
        <w:pStyle w:val="Odstavecseseznamem1"/>
        <w:spacing w:after="0" w:line="240" w:lineRule="auto"/>
        <w:ind w:left="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IČ: 652</w:t>
      </w:r>
      <w:bookmarkStart w:id="0" w:name="_GoBack"/>
      <w:bookmarkEnd w:id="0"/>
      <w:r w:rsidR="00B84671">
        <w:rPr>
          <w:rFonts w:ascii="Arial" w:hAnsi="Arial" w:cs="Arial"/>
          <w:lang w:eastAsia="cs-CZ"/>
        </w:rPr>
        <w:t>69705</w:t>
      </w: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i/>
          <w:lang w:eastAsia="cs-CZ"/>
        </w:rPr>
      </w:pPr>
      <w:r>
        <w:rPr>
          <w:rFonts w:ascii="Arial" w:hAnsi="Arial" w:cs="Arial"/>
          <w:lang w:eastAsia="cs-CZ"/>
        </w:rPr>
        <w:t>zastoupená: MUDr. Ivem Rovným, MBA, ředitelem</w:t>
      </w:r>
    </w:p>
    <w:p w:rsidR="00F06DC1" w:rsidRDefault="00B846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„FN Brno“)</w:t>
      </w:r>
    </w:p>
    <w:p w:rsidR="00F06DC1" w:rsidRDefault="00F06DC1">
      <w:pPr>
        <w:rPr>
          <w:rFonts w:ascii="Arial" w:hAnsi="Arial" w:cs="Arial"/>
          <w:sz w:val="22"/>
          <w:szCs w:val="22"/>
        </w:rPr>
      </w:pPr>
    </w:p>
    <w:p w:rsidR="00F06DC1" w:rsidRDefault="00B846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F06DC1" w:rsidRDefault="00F06DC1">
      <w:pPr>
        <w:rPr>
          <w:rFonts w:ascii="Arial" w:hAnsi="Arial" w:cs="Arial"/>
          <w:sz w:val="22"/>
          <w:szCs w:val="22"/>
        </w:rPr>
      </w:pP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Fakultní nemocnice Hradec Králové</w:t>
      </w: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t xml:space="preserve"> </w:t>
      </w:r>
      <w:r>
        <w:rPr>
          <w:rFonts w:ascii="Arial" w:hAnsi="Arial" w:cs="Arial"/>
        </w:rPr>
        <w:t>Sokolská 581, 500 05 Hradec Králové</w:t>
      </w: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IČ: 00179906</w:t>
      </w: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i/>
          <w:lang w:eastAsia="cs-CZ"/>
        </w:rPr>
      </w:pPr>
      <w:r>
        <w:rPr>
          <w:rFonts w:ascii="Arial" w:hAnsi="Arial" w:cs="Arial"/>
          <w:lang w:eastAsia="cs-CZ"/>
        </w:rPr>
        <w:t>zastoupená: MUDr. Alešem Hermanem, Ph.D., ředitelem</w:t>
      </w:r>
    </w:p>
    <w:p w:rsidR="00F06DC1" w:rsidRDefault="00B846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„FN HK“)</w:t>
      </w:r>
    </w:p>
    <w:p w:rsidR="00F06DC1" w:rsidRDefault="00F06DC1">
      <w:pPr>
        <w:rPr>
          <w:rFonts w:ascii="Arial" w:hAnsi="Arial" w:cs="Arial"/>
          <w:sz w:val="22"/>
          <w:szCs w:val="22"/>
        </w:rPr>
      </w:pPr>
    </w:p>
    <w:p w:rsidR="00F06DC1" w:rsidRDefault="00B846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F06DC1" w:rsidRDefault="00F06DC1">
      <w:pPr>
        <w:rPr>
          <w:rFonts w:ascii="Arial" w:hAnsi="Arial" w:cs="Arial"/>
          <w:sz w:val="22"/>
          <w:szCs w:val="22"/>
        </w:rPr>
      </w:pP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Fakultní nemocnice v Motole</w:t>
      </w: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t xml:space="preserve"> </w:t>
      </w:r>
      <w:r>
        <w:rPr>
          <w:rFonts w:ascii="Arial" w:hAnsi="Arial" w:cs="Arial"/>
        </w:rPr>
        <w:t>V Úvalu 84, 150 06 Praha 5</w:t>
      </w: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lang w:eastAsia="cs-CZ"/>
        </w:rPr>
        <w:t xml:space="preserve">IČ: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00064203</w:t>
      </w: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i/>
          <w:lang w:eastAsia="cs-CZ"/>
        </w:rPr>
      </w:pPr>
      <w:r>
        <w:rPr>
          <w:rFonts w:ascii="Arial" w:hAnsi="Arial" w:cs="Arial"/>
          <w:lang w:eastAsia="cs-CZ"/>
        </w:rPr>
        <w:t xml:space="preserve">zastoupená: </w:t>
      </w:r>
      <w:r w:rsidR="00053C2D">
        <w:rPr>
          <w:rFonts w:ascii="Arial" w:hAnsi="Arial" w:cs="Arial"/>
          <w:lang w:eastAsia="cs-CZ"/>
        </w:rPr>
        <w:t>XXXXXXX</w:t>
      </w:r>
      <w:r>
        <w:rPr>
          <w:rFonts w:ascii="Arial" w:hAnsi="Arial" w:cs="Arial"/>
          <w:lang w:eastAsia="cs-CZ"/>
        </w:rPr>
        <w:t>, v plné moci</w:t>
      </w:r>
    </w:p>
    <w:p w:rsidR="00F06DC1" w:rsidRDefault="00B846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„FN Motol“)</w:t>
      </w:r>
    </w:p>
    <w:p w:rsidR="00F06DC1" w:rsidRDefault="00F06DC1">
      <w:pPr>
        <w:rPr>
          <w:rFonts w:ascii="Arial" w:hAnsi="Arial" w:cs="Arial"/>
          <w:sz w:val="22"/>
          <w:szCs w:val="22"/>
        </w:rPr>
      </w:pP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</w:p>
    <w:p w:rsidR="00F06DC1" w:rsidRDefault="00F06DC1">
      <w:pPr>
        <w:pStyle w:val="Odstavecseseznamem1"/>
        <w:spacing w:after="0" w:line="240" w:lineRule="auto"/>
        <w:ind w:left="0"/>
        <w:rPr>
          <w:rFonts w:ascii="Arial" w:hAnsi="Arial" w:cs="Arial"/>
          <w:b/>
        </w:rPr>
      </w:pP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Fakultní nemocnice Olomouc</w:t>
      </w: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Sídlo: Zdravotníků 248/7, 779 00 Olomouc</w:t>
      </w: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IČ: 00098892</w:t>
      </w: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zastoupená: prof. MUDr. Romanem Havlíkem, Ph.D., ředitelem</w:t>
      </w: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(dále jen „FNOL“)</w:t>
      </w:r>
    </w:p>
    <w:p w:rsidR="00F06DC1" w:rsidRDefault="00F06DC1">
      <w:pPr>
        <w:pStyle w:val="Odstavecseseznamem1"/>
        <w:spacing w:after="0" w:line="240" w:lineRule="auto"/>
        <w:ind w:left="0"/>
        <w:rPr>
          <w:rFonts w:ascii="Arial" w:hAnsi="Arial" w:cs="Arial"/>
          <w:bCs/>
        </w:rPr>
      </w:pP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</w:p>
    <w:p w:rsidR="00F06DC1" w:rsidRDefault="00F06DC1">
      <w:pPr>
        <w:pStyle w:val="Odstavecseseznamem1"/>
        <w:spacing w:after="0" w:line="240" w:lineRule="auto"/>
        <w:ind w:left="0"/>
        <w:rPr>
          <w:rFonts w:ascii="Arial" w:hAnsi="Arial" w:cs="Arial"/>
          <w:bCs/>
        </w:rPr>
      </w:pP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Fakultní Thomayerova nemocnice</w:t>
      </w: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Sídlo: Vídeňská 800, 140 59 Praha 4</w:t>
      </w: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IČ: 00064190</w:t>
      </w: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zastoupená: doc. MUDr. Zdeňkem Benešem, CSc., ředitelem</w:t>
      </w: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(dále jen „FTN“)</w:t>
      </w:r>
    </w:p>
    <w:p w:rsidR="00F06DC1" w:rsidRDefault="00F06DC1">
      <w:pPr>
        <w:pStyle w:val="Odstavecseseznamem1"/>
        <w:spacing w:after="0" w:line="240" w:lineRule="auto"/>
        <w:ind w:left="0"/>
        <w:rPr>
          <w:rFonts w:ascii="Arial" w:hAnsi="Arial" w:cs="Arial"/>
          <w:bCs/>
        </w:rPr>
      </w:pP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</w:t>
      </w:r>
    </w:p>
    <w:p w:rsidR="00F06DC1" w:rsidRDefault="00F06DC1">
      <w:pPr>
        <w:pStyle w:val="Odstavecseseznamem1"/>
        <w:spacing w:after="0" w:line="240" w:lineRule="auto"/>
        <w:ind w:left="0"/>
        <w:rPr>
          <w:rFonts w:ascii="Arial" w:hAnsi="Arial" w:cs="Arial"/>
          <w:bCs/>
        </w:rPr>
      </w:pP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Všeobecná fakultní nemocnice v Praze</w:t>
      </w: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t xml:space="preserve"> </w:t>
      </w:r>
      <w:r>
        <w:rPr>
          <w:rFonts w:ascii="Arial" w:hAnsi="Arial" w:cs="Arial"/>
        </w:rPr>
        <w:t>U Nemocnice 499/2, 128 08 Praha 2</w:t>
      </w: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lang w:eastAsia="cs-CZ"/>
        </w:rPr>
        <w:t xml:space="preserve">IČ: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00064165</w:t>
      </w:r>
    </w:p>
    <w:p w:rsidR="00F06DC1" w:rsidRDefault="00B84671">
      <w:pPr>
        <w:pStyle w:val="Odstavecseseznamem1"/>
        <w:spacing w:after="0" w:line="240" w:lineRule="auto"/>
        <w:ind w:left="0"/>
        <w:rPr>
          <w:rFonts w:ascii="Arial" w:hAnsi="Arial" w:cs="Arial"/>
          <w:i/>
          <w:lang w:eastAsia="cs-CZ"/>
        </w:rPr>
      </w:pPr>
      <w:r>
        <w:rPr>
          <w:rFonts w:ascii="Arial" w:hAnsi="Arial" w:cs="Arial"/>
          <w:lang w:eastAsia="cs-CZ"/>
        </w:rPr>
        <w:t xml:space="preserve">zastoupená: prof. MUDr. Davidem </w:t>
      </w:r>
      <w:proofErr w:type="spellStart"/>
      <w:r>
        <w:rPr>
          <w:rFonts w:ascii="Arial" w:hAnsi="Arial" w:cs="Arial"/>
          <w:lang w:eastAsia="cs-CZ"/>
        </w:rPr>
        <w:t>Feltlem</w:t>
      </w:r>
      <w:proofErr w:type="spellEnd"/>
      <w:r>
        <w:rPr>
          <w:rFonts w:ascii="Arial" w:hAnsi="Arial" w:cs="Arial"/>
          <w:lang w:eastAsia="cs-CZ"/>
        </w:rPr>
        <w:t>, Ph.D., MBA, ředitelem</w:t>
      </w:r>
    </w:p>
    <w:p w:rsidR="00F06DC1" w:rsidRDefault="00B846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„VFN“)</w:t>
      </w:r>
    </w:p>
    <w:p w:rsidR="00F06DC1" w:rsidRDefault="00F06DC1">
      <w:pPr>
        <w:rPr>
          <w:rFonts w:ascii="Arial" w:hAnsi="Arial" w:cs="Arial"/>
          <w:sz w:val="22"/>
          <w:szCs w:val="22"/>
        </w:rPr>
      </w:pPr>
    </w:p>
    <w:p w:rsidR="00F06DC1" w:rsidRDefault="00B846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F06DC1" w:rsidRDefault="00F06DC1">
      <w:pPr>
        <w:rPr>
          <w:rFonts w:ascii="Arial" w:hAnsi="Arial" w:cs="Arial"/>
          <w:sz w:val="22"/>
          <w:szCs w:val="22"/>
        </w:rPr>
      </w:pPr>
    </w:p>
    <w:p w:rsidR="00F06DC1" w:rsidRDefault="00B846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Fakultní Nemocnice Královské Vinohrady</w:t>
      </w:r>
    </w:p>
    <w:p w:rsidR="00F06DC1" w:rsidRDefault="00B846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Šrobárova 1150/50, 100 00 Praha 10</w:t>
      </w:r>
    </w:p>
    <w:p w:rsidR="00F06DC1" w:rsidRDefault="00B846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00064173</w:t>
      </w:r>
    </w:p>
    <w:p w:rsidR="00F06DC1" w:rsidRDefault="00B846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MUDr. Janem Votavou, MBA, ředitelem</w:t>
      </w:r>
    </w:p>
    <w:p w:rsidR="00F06DC1" w:rsidRDefault="00B846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„FNKV“)</w:t>
      </w:r>
    </w:p>
    <w:p w:rsidR="00F06DC1" w:rsidRDefault="00F06DC1">
      <w:pPr>
        <w:rPr>
          <w:rFonts w:ascii="Arial" w:hAnsi="Arial" w:cs="Arial"/>
          <w:sz w:val="22"/>
          <w:szCs w:val="22"/>
        </w:rPr>
      </w:pPr>
    </w:p>
    <w:p w:rsidR="00F06DC1" w:rsidRDefault="00B846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ve smlouvě společně jako „smluvní strany“</w:t>
      </w:r>
    </w:p>
    <w:p w:rsidR="00F06DC1" w:rsidRDefault="00F06DC1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sz w:val="22"/>
          <w:szCs w:val="22"/>
        </w:rPr>
      </w:pPr>
    </w:p>
    <w:p w:rsidR="00F06DC1" w:rsidRDefault="00B84671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I.</w:t>
      </w:r>
    </w:p>
    <w:p w:rsidR="00F06DC1" w:rsidRDefault="00B84671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Předmět dodatku</w:t>
      </w:r>
    </w:p>
    <w:p w:rsidR="00F06DC1" w:rsidRDefault="00F06DC1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2"/>
          <w:szCs w:val="22"/>
        </w:rPr>
      </w:pPr>
    </w:p>
    <w:p w:rsidR="00F06DC1" w:rsidRDefault="00B84671">
      <w:pPr>
        <w:pStyle w:val="Odstavecseseznamem"/>
        <w:widowControl/>
        <w:numPr>
          <w:ilvl w:val="0"/>
          <w:numId w:val="33"/>
        </w:numPr>
        <w:adjustRightInd w:val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MOÚ, FN Brno,  FN HK, FN Motol, FNOL, FTN a VFN uzavřely dne 5. 9. 2023 smlouvu o spolupráci v rámci národní platformy molekulárních tumor </w:t>
      </w:r>
      <w:proofErr w:type="spellStart"/>
      <w:r>
        <w:rPr>
          <w:rFonts w:ascii="Arial" w:hAnsi="Arial" w:cs="Arial"/>
          <w:sz w:val="22"/>
          <w:szCs w:val="22"/>
        </w:rPr>
        <w:t>boardů</w:t>
      </w:r>
      <w:proofErr w:type="spellEnd"/>
      <w:r>
        <w:rPr>
          <w:rFonts w:ascii="Arial" w:hAnsi="Arial" w:cs="Arial"/>
          <w:sz w:val="22"/>
          <w:szCs w:val="22"/>
        </w:rPr>
        <w:t xml:space="preserve"> (dále jen „Smlouva“), na základě které se účastní výzkumného projektu s názvem „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Genomic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alterations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platform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NExt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clinical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Studies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 (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GENESIS) </w:t>
      </w:r>
      <w:r>
        <w:rPr>
          <w:rFonts w:ascii="Arial" w:hAnsi="Arial" w:cs="Arial"/>
          <w:sz w:val="22"/>
          <w:szCs w:val="22"/>
        </w:rPr>
        <w:t>(dále</w:t>
      </w:r>
      <w:proofErr w:type="gramEnd"/>
      <w:r>
        <w:rPr>
          <w:rFonts w:ascii="Arial" w:hAnsi="Arial" w:cs="Arial"/>
          <w:sz w:val="22"/>
          <w:szCs w:val="22"/>
        </w:rPr>
        <w:t xml:space="preserve"> jen „výzkumný projekt“). Na výše uvedené smluvní partnery se obrátila FNKV s žádostí o účast ve výzkumného projektu. Výše uvedení smluvní partneři s účastí FNKV v projektu souhlasí a z tohoto důvodu je uzavírán tento dodatek ke Smlouvě.</w:t>
      </w:r>
    </w:p>
    <w:p w:rsidR="00F06DC1" w:rsidRDefault="00F06DC1">
      <w:pPr>
        <w:pStyle w:val="Odstavecseseznamem"/>
        <w:widowControl/>
        <w:adjustRightInd w:val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06DC1" w:rsidRDefault="00B84671">
      <w:pPr>
        <w:pStyle w:val="Odstavecseseznamem"/>
        <w:widowControl/>
        <w:numPr>
          <w:ilvl w:val="0"/>
          <w:numId w:val="33"/>
        </w:numPr>
        <w:adjustRightInd w:val="0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Dnem nabytí účinnosti tohoto dodatku nebo dnem schválení výzkumného projektu etickou komisí FNKV, dle toho, která skutečnost nastane později, se na FNKV v plném rozsahu vztahují práva a povinn</w:t>
      </w:r>
      <w:r w:rsidR="00AE6BA1">
        <w:rPr>
          <w:rFonts w:ascii="Arial" w:hAnsi="Arial" w:cs="Arial"/>
          <w:bCs/>
          <w:sz w:val="22"/>
          <w:szCs w:val="22"/>
        </w:rPr>
        <w:t>osti vyplývající ze Smlouvy. FN</w:t>
      </w:r>
      <w:r>
        <w:rPr>
          <w:rFonts w:ascii="Arial" w:hAnsi="Arial" w:cs="Arial"/>
          <w:bCs/>
          <w:sz w:val="22"/>
          <w:szCs w:val="22"/>
        </w:rPr>
        <w:t xml:space="preserve">KV svým podpisem stvrzuje vůli být vázána Smlouvou a potvrzuje, že byla řádně seznámena s dokumentací vztahující se k výzkumnému projektu (zejména smlouva, popis výzkumného projektu, vzory informovaných souhlasů). </w:t>
      </w:r>
    </w:p>
    <w:p w:rsidR="00F06DC1" w:rsidRPr="00AE6BA1" w:rsidRDefault="00F06DC1" w:rsidP="00AE6BA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F06DC1" w:rsidRDefault="00B84671" w:rsidP="00B84671">
      <w:pPr>
        <w:pStyle w:val="Odstavecseseznamem"/>
        <w:widowControl/>
        <w:numPr>
          <w:ilvl w:val="0"/>
          <w:numId w:val="33"/>
        </w:numPr>
        <w:adjustRightInd w:val="0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Hlavním řešitelem výzkumného projektu na straně FNKV je </w:t>
      </w:r>
      <w:r w:rsidR="00053C2D">
        <w:rPr>
          <w:rFonts w:ascii="Arial" w:hAnsi="Arial" w:cs="Arial"/>
          <w:bCs/>
          <w:sz w:val="22"/>
          <w:szCs w:val="22"/>
        </w:rPr>
        <w:t>XXXXXXX, tel: XXXXXXX</w:t>
      </w:r>
      <w:r>
        <w:rPr>
          <w:rFonts w:ascii="Arial" w:hAnsi="Arial" w:cs="Arial"/>
          <w:bCs/>
          <w:sz w:val="22"/>
          <w:szCs w:val="22"/>
        </w:rPr>
        <w:t xml:space="preserve">, e-mail: </w:t>
      </w:r>
      <w:r w:rsidR="00053C2D">
        <w:rPr>
          <w:rFonts w:ascii="Arial" w:hAnsi="Arial" w:cs="Arial"/>
          <w:bCs/>
          <w:sz w:val="22"/>
          <w:szCs w:val="22"/>
        </w:rPr>
        <w:t>XXXXXXX</w:t>
      </w:r>
    </w:p>
    <w:p w:rsidR="00F06DC1" w:rsidRDefault="00F06DC1">
      <w:pPr>
        <w:pStyle w:val="Zkladntext"/>
        <w:ind w:left="426"/>
        <w:jc w:val="both"/>
        <w:rPr>
          <w:sz w:val="22"/>
          <w:szCs w:val="22"/>
        </w:rPr>
      </w:pPr>
    </w:p>
    <w:p w:rsidR="00F06DC1" w:rsidRDefault="00B846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:rsidR="00F06DC1" w:rsidRDefault="00B84671">
      <w:pPr>
        <w:pStyle w:val="Nadpis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Závěrečná ustanovení</w:t>
      </w:r>
    </w:p>
    <w:p w:rsidR="00F06DC1" w:rsidRDefault="00F06DC1">
      <w:pPr>
        <w:jc w:val="center"/>
        <w:rPr>
          <w:rFonts w:ascii="Arial" w:hAnsi="Arial" w:cs="Arial"/>
          <w:b/>
          <w:sz w:val="22"/>
          <w:szCs w:val="22"/>
        </w:rPr>
      </w:pPr>
    </w:p>
    <w:p w:rsidR="00F06DC1" w:rsidRDefault="00B84671">
      <w:pPr>
        <w:pStyle w:val="Odstavecseseznamem"/>
        <w:widowControl/>
        <w:numPr>
          <w:ilvl w:val="0"/>
          <w:numId w:val="6"/>
        </w:numPr>
        <w:autoSpaceDE/>
        <w:autoSpaceDN/>
        <w:spacing w:before="6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ustanovení Smlouvy nedotčená dodatkem zůstávají v platnosti a účinnosti beze změn.</w:t>
      </w:r>
    </w:p>
    <w:p w:rsidR="00F06DC1" w:rsidRDefault="00B84671">
      <w:pPr>
        <w:pStyle w:val="Odstavecseseznamem"/>
        <w:widowControl/>
        <w:numPr>
          <w:ilvl w:val="0"/>
          <w:numId w:val="6"/>
        </w:numPr>
        <w:autoSpaceDE/>
        <w:autoSpaceDN/>
        <w:spacing w:before="6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je uzavřen elektronicky, přičemž každá smluvní strana obdrží shodné elektronicky podepsané vyhotovení.</w:t>
      </w:r>
    </w:p>
    <w:p w:rsidR="00F06DC1" w:rsidRDefault="00B84671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nabývá platnosti dnem jeho podpisu oběma smluvními stranami a účinnosti dnem jeho uveřejnění dle zákona č. 340/2015 Sb., </w:t>
      </w:r>
      <w:r>
        <w:rPr>
          <w:rStyle w:val="h1a"/>
          <w:rFonts w:ascii="Arial" w:hAnsi="Arial" w:cs="Arial"/>
          <w:sz w:val="22"/>
          <w:szCs w:val="22"/>
        </w:rPr>
        <w:t xml:space="preserve">o zvláštních podmínkách účinnosti některých smluv, uveřejňování těchto smluv a o registru smluv (zákon o registru smluv), ve znění pozdějších předpisů.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Smluvní strany tímto souhlasí s uveřejněním dodatku v úplném znění. Smluvní strany se dohodly, že uveřejnění zajistí </w:t>
      </w:r>
      <w:r>
        <w:rPr>
          <w:rFonts w:ascii="Arial" w:hAnsi="Arial" w:cs="Arial"/>
          <w:sz w:val="22"/>
          <w:szCs w:val="22"/>
        </w:rPr>
        <w:t>MOÚ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F06DC1" w:rsidRDefault="00B84671">
      <w:pPr>
        <w:pStyle w:val="Odstavecseseznamem"/>
        <w:widowControl/>
        <w:numPr>
          <w:ilvl w:val="0"/>
          <w:numId w:val="6"/>
        </w:numPr>
        <w:autoSpaceDE/>
        <w:autoSpaceDN/>
        <w:spacing w:before="6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si dodatek před jeho podpisem přečetly a ž</w:t>
      </w:r>
      <w:r>
        <w:rPr>
          <w:rFonts w:ascii="Arial" w:hAnsi="Arial" w:cs="Arial"/>
          <w:color w:val="000000"/>
          <w:sz w:val="22"/>
          <w:szCs w:val="22"/>
        </w:rPr>
        <w:t>e s jeho obsahem souhlasí</w:t>
      </w:r>
      <w:r>
        <w:rPr>
          <w:rFonts w:ascii="Arial" w:hAnsi="Arial" w:cs="Arial"/>
          <w:sz w:val="22"/>
          <w:szCs w:val="22"/>
        </w:rPr>
        <w:t>.</w:t>
      </w: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B8467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 Brně dne</w:t>
      </w:r>
      <w:r w:rsidR="00053C2D">
        <w:rPr>
          <w:sz w:val="22"/>
          <w:szCs w:val="22"/>
        </w:rPr>
        <w:t xml:space="preserve"> 18. 3. 2024</w:t>
      </w:r>
      <w:r w:rsidR="00053C2D">
        <w:rPr>
          <w:sz w:val="22"/>
          <w:szCs w:val="22"/>
        </w:rPr>
        <w:tab/>
      </w:r>
      <w:r w:rsidR="00053C2D">
        <w:rPr>
          <w:sz w:val="22"/>
          <w:szCs w:val="22"/>
        </w:rPr>
        <w:tab/>
      </w:r>
      <w:r w:rsidR="00053C2D">
        <w:rPr>
          <w:sz w:val="22"/>
          <w:szCs w:val="22"/>
        </w:rPr>
        <w:tab/>
        <w:t xml:space="preserve">           </w:t>
      </w:r>
      <w:r w:rsidR="00053C2D">
        <w:rPr>
          <w:sz w:val="22"/>
          <w:szCs w:val="22"/>
        </w:rPr>
        <w:tab/>
      </w:r>
      <w:r>
        <w:rPr>
          <w:sz w:val="22"/>
          <w:szCs w:val="22"/>
        </w:rPr>
        <w:t xml:space="preserve">V Brně dne </w:t>
      </w:r>
      <w:r w:rsidR="00053C2D">
        <w:rPr>
          <w:sz w:val="22"/>
          <w:szCs w:val="22"/>
        </w:rPr>
        <w:t>19. 1. 2024</w:t>
      </w: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B8467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>...........................................................</w:t>
      </w:r>
    </w:p>
    <w:p w:rsidR="00F06DC1" w:rsidRDefault="00B8467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prof. MUDr. Marek Svoboda, Ph.D.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MUDr. Ivo Rovný, MBA     </w:t>
      </w:r>
    </w:p>
    <w:p w:rsidR="00F06DC1" w:rsidRDefault="00B8467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ředitel MOÚ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 FN Brno</w:t>
      </w:r>
      <w:r>
        <w:rPr>
          <w:color w:val="000000"/>
          <w:sz w:val="22"/>
          <w:szCs w:val="22"/>
        </w:rPr>
        <w:tab/>
        <w:t xml:space="preserve">                         </w:t>
      </w:r>
    </w:p>
    <w:p w:rsidR="00F06DC1" w:rsidRDefault="00F06DC1">
      <w:pPr>
        <w:widowControl/>
        <w:autoSpaceDE/>
        <w:autoSpaceDN/>
        <w:rPr>
          <w:rFonts w:ascii="Arial" w:hAnsi="Arial"/>
          <w:b/>
          <w:caps/>
          <w:sz w:val="22"/>
          <w:szCs w:val="22"/>
          <w:lang w:eastAsia="fr-FR"/>
        </w:rPr>
      </w:pPr>
    </w:p>
    <w:p w:rsidR="00F06DC1" w:rsidRDefault="00F06DC1">
      <w:pPr>
        <w:pStyle w:val="Odstavecseseznamem"/>
        <w:rPr>
          <w:sz w:val="22"/>
          <w:szCs w:val="22"/>
        </w:rPr>
      </w:pPr>
    </w:p>
    <w:p w:rsidR="00F06DC1" w:rsidRDefault="00F06DC1">
      <w:pPr>
        <w:pStyle w:val="Normlnweb"/>
        <w:rPr>
          <w:i/>
          <w:sz w:val="22"/>
          <w:szCs w:val="22"/>
        </w:rPr>
      </w:pPr>
    </w:p>
    <w:p w:rsidR="00F06DC1" w:rsidRDefault="00F06DC1">
      <w:pPr>
        <w:pStyle w:val="Normlnweb"/>
        <w:rPr>
          <w:i/>
          <w:sz w:val="22"/>
          <w:szCs w:val="22"/>
        </w:rPr>
      </w:pPr>
    </w:p>
    <w:p w:rsidR="00F06DC1" w:rsidRDefault="00F06DC1">
      <w:pPr>
        <w:pStyle w:val="Normlnweb"/>
        <w:rPr>
          <w:i/>
          <w:sz w:val="22"/>
          <w:szCs w:val="22"/>
        </w:rPr>
      </w:pPr>
    </w:p>
    <w:p w:rsidR="00F06DC1" w:rsidRDefault="00F06DC1">
      <w:pPr>
        <w:pStyle w:val="Normlnweb"/>
        <w:rPr>
          <w:i/>
          <w:sz w:val="22"/>
          <w:szCs w:val="22"/>
        </w:rPr>
      </w:pPr>
    </w:p>
    <w:p w:rsidR="00F06DC1" w:rsidRDefault="00B8467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Hradci Králové dne</w:t>
      </w:r>
      <w:r>
        <w:rPr>
          <w:sz w:val="22"/>
          <w:szCs w:val="22"/>
        </w:rPr>
        <w:tab/>
      </w:r>
      <w:r w:rsidR="00053C2D">
        <w:rPr>
          <w:sz w:val="22"/>
          <w:szCs w:val="22"/>
        </w:rPr>
        <w:t>25. 1. 2024</w:t>
      </w:r>
      <w:r w:rsidR="00053C2D">
        <w:rPr>
          <w:sz w:val="22"/>
          <w:szCs w:val="22"/>
        </w:rPr>
        <w:tab/>
      </w:r>
      <w:r w:rsidR="00053C2D">
        <w:rPr>
          <w:sz w:val="22"/>
          <w:szCs w:val="22"/>
        </w:rPr>
        <w:tab/>
        <w:t xml:space="preserve">           </w:t>
      </w:r>
      <w:r w:rsidR="00053C2D">
        <w:rPr>
          <w:sz w:val="22"/>
          <w:szCs w:val="22"/>
        </w:rPr>
        <w:tab/>
      </w:r>
      <w:r>
        <w:rPr>
          <w:sz w:val="22"/>
          <w:szCs w:val="22"/>
        </w:rPr>
        <w:t xml:space="preserve">V Praze dne </w:t>
      </w:r>
      <w:r w:rsidR="00053C2D">
        <w:rPr>
          <w:sz w:val="22"/>
          <w:szCs w:val="22"/>
        </w:rPr>
        <w:t>20. 2. 2024</w:t>
      </w: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B8467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>...........................................................</w:t>
      </w:r>
    </w:p>
    <w:p w:rsidR="00F06DC1" w:rsidRDefault="00B8467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MUDr. Aleš Herman, Ph.D.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53C2D">
        <w:rPr>
          <w:sz w:val="22"/>
          <w:szCs w:val="22"/>
        </w:rPr>
        <w:t>XXXXXXX</w:t>
      </w:r>
    </w:p>
    <w:p w:rsidR="00F06DC1" w:rsidRDefault="00B8467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ředitel FN HK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plné moci</w:t>
      </w:r>
      <w:r>
        <w:rPr>
          <w:color w:val="000000"/>
          <w:sz w:val="22"/>
          <w:szCs w:val="22"/>
        </w:rPr>
        <w:tab/>
        <w:t xml:space="preserve">                         </w:t>
      </w:r>
    </w:p>
    <w:p w:rsidR="00F06DC1" w:rsidRDefault="00F06DC1">
      <w:pPr>
        <w:widowControl/>
        <w:autoSpaceDE/>
        <w:autoSpaceDN/>
        <w:rPr>
          <w:rFonts w:ascii="Arial" w:hAnsi="Arial"/>
          <w:b/>
          <w:caps/>
          <w:sz w:val="22"/>
          <w:szCs w:val="22"/>
          <w:lang w:eastAsia="fr-FR"/>
        </w:rPr>
      </w:pPr>
    </w:p>
    <w:p w:rsidR="00F06DC1" w:rsidRDefault="00F06DC1">
      <w:pPr>
        <w:pStyle w:val="Normlnweb"/>
        <w:rPr>
          <w:i/>
          <w:sz w:val="22"/>
          <w:szCs w:val="22"/>
        </w:rPr>
      </w:pPr>
    </w:p>
    <w:p w:rsidR="00F06DC1" w:rsidRDefault="00B8467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Olomouci dne</w:t>
      </w:r>
      <w:r w:rsidR="00053C2D">
        <w:rPr>
          <w:sz w:val="22"/>
          <w:szCs w:val="22"/>
        </w:rPr>
        <w:t xml:space="preserve"> 21. 2. 2024</w:t>
      </w:r>
      <w:r w:rsidR="00053C2D">
        <w:rPr>
          <w:sz w:val="22"/>
          <w:szCs w:val="22"/>
        </w:rPr>
        <w:tab/>
      </w:r>
      <w:r w:rsidR="00053C2D">
        <w:rPr>
          <w:sz w:val="22"/>
          <w:szCs w:val="22"/>
        </w:rPr>
        <w:tab/>
      </w:r>
      <w:r w:rsidR="00053C2D">
        <w:rPr>
          <w:sz w:val="22"/>
          <w:szCs w:val="22"/>
        </w:rPr>
        <w:tab/>
        <w:t xml:space="preserve">           </w:t>
      </w:r>
      <w:r w:rsidR="00053C2D">
        <w:rPr>
          <w:sz w:val="22"/>
          <w:szCs w:val="22"/>
        </w:rPr>
        <w:tab/>
      </w:r>
      <w:r>
        <w:rPr>
          <w:sz w:val="22"/>
          <w:szCs w:val="22"/>
        </w:rPr>
        <w:t xml:space="preserve">V Praze dne </w:t>
      </w:r>
      <w:r w:rsidR="00053C2D">
        <w:rPr>
          <w:sz w:val="22"/>
          <w:szCs w:val="22"/>
        </w:rPr>
        <w:t>27. 2. 2024</w:t>
      </w: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B8467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>...........................................................</w:t>
      </w:r>
    </w:p>
    <w:p w:rsidR="00F06DC1" w:rsidRDefault="00B8467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prof. MUDr. Roman Havlík, Ph.D.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doc. MUDr. Zdeněk Beneš, CSc.</w:t>
      </w:r>
    </w:p>
    <w:p w:rsidR="00F06DC1" w:rsidRDefault="00B8467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ředitel FNOL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 FTN</w:t>
      </w:r>
      <w:r>
        <w:rPr>
          <w:color w:val="000000"/>
          <w:sz w:val="22"/>
          <w:szCs w:val="22"/>
        </w:rPr>
        <w:tab/>
        <w:t xml:space="preserve">                         </w:t>
      </w:r>
    </w:p>
    <w:p w:rsidR="00F06DC1" w:rsidRDefault="00F06DC1">
      <w:pPr>
        <w:widowControl/>
        <w:autoSpaceDE/>
        <w:autoSpaceDN/>
        <w:rPr>
          <w:rFonts w:ascii="Arial" w:hAnsi="Arial"/>
          <w:b/>
          <w:caps/>
          <w:sz w:val="22"/>
          <w:szCs w:val="22"/>
          <w:lang w:eastAsia="fr-FR"/>
        </w:rPr>
      </w:pPr>
    </w:p>
    <w:p w:rsidR="00F06DC1" w:rsidRDefault="00F06DC1">
      <w:pPr>
        <w:pStyle w:val="Normlnweb"/>
        <w:rPr>
          <w:i/>
          <w:sz w:val="22"/>
          <w:szCs w:val="22"/>
        </w:rPr>
      </w:pPr>
    </w:p>
    <w:p w:rsidR="00F06DC1" w:rsidRDefault="00F06DC1">
      <w:pPr>
        <w:tabs>
          <w:tab w:val="center" w:pos="2340"/>
          <w:tab w:val="center" w:pos="6840"/>
        </w:tabs>
        <w:jc w:val="both"/>
        <w:rPr>
          <w:i/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B8467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>V Praze dne</w:t>
      </w:r>
      <w:r w:rsidR="00053C2D">
        <w:rPr>
          <w:sz w:val="22"/>
          <w:szCs w:val="22"/>
        </w:rPr>
        <w:t xml:space="preserve"> 18. 3. 2024</w:t>
      </w:r>
      <w:r w:rsidR="00053C2D">
        <w:rPr>
          <w:sz w:val="22"/>
          <w:szCs w:val="22"/>
        </w:rPr>
        <w:tab/>
      </w:r>
      <w:r w:rsidR="00053C2D">
        <w:rPr>
          <w:sz w:val="22"/>
          <w:szCs w:val="22"/>
        </w:rPr>
        <w:tab/>
      </w:r>
      <w:r w:rsidR="00053C2D">
        <w:rPr>
          <w:sz w:val="22"/>
          <w:szCs w:val="22"/>
        </w:rPr>
        <w:tab/>
        <w:t xml:space="preserve">           </w:t>
      </w:r>
      <w:r w:rsidR="00053C2D">
        <w:rPr>
          <w:sz w:val="22"/>
          <w:szCs w:val="22"/>
        </w:rPr>
        <w:tab/>
      </w:r>
      <w:r>
        <w:rPr>
          <w:sz w:val="22"/>
          <w:szCs w:val="22"/>
        </w:rPr>
        <w:t xml:space="preserve">V Praze dne </w:t>
      </w:r>
      <w:r w:rsidR="00053C2D">
        <w:rPr>
          <w:sz w:val="22"/>
          <w:szCs w:val="22"/>
        </w:rPr>
        <w:t>29. 12. 2023</w:t>
      </w: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F06DC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:rsidR="00F06DC1" w:rsidRDefault="00B8467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</w:t>
      </w:r>
      <w:r>
        <w:rPr>
          <w:sz w:val="22"/>
          <w:szCs w:val="22"/>
        </w:rPr>
        <w:tab/>
        <w:t xml:space="preserve">        prof. MUDr. David </w:t>
      </w:r>
      <w:proofErr w:type="spellStart"/>
      <w:r>
        <w:rPr>
          <w:sz w:val="22"/>
          <w:szCs w:val="22"/>
        </w:rPr>
        <w:t>Feltl</w:t>
      </w:r>
      <w:proofErr w:type="spellEnd"/>
      <w:r>
        <w:rPr>
          <w:sz w:val="22"/>
          <w:szCs w:val="22"/>
        </w:rPr>
        <w:t xml:space="preserve">, Ph.D., MBA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MUDr. Jan Votava, MBA</w:t>
      </w:r>
      <w:r>
        <w:rPr>
          <w:sz w:val="22"/>
          <w:szCs w:val="22"/>
        </w:rPr>
        <w:tab/>
      </w:r>
    </w:p>
    <w:p w:rsidR="00F06DC1" w:rsidRDefault="00AE6BA1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ředitel VFN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ředitel FN</w:t>
      </w:r>
      <w:r w:rsidR="00B84671">
        <w:rPr>
          <w:color w:val="000000"/>
          <w:sz w:val="22"/>
          <w:szCs w:val="22"/>
        </w:rPr>
        <w:t>KV</w:t>
      </w:r>
    </w:p>
    <w:sectPr w:rsidR="00F06DC1">
      <w:headerReference w:type="default" r:id="rId11"/>
      <w:footerReference w:type="default" r:id="rId12"/>
      <w:pgSz w:w="11906" w:h="16838"/>
      <w:pgMar w:top="1417" w:right="1417" w:bottom="1417" w:left="1418" w:header="397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93C22" w16cex:dateUtc="2023-01-11T12:46:00Z"/>
  <w16cex:commentExtensible w16cex:durableId="27693CFB" w16cex:dateUtc="2023-01-11T12:49:00Z"/>
  <w16cex:commentExtensible w16cex:durableId="2769467B" w16cex:dateUtc="2023-01-11T13:30:00Z"/>
  <w16cex:commentExtensible w16cex:durableId="27694B27" w16cex:dateUtc="2023-01-11T13:50:00Z"/>
  <w16cex:commentExtensible w16cex:durableId="27693DAD" w16cex:dateUtc="2023-01-11T12:52:00Z"/>
  <w16cex:commentExtensible w16cex:durableId="27694B5B" w16cex:dateUtc="2023-01-11T13:51:00Z"/>
  <w16cex:commentExtensible w16cex:durableId="27693E51" w16cex:dateUtc="2023-01-11T12:55:00Z"/>
  <w16cex:commentExtensible w16cex:durableId="276968C6" w16cex:dateUtc="2023-01-11T15:56:00Z"/>
  <w16cex:commentExtensible w16cex:durableId="27693EE8" w16cex:dateUtc="2023-01-11T12:58:00Z"/>
  <w16cex:commentExtensible w16cex:durableId="27694AB2" w16cex:dateUtc="2023-01-11T13:48:00Z"/>
  <w16cex:commentExtensible w16cex:durableId="27694A39" w16cex:dateUtc="2023-01-11T13:46:00Z"/>
  <w16cex:commentExtensible w16cex:durableId="27693F57" w16cex:dateUtc="2023-01-11T12:59:00Z"/>
  <w16cex:commentExtensible w16cex:durableId="276969E8" w16cex:dateUtc="2023-01-11T16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C1" w:rsidRDefault="00B84671">
      <w:r>
        <w:separator/>
      </w:r>
    </w:p>
  </w:endnote>
  <w:endnote w:type="continuationSeparator" w:id="0">
    <w:p w:rsidR="00F06DC1" w:rsidRDefault="00B8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DC1" w:rsidRDefault="00F06DC1">
    <w:pPr>
      <w:pStyle w:val="Zpat"/>
      <w:jc w:val="center"/>
      <w:rPr>
        <w:rStyle w:val="slostrnky"/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C1" w:rsidRDefault="00B84671">
      <w:r>
        <w:separator/>
      </w:r>
    </w:p>
  </w:footnote>
  <w:footnote w:type="continuationSeparator" w:id="0">
    <w:p w:rsidR="00F06DC1" w:rsidRDefault="00B84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DC1" w:rsidRDefault="00B84671">
    <w:pPr>
      <w:pStyle w:val="Zhlav"/>
      <w:ind w:left="5664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F06DC1" w:rsidRDefault="00F06D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9D0"/>
    <w:multiLevelType w:val="hybridMultilevel"/>
    <w:tmpl w:val="855446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EC719C"/>
    <w:multiLevelType w:val="multilevel"/>
    <w:tmpl w:val="21483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F730EC"/>
    <w:multiLevelType w:val="hybridMultilevel"/>
    <w:tmpl w:val="FC0CE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81647"/>
    <w:multiLevelType w:val="multilevel"/>
    <w:tmpl w:val="9B7207BC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0286266"/>
    <w:multiLevelType w:val="hybridMultilevel"/>
    <w:tmpl w:val="80E446D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482689"/>
    <w:multiLevelType w:val="hybridMultilevel"/>
    <w:tmpl w:val="759E8A9C"/>
    <w:lvl w:ilvl="0" w:tplc="0405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885" w:hanging="360"/>
      </w:pPr>
    </w:lvl>
    <w:lvl w:ilvl="2" w:tplc="0405001B" w:tentative="1">
      <w:start w:val="1"/>
      <w:numFmt w:val="lowerRoman"/>
      <w:lvlText w:val="%3."/>
      <w:lvlJc w:val="right"/>
      <w:pPr>
        <w:ind w:left="8605" w:hanging="180"/>
      </w:pPr>
    </w:lvl>
    <w:lvl w:ilvl="3" w:tplc="0405000F" w:tentative="1">
      <w:start w:val="1"/>
      <w:numFmt w:val="decimal"/>
      <w:lvlText w:val="%4."/>
      <w:lvlJc w:val="left"/>
      <w:pPr>
        <w:ind w:left="9325" w:hanging="360"/>
      </w:pPr>
    </w:lvl>
    <w:lvl w:ilvl="4" w:tplc="04050019" w:tentative="1">
      <w:start w:val="1"/>
      <w:numFmt w:val="lowerLetter"/>
      <w:lvlText w:val="%5."/>
      <w:lvlJc w:val="left"/>
      <w:pPr>
        <w:ind w:left="10045" w:hanging="360"/>
      </w:pPr>
    </w:lvl>
    <w:lvl w:ilvl="5" w:tplc="0405001B" w:tentative="1">
      <w:start w:val="1"/>
      <w:numFmt w:val="lowerRoman"/>
      <w:lvlText w:val="%6."/>
      <w:lvlJc w:val="right"/>
      <w:pPr>
        <w:ind w:left="10765" w:hanging="180"/>
      </w:pPr>
    </w:lvl>
    <w:lvl w:ilvl="6" w:tplc="0405000F" w:tentative="1">
      <w:start w:val="1"/>
      <w:numFmt w:val="decimal"/>
      <w:lvlText w:val="%7."/>
      <w:lvlJc w:val="left"/>
      <w:pPr>
        <w:ind w:left="11485" w:hanging="360"/>
      </w:pPr>
    </w:lvl>
    <w:lvl w:ilvl="7" w:tplc="04050019" w:tentative="1">
      <w:start w:val="1"/>
      <w:numFmt w:val="lowerLetter"/>
      <w:lvlText w:val="%8."/>
      <w:lvlJc w:val="left"/>
      <w:pPr>
        <w:ind w:left="12205" w:hanging="360"/>
      </w:pPr>
    </w:lvl>
    <w:lvl w:ilvl="8" w:tplc="040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6" w15:restartNumberingAfterBreak="0">
    <w:nsid w:val="275F2F03"/>
    <w:multiLevelType w:val="hybridMultilevel"/>
    <w:tmpl w:val="75803A22"/>
    <w:lvl w:ilvl="0" w:tplc="82789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5FBF"/>
    <w:multiLevelType w:val="hybridMultilevel"/>
    <w:tmpl w:val="0A60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260CA"/>
    <w:multiLevelType w:val="hybridMultilevel"/>
    <w:tmpl w:val="8098C7A2"/>
    <w:lvl w:ilvl="0" w:tplc="4116432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3288C"/>
    <w:multiLevelType w:val="multilevel"/>
    <w:tmpl w:val="748E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406598B"/>
    <w:multiLevelType w:val="hybridMultilevel"/>
    <w:tmpl w:val="F9CA6B8A"/>
    <w:lvl w:ilvl="0" w:tplc="E85CA77E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A50AE"/>
    <w:multiLevelType w:val="hybridMultilevel"/>
    <w:tmpl w:val="CA327220"/>
    <w:lvl w:ilvl="0" w:tplc="91AABD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A4CA6"/>
    <w:multiLevelType w:val="hybridMultilevel"/>
    <w:tmpl w:val="74BE023E"/>
    <w:lvl w:ilvl="0" w:tplc="40D6DD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33E13"/>
    <w:multiLevelType w:val="hybridMultilevel"/>
    <w:tmpl w:val="85F0D440"/>
    <w:lvl w:ilvl="0" w:tplc="6944B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679E0"/>
    <w:multiLevelType w:val="hybridMultilevel"/>
    <w:tmpl w:val="875C7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5024D"/>
    <w:multiLevelType w:val="multilevel"/>
    <w:tmpl w:val="57002D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0A30683"/>
    <w:multiLevelType w:val="hybridMultilevel"/>
    <w:tmpl w:val="EDB6F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C64B9B"/>
    <w:multiLevelType w:val="hybridMultilevel"/>
    <w:tmpl w:val="448C0018"/>
    <w:lvl w:ilvl="0" w:tplc="13AAA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C1DC8"/>
    <w:multiLevelType w:val="hybridMultilevel"/>
    <w:tmpl w:val="C7C2FDAA"/>
    <w:lvl w:ilvl="0" w:tplc="940029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21F24"/>
    <w:multiLevelType w:val="hybridMultilevel"/>
    <w:tmpl w:val="BB86B1C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5B1BC5"/>
    <w:multiLevelType w:val="hybridMultilevel"/>
    <w:tmpl w:val="9CA86AE4"/>
    <w:lvl w:ilvl="0" w:tplc="3E444C2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800D0"/>
    <w:multiLevelType w:val="hybridMultilevel"/>
    <w:tmpl w:val="75803A22"/>
    <w:lvl w:ilvl="0" w:tplc="82789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D6627"/>
    <w:multiLevelType w:val="hybridMultilevel"/>
    <w:tmpl w:val="75803A22"/>
    <w:lvl w:ilvl="0" w:tplc="82789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46D9F"/>
    <w:multiLevelType w:val="hybridMultilevel"/>
    <w:tmpl w:val="7E3C5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04599"/>
    <w:multiLevelType w:val="hybridMultilevel"/>
    <w:tmpl w:val="448C0018"/>
    <w:lvl w:ilvl="0" w:tplc="13AAA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6"/>
  </w:num>
  <w:num w:numId="5">
    <w:abstractNumId w:val="21"/>
  </w:num>
  <w:num w:numId="6">
    <w:abstractNumId w:val="22"/>
  </w:num>
  <w:num w:numId="7">
    <w:abstractNumId w:val="18"/>
  </w:num>
  <w:num w:numId="8">
    <w:abstractNumId w:val="19"/>
  </w:num>
  <w:num w:numId="9">
    <w:abstractNumId w:val="24"/>
  </w:num>
  <w:num w:numId="10">
    <w:abstractNumId w:val="5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3"/>
  </w:num>
  <w:num w:numId="23">
    <w:abstractNumId w:val="0"/>
  </w:num>
  <w:num w:numId="24">
    <w:abstractNumId w:val="1"/>
  </w:num>
  <w:num w:numId="25">
    <w:abstractNumId w:val="8"/>
  </w:num>
  <w:num w:numId="26">
    <w:abstractNumId w:val="10"/>
  </w:num>
  <w:num w:numId="27">
    <w:abstractNumId w:val="23"/>
  </w:num>
  <w:num w:numId="28">
    <w:abstractNumId w:val="14"/>
  </w:num>
  <w:num w:numId="29">
    <w:abstractNumId w:val="12"/>
  </w:num>
  <w:num w:numId="30">
    <w:abstractNumId w:val="3"/>
  </w:num>
  <w:num w:numId="31">
    <w:abstractNumId w:val="16"/>
  </w:num>
  <w:num w:numId="32">
    <w:abstractNumId w:val="2"/>
  </w:num>
  <w:num w:numId="33">
    <w:abstractNumId w:val="11"/>
  </w:num>
  <w:num w:numId="3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0sDCzNLM0MbQ0MjNX0lEKTi0uzszPAykwqwUA7w3NYCwAAAA="/>
  </w:docVars>
  <w:rsids>
    <w:rsidRoot w:val="00F06DC1"/>
    <w:rsid w:val="00053C2D"/>
    <w:rsid w:val="005537E4"/>
    <w:rsid w:val="00AE6BA1"/>
    <w:rsid w:val="00B84671"/>
    <w:rsid w:val="00F0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5C4043"/>
  <w15:docId w15:val="{5D4FC7D7-BE71-44F0-9904-AF852431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/>
      <w:autoSpaceDE/>
      <w:autoSpaceDN/>
      <w:outlineLvl w:val="0"/>
    </w:pPr>
    <w:rPr>
      <w:rFonts w:eastAsia="Arial Unicode MS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eastAsia="Arial Unicode MS"/>
    </w:rPr>
  </w:style>
  <w:style w:type="paragraph" w:styleId="Nadpis3">
    <w:name w:val="heading 3"/>
    <w:basedOn w:val="Normln"/>
    <w:next w:val="Normln"/>
    <w:qFormat/>
    <w:pPr>
      <w:keepNext/>
      <w:widowControl/>
      <w:adjustRightInd w:val="0"/>
      <w:jc w:val="both"/>
      <w:outlineLvl w:val="2"/>
    </w:pPr>
    <w:rPr>
      <w:rFonts w:eastAsia="Arial Unicode MS"/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widowControl/>
      <w:autoSpaceDE/>
      <w:autoSpaceDN/>
      <w:jc w:val="center"/>
      <w:outlineLvl w:val="4"/>
    </w:pPr>
    <w:rPr>
      <w:rFonts w:ascii="Arial" w:eastAsia="Arial Unicode MS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adjustRightInd w:val="0"/>
    </w:pPr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pPr>
      <w:adjustRightInd w:val="0"/>
      <w:jc w:val="both"/>
    </w:pPr>
    <w:rPr>
      <w:rFonts w:ascii="Arial" w:hAnsi="Arial" w:cs="Arial"/>
      <w:sz w:val="20"/>
      <w:szCs w:val="20"/>
    </w:rPr>
  </w:style>
  <w:style w:type="paragraph" w:styleId="Nzev">
    <w:name w:val="Title"/>
    <w:basedOn w:val="Normln"/>
    <w:qFormat/>
    <w:pPr>
      <w:widowControl/>
      <w:autoSpaceDE/>
      <w:autoSpaceDN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widowControl/>
      <w:autoSpaceDE/>
      <w:autoSpaceDN/>
      <w:ind w:left="284" w:hanging="284"/>
      <w:jc w:val="both"/>
    </w:pPr>
  </w:style>
  <w:style w:type="paragraph" w:styleId="Zkladntextodsazen2">
    <w:name w:val="Body Text Indent 2"/>
    <w:basedOn w:val="Normln"/>
    <w:pPr>
      <w:widowControl/>
      <w:autoSpaceDE/>
      <w:autoSpaceDN/>
      <w:ind w:left="284" w:hanging="284"/>
    </w:pPr>
  </w:style>
  <w:style w:type="paragraph" w:customStyle="1" w:styleId="Normlnweb1">
    <w:name w:val="Normální (web)1"/>
    <w:basedOn w:val="Normln"/>
    <w:pPr>
      <w:widowControl/>
      <w:autoSpaceDE/>
      <w:autoSpaceDN/>
    </w:pPr>
  </w:style>
  <w:style w:type="paragraph" w:styleId="Zpat">
    <w:name w:val="footer"/>
    <w:basedOn w:val="Normln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Normlnweb">
    <w:name w:val="Normal (Web)"/>
    <w:basedOn w:val="Normln"/>
    <w:uiPriority w:val="99"/>
    <w:pPr>
      <w:widowControl/>
      <w:autoSpaceDE/>
      <w:autoSpaceDN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table" w:styleId="Mkatabulky">
    <w:name w:val="Table Grid"/>
    <w:basedOn w:val="Normlntabulka"/>
    <w:uiPriority w:val="59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qFormat/>
    <w:pPr>
      <w:keepNext/>
      <w:widowControl/>
      <w:autoSpaceDE/>
      <w:autoSpaceDN/>
    </w:pPr>
    <w:rPr>
      <w:rFonts w:ascii="Arial" w:hAnsi="Arial"/>
      <w:b/>
      <w:caps/>
      <w:sz w:val="20"/>
      <w:szCs w:val="20"/>
      <w:lang w:val="fr-FR" w:eastAsia="fr-FR"/>
    </w:rPr>
  </w:style>
  <w:style w:type="paragraph" w:customStyle="1" w:styleId="Normlntext">
    <w:name w:val="Normální text"/>
    <w:basedOn w:val="Normln"/>
    <w:uiPriority w:val="99"/>
    <w:qFormat/>
    <w:pPr>
      <w:widowControl/>
      <w:adjustRightInd w:val="0"/>
      <w:jc w:val="both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</w:style>
  <w:style w:type="character" w:styleId="Hypertextovodkaz">
    <w:name w:val="Hyperlink"/>
    <w:rPr>
      <w:color w:val="0563C1"/>
      <w:u w:val="single"/>
    </w:rPr>
  </w:style>
  <w:style w:type="paragraph" w:customStyle="1" w:styleId="Odstavecseseznamem1">
    <w:name w:val="Odstavec se seznamem1"/>
    <w:basedOn w:val="Normln"/>
    <w:uiPriority w:val="34"/>
    <w:qFormat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Pr>
      <w:rFonts w:ascii="Arial" w:hAnsi="Arial" w:cs="Arial"/>
    </w:rPr>
  </w:style>
  <w:style w:type="character" w:customStyle="1" w:styleId="TextkomenteChar">
    <w:name w:val="Text komentáře Char"/>
    <w:link w:val="Textkomente"/>
    <w:uiPriority w:val="99"/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Pr>
      <w:sz w:val="24"/>
      <w:szCs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BBClause2">
    <w:name w:val="B&amp;B Clause 2"/>
    <w:basedOn w:val="Zkladntext"/>
    <w:qFormat/>
    <w:pPr>
      <w:widowControl/>
      <w:autoSpaceDE/>
      <w:autoSpaceDN/>
      <w:adjustRightInd/>
      <w:spacing w:before="60"/>
      <w:jc w:val="both"/>
    </w:pPr>
    <w:rPr>
      <w:rFonts w:cs="Times New Roman"/>
      <w:sz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pPr>
      <w:widowControl/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nsolas" w:eastAsia="Calibri" w:hAnsi="Consolas"/>
      <w:sz w:val="21"/>
      <w:szCs w:val="21"/>
      <w:lang w:eastAsia="en-US"/>
    </w:rPr>
  </w:style>
  <w:style w:type="character" w:customStyle="1" w:styleId="h1a">
    <w:name w:val="h1a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3D23BC4D5F846917FEB6E1D5B3A41" ma:contentTypeVersion="4" ma:contentTypeDescription="Vytvoří nový dokument" ma:contentTypeScope="" ma:versionID="6b204ff60b8c25b312f6ae8418a2f5e1">
  <xsd:schema xmlns:xsd="http://www.w3.org/2001/XMLSchema" xmlns:xs="http://www.w3.org/2001/XMLSchema" xmlns:p="http://schemas.microsoft.com/office/2006/metadata/properties" xmlns:ns2="dad78de5-2e32-4860-89e5-094ffba59a91" targetNamespace="http://schemas.microsoft.com/office/2006/metadata/properties" ma:root="true" ma:fieldsID="b579496cc9a7a2d2b26b083578b108bc" ns2:_="">
    <xsd:import namespace="dad78de5-2e32-4860-89e5-094ffba59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78de5-2e32-4860-89e5-094ffba59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3612-42E4-4713-B798-D5E4BD9CD45D}">
  <ds:schemaRefs>
    <ds:schemaRef ds:uri="http://schemas.microsoft.com/office/2006/documentManagement/types"/>
    <ds:schemaRef ds:uri="dad78de5-2e32-4860-89e5-094ffba59a9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02F58D-181A-4F70-A5E4-C6A1BF28A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2C8EA-973D-4C35-8B87-C6268F39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78de5-2e32-4860-89e5-094ffba59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6EB23-EE81-4518-9625-BEA66A66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č……</vt:lpstr>
    </vt:vector>
  </TitlesOfParts>
  <Company>Advokátní poradna</Company>
  <LinksUpToDate>false</LinksUpToDate>
  <CharactersWithSpaces>4585</CharactersWithSpaces>
  <SharedDoc>false</SharedDoc>
  <HLinks>
    <vt:vector size="6" baseType="variant"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mailto:hkostkova@med.muni.cz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č……</dc:title>
  <dc:creator>JUDr. Ivana Mikulová</dc:creator>
  <cp:lastModifiedBy>Mgr. Jan Kuráň</cp:lastModifiedBy>
  <cp:revision>3</cp:revision>
  <cp:lastPrinted>2023-06-08T10:04:00Z</cp:lastPrinted>
  <dcterms:created xsi:type="dcterms:W3CDTF">2024-03-19T14:54:00Z</dcterms:created>
  <dcterms:modified xsi:type="dcterms:W3CDTF">2024-03-19T15:02:00Z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0x010100D913D23BC4D5F846917FEB6E1D5B3A41</vt:lpwstr>
  </property>
  <property fmtid="{D5CDD505-2E9C-101B-9397-08002B2CF9AE}" pid="3" name="GrammarlyDocumentId">
    <vt:lpwstr>c044a5702ef9e63a9e89c9042f3b29dcf72d126e7d94ced61ff2034ba505a36a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2023-01-11T12:43:11Z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98eb4d3e-4f25-49b2-bba8-17924c272688</vt:lpwstr>
  </property>
  <property fmtid="{D5CDD505-2E9C-101B-9397-08002B2CF9AE}" pid="10" name="MSIP_Label_2063cd7f-2d21-486a-9f29-9c1683fdd175_ContentBits">
    <vt:lpwstr>0</vt:lpwstr>
  </property>
</Properties>
</file>