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2FE4" w14:textId="77777777" w:rsidR="008767AF" w:rsidRDefault="001B2F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E24C7FD" wp14:editId="3418F713">
                <wp:simplePos x="0" y="0"/>
                <wp:positionH relativeFrom="page">
                  <wp:posOffset>4726305</wp:posOffset>
                </wp:positionH>
                <wp:positionV relativeFrom="paragraph">
                  <wp:posOffset>12700</wp:posOffset>
                </wp:positionV>
                <wp:extent cx="2014855" cy="7346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304953" w14:textId="77777777" w:rsidR="008767AF" w:rsidRDefault="001B2F5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C79E416" w14:textId="77777777" w:rsidR="008767AF" w:rsidRDefault="001B2F5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7B2FFA94" w14:textId="77777777" w:rsidR="008767AF" w:rsidRDefault="001B2F5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24C7F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2.15pt;margin-top:1pt;width:158.65pt;height:57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" filled="f" stroked="f">
                <v:textbox inset="0,0,0,0">
                  <w:txbxContent>
                    <w:p w14:paraId="79304953" w14:textId="77777777" w:rsidR="008767AF" w:rsidRDefault="001B2F5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C79E416" w14:textId="77777777" w:rsidR="008767AF" w:rsidRDefault="001B2F5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7B2FFA94" w14:textId="77777777" w:rsidR="008767AF" w:rsidRDefault="001B2F5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7FB3AE3" w14:textId="3268BC72" w:rsidR="008767AF" w:rsidRDefault="001B2F5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                    a údržba silnic Vysočiny</w:t>
      </w:r>
      <w:bookmarkEnd w:id="0"/>
      <w:bookmarkEnd w:id="1"/>
    </w:p>
    <w:p w14:paraId="4C0ED016" w14:textId="77777777" w:rsidR="008767AF" w:rsidRDefault="001B2F5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6F51A99E" w14:textId="77777777" w:rsidR="008767AF" w:rsidRDefault="001B2F5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6715"/>
      </w:tblGrid>
      <w:tr w:rsidR="008767AF" w14:paraId="19CEFF95" w14:textId="77777777">
        <w:trPr>
          <w:trHeight w:hRule="exact" w:val="288"/>
          <w:jc w:val="center"/>
        </w:trPr>
        <w:tc>
          <w:tcPr>
            <w:tcW w:w="1819" w:type="dxa"/>
            <w:shd w:val="clear" w:color="auto" w:fill="FFFFFF"/>
          </w:tcPr>
          <w:p w14:paraId="2AE4F322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715" w:type="dxa"/>
            <w:shd w:val="clear" w:color="auto" w:fill="FFFFFF"/>
          </w:tcPr>
          <w:p w14:paraId="2C502603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rPr>
                <w:b/>
                <w:bCs/>
              </w:rPr>
              <w:t>Krajská správa a údržba silníc Vysočiny, příspěvková organizace</w:t>
            </w:r>
          </w:p>
        </w:tc>
      </w:tr>
      <w:tr w:rsidR="008767AF" w14:paraId="4A9E583D" w14:textId="77777777">
        <w:trPr>
          <w:trHeight w:hRule="exact" w:val="288"/>
          <w:jc w:val="center"/>
        </w:trPr>
        <w:tc>
          <w:tcPr>
            <w:tcW w:w="1819" w:type="dxa"/>
            <w:shd w:val="clear" w:color="auto" w:fill="FFFFFF"/>
          </w:tcPr>
          <w:p w14:paraId="352FBD56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715" w:type="dxa"/>
            <w:shd w:val="clear" w:color="auto" w:fill="FFFFFF"/>
          </w:tcPr>
          <w:p w14:paraId="037F6DA7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t>Kosovská 1122/16, 586 01 Jihlava</w:t>
            </w:r>
          </w:p>
        </w:tc>
      </w:tr>
      <w:tr w:rsidR="008767AF" w14:paraId="1FFE111D" w14:textId="77777777">
        <w:trPr>
          <w:trHeight w:hRule="exact" w:val="317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37ABFB52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715" w:type="dxa"/>
            <w:shd w:val="clear" w:color="auto" w:fill="FFFFFF"/>
            <w:vAlign w:val="bottom"/>
          </w:tcPr>
          <w:p w14:paraId="5BD5467D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rPr>
                <w:b/>
                <w:bCs/>
              </w:rPr>
              <w:t>Ing. Radovanem Necidem, ředitelem organizace</w:t>
            </w:r>
          </w:p>
        </w:tc>
      </w:tr>
      <w:tr w:rsidR="008767AF" w14:paraId="78934182" w14:textId="77777777">
        <w:trPr>
          <w:trHeight w:hRule="exact" w:val="278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70E347FE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715" w:type="dxa"/>
            <w:shd w:val="clear" w:color="auto" w:fill="FFFFFF"/>
            <w:vAlign w:val="bottom"/>
          </w:tcPr>
          <w:p w14:paraId="5A4DDFE5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t>Komerční banka, a.s.</w:t>
            </w:r>
          </w:p>
        </w:tc>
      </w:tr>
      <w:tr w:rsidR="008767AF" w14:paraId="64E9AAF3" w14:textId="77777777">
        <w:trPr>
          <w:trHeight w:hRule="exact" w:val="624"/>
          <w:jc w:val="center"/>
        </w:trPr>
        <w:tc>
          <w:tcPr>
            <w:tcW w:w="1819" w:type="dxa"/>
            <w:shd w:val="clear" w:color="auto" w:fill="FFFFFF"/>
          </w:tcPr>
          <w:p w14:paraId="444518F4" w14:textId="77777777" w:rsidR="008767AF" w:rsidRDefault="001B2F5A">
            <w:pPr>
              <w:pStyle w:val="Jin0"/>
              <w:shd w:val="clear" w:color="auto" w:fill="auto"/>
              <w:spacing w:after="40" w:line="240" w:lineRule="auto"/>
            </w:pPr>
            <w:r>
              <w:t>Číslo účtu:</w:t>
            </w:r>
          </w:p>
          <w:p w14:paraId="29DB24E1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715" w:type="dxa"/>
            <w:shd w:val="clear" w:color="auto" w:fill="FFFFFF"/>
            <w:vAlign w:val="bottom"/>
          </w:tcPr>
          <w:p w14:paraId="57229637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t>00090450</w:t>
            </w:r>
          </w:p>
        </w:tc>
      </w:tr>
      <w:tr w:rsidR="008767AF" w14:paraId="41EF91F5" w14:textId="77777777">
        <w:trPr>
          <w:trHeight w:hRule="exact" w:val="302"/>
          <w:jc w:val="center"/>
        </w:trPr>
        <w:tc>
          <w:tcPr>
            <w:tcW w:w="1819" w:type="dxa"/>
            <w:shd w:val="clear" w:color="auto" w:fill="FFFFFF"/>
            <w:vAlign w:val="center"/>
          </w:tcPr>
          <w:p w14:paraId="7350067D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715" w:type="dxa"/>
            <w:shd w:val="clear" w:color="auto" w:fill="FFFFFF"/>
            <w:vAlign w:val="center"/>
          </w:tcPr>
          <w:p w14:paraId="6015DDEC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t>+</w:t>
            </w:r>
          </w:p>
        </w:tc>
      </w:tr>
      <w:tr w:rsidR="008767AF" w14:paraId="1E189364" w14:textId="77777777">
        <w:trPr>
          <w:trHeight w:hRule="exact" w:val="614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1EBF3B13" w14:textId="77777777" w:rsidR="008767AF" w:rsidRDefault="001B2F5A">
            <w:pPr>
              <w:pStyle w:val="Jin0"/>
              <w:shd w:val="clear" w:color="auto" w:fill="auto"/>
              <w:spacing w:after="40" w:line="240" w:lineRule="auto"/>
            </w:pPr>
            <w:r>
              <w:t>E-mail:</w:t>
            </w:r>
          </w:p>
          <w:p w14:paraId="2949FDED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715" w:type="dxa"/>
            <w:shd w:val="clear" w:color="auto" w:fill="FFFFFF"/>
            <w:vAlign w:val="bottom"/>
          </w:tcPr>
          <w:p w14:paraId="169F4584" w14:textId="77777777" w:rsidR="008767AF" w:rsidRDefault="001B2F5A">
            <w:pPr>
              <w:pStyle w:val="Jin0"/>
              <w:shd w:val="clear" w:color="auto" w:fill="auto"/>
              <w:spacing w:after="40" w:line="240" w:lineRule="auto"/>
            </w:pPr>
            <w:r>
              <w:t>@ksusv.cz</w:t>
            </w:r>
          </w:p>
          <w:p w14:paraId="773A9950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t>Kraj Vysočina</w:t>
            </w:r>
          </w:p>
        </w:tc>
      </w:tr>
    </w:tbl>
    <w:p w14:paraId="2FDB2A96" w14:textId="77777777" w:rsidR="008767AF" w:rsidRDefault="001B2F5A">
      <w:pPr>
        <w:pStyle w:val="Titulektabulky0"/>
        <w:shd w:val="clear" w:color="auto" w:fill="auto"/>
        <w:ind w:left="48"/>
      </w:pPr>
      <w:r>
        <w:t xml:space="preserve">(dále jen </w:t>
      </w:r>
      <w:r>
        <w:rPr>
          <w:b/>
          <w:bCs/>
          <w:i/>
          <w:iCs/>
        </w:rPr>
        <w:t>Zhotoviteli</w:t>
      </w:r>
    </w:p>
    <w:p w14:paraId="05FD8C5F" w14:textId="77777777" w:rsidR="008767AF" w:rsidRDefault="008767AF">
      <w:pPr>
        <w:spacing w:after="299" w:line="1" w:lineRule="exact"/>
      </w:pPr>
    </w:p>
    <w:p w14:paraId="6AFEBDC0" w14:textId="77777777" w:rsidR="008767AF" w:rsidRDefault="008767AF">
      <w:pPr>
        <w:spacing w:line="1" w:lineRule="exact"/>
      </w:pPr>
    </w:p>
    <w:p w14:paraId="49C25327" w14:textId="77777777" w:rsidR="008767AF" w:rsidRDefault="001B2F5A">
      <w:pPr>
        <w:pStyle w:val="Titulektabulky0"/>
        <w:shd w:val="clear" w:color="auto" w:fill="auto"/>
        <w:ind w:left="5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432"/>
      </w:tblGrid>
      <w:tr w:rsidR="008767AF" w14:paraId="492BCB24" w14:textId="77777777">
        <w:trPr>
          <w:trHeight w:hRule="exact" w:val="283"/>
        </w:trPr>
        <w:tc>
          <w:tcPr>
            <w:tcW w:w="1646" w:type="dxa"/>
            <w:shd w:val="clear" w:color="auto" w:fill="FFFFFF"/>
          </w:tcPr>
          <w:p w14:paraId="3EFCE84B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3432" w:type="dxa"/>
            <w:shd w:val="clear" w:color="auto" w:fill="FFFFFF"/>
          </w:tcPr>
          <w:p w14:paraId="07685905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Březí</w:t>
            </w:r>
          </w:p>
        </w:tc>
      </w:tr>
      <w:tr w:rsidR="008767AF" w14:paraId="0FA7A4C6" w14:textId="77777777">
        <w:trPr>
          <w:trHeight w:hRule="exact" w:val="298"/>
        </w:trPr>
        <w:tc>
          <w:tcPr>
            <w:tcW w:w="1646" w:type="dxa"/>
            <w:shd w:val="clear" w:color="auto" w:fill="FFFFFF"/>
            <w:vAlign w:val="bottom"/>
          </w:tcPr>
          <w:p w14:paraId="301CF201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617CE69B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Březí 57, 594 53 Osová Bitýška</w:t>
            </w:r>
          </w:p>
        </w:tc>
      </w:tr>
      <w:tr w:rsidR="008767AF" w14:paraId="7BE20D70" w14:textId="77777777">
        <w:trPr>
          <w:trHeight w:hRule="exact" w:val="307"/>
        </w:trPr>
        <w:tc>
          <w:tcPr>
            <w:tcW w:w="1646" w:type="dxa"/>
            <w:shd w:val="clear" w:color="auto" w:fill="FFFFFF"/>
            <w:vAlign w:val="bottom"/>
          </w:tcPr>
          <w:p w14:paraId="2D68F8F4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2F2364E2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Ondřej Jun, starosta obce</w:t>
            </w:r>
          </w:p>
        </w:tc>
      </w:tr>
      <w:tr w:rsidR="008767AF" w14:paraId="408AC31B" w14:textId="77777777">
        <w:trPr>
          <w:trHeight w:hRule="exact" w:val="298"/>
        </w:trPr>
        <w:tc>
          <w:tcPr>
            <w:tcW w:w="1646" w:type="dxa"/>
            <w:shd w:val="clear" w:color="auto" w:fill="FFFFFF"/>
          </w:tcPr>
          <w:p w14:paraId="2A2A6BA3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432" w:type="dxa"/>
            <w:shd w:val="clear" w:color="auto" w:fill="FFFFFF"/>
          </w:tcPr>
          <w:p w14:paraId="3870200F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00489450</w:t>
            </w:r>
          </w:p>
        </w:tc>
      </w:tr>
      <w:tr w:rsidR="008767AF" w14:paraId="59AFB49B" w14:textId="77777777">
        <w:trPr>
          <w:trHeight w:hRule="exact" w:val="307"/>
        </w:trPr>
        <w:tc>
          <w:tcPr>
            <w:tcW w:w="1646" w:type="dxa"/>
            <w:shd w:val="clear" w:color="auto" w:fill="FFFFFF"/>
            <w:vAlign w:val="center"/>
          </w:tcPr>
          <w:p w14:paraId="266BAC9D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432" w:type="dxa"/>
            <w:shd w:val="clear" w:color="auto" w:fill="FFFFFF"/>
            <w:vAlign w:val="center"/>
          </w:tcPr>
          <w:p w14:paraId="0BC9D9A8" w14:textId="77777777" w:rsidR="008767AF" w:rsidRDefault="001B2F5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+</w:t>
            </w:r>
          </w:p>
        </w:tc>
      </w:tr>
      <w:tr w:rsidR="008767AF" w14:paraId="66FB94B4" w14:textId="77777777">
        <w:trPr>
          <w:trHeight w:hRule="exact" w:val="312"/>
        </w:trPr>
        <w:tc>
          <w:tcPr>
            <w:tcW w:w="1646" w:type="dxa"/>
            <w:shd w:val="clear" w:color="auto" w:fill="FFFFFF"/>
            <w:vAlign w:val="bottom"/>
          </w:tcPr>
          <w:p w14:paraId="44B08F73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447C1342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@seznam.cz</w:t>
            </w:r>
          </w:p>
        </w:tc>
      </w:tr>
    </w:tbl>
    <w:p w14:paraId="5C84B367" w14:textId="77777777" w:rsidR="008767AF" w:rsidRDefault="001B2F5A">
      <w:pPr>
        <w:pStyle w:val="Titulektabulky0"/>
        <w:shd w:val="clear" w:color="auto" w:fill="auto"/>
        <w:ind w:left="48"/>
      </w:pPr>
      <w:r>
        <w:t xml:space="preserve">(dále jen </w:t>
      </w:r>
      <w:r>
        <w:rPr>
          <w:b/>
          <w:bCs/>
          <w:i/>
          <w:iCs/>
        </w:rPr>
        <w:t>„Objednateli</w:t>
      </w:r>
    </w:p>
    <w:p w14:paraId="69E3537A" w14:textId="77777777" w:rsidR="008767AF" w:rsidRDefault="008767AF">
      <w:pPr>
        <w:spacing w:after="639" w:line="1" w:lineRule="exact"/>
      </w:pPr>
    </w:p>
    <w:p w14:paraId="51066016" w14:textId="77777777" w:rsidR="008767AF" w:rsidRDefault="001B2F5A">
      <w:pPr>
        <w:pStyle w:val="Zkladntext1"/>
        <w:shd w:val="clear" w:color="auto" w:fill="auto"/>
        <w:spacing w:after="300" w:line="288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7CA113FD" w14:textId="77777777" w:rsidR="008767AF" w:rsidRDefault="001B2F5A">
      <w:pPr>
        <w:pStyle w:val="Zkladntext1"/>
        <w:shd w:val="clear" w:color="auto" w:fill="auto"/>
        <w:jc w:val="center"/>
      </w:pPr>
      <w:r>
        <w:rPr>
          <w:b/>
          <w:bCs/>
        </w:rPr>
        <w:t>ČI. I. Předmět díla</w:t>
      </w:r>
    </w:p>
    <w:p w14:paraId="4A88D59C" w14:textId="77777777" w:rsidR="008767AF" w:rsidRDefault="001B2F5A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ind w:left="340" w:hanging="340"/>
        <w:jc w:val="both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7E778F85" w14:textId="77777777" w:rsidR="008767AF" w:rsidRDefault="001B2F5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4BC9D6F4" w14:textId="77777777" w:rsidR="008767AF" w:rsidRDefault="001B2F5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19482F60" w14:textId="77777777" w:rsidR="008767AF" w:rsidRDefault="001B2F5A">
      <w:pPr>
        <w:pStyle w:val="Zkladntext1"/>
        <w:shd w:val="clear" w:color="auto" w:fill="auto"/>
        <w:spacing w:line="293" w:lineRule="auto"/>
        <w:jc w:val="center"/>
      </w:pPr>
      <w:r>
        <w:t>ČI. II. Místo plnění</w:t>
      </w:r>
    </w:p>
    <w:p w14:paraId="014E3C76" w14:textId="77777777" w:rsidR="008767AF" w:rsidRDefault="001B2F5A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after="280" w:line="293" w:lineRule="auto"/>
        <w:ind w:left="340" w:hanging="340"/>
        <w:jc w:val="both"/>
      </w:pPr>
      <w:r>
        <w:t>Předmět díla - oprava výtluků a sečení travních porostů bude zhotovitel provádět na místních pozemních komunikacích v obci Březí.</w:t>
      </w:r>
    </w:p>
    <w:p w14:paraId="31723264" w14:textId="77777777" w:rsidR="008767AF" w:rsidRDefault="001B2F5A">
      <w:pPr>
        <w:pStyle w:val="Zkladntext1"/>
        <w:shd w:val="clear" w:color="auto" w:fill="auto"/>
        <w:spacing w:line="288" w:lineRule="auto"/>
        <w:jc w:val="center"/>
      </w:pPr>
      <w:r>
        <w:lastRenderedPageBreak/>
        <w:t>ČI. III. Doba plnění</w:t>
      </w:r>
    </w:p>
    <w:p w14:paraId="0503F0A9" w14:textId="77777777" w:rsidR="008767AF" w:rsidRDefault="001B2F5A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after="600" w:line="288" w:lineRule="auto"/>
        <w:ind w:left="340" w:hanging="340"/>
        <w:jc w:val="both"/>
      </w:pPr>
      <w:r>
        <w:t>Zhotovitel bude provádět práce specifikované včl. I. v letním období roku 2024, a to od účinnosti smlouvy do 31. 10. 2024.</w:t>
      </w:r>
    </w:p>
    <w:p w14:paraId="03344992" w14:textId="77777777" w:rsidR="008767AF" w:rsidRDefault="001B2F5A">
      <w:pPr>
        <w:pStyle w:val="Zkladntext1"/>
        <w:shd w:val="clear" w:color="auto" w:fill="auto"/>
        <w:spacing w:line="288" w:lineRule="auto"/>
        <w:jc w:val="center"/>
      </w:pPr>
      <w:r>
        <w:t>ČI. IV. Cena díla a fakturace</w:t>
      </w:r>
    </w:p>
    <w:p w14:paraId="07F70A6C" w14:textId="77777777" w:rsidR="008767AF" w:rsidRDefault="001B2F5A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line="288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2B5778B0" w14:textId="77777777" w:rsidR="008767AF" w:rsidRDefault="001B2F5A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line="288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5BDC78A" w14:textId="77777777" w:rsidR="008767AF" w:rsidRDefault="001B2F5A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after="280" w:line="288" w:lineRule="auto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C9CD6A4" w14:textId="77777777" w:rsidR="008767AF" w:rsidRDefault="001B2F5A">
      <w:pPr>
        <w:pStyle w:val="Zkladntext1"/>
        <w:shd w:val="clear" w:color="auto" w:fill="auto"/>
        <w:spacing w:line="293" w:lineRule="auto"/>
        <w:jc w:val="center"/>
      </w:pPr>
      <w:r>
        <w:t>ČI. V. Závěrečná ustanovení</w:t>
      </w:r>
    </w:p>
    <w:p w14:paraId="57E345CA" w14:textId="77777777" w:rsidR="008767AF" w:rsidRDefault="001B2F5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spacing w:line="293" w:lineRule="auto"/>
        <w:jc w:val="both"/>
      </w:pPr>
      <w:r>
        <w:t>Ustanovení neupravená touto Smlouvou sc řídí občanským zákoníkem.</w:t>
      </w:r>
    </w:p>
    <w:p w14:paraId="44F94C18" w14:textId="77777777" w:rsidR="008767AF" w:rsidRDefault="001B2F5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spacing w:line="293" w:lineRule="auto"/>
        <w:ind w:left="340" w:hanging="340"/>
        <w:jc w:val="both"/>
      </w:pPr>
      <w:r>
        <w:t>Tato Smlouva je vyhotovena ve dvou stejnopisech, z nichž každá smluvní strana obdrží jedno vyhotovení.</w:t>
      </w:r>
    </w:p>
    <w:p w14:paraId="2AE91C45" w14:textId="77777777" w:rsidR="008767AF" w:rsidRDefault="001B2F5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spacing w:line="293" w:lineRule="auto"/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4BEE5DF4" w14:textId="77777777" w:rsidR="008767AF" w:rsidRDefault="001B2F5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spacing w:line="293" w:lineRule="auto"/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zněni pozdějších předpisů, nabývá Smlouva účinnosti až jejím uveřejněním.</w:t>
      </w:r>
    </w:p>
    <w:p w14:paraId="12974025" w14:textId="77777777" w:rsidR="008767AF" w:rsidRDefault="001B2F5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spacing w:line="293" w:lineRule="auto"/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4F849180" w14:textId="77777777" w:rsidR="008767AF" w:rsidRDefault="001B2F5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spacing w:line="293" w:lineRule="auto"/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BCEAEF9" w14:textId="77777777" w:rsidR="008767AF" w:rsidRDefault="001B2F5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spacing w:line="298" w:lineRule="auto"/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31B4745" w14:textId="77777777" w:rsidR="008767AF" w:rsidRDefault="001B2F5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spacing w:line="298" w:lineRule="auto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388A007A" w14:textId="77777777" w:rsidR="008767AF" w:rsidRDefault="001B2F5A">
      <w:pPr>
        <w:pStyle w:val="Zkladntext1"/>
        <w:shd w:val="clear" w:color="auto" w:fill="auto"/>
        <w:spacing w:after="480" w:line="240" w:lineRule="auto"/>
        <w:ind w:firstLine="360"/>
      </w:pPr>
      <w:r>
        <w:lastRenderedPageBreak/>
        <w:t>Příloha č. 1: Cenová nabídka pro letní údržbu pozemních komunikací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3542"/>
      </w:tblGrid>
      <w:tr w:rsidR="008767AF" w14:paraId="07138381" w14:textId="77777777">
        <w:trPr>
          <w:trHeight w:hRule="exact" w:val="917"/>
        </w:trPr>
        <w:tc>
          <w:tcPr>
            <w:tcW w:w="4056" w:type="dxa"/>
            <w:shd w:val="clear" w:color="auto" w:fill="FFFFFF"/>
          </w:tcPr>
          <w:p w14:paraId="21411D11" w14:textId="77777777" w:rsidR="008767AF" w:rsidRDefault="001B2F5A">
            <w:pPr>
              <w:pStyle w:val="Jin0"/>
              <w:shd w:val="clear" w:color="auto" w:fill="auto"/>
              <w:spacing w:before="180" w:line="240" w:lineRule="auto"/>
            </w:pPr>
            <w:r>
              <w:t>V Jihlavě dne .</w:t>
            </w:r>
          </w:p>
        </w:tc>
        <w:tc>
          <w:tcPr>
            <w:tcW w:w="3542" w:type="dxa"/>
            <w:shd w:val="clear" w:color="auto" w:fill="FFFFFF"/>
          </w:tcPr>
          <w:p w14:paraId="5A04D95C" w14:textId="4205E26D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 xml:space="preserve">V Březí dne </w:t>
            </w:r>
          </w:p>
        </w:tc>
      </w:tr>
      <w:tr w:rsidR="008767AF" w14:paraId="10BAA3C0" w14:textId="77777777">
        <w:trPr>
          <w:trHeight w:hRule="exact" w:val="1387"/>
        </w:trPr>
        <w:tc>
          <w:tcPr>
            <w:tcW w:w="4056" w:type="dxa"/>
            <w:shd w:val="clear" w:color="auto" w:fill="FFFFFF"/>
            <w:vAlign w:val="bottom"/>
          </w:tcPr>
          <w:p w14:paraId="626A01CD" w14:textId="77777777" w:rsidR="008767AF" w:rsidRDefault="00C02F87" w:rsidP="001B2F5A">
            <w:pPr>
              <w:pStyle w:val="Jin0"/>
              <w:shd w:val="clear" w:color="auto" w:fill="auto"/>
              <w:ind w:left="260"/>
              <w:jc w:val="both"/>
            </w:pPr>
            <w:r>
              <w:t>Za Zhotovitele</w:t>
            </w:r>
          </w:p>
          <w:p w14:paraId="55C4A1C1" w14:textId="77777777" w:rsidR="00C02F87" w:rsidRDefault="00C02F87" w:rsidP="001B2F5A">
            <w:pPr>
              <w:pStyle w:val="Jin0"/>
              <w:shd w:val="clear" w:color="auto" w:fill="auto"/>
              <w:ind w:left="260"/>
              <w:jc w:val="both"/>
            </w:pPr>
            <w:r>
              <w:t>Ing. Radovan Necid</w:t>
            </w:r>
          </w:p>
          <w:p w14:paraId="12A8A09E" w14:textId="498F3099" w:rsidR="00C02F87" w:rsidRDefault="00C02F87" w:rsidP="001B2F5A">
            <w:pPr>
              <w:pStyle w:val="Jin0"/>
              <w:shd w:val="clear" w:color="auto" w:fill="auto"/>
              <w:ind w:left="260"/>
              <w:jc w:val="both"/>
            </w:pPr>
            <w:r>
              <w:t>ředitel organizace</w:t>
            </w:r>
          </w:p>
        </w:tc>
        <w:tc>
          <w:tcPr>
            <w:tcW w:w="3542" w:type="dxa"/>
            <w:shd w:val="clear" w:color="auto" w:fill="FFFFFF"/>
            <w:vAlign w:val="bottom"/>
          </w:tcPr>
          <w:p w14:paraId="6A267C14" w14:textId="040B1147" w:rsidR="008767AF" w:rsidRDefault="001B2F5A">
            <w:pPr>
              <w:pStyle w:val="Jin0"/>
              <w:shd w:val="clear" w:color="auto" w:fill="auto"/>
              <w:spacing w:line="298" w:lineRule="auto"/>
              <w:ind w:left="1840"/>
            </w:pPr>
            <w:r>
              <w:t>Za Objednatele</w:t>
            </w:r>
          </w:p>
          <w:p w14:paraId="58D20D7E" w14:textId="036C0954" w:rsidR="008767AF" w:rsidRDefault="00C02F87">
            <w:pPr>
              <w:pStyle w:val="Jin0"/>
              <w:shd w:val="clear" w:color="auto" w:fill="auto"/>
              <w:spacing w:line="298" w:lineRule="auto"/>
              <w:jc w:val="center"/>
            </w:pPr>
            <w:r>
              <w:t xml:space="preserve">              </w:t>
            </w:r>
            <w:r w:rsidR="001B2F5A">
              <w:t>Ondřej Jun</w:t>
            </w:r>
          </w:p>
          <w:p w14:paraId="6172EB52" w14:textId="3D9C536A" w:rsidR="001B2F5A" w:rsidRDefault="00C02F87">
            <w:pPr>
              <w:pStyle w:val="Jin0"/>
              <w:shd w:val="clear" w:color="auto" w:fill="auto"/>
              <w:spacing w:line="298" w:lineRule="auto"/>
              <w:jc w:val="center"/>
            </w:pPr>
            <w:r>
              <w:t xml:space="preserve">                  </w:t>
            </w:r>
            <w:r w:rsidR="001B2F5A">
              <w:t>starosta obce</w:t>
            </w:r>
          </w:p>
        </w:tc>
      </w:tr>
    </w:tbl>
    <w:p w14:paraId="6328B2FF" w14:textId="77777777" w:rsidR="008767AF" w:rsidRDefault="008767AF">
      <w:pPr>
        <w:sectPr w:rsidR="008767AF">
          <w:pgSz w:w="11900" w:h="16840"/>
          <w:pgMar w:top="1607" w:right="1580" w:bottom="1617" w:left="1182" w:header="1179" w:footer="1189" w:gutter="0"/>
          <w:pgNumType w:start="1"/>
          <w:cols w:space="720"/>
          <w:noEndnote/>
          <w:docGrid w:linePitch="360"/>
        </w:sectPr>
      </w:pPr>
    </w:p>
    <w:p w14:paraId="2B67CDF5" w14:textId="77777777" w:rsidR="008767AF" w:rsidRDefault="001B2F5A">
      <w:pPr>
        <w:pStyle w:val="Zkladntext1"/>
        <w:shd w:val="clear" w:color="auto" w:fill="auto"/>
        <w:spacing w:after="240" w:line="240" w:lineRule="auto"/>
        <w:ind w:firstLine="340"/>
      </w:pPr>
      <w:r>
        <w:lastRenderedPageBreak/>
        <w:t>Příloha č. 1</w:t>
      </w:r>
    </w:p>
    <w:p w14:paraId="48550A5E" w14:textId="77777777" w:rsidR="008767AF" w:rsidRDefault="001B2F5A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Cenová nabídka pro letní údržbu pozemních komunikací</w:t>
      </w:r>
      <w:r>
        <w:br/>
        <w:t>na období od 01. 04. 2024 do 31. 10. 2024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0"/>
        <w:gridCol w:w="802"/>
        <w:gridCol w:w="1925"/>
      </w:tblGrid>
      <w:tr w:rsidR="008767AF" w14:paraId="7A1D2F3C" w14:textId="77777777">
        <w:trPr>
          <w:trHeight w:hRule="exact" w:val="322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B943D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PŘOVADEŇEFŘACĚ“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2A4B3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55E3E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8767AF" w14:paraId="6DD8E40B" w14:textId="77777777">
        <w:trPr>
          <w:trHeight w:hRule="exact" w:val="278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A1246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Vysprávky výtluků s použitím turbomechanizmů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BDC79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5EE05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9320,-</w:t>
            </w:r>
          </w:p>
        </w:tc>
      </w:tr>
      <w:tr w:rsidR="008767AF" w14:paraId="1B2D0E1A" w14:textId="77777777">
        <w:trPr>
          <w:trHeight w:hRule="exact" w:val="269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17CF9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4236B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F73DF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8700,-</w:t>
            </w:r>
          </w:p>
        </w:tc>
      </w:tr>
      <w:tr w:rsidR="008767AF" w14:paraId="0EF8EEE6" w14:textId="77777777">
        <w:trPr>
          <w:trHeight w:hRule="exact" w:val="288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2B7FD" w14:textId="77777777" w:rsidR="008767AF" w:rsidRDefault="001B2F5A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935C1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02CF0" w14:textId="77777777" w:rsidR="008767AF" w:rsidRDefault="001B2F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1550,-</w:t>
            </w:r>
          </w:p>
        </w:tc>
      </w:tr>
      <w:tr w:rsidR="008767AF" w14:paraId="779FD524" w14:textId="77777777">
        <w:trPr>
          <w:trHeight w:hRule="exact" w:val="336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19CD5" w14:textId="77777777" w:rsidR="008767AF" w:rsidRDefault="008767A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A88D3" w14:textId="77777777" w:rsidR="008767AF" w:rsidRDefault="008767A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FBA6E" w14:textId="77777777" w:rsidR="008767AF" w:rsidRDefault="008767AF">
            <w:pPr>
              <w:rPr>
                <w:sz w:val="10"/>
                <w:szCs w:val="10"/>
              </w:rPr>
            </w:pPr>
          </w:p>
        </w:tc>
      </w:tr>
    </w:tbl>
    <w:p w14:paraId="49C0B559" w14:textId="77777777" w:rsidR="008767AF" w:rsidRDefault="008767AF">
      <w:pPr>
        <w:spacing w:after="1059" w:line="1" w:lineRule="exact"/>
      </w:pPr>
    </w:p>
    <w:p w14:paraId="00F9E723" w14:textId="77777777" w:rsidR="008767AF" w:rsidRDefault="001B2F5A">
      <w:pPr>
        <w:pStyle w:val="Zkladntext1"/>
        <w:shd w:val="clear" w:color="auto" w:fill="auto"/>
        <w:spacing w:line="240" w:lineRule="auto"/>
        <w:ind w:firstLine="340"/>
      </w:pPr>
      <w:r>
        <w:t>K jednotkovým cenám bude účtováno DPH platné v daném období.</w:t>
      </w:r>
    </w:p>
    <w:sectPr w:rsidR="008767AF">
      <w:pgSz w:w="11900" w:h="16840"/>
      <w:pgMar w:top="1685" w:right="1551" w:bottom="1685" w:left="1210" w:header="1257" w:footer="12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8E6F" w14:textId="77777777" w:rsidR="001B2F5A" w:rsidRDefault="001B2F5A">
      <w:r>
        <w:separator/>
      </w:r>
    </w:p>
  </w:endnote>
  <w:endnote w:type="continuationSeparator" w:id="0">
    <w:p w14:paraId="0C25F05D" w14:textId="77777777" w:rsidR="001B2F5A" w:rsidRDefault="001B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6852" w14:textId="77777777" w:rsidR="008767AF" w:rsidRDefault="008767AF"/>
  </w:footnote>
  <w:footnote w:type="continuationSeparator" w:id="0">
    <w:p w14:paraId="017247E9" w14:textId="77777777" w:rsidR="008767AF" w:rsidRDefault="008767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B6A"/>
    <w:multiLevelType w:val="multilevel"/>
    <w:tmpl w:val="5E6E2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7B7214"/>
    <w:multiLevelType w:val="multilevel"/>
    <w:tmpl w:val="4F1A1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C1B26"/>
    <w:multiLevelType w:val="multilevel"/>
    <w:tmpl w:val="73A28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A1E9B"/>
    <w:multiLevelType w:val="multilevel"/>
    <w:tmpl w:val="9CBAF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8B6534"/>
    <w:multiLevelType w:val="multilevel"/>
    <w:tmpl w:val="7B0CF26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5376657">
    <w:abstractNumId w:val="3"/>
  </w:num>
  <w:num w:numId="2" w16cid:durableId="1081483832">
    <w:abstractNumId w:val="1"/>
  </w:num>
  <w:num w:numId="3" w16cid:durableId="1940525781">
    <w:abstractNumId w:val="4"/>
  </w:num>
  <w:num w:numId="4" w16cid:durableId="748888602">
    <w:abstractNumId w:val="2"/>
  </w:num>
  <w:num w:numId="5" w16cid:durableId="23875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AF"/>
    <w:rsid w:val="001B2F5A"/>
    <w:rsid w:val="008767AF"/>
    <w:rsid w:val="00C0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4227"/>
  <w15:docId w15:val="{6B9C9749-293F-49A5-995F-27225BDC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6F8BB8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8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310" w:lineRule="auto"/>
      <w:ind w:left="500" w:firstLine="60"/>
      <w:outlineLvl w:val="0"/>
    </w:pPr>
    <w:rPr>
      <w:rFonts w:ascii="Arial" w:eastAsia="Arial" w:hAnsi="Arial" w:cs="Arial"/>
      <w:b/>
      <w:bCs/>
      <w:i/>
      <w:iCs/>
      <w:color w:val="6F8BB8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2024-03-19T14:03:00Z</dcterms:created>
  <dcterms:modified xsi:type="dcterms:W3CDTF">2024-03-19T14:07:00Z</dcterms:modified>
</cp:coreProperties>
</file>