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6819" w14:textId="77777777" w:rsidR="002D6A3E" w:rsidRDefault="00E75CFB">
      <w:pPr>
        <w:spacing w:after="520"/>
        <w:ind w:left="1020"/>
      </w:pPr>
      <w:r>
        <w:rPr>
          <w:noProof/>
        </w:rPr>
        <w:drawing>
          <wp:inline distT="0" distB="0" distL="0" distR="0" wp14:anchorId="2962FD8F" wp14:editId="55A61DC1">
            <wp:extent cx="3600000" cy="690353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6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363D7" w14:textId="77777777" w:rsidR="002D6A3E" w:rsidRDefault="00E75CFB">
      <w:pPr>
        <w:spacing w:after="0"/>
        <w:ind w:left="1072" w:hanging="10"/>
      </w:pPr>
      <w:r>
        <w:rPr>
          <w:b/>
          <w:sz w:val="26"/>
        </w:rPr>
        <w:t>Cenová nabídka pro Základní škola a mateřská škola Petra Strozziho, Praha 8,</w:t>
      </w:r>
    </w:p>
    <w:p w14:paraId="5F7A2A5C" w14:textId="77777777" w:rsidR="002D6A3E" w:rsidRDefault="00E75CFB">
      <w:pPr>
        <w:spacing w:after="145"/>
        <w:ind w:left="1072" w:hanging="10"/>
      </w:pPr>
      <w:r>
        <w:rPr>
          <w:b/>
          <w:sz w:val="26"/>
        </w:rPr>
        <w:t xml:space="preserve">Za Invalidovnou 3 </w:t>
      </w:r>
    </w:p>
    <w:p w14:paraId="6CB803E7" w14:textId="77777777" w:rsidR="002D6A3E" w:rsidRDefault="00E75CFB">
      <w:pPr>
        <w:spacing w:after="21" w:line="265" w:lineRule="auto"/>
        <w:ind w:left="1072" w:right="3006" w:hanging="10"/>
      </w:pPr>
      <w:r>
        <w:rPr>
          <w:sz w:val="16"/>
        </w:rPr>
        <w:t xml:space="preserve">Nabídka č.: </w:t>
      </w:r>
      <w:r>
        <w:rPr>
          <w:b/>
          <w:sz w:val="16"/>
        </w:rPr>
        <w:t>NAV8221/2024</w:t>
      </w:r>
    </w:p>
    <w:p w14:paraId="6A7AB81D" w14:textId="77777777" w:rsidR="002D6A3E" w:rsidRDefault="00E75CFB">
      <w:pPr>
        <w:spacing w:after="21" w:line="265" w:lineRule="auto"/>
        <w:ind w:left="1072" w:right="3006" w:hanging="10"/>
      </w:pPr>
      <w:r>
        <w:rPr>
          <w:sz w:val="16"/>
        </w:rPr>
        <w:t>Ze dne: 23. 2. 2024</w:t>
      </w:r>
    </w:p>
    <w:p w14:paraId="00F632D7" w14:textId="77777777" w:rsidR="002D6A3E" w:rsidRDefault="00E75CFB">
      <w:pPr>
        <w:spacing w:after="21" w:line="265" w:lineRule="auto"/>
        <w:ind w:left="1072" w:right="3006" w:hanging="10"/>
      </w:pPr>
      <w:r>
        <w:rPr>
          <w:sz w:val="16"/>
        </w:rPr>
        <w:t>Platnost do: 29. 2. 2024</w:t>
      </w:r>
    </w:p>
    <w:p w14:paraId="000910B7" w14:textId="77777777" w:rsidR="002D6A3E" w:rsidRDefault="00E75CFB">
      <w:pPr>
        <w:spacing w:after="21" w:line="265" w:lineRule="auto"/>
        <w:ind w:left="1072" w:right="3006" w:hanging="10"/>
      </w:pPr>
      <w:r>
        <w:rPr>
          <w:sz w:val="16"/>
        </w:rPr>
        <w:t xml:space="preserve">Zpracoval: </w:t>
      </w:r>
      <w:proofErr w:type="spellStart"/>
      <w:r>
        <w:rPr>
          <w:sz w:val="16"/>
        </w:rPr>
        <w:t>Barouš</w:t>
      </w:r>
      <w:proofErr w:type="spellEnd"/>
      <w:r>
        <w:rPr>
          <w:sz w:val="16"/>
        </w:rPr>
        <w:t xml:space="preserve"> Vít </w:t>
      </w:r>
    </w:p>
    <w:tbl>
      <w:tblPr>
        <w:tblStyle w:val="TableGrid"/>
        <w:tblW w:w="9900" w:type="dxa"/>
        <w:tblInd w:w="1077" w:type="dxa"/>
        <w:tblCellMar>
          <w:top w:w="92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00"/>
        <w:gridCol w:w="800"/>
        <w:gridCol w:w="1600"/>
      </w:tblGrid>
      <w:tr w:rsidR="002D6A3E" w14:paraId="60DBAD7E" w14:textId="77777777">
        <w:trPr>
          <w:trHeight w:val="61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2EF34" w14:textId="77777777" w:rsidR="002D6A3E" w:rsidRDefault="00E75CFB">
            <w:pPr>
              <w:spacing w:after="0"/>
              <w:ind w:right="6229"/>
            </w:pPr>
            <w:r>
              <w:rPr>
                <w:b/>
                <w:sz w:val="18"/>
              </w:rPr>
              <w:t>Řešení Sleva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A879" w14:textId="77777777" w:rsidR="002D6A3E" w:rsidRDefault="00E75CFB">
            <w:pPr>
              <w:spacing w:after="0"/>
              <w:ind w:left="61"/>
            </w:pPr>
            <w:r>
              <w:rPr>
                <w:b/>
                <w:sz w:val="18"/>
              </w:rPr>
              <w:t>Počet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ED9AF" w14:textId="77777777" w:rsidR="002D6A3E" w:rsidRDefault="00E75CFB">
            <w:pPr>
              <w:spacing w:after="0"/>
              <w:ind w:left="85"/>
              <w:jc w:val="center"/>
            </w:pPr>
            <w:r>
              <w:rPr>
                <w:b/>
                <w:sz w:val="18"/>
              </w:rPr>
              <w:t>Cena koncová</w:t>
            </w:r>
          </w:p>
          <w:p w14:paraId="31D20377" w14:textId="77777777" w:rsidR="002D6A3E" w:rsidRDefault="00E75CFB">
            <w:pPr>
              <w:spacing w:after="0"/>
              <w:ind w:left="326"/>
            </w:pPr>
            <w:r>
              <w:rPr>
                <w:b/>
                <w:sz w:val="18"/>
              </w:rPr>
              <w:t>Cena s DPH</w:t>
            </w:r>
          </w:p>
        </w:tc>
      </w:tr>
      <w:tr w:rsidR="002D6A3E" w14:paraId="3EFBCD58" w14:textId="77777777">
        <w:trPr>
          <w:trHeight w:val="56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B9CA1" w14:textId="77777777" w:rsidR="002D6A3E" w:rsidRDefault="00E75CFB">
            <w:pPr>
              <w:spacing w:after="0"/>
            </w:pPr>
            <w:r>
              <w:rPr>
                <w:sz w:val="16"/>
              </w:rPr>
              <w:t xml:space="preserve">ESET PROTECT </w:t>
            </w:r>
            <w:proofErr w:type="spellStart"/>
            <w:r>
              <w:rPr>
                <w:sz w:val="16"/>
              </w:rPr>
              <w:t>Essential</w:t>
            </w:r>
            <w:proofErr w:type="spellEnd"/>
            <w:r>
              <w:rPr>
                <w:sz w:val="16"/>
              </w:rPr>
              <w:t xml:space="preserve"> On-</w:t>
            </w:r>
            <w:proofErr w:type="spellStart"/>
            <w:r>
              <w:rPr>
                <w:sz w:val="16"/>
              </w:rPr>
              <w:t>Prem</w:t>
            </w:r>
            <w:proofErr w:type="spellEnd"/>
            <w:r>
              <w:rPr>
                <w:sz w:val="16"/>
              </w:rPr>
              <w:t>, 3 roky</w:t>
            </w:r>
          </w:p>
          <w:p w14:paraId="7AD4AEDE" w14:textId="77777777" w:rsidR="002D6A3E" w:rsidRDefault="00E75CFB">
            <w:pPr>
              <w:spacing w:after="0"/>
            </w:pPr>
            <w:r>
              <w:rPr>
                <w:sz w:val="16"/>
              </w:rPr>
              <w:t>Promo pro stávající zákazníky (On-</w:t>
            </w:r>
            <w:proofErr w:type="spellStart"/>
            <w:r>
              <w:rPr>
                <w:sz w:val="16"/>
              </w:rPr>
              <w:t>Prem</w:t>
            </w:r>
            <w:proofErr w:type="spellEnd"/>
            <w:r>
              <w:rPr>
                <w:sz w:val="16"/>
              </w:rPr>
              <w:t xml:space="preserve"> balíky) - školství - 55 %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56772" w14:textId="77777777" w:rsidR="002D6A3E" w:rsidRDefault="00E75CFB">
            <w:pPr>
              <w:spacing w:after="0"/>
              <w:ind w:left="293"/>
            </w:pPr>
            <w:r>
              <w:rPr>
                <w:sz w:val="16"/>
              </w:rPr>
              <w:t>105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E505D" w14:textId="77777777" w:rsidR="002D6A3E" w:rsidRDefault="00E75CFB">
            <w:pPr>
              <w:spacing w:after="0"/>
              <w:ind w:left="293"/>
            </w:pPr>
            <w:r>
              <w:rPr>
                <w:sz w:val="16"/>
              </w:rPr>
              <w:t>59 582,25 CZK</w:t>
            </w:r>
          </w:p>
          <w:p w14:paraId="5D7DD25B" w14:textId="77777777" w:rsidR="002D6A3E" w:rsidRDefault="00E75CFB">
            <w:pPr>
              <w:spacing w:after="0"/>
              <w:ind w:left="293"/>
            </w:pPr>
            <w:r>
              <w:rPr>
                <w:sz w:val="16"/>
              </w:rPr>
              <w:t>72 094,52 CZK</w:t>
            </w:r>
          </w:p>
        </w:tc>
      </w:tr>
    </w:tbl>
    <w:p w14:paraId="5D016C1A" w14:textId="77777777" w:rsidR="002D6A3E" w:rsidRDefault="00E75CFB">
      <w:pPr>
        <w:spacing w:after="56"/>
        <w:jc w:val="right"/>
      </w:pPr>
      <w:r>
        <w:rPr>
          <w:sz w:val="20"/>
        </w:rPr>
        <w:t xml:space="preserve">  </w:t>
      </w:r>
      <w:r>
        <w:rPr>
          <w:b/>
          <w:sz w:val="20"/>
        </w:rPr>
        <w:t>Celkem bez DPH:</w:t>
      </w:r>
      <w:r>
        <w:rPr>
          <w:sz w:val="20"/>
        </w:rPr>
        <w:t xml:space="preserve"> 59 582,25 CZK</w:t>
      </w:r>
    </w:p>
    <w:p w14:paraId="1A9D180F" w14:textId="77777777" w:rsidR="002D6A3E" w:rsidRDefault="00E75CFB">
      <w:pPr>
        <w:spacing w:after="6220"/>
        <w:ind w:right="11"/>
        <w:jc w:val="right"/>
      </w:pPr>
      <w:r>
        <w:rPr>
          <w:sz w:val="20"/>
        </w:rPr>
        <w:t xml:space="preserve">  </w:t>
      </w:r>
      <w:r>
        <w:rPr>
          <w:b/>
          <w:sz w:val="20"/>
        </w:rPr>
        <w:t>Celkem s DPH:</w:t>
      </w:r>
      <w:r>
        <w:rPr>
          <w:sz w:val="20"/>
        </w:rPr>
        <w:t xml:space="preserve"> 72 094,52 CZK</w:t>
      </w:r>
    </w:p>
    <w:p w14:paraId="17B0BF88" w14:textId="77777777" w:rsidR="002D6A3E" w:rsidRDefault="00E75CFB">
      <w:pPr>
        <w:spacing w:after="21" w:line="265" w:lineRule="auto"/>
        <w:ind w:left="1072" w:right="3006" w:hanging="10"/>
      </w:pPr>
      <w:r>
        <w:rPr>
          <w:sz w:val="16"/>
        </w:rPr>
        <w:t>ESET software spol. s r.o. si vyhrazuje právo na budoucí změnu cen.</w:t>
      </w:r>
    </w:p>
    <w:p w14:paraId="72B09434" w14:textId="77777777" w:rsidR="002D6A3E" w:rsidRDefault="00E75CFB">
      <w:pPr>
        <w:spacing w:after="232" w:line="265" w:lineRule="auto"/>
        <w:ind w:left="1072" w:right="3006" w:hanging="10"/>
      </w:pPr>
      <w:r>
        <w:rPr>
          <w:sz w:val="16"/>
        </w:rPr>
        <w:t xml:space="preserve">V případě zájmu je možné představit produkty ESET v prostorách naší společnosti. </w:t>
      </w:r>
    </w:p>
    <w:p w14:paraId="7B3279E3" w14:textId="77777777" w:rsidR="002D6A3E" w:rsidRDefault="00E75CFB">
      <w:pPr>
        <w:spacing w:after="307"/>
        <w:ind w:left="1067" w:right="-123"/>
      </w:pPr>
      <w:r>
        <w:rPr>
          <w:noProof/>
        </w:rPr>
        <mc:AlternateContent>
          <mc:Choice Requires="wpg">
            <w:drawing>
              <wp:inline distT="0" distB="0" distL="0" distR="0" wp14:anchorId="60D067E7" wp14:editId="362EED3F">
                <wp:extent cx="6345100" cy="12700"/>
                <wp:effectExtent l="0" t="0" r="0" b="0"/>
                <wp:docPr id="632" name="Group 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100" cy="12700"/>
                          <a:chOff x="0" y="0"/>
                          <a:chExt cx="6345100" cy="12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34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100">
                                <a:moveTo>
                                  <a:pt x="0" y="0"/>
                                </a:moveTo>
                                <a:lnTo>
                                  <a:pt x="63451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2" style="width:499.614pt;height:1pt;mso-position-horizontal-relative:char;mso-position-vertical-relative:line" coordsize="63451,127">
                <v:shape id="Shape 6" style="position:absolute;width:63451;height:0;left:0;top:0;" coordsize="6345100,0" path="m0,0l6345100,0">
                  <v:stroke weight="1pt" endcap="square" joinstyle="miter" miterlimit="10" on="true" color="#d6d6d6"/>
                  <v:fill on="false" color="#000000" opacity="0"/>
                </v:shape>
              </v:group>
            </w:pict>
          </mc:Fallback>
        </mc:AlternateContent>
      </w:r>
    </w:p>
    <w:p w14:paraId="5A7AE1FD" w14:textId="77777777" w:rsidR="002D6A3E" w:rsidRDefault="00E75CFB">
      <w:pPr>
        <w:spacing w:after="1457" w:line="265" w:lineRule="auto"/>
        <w:ind w:left="1072" w:right="3006" w:hanging="10"/>
      </w:pPr>
      <w:r>
        <w:rPr>
          <w:sz w:val="16"/>
        </w:rPr>
        <w:t xml:space="preserve">ESET software spol. s r. o., </w:t>
      </w:r>
      <w:proofErr w:type="spellStart"/>
      <w:r>
        <w:rPr>
          <w:sz w:val="16"/>
        </w:rPr>
        <w:t>Classic</w:t>
      </w:r>
      <w:proofErr w:type="spellEnd"/>
      <w:r>
        <w:rPr>
          <w:sz w:val="16"/>
        </w:rPr>
        <w:t xml:space="preserve"> 7 Business Park, Jankovcova 1037/49, 170 00 Praha 7 Telefon: 233 09</w:t>
      </w:r>
      <w:r>
        <w:rPr>
          <w:sz w:val="16"/>
        </w:rPr>
        <w:t xml:space="preserve">0 233, e-mail: obchod@eset.cz </w:t>
      </w:r>
    </w:p>
    <w:p w14:paraId="373C8FBC" w14:textId="77777777" w:rsidR="002D6A3E" w:rsidRDefault="00E75CFB">
      <w:pPr>
        <w:spacing w:after="0"/>
      </w:pPr>
      <w:hyperlink r:id="rId5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2D6A3E">
      <w:pgSz w:w="12240" w:h="15840"/>
      <w:pgMar w:top="567" w:right="1247" w:bottom="1440" w:left="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3E"/>
    <w:rsid w:val="002D6A3E"/>
    <w:rsid w:val="00E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B9E3"/>
  <w15:docId w15:val="{0C4C4945-EECB-4D09-ACD4-EFB51FBF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pdf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cp:lastModifiedBy>Hospodářka</cp:lastModifiedBy>
  <cp:revision>2</cp:revision>
  <dcterms:created xsi:type="dcterms:W3CDTF">2024-03-19T08:03:00Z</dcterms:created>
  <dcterms:modified xsi:type="dcterms:W3CDTF">2024-03-19T08:03:00Z</dcterms:modified>
</cp:coreProperties>
</file>