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AD2" w:rsidRPr="00E9637B" w:rsidRDefault="00F76033" w:rsidP="00E9637B">
      <w:pPr>
        <w:pStyle w:val="Nadpis3"/>
        <w:jc w:val="center"/>
        <w:rPr>
          <w:rFonts w:ascii="Calibri" w:hAnsi="Calibri" w:cs="Calibri"/>
          <w:color w:val="auto"/>
          <w:sz w:val="28"/>
          <w:szCs w:val="28"/>
        </w:rPr>
      </w:pPr>
      <w:r w:rsidRPr="00E9637B">
        <w:rPr>
          <w:rFonts w:ascii="Calibri" w:hAnsi="Calibri" w:cs="Calibri"/>
          <w:color w:val="auto"/>
          <w:sz w:val="28"/>
          <w:szCs w:val="28"/>
        </w:rPr>
        <w:t>SMLOUV</w:t>
      </w:r>
      <w:r w:rsidR="00E9637B" w:rsidRPr="00E9637B">
        <w:rPr>
          <w:rFonts w:ascii="Calibri" w:hAnsi="Calibri" w:cs="Calibri"/>
          <w:color w:val="auto"/>
          <w:sz w:val="28"/>
          <w:szCs w:val="28"/>
        </w:rPr>
        <w:t>A</w:t>
      </w:r>
      <w:r w:rsidRPr="00E9637B">
        <w:rPr>
          <w:rFonts w:ascii="Calibri" w:hAnsi="Calibri" w:cs="Calibri"/>
          <w:color w:val="auto"/>
          <w:sz w:val="28"/>
          <w:szCs w:val="28"/>
        </w:rPr>
        <w:t xml:space="preserve"> </w:t>
      </w:r>
      <w:r w:rsidR="0048518C" w:rsidRPr="00E9637B">
        <w:rPr>
          <w:rFonts w:ascii="Calibri" w:hAnsi="Calibri" w:cs="Calibri"/>
          <w:color w:val="auto"/>
          <w:sz w:val="28"/>
          <w:szCs w:val="28"/>
        </w:rPr>
        <w:t>O DÍLO</w:t>
      </w:r>
    </w:p>
    <w:p w:rsidR="00C52AD2" w:rsidRPr="00E9637B" w:rsidRDefault="00C52AD2" w:rsidP="00E9637B">
      <w:pPr>
        <w:jc w:val="center"/>
        <w:rPr>
          <w:rFonts w:ascii="Calibri" w:hAnsi="Calibri" w:cs="Calibri"/>
          <w:iCs/>
          <w:sz w:val="28"/>
          <w:szCs w:val="28"/>
        </w:rPr>
      </w:pPr>
    </w:p>
    <w:p w:rsidR="00865F15" w:rsidRDefault="00865F15" w:rsidP="00EE2D35">
      <w:pPr>
        <w:pStyle w:val="Odstavecseseznamem"/>
        <w:spacing w:before="120" w:after="120"/>
        <w:ind w:left="567"/>
        <w:jc w:val="center"/>
        <w:rPr>
          <w:rFonts w:ascii="Calibri" w:hAnsi="Calibri" w:cs="Calibri"/>
          <w:sz w:val="22"/>
          <w:szCs w:val="22"/>
          <w:lang w:eastAsia="en-US"/>
        </w:rPr>
      </w:pPr>
    </w:p>
    <w:p w:rsidR="00EE2D35" w:rsidRPr="00EE2D35" w:rsidRDefault="00EE2D35" w:rsidP="00EE2D35">
      <w:pPr>
        <w:pStyle w:val="Odstavecseseznamem"/>
        <w:spacing w:before="120" w:after="120"/>
        <w:ind w:left="567"/>
        <w:jc w:val="center"/>
        <w:rPr>
          <w:rFonts w:ascii="Calibri" w:hAnsi="Calibri" w:cs="Calibri"/>
          <w:sz w:val="22"/>
          <w:szCs w:val="22"/>
          <w:lang w:eastAsia="en-US"/>
        </w:rPr>
      </w:pPr>
    </w:p>
    <w:p w:rsidR="008C4A6F" w:rsidRPr="00EE2D35" w:rsidRDefault="008C4A6F" w:rsidP="00C249B1">
      <w:pPr>
        <w:pStyle w:val="Bezmezer"/>
        <w:numPr>
          <w:ilvl w:val="0"/>
          <w:numId w:val="1"/>
        </w:numPr>
        <w:jc w:val="center"/>
        <w:rPr>
          <w:rFonts w:cs="Calibri"/>
          <w:b/>
        </w:rPr>
      </w:pPr>
      <w:r w:rsidRPr="00EE2D35">
        <w:rPr>
          <w:rFonts w:cs="Calibri"/>
          <w:b/>
        </w:rPr>
        <w:t>Smluvní strany</w:t>
      </w:r>
    </w:p>
    <w:p w:rsidR="008C4A6F" w:rsidRPr="00EE2D35" w:rsidRDefault="00EE2D35" w:rsidP="008C4A6F">
      <w:pPr>
        <w:pStyle w:val="Odstavec11"/>
        <w:numPr>
          <w:ilvl w:val="0"/>
          <w:numId w:val="0"/>
        </w:numPr>
        <w:spacing w:before="0"/>
        <w:ind w:left="567" w:hanging="567"/>
        <w:rPr>
          <w:rFonts w:ascii="Calibri" w:eastAsia="Calibri" w:hAnsi="Calibri" w:cs="Calibri"/>
          <w:sz w:val="22"/>
          <w:szCs w:val="22"/>
          <w:lang w:eastAsia="en-US"/>
        </w:rPr>
      </w:pPr>
      <w:r>
        <w:rPr>
          <w:rFonts w:ascii="Calibri" w:eastAsia="Calibri" w:hAnsi="Calibri" w:cs="Calibri"/>
          <w:sz w:val="22"/>
          <w:szCs w:val="22"/>
          <w:lang w:eastAsia="en-US"/>
        </w:rPr>
        <w:t>Objednatel</w:t>
      </w:r>
      <w:r w:rsidR="008C4A6F" w:rsidRPr="00EE2D35">
        <w:rPr>
          <w:rFonts w:ascii="Calibri" w:eastAsia="Calibri" w:hAnsi="Calibri" w:cs="Calibri"/>
          <w:sz w:val="22"/>
          <w:szCs w:val="22"/>
          <w:lang w:eastAsia="en-US"/>
        </w:rPr>
        <w:t>:</w:t>
      </w:r>
      <w:r w:rsidR="008C4A6F" w:rsidRPr="00EE2D35">
        <w:rPr>
          <w:rFonts w:ascii="Calibri" w:eastAsia="Calibri" w:hAnsi="Calibri" w:cs="Calibri"/>
          <w:sz w:val="22"/>
          <w:szCs w:val="22"/>
          <w:lang w:eastAsia="en-US"/>
        </w:rPr>
        <w:tab/>
      </w:r>
      <w:r w:rsidR="008C4A6F" w:rsidRPr="00EE2D35">
        <w:rPr>
          <w:rFonts w:ascii="Calibri" w:eastAsia="Calibri" w:hAnsi="Calibri" w:cs="Calibri"/>
          <w:sz w:val="22"/>
          <w:szCs w:val="22"/>
          <w:lang w:eastAsia="en-US"/>
        </w:rPr>
        <w:tab/>
      </w:r>
    </w:p>
    <w:p w:rsidR="008C4A6F" w:rsidRPr="00EE2D35" w:rsidRDefault="008C4A6F" w:rsidP="008C4A6F">
      <w:pPr>
        <w:pStyle w:val="Odstavec11"/>
        <w:numPr>
          <w:ilvl w:val="0"/>
          <w:numId w:val="0"/>
        </w:numPr>
        <w:spacing w:before="0"/>
        <w:ind w:left="567" w:hanging="567"/>
        <w:rPr>
          <w:rFonts w:ascii="Calibri" w:eastAsia="Calibri" w:hAnsi="Calibri" w:cs="Calibri"/>
          <w:sz w:val="22"/>
          <w:szCs w:val="22"/>
          <w:lang w:eastAsia="en-US"/>
        </w:rPr>
      </w:pP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r>
      <w:r w:rsidRPr="00EE2D35">
        <w:rPr>
          <w:rFonts w:ascii="Calibri" w:eastAsia="Calibri" w:hAnsi="Calibri" w:cs="Calibri"/>
          <w:b/>
          <w:sz w:val="22"/>
          <w:szCs w:val="22"/>
          <w:lang w:eastAsia="en-US"/>
        </w:rPr>
        <w:t>Gymnázium Cheb, příspěvková organizace</w:t>
      </w:r>
    </w:p>
    <w:p w:rsidR="008C4A6F" w:rsidRPr="00EE2D35" w:rsidRDefault="008C4A6F" w:rsidP="008C4A6F">
      <w:pPr>
        <w:pStyle w:val="Odstavec11"/>
        <w:numPr>
          <w:ilvl w:val="0"/>
          <w:numId w:val="0"/>
        </w:numPr>
        <w:spacing w:before="0"/>
        <w:ind w:left="2127"/>
        <w:rPr>
          <w:rFonts w:ascii="Calibri" w:eastAsia="Calibri" w:hAnsi="Calibri" w:cs="Calibri"/>
          <w:sz w:val="22"/>
          <w:szCs w:val="22"/>
          <w:lang w:eastAsia="en-US"/>
        </w:rPr>
      </w:pPr>
      <w:r w:rsidRPr="00EE2D35">
        <w:rPr>
          <w:rFonts w:ascii="Calibri" w:eastAsia="Calibri" w:hAnsi="Calibri" w:cs="Calibri"/>
          <w:sz w:val="22"/>
          <w:szCs w:val="22"/>
          <w:lang w:eastAsia="en-US"/>
        </w:rPr>
        <w:t>Sídlo:</w:t>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t>Nerudova 2283/7, 350 02 Cheb</w:t>
      </w:r>
    </w:p>
    <w:p w:rsidR="008C4A6F" w:rsidRPr="00EE2D35" w:rsidRDefault="008C4A6F" w:rsidP="008C4A6F">
      <w:pPr>
        <w:pStyle w:val="Odstavec11"/>
        <w:numPr>
          <w:ilvl w:val="0"/>
          <w:numId w:val="0"/>
        </w:numPr>
        <w:spacing w:before="0"/>
        <w:ind w:left="4242" w:hanging="2115"/>
        <w:rPr>
          <w:rFonts w:ascii="Calibri" w:eastAsia="Calibri" w:hAnsi="Calibri" w:cs="Calibri"/>
          <w:sz w:val="22"/>
          <w:szCs w:val="22"/>
          <w:lang w:eastAsia="en-US"/>
        </w:rPr>
      </w:pPr>
      <w:r w:rsidRPr="00EE2D35">
        <w:rPr>
          <w:rFonts w:ascii="Calibri" w:eastAsia="Calibri" w:hAnsi="Calibri" w:cs="Calibri"/>
          <w:sz w:val="22"/>
          <w:szCs w:val="22"/>
          <w:lang w:eastAsia="en-US"/>
        </w:rPr>
        <w:t>Zastoupený:</w:t>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t xml:space="preserve">RNDr. Ing. Jaroslav Kočvara, ředitel </w:t>
      </w:r>
    </w:p>
    <w:p w:rsidR="008C4A6F" w:rsidRPr="00EE2D35" w:rsidRDefault="008C4A6F" w:rsidP="008C4A6F">
      <w:pPr>
        <w:pStyle w:val="Odstavec11"/>
        <w:numPr>
          <w:ilvl w:val="0"/>
          <w:numId w:val="0"/>
        </w:numPr>
        <w:spacing w:before="0"/>
        <w:ind w:left="4242" w:hanging="2115"/>
        <w:rPr>
          <w:rFonts w:ascii="Calibri" w:eastAsia="Calibri" w:hAnsi="Calibri" w:cs="Calibri"/>
          <w:sz w:val="22"/>
          <w:szCs w:val="22"/>
          <w:lang w:eastAsia="en-US"/>
        </w:rPr>
      </w:pPr>
      <w:r w:rsidRPr="00EE2D35">
        <w:rPr>
          <w:rFonts w:ascii="Calibri" w:eastAsia="Calibri" w:hAnsi="Calibri" w:cs="Calibri"/>
          <w:sz w:val="22"/>
          <w:szCs w:val="22"/>
          <w:lang w:eastAsia="en-US"/>
        </w:rPr>
        <w:t xml:space="preserve">bank. </w:t>
      </w:r>
      <w:proofErr w:type="gramStart"/>
      <w:r w:rsidRPr="00EE2D35">
        <w:rPr>
          <w:rFonts w:ascii="Calibri" w:eastAsia="Calibri" w:hAnsi="Calibri" w:cs="Calibri"/>
          <w:sz w:val="22"/>
          <w:szCs w:val="22"/>
          <w:lang w:eastAsia="en-US"/>
        </w:rPr>
        <w:t>spojení</w:t>
      </w:r>
      <w:proofErr w:type="gramEnd"/>
      <w:r w:rsidRPr="00EE2D35">
        <w:rPr>
          <w:rFonts w:ascii="Calibri" w:eastAsia="Calibri" w:hAnsi="Calibri" w:cs="Calibri"/>
          <w:sz w:val="22"/>
          <w:szCs w:val="22"/>
          <w:lang w:eastAsia="en-US"/>
        </w:rPr>
        <w:t>:</w:t>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t>ČSOB, a. s., pobočka Cheb</w:t>
      </w:r>
    </w:p>
    <w:p w:rsidR="008C4A6F" w:rsidRPr="00EE2D35" w:rsidRDefault="008C4A6F" w:rsidP="008C4A6F">
      <w:pPr>
        <w:pStyle w:val="Odstavec11"/>
        <w:numPr>
          <w:ilvl w:val="0"/>
          <w:numId w:val="0"/>
        </w:numPr>
        <w:spacing w:before="0"/>
        <w:ind w:left="4242" w:hanging="2115"/>
        <w:rPr>
          <w:rFonts w:ascii="Calibri" w:eastAsia="Calibri" w:hAnsi="Calibri" w:cs="Calibri"/>
          <w:sz w:val="22"/>
          <w:szCs w:val="22"/>
          <w:lang w:eastAsia="en-US"/>
        </w:rPr>
      </w:pPr>
      <w:r w:rsidRPr="00EE2D35">
        <w:rPr>
          <w:rFonts w:ascii="Calibri" w:eastAsia="Calibri" w:hAnsi="Calibri" w:cs="Calibri"/>
          <w:sz w:val="22"/>
          <w:szCs w:val="22"/>
          <w:lang w:eastAsia="en-US"/>
        </w:rPr>
        <w:t>číslo účtu:</w:t>
      </w:r>
      <w:r w:rsidRPr="00EE2D35">
        <w:rPr>
          <w:rFonts w:ascii="Calibri" w:eastAsia="Calibri" w:hAnsi="Calibri" w:cs="Calibri"/>
          <w:sz w:val="22"/>
          <w:szCs w:val="22"/>
          <w:lang w:eastAsia="en-US"/>
        </w:rPr>
        <w:tab/>
        <w:t xml:space="preserve">109588821/0300       </w:t>
      </w:r>
    </w:p>
    <w:p w:rsidR="008C4A6F" w:rsidRPr="00EE2D35" w:rsidRDefault="008C4A6F" w:rsidP="008C4A6F">
      <w:pPr>
        <w:ind w:left="1416" w:firstLine="708"/>
        <w:rPr>
          <w:rFonts w:ascii="Calibri" w:eastAsia="Calibri" w:hAnsi="Calibri" w:cs="Calibri"/>
          <w:sz w:val="22"/>
          <w:szCs w:val="22"/>
          <w:lang w:eastAsia="en-US"/>
        </w:rPr>
      </w:pPr>
      <w:r w:rsidRPr="00EE2D35">
        <w:rPr>
          <w:rFonts w:ascii="Calibri" w:eastAsia="Calibri" w:hAnsi="Calibri" w:cs="Calibri"/>
          <w:sz w:val="22"/>
          <w:szCs w:val="22"/>
          <w:lang w:eastAsia="en-US"/>
        </w:rPr>
        <w:t>IČ</w:t>
      </w:r>
      <w:r w:rsidR="006E6DE3" w:rsidRPr="00EE2D35">
        <w:rPr>
          <w:rFonts w:ascii="Calibri" w:eastAsia="Calibri" w:hAnsi="Calibri" w:cs="Calibri"/>
          <w:sz w:val="22"/>
          <w:szCs w:val="22"/>
          <w:lang w:eastAsia="en-US"/>
        </w:rPr>
        <w:t>O</w:t>
      </w:r>
      <w:r w:rsidRPr="00EE2D35">
        <w:rPr>
          <w:rFonts w:ascii="Calibri" w:eastAsia="Calibri" w:hAnsi="Calibri" w:cs="Calibri"/>
          <w:sz w:val="22"/>
          <w:szCs w:val="22"/>
          <w:lang w:eastAsia="en-US"/>
        </w:rPr>
        <w:t>:</w:t>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t>47723386</w:t>
      </w:r>
    </w:p>
    <w:p w:rsidR="008C4A6F" w:rsidRPr="00EE2D35" w:rsidRDefault="008C4A6F" w:rsidP="008C4A6F">
      <w:pPr>
        <w:ind w:left="1416" w:firstLine="708"/>
        <w:rPr>
          <w:rFonts w:ascii="Calibri" w:eastAsia="Calibri" w:hAnsi="Calibri" w:cs="Calibri"/>
          <w:sz w:val="22"/>
          <w:szCs w:val="22"/>
          <w:lang w:eastAsia="en-US"/>
        </w:rPr>
      </w:pPr>
      <w:r w:rsidRPr="00EE2D35">
        <w:rPr>
          <w:rFonts w:ascii="Calibri" w:eastAsia="Calibri" w:hAnsi="Calibri" w:cs="Calibri"/>
          <w:sz w:val="22"/>
          <w:szCs w:val="22"/>
          <w:lang w:eastAsia="en-US"/>
        </w:rPr>
        <w:t>(dále jen „</w:t>
      </w:r>
      <w:r w:rsidR="0048518C" w:rsidRPr="00EE2D35">
        <w:rPr>
          <w:rFonts w:ascii="Calibri" w:eastAsia="Calibri" w:hAnsi="Calibri" w:cs="Calibri"/>
          <w:sz w:val="22"/>
          <w:szCs w:val="22"/>
          <w:lang w:eastAsia="en-US"/>
        </w:rPr>
        <w:t>objednatel</w:t>
      </w:r>
      <w:r w:rsidRPr="00EE2D35">
        <w:rPr>
          <w:rFonts w:ascii="Calibri" w:eastAsia="Calibri" w:hAnsi="Calibri" w:cs="Calibri"/>
          <w:sz w:val="22"/>
          <w:szCs w:val="22"/>
          <w:lang w:eastAsia="en-US"/>
        </w:rPr>
        <w:t>“) na straně jedné,</w:t>
      </w:r>
    </w:p>
    <w:p w:rsidR="008C4A6F" w:rsidRPr="00EE2D35" w:rsidRDefault="008C4A6F" w:rsidP="008C4A6F">
      <w:pPr>
        <w:rPr>
          <w:rFonts w:ascii="Calibri" w:eastAsia="Calibri" w:hAnsi="Calibri" w:cs="Calibri"/>
          <w:sz w:val="22"/>
          <w:szCs w:val="22"/>
          <w:lang w:eastAsia="en-US"/>
        </w:rPr>
      </w:pPr>
    </w:p>
    <w:p w:rsidR="008C4A6F" w:rsidRPr="00EE2D35" w:rsidRDefault="00EE2D35" w:rsidP="008C4A6F">
      <w:pPr>
        <w:pStyle w:val="Odstavec11"/>
        <w:numPr>
          <w:ilvl w:val="0"/>
          <w:numId w:val="0"/>
        </w:numPr>
        <w:spacing w:before="0"/>
        <w:ind w:left="567" w:hanging="567"/>
        <w:rPr>
          <w:rFonts w:ascii="Calibri" w:eastAsia="Calibri" w:hAnsi="Calibri" w:cs="Calibri"/>
          <w:sz w:val="22"/>
          <w:szCs w:val="22"/>
          <w:lang w:eastAsia="en-US"/>
        </w:rPr>
      </w:pPr>
      <w:r>
        <w:rPr>
          <w:rFonts w:ascii="Calibri" w:eastAsia="Calibri" w:hAnsi="Calibri" w:cs="Calibri"/>
          <w:sz w:val="22"/>
          <w:szCs w:val="22"/>
          <w:lang w:eastAsia="en-US"/>
        </w:rPr>
        <w:t>Zhotovitel</w:t>
      </w:r>
      <w:r w:rsidR="008C4A6F" w:rsidRPr="00EE2D35">
        <w:rPr>
          <w:rFonts w:ascii="Calibri" w:eastAsia="Calibri" w:hAnsi="Calibri" w:cs="Calibri"/>
          <w:sz w:val="22"/>
          <w:szCs w:val="22"/>
          <w:lang w:eastAsia="en-US"/>
        </w:rPr>
        <w:t>:</w:t>
      </w:r>
      <w:r w:rsidR="008C4A6F" w:rsidRPr="00EE2D35">
        <w:rPr>
          <w:rFonts w:ascii="Calibri" w:eastAsia="Calibri" w:hAnsi="Calibri" w:cs="Calibri"/>
          <w:sz w:val="22"/>
          <w:szCs w:val="22"/>
          <w:lang w:eastAsia="en-US"/>
        </w:rPr>
        <w:tab/>
      </w:r>
      <w:r w:rsidR="008C4A6F" w:rsidRPr="00EE2D35">
        <w:rPr>
          <w:rFonts w:ascii="Calibri" w:eastAsia="Calibri" w:hAnsi="Calibri" w:cs="Calibri"/>
          <w:sz w:val="22"/>
          <w:szCs w:val="22"/>
          <w:lang w:eastAsia="en-US"/>
        </w:rPr>
        <w:tab/>
      </w:r>
    </w:p>
    <w:p w:rsidR="008C4A6F" w:rsidRPr="00E9637B" w:rsidRDefault="008C4A6F" w:rsidP="008C4A6F">
      <w:pPr>
        <w:pStyle w:val="Odstavec11"/>
        <w:numPr>
          <w:ilvl w:val="0"/>
          <w:numId w:val="0"/>
        </w:numPr>
        <w:spacing w:before="0"/>
        <w:ind w:left="567" w:hanging="567"/>
        <w:rPr>
          <w:rFonts w:ascii="Calibri" w:eastAsia="Calibri" w:hAnsi="Calibri" w:cs="Calibri"/>
          <w:b/>
          <w:sz w:val="22"/>
          <w:szCs w:val="22"/>
          <w:lang w:eastAsia="en-US"/>
        </w:rPr>
      </w:pP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r>
      <w:r w:rsidR="00E9637B" w:rsidRPr="00E9637B">
        <w:rPr>
          <w:rFonts w:ascii="Calibri" w:eastAsia="Calibri" w:hAnsi="Calibri" w:cs="Calibri"/>
          <w:b/>
          <w:sz w:val="22"/>
          <w:szCs w:val="22"/>
          <w:lang w:eastAsia="en-US"/>
        </w:rPr>
        <w:t>Podlahářství Voborník Tomáš</w:t>
      </w:r>
    </w:p>
    <w:p w:rsidR="008C4A6F" w:rsidRPr="00EE2D35" w:rsidRDefault="008C4A6F" w:rsidP="008C4A6F">
      <w:pPr>
        <w:pStyle w:val="Odstavec11"/>
        <w:numPr>
          <w:ilvl w:val="0"/>
          <w:numId w:val="0"/>
        </w:numPr>
        <w:spacing w:before="0"/>
        <w:ind w:left="2127"/>
        <w:rPr>
          <w:rFonts w:ascii="Calibri" w:eastAsia="Calibri" w:hAnsi="Calibri" w:cs="Calibri"/>
          <w:sz w:val="22"/>
          <w:szCs w:val="22"/>
          <w:lang w:eastAsia="en-US"/>
        </w:rPr>
      </w:pPr>
      <w:r w:rsidRPr="00EE2D35">
        <w:rPr>
          <w:rFonts w:ascii="Calibri" w:eastAsia="Calibri" w:hAnsi="Calibri" w:cs="Calibri"/>
          <w:sz w:val="22"/>
          <w:szCs w:val="22"/>
          <w:lang w:eastAsia="en-US"/>
        </w:rPr>
        <w:t>Sídlo:</w:t>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r>
      <w:r w:rsidR="00E9637B">
        <w:rPr>
          <w:rFonts w:ascii="Calibri" w:eastAsia="Calibri" w:hAnsi="Calibri" w:cs="Calibri"/>
          <w:sz w:val="22"/>
          <w:szCs w:val="22"/>
          <w:lang w:eastAsia="en-US"/>
        </w:rPr>
        <w:t>Písečná 820/8</w:t>
      </w:r>
    </w:p>
    <w:p w:rsidR="008C4A6F" w:rsidRPr="00EE2D35" w:rsidRDefault="008C4A6F" w:rsidP="008C4A6F">
      <w:pPr>
        <w:pStyle w:val="Odstavec11"/>
        <w:numPr>
          <w:ilvl w:val="0"/>
          <w:numId w:val="0"/>
        </w:numPr>
        <w:spacing w:before="0"/>
        <w:ind w:left="4242" w:hanging="2115"/>
        <w:rPr>
          <w:rFonts w:ascii="Calibri" w:eastAsia="Calibri" w:hAnsi="Calibri" w:cs="Calibri"/>
          <w:sz w:val="22"/>
          <w:szCs w:val="22"/>
          <w:lang w:eastAsia="en-US"/>
        </w:rPr>
      </w:pPr>
      <w:r w:rsidRPr="00EE2D35">
        <w:rPr>
          <w:rFonts w:ascii="Calibri" w:eastAsia="Calibri" w:hAnsi="Calibri" w:cs="Calibri"/>
          <w:sz w:val="22"/>
          <w:szCs w:val="22"/>
          <w:lang w:eastAsia="en-US"/>
        </w:rPr>
        <w:t>Zastoupený:</w:t>
      </w:r>
      <w:r w:rsidRPr="00EE2D35">
        <w:rPr>
          <w:rFonts w:ascii="Calibri" w:eastAsia="Calibri" w:hAnsi="Calibri" w:cs="Calibri"/>
          <w:sz w:val="22"/>
          <w:szCs w:val="22"/>
          <w:lang w:eastAsia="en-US"/>
        </w:rPr>
        <w:tab/>
      </w:r>
      <w:r w:rsidR="00E9637B">
        <w:rPr>
          <w:rFonts w:ascii="Calibri" w:eastAsia="Calibri" w:hAnsi="Calibri" w:cs="Calibri"/>
          <w:sz w:val="22"/>
          <w:szCs w:val="22"/>
          <w:lang w:eastAsia="en-US"/>
        </w:rPr>
        <w:t>Voborník Tomáš</w:t>
      </w:r>
    </w:p>
    <w:p w:rsidR="008C4A6F" w:rsidRPr="00EE2D35" w:rsidRDefault="008C4A6F" w:rsidP="008C4A6F">
      <w:pPr>
        <w:pStyle w:val="Odstavec11"/>
        <w:numPr>
          <w:ilvl w:val="0"/>
          <w:numId w:val="0"/>
        </w:numPr>
        <w:spacing w:before="0"/>
        <w:ind w:left="2127"/>
        <w:rPr>
          <w:rFonts w:ascii="Calibri" w:eastAsia="Calibri" w:hAnsi="Calibri" w:cs="Calibri"/>
          <w:sz w:val="22"/>
          <w:szCs w:val="22"/>
          <w:lang w:eastAsia="en-US"/>
        </w:rPr>
      </w:pPr>
      <w:r w:rsidRPr="00EE2D35">
        <w:rPr>
          <w:rFonts w:ascii="Calibri" w:eastAsia="Calibri" w:hAnsi="Calibri" w:cs="Calibri"/>
          <w:sz w:val="22"/>
          <w:szCs w:val="22"/>
          <w:lang w:eastAsia="en-US"/>
        </w:rPr>
        <w:t xml:space="preserve">bank. </w:t>
      </w:r>
      <w:proofErr w:type="gramStart"/>
      <w:r w:rsidRPr="00EE2D35">
        <w:rPr>
          <w:rFonts w:ascii="Calibri" w:eastAsia="Calibri" w:hAnsi="Calibri" w:cs="Calibri"/>
          <w:sz w:val="22"/>
          <w:szCs w:val="22"/>
          <w:lang w:eastAsia="en-US"/>
        </w:rPr>
        <w:t>spojení</w:t>
      </w:r>
      <w:proofErr w:type="gramEnd"/>
      <w:r w:rsidRPr="00EE2D35">
        <w:rPr>
          <w:rFonts w:ascii="Calibri" w:eastAsia="Calibri" w:hAnsi="Calibri" w:cs="Calibri"/>
          <w:sz w:val="22"/>
          <w:szCs w:val="22"/>
          <w:lang w:eastAsia="en-US"/>
        </w:rPr>
        <w:t xml:space="preserve">:     </w:t>
      </w:r>
      <w:r w:rsidRPr="00EE2D35">
        <w:rPr>
          <w:rFonts w:ascii="Calibri" w:eastAsia="Calibri" w:hAnsi="Calibri" w:cs="Calibri"/>
          <w:sz w:val="22"/>
          <w:szCs w:val="22"/>
          <w:lang w:eastAsia="en-US"/>
        </w:rPr>
        <w:tab/>
      </w:r>
      <w:r w:rsidR="00E9637B">
        <w:rPr>
          <w:rFonts w:ascii="Calibri" w:eastAsia="Calibri" w:hAnsi="Calibri" w:cs="Calibri"/>
          <w:sz w:val="22"/>
          <w:szCs w:val="22"/>
          <w:lang w:eastAsia="en-US"/>
        </w:rPr>
        <w:t>Moneta Money Bank</w:t>
      </w:r>
    </w:p>
    <w:p w:rsidR="008C4A6F" w:rsidRPr="00EE2D35" w:rsidRDefault="008C4A6F" w:rsidP="008C4A6F">
      <w:pPr>
        <w:pStyle w:val="Odstavec11"/>
        <w:numPr>
          <w:ilvl w:val="0"/>
          <w:numId w:val="0"/>
        </w:numPr>
        <w:spacing w:before="0"/>
        <w:ind w:left="2127"/>
        <w:rPr>
          <w:rFonts w:ascii="Calibri" w:eastAsia="Calibri" w:hAnsi="Calibri" w:cs="Calibri"/>
          <w:sz w:val="22"/>
          <w:szCs w:val="22"/>
          <w:lang w:eastAsia="en-US"/>
        </w:rPr>
      </w:pPr>
      <w:r w:rsidRPr="00EE2D35">
        <w:rPr>
          <w:rFonts w:ascii="Calibri" w:eastAsia="Calibri" w:hAnsi="Calibri" w:cs="Calibri"/>
          <w:sz w:val="22"/>
          <w:szCs w:val="22"/>
          <w:lang w:eastAsia="en-US"/>
        </w:rPr>
        <w:t>číslo účtu:</w:t>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r>
      <w:r w:rsidR="00E9637B">
        <w:rPr>
          <w:rFonts w:ascii="Calibri" w:eastAsia="Calibri" w:hAnsi="Calibri" w:cs="Calibri"/>
          <w:sz w:val="22"/>
          <w:szCs w:val="22"/>
          <w:lang w:eastAsia="en-US"/>
        </w:rPr>
        <w:t>176597066/0600</w:t>
      </w:r>
    </w:p>
    <w:p w:rsidR="008C4A6F" w:rsidRPr="00EE2D35" w:rsidRDefault="008C4A6F" w:rsidP="008C4A6F">
      <w:pPr>
        <w:ind w:left="1416" w:firstLine="708"/>
        <w:rPr>
          <w:rFonts w:ascii="Calibri" w:eastAsia="Calibri" w:hAnsi="Calibri" w:cs="Calibri"/>
          <w:sz w:val="22"/>
          <w:szCs w:val="22"/>
          <w:lang w:eastAsia="en-US"/>
        </w:rPr>
      </w:pPr>
      <w:r w:rsidRPr="00EE2D35">
        <w:rPr>
          <w:rFonts w:ascii="Calibri" w:eastAsia="Calibri" w:hAnsi="Calibri" w:cs="Calibri"/>
          <w:sz w:val="22"/>
          <w:szCs w:val="22"/>
          <w:lang w:eastAsia="en-US"/>
        </w:rPr>
        <w:t>IČ</w:t>
      </w:r>
      <w:r w:rsidR="006E6DE3" w:rsidRPr="00EE2D35">
        <w:rPr>
          <w:rFonts w:ascii="Calibri" w:eastAsia="Calibri" w:hAnsi="Calibri" w:cs="Calibri"/>
          <w:sz w:val="22"/>
          <w:szCs w:val="22"/>
          <w:lang w:eastAsia="en-US"/>
        </w:rPr>
        <w:t>O</w:t>
      </w:r>
      <w:r w:rsidRPr="00EE2D35">
        <w:rPr>
          <w:rFonts w:ascii="Calibri" w:eastAsia="Calibri" w:hAnsi="Calibri" w:cs="Calibri"/>
          <w:sz w:val="22"/>
          <w:szCs w:val="22"/>
          <w:lang w:eastAsia="en-US"/>
        </w:rPr>
        <w:t>:</w:t>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r>
      <w:r w:rsidR="00E9637B">
        <w:rPr>
          <w:rFonts w:ascii="Calibri" w:eastAsia="Calibri" w:hAnsi="Calibri" w:cs="Calibri"/>
          <w:sz w:val="22"/>
          <w:szCs w:val="22"/>
          <w:lang w:eastAsia="en-US"/>
        </w:rPr>
        <w:t>64392481</w:t>
      </w:r>
    </w:p>
    <w:p w:rsidR="008C4A6F" w:rsidRPr="00EE2D35" w:rsidRDefault="008C4A6F" w:rsidP="008C4A6F">
      <w:pPr>
        <w:ind w:left="1416" w:firstLine="708"/>
        <w:rPr>
          <w:rFonts w:ascii="Calibri" w:eastAsia="Calibri" w:hAnsi="Calibri" w:cs="Calibri"/>
          <w:sz w:val="22"/>
          <w:szCs w:val="22"/>
          <w:lang w:eastAsia="en-US"/>
        </w:rPr>
      </w:pPr>
      <w:r w:rsidRPr="00EE2D35">
        <w:rPr>
          <w:rFonts w:ascii="Calibri" w:eastAsia="Calibri" w:hAnsi="Calibri" w:cs="Calibri"/>
          <w:sz w:val="22"/>
          <w:szCs w:val="22"/>
          <w:lang w:eastAsia="en-US"/>
        </w:rPr>
        <w:t>DIČ:</w:t>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r>
      <w:r w:rsidRPr="00EE2D35">
        <w:rPr>
          <w:rFonts w:ascii="Calibri" w:eastAsia="Calibri" w:hAnsi="Calibri" w:cs="Calibri"/>
          <w:sz w:val="22"/>
          <w:szCs w:val="22"/>
          <w:lang w:eastAsia="en-US"/>
        </w:rPr>
        <w:tab/>
      </w:r>
      <w:r w:rsidR="00E9637B">
        <w:rPr>
          <w:rFonts w:ascii="Calibri" w:eastAsia="Calibri" w:hAnsi="Calibri" w:cs="Calibri"/>
          <w:sz w:val="22"/>
          <w:szCs w:val="22"/>
          <w:lang w:eastAsia="en-US"/>
        </w:rPr>
        <w:t>CZ7612071830</w:t>
      </w:r>
    </w:p>
    <w:p w:rsidR="008C4A6F" w:rsidRPr="00EE2D35" w:rsidRDefault="008C4A6F" w:rsidP="008C4A6F">
      <w:pPr>
        <w:ind w:left="1416" w:firstLine="708"/>
        <w:rPr>
          <w:rFonts w:ascii="Calibri" w:eastAsia="Calibri" w:hAnsi="Calibri" w:cs="Calibri"/>
          <w:sz w:val="22"/>
          <w:szCs w:val="22"/>
          <w:lang w:eastAsia="en-US"/>
        </w:rPr>
      </w:pPr>
      <w:r w:rsidRPr="00EE2D35">
        <w:rPr>
          <w:rFonts w:ascii="Calibri" w:eastAsia="Calibri" w:hAnsi="Calibri" w:cs="Calibri"/>
          <w:sz w:val="22"/>
          <w:szCs w:val="22"/>
          <w:lang w:eastAsia="en-US"/>
        </w:rPr>
        <w:t>(dále jen „</w:t>
      </w:r>
      <w:r w:rsidR="00C40A7D" w:rsidRPr="00EE2D35">
        <w:rPr>
          <w:rFonts w:ascii="Calibri" w:eastAsia="Calibri" w:hAnsi="Calibri" w:cs="Calibri"/>
          <w:sz w:val="22"/>
          <w:szCs w:val="22"/>
          <w:lang w:eastAsia="en-US"/>
        </w:rPr>
        <w:t>zhotovitel</w:t>
      </w:r>
      <w:r w:rsidRPr="00EE2D35">
        <w:rPr>
          <w:rFonts w:ascii="Calibri" w:eastAsia="Calibri" w:hAnsi="Calibri" w:cs="Calibri"/>
          <w:sz w:val="22"/>
          <w:szCs w:val="22"/>
          <w:lang w:eastAsia="en-US"/>
        </w:rPr>
        <w:t xml:space="preserve">“) na straně druhé </w:t>
      </w:r>
    </w:p>
    <w:p w:rsidR="008C4A6F" w:rsidRPr="00EE2D35" w:rsidRDefault="008C4A6F" w:rsidP="008C4A6F">
      <w:pPr>
        <w:rPr>
          <w:rFonts w:ascii="Calibri" w:eastAsia="Calibri" w:hAnsi="Calibri" w:cs="Calibri"/>
          <w:sz w:val="22"/>
          <w:szCs w:val="22"/>
          <w:lang w:eastAsia="en-US"/>
        </w:rPr>
      </w:pPr>
    </w:p>
    <w:p w:rsidR="00C52AD2" w:rsidRPr="00EE2D35" w:rsidRDefault="00C52AD2" w:rsidP="00C52AD2">
      <w:pPr>
        <w:rPr>
          <w:rFonts w:ascii="Calibri" w:eastAsia="Calibri" w:hAnsi="Calibri" w:cs="Calibri"/>
          <w:sz w:val="22"/>
          <w:szCs w:val="22"/>
          <w:lang w:eastAsia="en-US"/>
        </w:rPr>
      </w:pPr>
      <w:r w:rsidRPr="00EE2D35">
        <w:rPr>
          <w:rFonts w:ascii="Calibri" w:eastAsia="Calibri" w:hAnsi="Calibri" w:cs="Calibri"/>
          <w:sz w:val="22"/>
          <w:szCs w:val="22"/>
          <w:lang w:eastAsia="en-US"/>
        </w:rPr>
        <w:t>(společně dále také jako „smluvní strany“)</w:t>
      </w:r>
    </w:p>
    <w:p w:rsidR="00C52AD2" w:rsidRPr="00EE2D35" w:rsidRDefault="00C52AD2" w:rsidP="00C52AD2">
      <w:pPr>
        <w:ind w:left="720"/>
        <w:rPr>
          <w:rFonts w:ascii="Calibri" w:eastAsia="Calibri" w:hAnsi="Calibri" w:cs="Calibri"/>
          <w:sz w:val="22"/>
          <w:szCs w:val="22"/>
          <w:lang w:eastAsia="en-US"/>
        </w:rPr>
      </w:pPr>
    </w:p>
    <w:p w:rsidR="00EE2D35" w:rsidRPr="00EE2D35" w:rsidRDefault="00EE2D35" w:rsidP="00EE2D35">
      <w:pPr>
        <w:pStyle w:val="Odstavecseseznamem"/>
        <w:ind w:left="0"/>
        <w:rPr>
          <w:rFonts w:ascii="Calibri" w:hAnsi="Calibri" w:cs="Calibri"/>
          <w:sz w:val="22"/>
          <w:szCs w:val="22"/>
        </w:rPr>
      </w:pPr>
      <w:r w:rsidRPr="00EE2D35">
        <w:rPr>
          <w:rFonts w:ascii="Calibri" w:hAnsi="Calibri" w:cs="Calibri"/>
          <w:sz w:val="22"/>
          <w:szCs w:val="22"/>
        </w:rPr>
        <w:t xml:space="preserve">Uzavírají níže uvedeného roku a dne smlouvu o dílo dle § 2856 a následující zákona č. 89/2012 Sb., občanský zákoník. </w:t>
      </w:r>
    </w:p>
    <w:p w:rsidR="0048518C" w:rsidRPr="00EE2D35" w:rsidRDefault="0048518C" w:rsidP="00D96C14">
      <w:pPr>
        <w:pStyle w:val="Odstavecseseznamem"/>
        <w:ind w:left="360"/>
        <w:jc w:val="both"/>
        <w:rPr>
          <w:rFonts w:ascii="Calibri" w:hAnsi="Calibri" w:cs="Calibri"/>
        </w:rPr>
      </w:pPr>
    </w:p>
    <w:p w:rsidR="0048518C" w:rsidRPr="00EE2D35" w:rsidRDefault="0048518C" w:rsidP="0048518C">
      <w:pPr>
        <w:pStyle w:val="Odstavecseseznamem"/>
        <w:ind w:left="360"/>
        <w:jc w:val="center"/>
        <w:rPr>
          <w:rFonts w:ascii="Calibri" w:hAnsi="Calibri" w:cs="Calibri"/>
          <w:bCs/>
          <w:sz w:val="24"/>
          <w:szCs w:val="24"/>
        </w:rPr>
      </w:pPr>
      <w:r w:rsidRPr="00EE2D35">
        <w:rPr>
          <w:rFonts w:ascii="Calibri" w:hAnsi="Calibri" w:cs="Calibri"/>
          <w:bCs/>
          <w:sz w:val="24"/>
          <w:szCs w:val="24"/>
        </w:rPr>
        <w:t xml:space="preserve">smlouvu o dílo na </w:t>
      </w:r>
      <w:r w:rsidR="00D96C14" w:rsidRPr="00EE2D35">
        <w:rPr>
          <w:rFonts w:ascii="Calibri" w:hAnsi="Calibri" w:cs="Calibri"/>
          <w:bCs/>
          <w:sz w:val="24"/>
          <w:szCs w:val="24"/>
        </w:rPr>
        <w:t>realizaci veřejné zakázky</w:t>
      </w:r>
    </w:p>
    <w:p w:rsidR="00097AF0" w:rsidRPr="00EE2D35" w:rsidRDefault="00097AF0" w:rsidP="0048518C">
      <w:pPr>
        <w:pStyle w:val="Odstavecseseznamem"/>
        <w:ind w:left="360"/>
        <w:jc w:val="center"/>
        <w:rPr>
          <w:rFonts w:ascii="Calibri" w:hAnsi="Calibri" w:cs="Calibri"/>
          <w:b/>
          <w:bCs/>
          <w:color w:val="FF0000"/>
          <w:sz w:val="24"/>
          <w:szCs w:val="24"/>
        </w:rPr>
      </w:pPr>
    </w:p>
    <w:p w:rsidR="0048518C" w:rsidRPr="00EE2D35" w:rsidRDefault="0048518C" w:rsidP="0048518C">
      <w:pPr>
        <w:pStyle w:val="Odstavecseseznamem"/>
        <w:ind w:left="360"/>
        <w:jc w:val="center"/>
        <w:rPr>
          <w:rFonts w:ascii="Calibri" w:hAnsi="Calibri" w:cs="Calibri"/>
          <w:b/>
          <w:bCs/>
          <w:sz w:val="24"/>
          <w:szCs w:val="24"/>
        </w:rPr>
      </w:pPr>
      <w:r w:rsidRPr="00EE2D35">
        <w:rPr>
          <w:rFonts w:ascii="Calibri" w:hAnsi="Calibri" w:cs="Calibri"/>
          <w:b/>
          <w:bCs/>
          <w:sz w:val="24"/>
          <w:szCs w:val="24"/>
        </w:rPr>
        <w:t>„</w:t>
      </w:r>
      <w:r w:rsidR="004E7002" w:rsidRPr="004E7002">
        <w:rPr>
          <w:rFonts w:ascii="Calibri" w:hAnsi="Calibri" w:cs="Calibri"/>
          <w:b/>
          <w:bCs/>
          <w:sz w:val="24"/>
          <w:szCs w:val="24"/>
        </w:rPr>
        <w:t>KOMPLETNÍ OBNOVA</w:t>
      </w:r>
      <w:r w:rsidR="00972562">
        <w:rPr>
          <w:rFonts w:ascii="Calibri" w:hAnsi="Calibri" w:cs="Calibri"/>
          <w:b/>
          <w:bCs/>
          <w:sz w:val="24"/>
          <w:szCs w:val="24"/>
        </w:rPr>
        <w:t xml:space="preserve"> PODLAH</w:t>
      </w:r>
      <w:r w:rsidR="004E7002" w:rsidRPr="004E7002">
        <w:rPr>
          <w:rFonts w:ascii="Calibri" w:hAnsi="Calibri" w:cs="Calibri"/>
          <w:b/>
          <w:bCs/>
          <w:sz w:val="24"/>
          <w:szCs w:val="24"/>
        </w:rPr>
        <w:t xml:space="preserve"> </w:t>
      </w:r>
      <w:r w:rsidR="00EE2D35">
        <w:rPr>
          <w:rFonts w:ascii="Calibri" w:hAnsi="Calibri" w:cs="Calibri"/>
          <w:b/>
          <w:bCs/>
          <w:sz w:val="24"/>
          <w:szCs w:val="24"/>
        </w:rPr>
        <w:t>V TĚLOCVIČNÁCH GYMNÁZIA CHEB 2017</w:t>
      </w:r>
      <w:r w:rsidR="00325DF3">
        <w:rPr>
          <w:rFonts w:ascii="Calibri" w:hAnsi="Calibri" w:cs="Calibri"/>
          <w:b/>
          <w:bCs/>
          <w:sz w:val="24"/>
          <w:szCs w:val="24"/>
        </w:rPr>
        <w:t xml:space="preserve"> (II)</w:t>
      </w:r>
      <w:r w:rsidR="00EE2D35">
        <w:rPr>
          <w:rFonts w:ascii="Calibri" w:hAnsi="Calibri" w:cs="Calibri"/>
          <w:b/>
          <w:bCs/>
          <w:sz w:val="24"/>
          <w:szCs w:val="24"/>
        </w:rPr>
        <w:t>“</w:t>
      </w:r>
    </w:p>
    <w:p w:rsidR="00C40A7D" w:rsidRPr="00EE2D35" w:rsidRDefault="00C40A7D" w:rsidP="00C40A7D">
      <w:pPr>
        <w:pStyle w:val="Zkladntext"/>
        <w:jc w:val="center"/>
        <w:rPr>
          <w:rFonts w:ascii="Calibri" w:hAnsi="Calibri" w:cs="Calibri"/>
          <w:b w:val="0"/>
          <w:sz w:val="22"/>
          <w:szCs w:val="22"/>
        </w:rPr>
      </w:pPr>
      <w:r w:rsidRPr="00EE2D35">
        <w:rPr>
          <w:rFonts w:ascii="Calibri" w:hAnsi="Calibri" w:cs="Calibri"/>
          <w:b w:val="0"/>
          <w:sz w:val="22"/>
          <w:szCs w:val="22"/>
        </w:rPr>
        <w:t>(dále jen „smlouva“)</w:t>
      </w:r>
    </w:p>
    <w:p w:rsidR="00AA0277" w:rsidRPr="00EE2D35" w:rsidRDefault="00AA0277" w:rsidP="00C40A7D">
      <w:pPr>
        <w:pStyle w:val="Zkladntext"/>
        <w:spacing w:after="120"/>
        <w:jc w:val="center"/>
        <w:rPr>
          <w:rFonts w:ascii="Calibri" w:hAnsi="Calibri" w:cs="Calibri"/>
          <w:sz w:val="22"/>
          <w:szCs w:val="22"/>
        </w:rPr>
      </w:pPr>
    </w:p>
    <w:p w:rsidR="00C40A7D" w:rsidRPr="00EE2D35" w:rsidRDefault="00C40A7D" w:rsidP="00C40A7D">
      <w:pPr>
        <w:pStyle w:val="Zkladntext"/>
        <w:spacing w:after="120"/>
        <w:jc w:val="center"/>
        <w:rPr>
          <w:rFonts w:ascii="Calibri" w:hAnsi="Calibri" w:cs="Calibri"/>
          <w:sz w:val="22"/>
          <w:szCs w:val="22"/>
        </w:rPr>
      </w:pPr>
      <w:r w:rsidRPr="00EE2D35">
        <w:rPr>
          <w:rFonts w:ascii="Calibri" w:hAnsi="Calibri" w:cs="Calibri"/>
          <w:sz w:val="22"/>
          <w:szCs w:val="22"/>
        </w:rPr>
        <w:t>II. Předmět smlouvy</w:t>
      </w:r>
    </w:p>
    <w:p w:rsidR="00AA0277" w:rsidRPr="00EE2D35" w:rsidRDefault="00AA0277" w:rsidP="0020095A">
      <w:pPr>
        <w:pStyle w:val="slovn2rove"/>
        <w:ind w:left="714" w:hanging="357"/>
      </w:pPr>
      <w:r w:rsidRPr="00EE2D35">
        <w:t>Objednatel je příspěvkovou organizací zřízenou Karlovarským krajem. Gymnázium Cheb</w:t>
      </w:r>
      <w:r w:rsidR="00207D43" w:rsidRPr="00EE2D35">
        <w:t>, příspěvková organizace</w:t>
      </w:r>
      <w:r w:rsidRPr="00EE2D35">
        <w:t xml:space="preserve"> </w:t>
      </w:r>
      <w:r w:rsidR="007075CC">
        <w:t xml:space="preserve">(dále jen Gymnázium Cheb) </w:t>
      </w:r>
      <w:r w:rsidRPr="00EE2D35">
        <w:t>je současně zadavatelem veřejné zakázky.</w:t>
      </w:r>
    </w:p>
    <w:p w:rsidR="00AA0277" w:rsidRPr="00EE2D35" w:rsidRDefault="00AA0277" w:rsidP="0020095A">
      <w:pPr>
        <w:pStyle w:val="slovn2rove"/>
        <w:ind w:left="714" w:hanging="357"/>
      </w:pPr>
      <w:r w:rsidRPr="00EE2D35">
        <w:t xml:space="preserve">Zhotovitel prohlašuje, že je držitelem živnostenského oprávnění k provedení předmětu díla a má řádné vybavení, zkušenosti a schopnosti, aby řádně a včas provedl dílo dle této smlouvy.  Zhotovitel je vítězem veřejné zakázky vyhlášené dne </w:t>
      </w:r>
      <w:r w:rsidR="00D17F79" w:rsidRPr="00EE2D35">
        <w:t>1</w:t>
      </w:r>
      <w:r w:rsidR="00276479">
        <w:t>5</w:t>
      </w:r>
      <w:r w:rsidRPr="00EE2D35">
        <w:t>.</w:t>
      </w:r>
      <w:r w:rsidR="00873746" w:rsidRPr="00EE2D35">
        <w:t xml:space="preserve"> </w:t>
      </w:r>
      <w:r w:rsidR="00276479">
        <w:t>6</w:t>
      </w:r>
      <w:r w:rsidRPr="00EE2D35">
        <w:t>.</w:t>
      </w:r>
      <w:r w:rsidR="00873746" w:rsidRPr="00EE2D35">
        <w:t xml:space="preserve"> </w:t>
      </w:r>
      <w:r w:rsidRPr="00EE2D35">
        <w:t>201</w:t>
      </w:r>
      <w:r w:rsidR="00EE2D35">
        <w:t>7</w:t>
      </w:r>
      <w:r w:rsidRPr="00EE2D35">
        <w:t xml:space="preserve"> objednatelem jako vyhlašovatelem veřejné zakázky </w:t>
      </w:r>
      <w:r w:rsidRPr="004E7002">
        <w:t>„</w:t>
      </w:r>
      <w:r w:rsidR="004E7002" w:rsidRPr="004E7002">
        <w:t>Kompletní obnova</w:t>
      </w:r>
      <w:r w:rsidR="004E7002">
        <w:t xml:space="preserve"> </w:t>
      </w:r>
      <w:r w:rsidR="00EE2D35">
        <w:t>podlah v tělocvičnách Gymnázia Cheb 2017</w:t>
      </w:r>
      <w:r w:rsidRPr="00EE2D35">
        <w:t>“ formou veřejné zakázky malého rozsahu.</w:t>
      </w:r>
    </w:p>
    <w:p w:rsidR="005447CD" w:rsidRPr="00EE2D35" w:rsidRDefault="00AA0277" w:rsidP="0020095A">
      <w:pPr>
        <w:pStyle w:val="slovn2rove"/>
        <w:ind w:left="714" w:hanging="357"/>
      </w:pPr>
      <w:r w:rsidRPr="00EE2D35">
        <w:t>Zhotovitel se touto smlouvou zavazuje provést pro objednatele řádně a včas, na svůj náklad a nebezpečí</w:t>
      </w:r>
      <w:r w:rsidR="005447CD" w:rsidRPr="00EE2D35">
        <w:t>,</w:t>
      </w:r>
      <w:r w:rsidRPr="00EE2D35">
        <w:t xml:space="preserve"> sjednané dílo dle specifikace uvedené v článku III. této smlouvy</w:t>
      </w:r>
      <w:r w:rsidR="00686DA6" w:rsidRPr="00EE2D35">
        <w:t xml:space="preserve"> a </w:t>
      </w:r>
      <w:r w:rsidRPr="00EE2D35">
        <w:t xml:space="preserve">umožnit mu nabýt </w:t>
      </w:r>
      <w:r w:rsidRPr="00EE2D35">
        <w:lastRenderedPageBreak/>
        <w:t>vlastnické právo k nim.</w:t>
      </w:r>
      <w:r w:rsidR="005447CD" w:rsidRPr="00EE2D35">
        <w:t xml:space="preserve"> Dílo bude provedeno včetně předepsaných revizí a zkoušek, zařízení staveniště a jeho vyklizení</w:t>
      </w:r>
      <w:r w:rsidR="00207D43" w:rsidRPr="00EE2D35">
        <w:t xml:space="preserve"> a úklidu</w:t>
      </w:r>
      <w:r w:rsidR="005447CD" w:rsidRPr="00EE2D35">
        <w:t xml:space="preserve"> po dokončení díla.</w:t>
      </w:r>
    </w:p>
    <w:p w:rsidR="00AA0277" w:rsidRDefault="005447CD" w:rsidP="0020095A">
      <w:pPr>
        <w:pStyle w:val="slovn2rove"/>
        <w:ind w:left="714" w:hanging="357"/>
      </w:pPr>
      <w:r w:rsidRPr="00EE2D35">
        <w:t>O</w:t>
      </w:r>
      <w:r w:rsidR="00AA0277" w:rsidRPr="00EE2D35">
        <w:t>bjednatel se zavazuje za provedené dílo zaplatit zhotoviteli cenu ve výši a za podmínek sjednaných ve smlouvě.</w:t>
      </w:r>
    </w:p>
    <w:p w:rsidR="000906C3" w:rsidRDefault="000906C3" w:rsidP="000906C3">
      <w:pPr>
        <w:pStyle w:val="slovn2rove"/>
        <w:numPr>
          <w:ilvl w:val="0"/>
          <w:numId w:val="0"/>
        </w:numPr>
        <w:ind w:left="720" w:hanging="360"/>
      </w:pPr>
    </w:p>
    <w:p w:rsidR="000906C3" w:rsidRPr="000906C3" w:rsidRDefault="000906C3" w:rsidP="000906C3">
      <w:pPr>
        <w:pStyle w:val="slovn2rove"/>
        <w:numPr>
          <w:ilvl w:val="0"/>
          <w:numId w:val="0"/>
        </w:numPr>
        <w:ind w:left="720"/>
        <w:jc w:val="center"/>
        <w:rPr>
          <w:b/>
        </w:rPr>
      </w:pPr>
      <w:r>
        <w:rPr>
          <w:b/>
        </w:rPr>
        <w:t xml:space="preserve">III. </w:t>
      </w:r>
      <w:r w:rsidRPr="000906C3">
        <w:rPr>
          <w:b/>
        </w:rPr>
        <w:t>Specifikace díla</w:t>
      </w:r>
    </w:p>
    <w:p w:rsidR="00EE2D35" w:rsidRDefault="00EE2D35" w:rsidP="00C249B1">
      <w:pPr>
        <w:pStyle w:val="slovn2rove"/>
        <w:numPr>
          <w:ilvl w:val="0"/>
          <w:numId w:val="41"/>
        </w:numPr>
      </w:pPr>
      <w:r>
        <w:t xml:space="preserve">Předmětem smlouvy je </w:t>
      </w:r>
      <w:r w:rsidR="009C5E77" w:rsidRPr="006D05FD">
        <w:t xml:space="preserve">lokální demontáž a opravy stávajících nevyhovujících podlah, montáž kompletní nové vrstvy dřevěné </w:t>
      </w:r>
      <w:r w:rsidR="009C5E77">
        <w:t>podlahy, její celoplošné broušení, tmelení, lakování a barevné moření, lajnování hřišť včetně log školy</w:t>
      </w:r>
      <w:r>
        <w:t xml:space="preserve"> v tělocvičnách Gymnázia Cheb </w:t>
      </w:r>
      <w:r w:rsidR="00660B44">
        <w:t xml:space="preserve">a to </w:t>
      </w:r>
      <w:r>
        <w:t xml:space="preserve">včetně všech souvisejících prací a dodávek potřebných materiálů v souladu s nabídkou zhotovitele ze </w:t>
      </w:r>
      <w:r w:rsidR="00972562" w:rsidRPr="00446772">
        <w:t xml:space="preserve">dne </w:t>
      </w:r>
      <w:r w:rsidR="00446772">
        <w:t xml:space="preserve">24. 6. </w:t>
      </w:r>
      <w:proofErr w:type="gramStart"/>
      <w:r w:rsidR="00446772">
        <w:t>2017,</w:t>
      </w:r>
      <w:bookmarkStart w:id="0" w:name="_GoBack"/>
      <w:bookmarkEnd w:id="0"/>
      <w:r>
        <w:t xml:space="preserve"> </w:t>
      </w:r>
      <w:r w:rsidR="00972562">
        <w:t xml:space="preserve"> </w:t>
      </w:r>
      <w:r>
        <w:t>která</w:t>
      </w:r>
      <w:proofErr w:type="gramEnd"/>
      <w:r>
        <w:t xml:space="preserve"> tvoří externí přílohu č. </w:t>
      </w:r>
      <w:r w:rsidR="000906C3">
        <w:t>1 této smlouvy (dále jen „dílo“)</w:t>
      </w:r>
    </w:p>
    <w:p w:rsidR="000906C3" w:rsidRDefault="000906C3" w:rsidP="00C249B1">
      <w:pPr>
        <w:pStyle w:val="slovn2rove"/>
        <w:numPr>
          <w:ilvl w:val="0"/>
          <w:numId w:val="41"/>
        </w:numPr>
      </w:pPr>
      <w:r>
        <w:t xml:space="preserve">Předmětem díla je rovněž provedení školení o </w:t>
      </w:r>
      <w:r w:rsidR="00EE652B">
        <w:t xml:space="preserve">provozu, čištění </w:t>
      </w:r>
      <w:r>
        <w:t xml:space="preserve">a údržbě díla. </w:t>
      </w:r>
    </w:p>
    <w:p w:rsidR="001E019D" w:rsidRPr="00EE2D35" w:rsidRDefault="001E019D" w:rsidP="00FE3064">
      <w:pPr>
        <w:pStyle w:val="slovn2rove"/>
        <w:numPr>
          <w:ilvl w:val="0"/>
          <w:numId w:val="0"/>
        </w:numPr>
        <w:ind w:left="720"/>
      </w:pPr>
    </w:p>
    <w:p w:rsidR="005A118F" w:rsidRPr="00EE2D35" w:rsidRDefault="005A118F" w:rsidP="00D96C14">
      <w:pPr>
        <w:pStyle w:val="Zkladntextodsazen3"/>
        <w:suppressAutoHyphens w:val="0"/>
        <w:spacing w:after="0"/>
        <w:ind w:left="624"/>
        <w:jc w:val="both"/>
        <w:rPr>
          <w:rFonts w:ascii="Calibri" w:hAnsi="Calibri" w:cs="Calibri"/>
          <w:sz w:val="22"/>
          <w:szCs w:val="22"/>
        </w:rPr>
      </w:pPr>
    </w:p>
    <w:p w:rsidR="00FB3104" w:rsidRPr="00EE2D35" w:rsidRDefault="00FB3104" w:rsidP="00FB3104">
      <w:pPr>
        <w:pStyle w:val="Zkladntextodsazen3"/>
        <w:rPr>
          <w:rFonts w:ascii="Calibri" w:hAnsi="Calibri" w:cs="Calibri"/>
          <w:sz w:val="22"/>
          <w:szCs w:val="22"/>
        </w:rPr>
      </w:pPr>
    </w:p>
    <w:p w:rsidR="00556413" w:rsidRPr="00EE2D35" w:rsidRDefault="000906C3" w:rsidP="00556413">
      <w:pPr>
        <w:pStyle w:val="Zkladntext"/>
        <w:spacing w:after="120"/>
        <w:jc w:val="center"/>
        <w:rPr>
          <w:rFonts w:ascii="Calibri" w:hAnsi="Calibri" w:cs="Calibri"/>
          <w:sz w:val="22"/>
          <w:szCs w:val="22"/>
        </w:rPr>
      </w:pPr>
      <w:r>
        <w:rPr>
          <w:rFonts w:ascii="Calibri" w:hAnsi="Calibri" w:cs="Calibri"/>
          <w:sz w:val="22"/>
          <w:szCs w:val="22"/>
        </w:rPr>
        <w:t>IV</w:t>
      </w:r>
      <w:r w:rsidR="00556413" w:rsidRPr="00EE2D35">
        <w:rPr>
          <w:rFonts w:ascii="Calibri" w:hAnsi="Calibri" w:cs="Calibri"/>
          <w:sz w:val="22"/>
          <w:szCs w:val="22"/>
        </w:rPr>
        <w:t>. Doba plnění</w:t>
      </w:r>
    </w:p>
    <w:p w:rsidR="00556413" w:rsidRDefault="00556413" w:rsidP="00C249B1">
      <w:pPr>
        <w:pStyle w:val="slovn2rove"/>
        <w:numPr>
          <w:ilvl w:val="0"/>
          <w:numId w:val="42"/>
        </w:numPr>
        <w:rPr>
          <w:color w:val="FF0000"/>
        </w:rPr>
      </w:pPr>
      <w:r w:rsidRPr="00EE2D35">
        <w:t xml:space="preserve">Zhotovitel se zavazuje dílo řádně provést ve lhůtě </w:t>
      </w:r>
      <w:r w:rsidRPr="00EE2D35">
        <w:rPr>
          <w:b/>
        </w:rPr>
        <w:t xml:space="preserve">nejpozději </w:t>
      </w:r>
      <w:r w:rsidRPr="00EE2D35">
        <w:t xml:space="preserve">do </w:t>
      </w:r>
      <w:r w:rsidR="00276479">
        <w:t>20. října 2017</w:t>
      </w:r>
      <w:r w:rsidRPr="00441B04">
        <w:t>.</w:t>
      </w:r>
    </w:p>
    <w:p w:rsidR="00556413" w:rsidRPr="00FE3064" w:rsidRDefault="00556413" w:rsidP="00C249B1">
      <w:pPr>
        <w:pStyle w:val="slovn2rove"/>
        <w:numPr>
          <w:ilvl w:val="0"/>
          <w:numId w:val="42"/>
        </w:numPr>
      </w:pPr>
      <w:r w:rsidRPr="00EE2D35">
        <w:t xml:space="preserve">Smluvní strany se dohodly, že dílo bude provedeno v následujících termínech: </w:t>
      </w:r>
    </w:p>
    <w:p w:rsidR="00556413" w:rsidRPr="00EE2D35" w:rsidRDefault="00AD73E8" w:rsidP="000906C3">
      <w:pPr>
        <w:pStyle w:val="slovn2rove"/>
        <w:numPr>
          <w:ilvl w:val="0"/>
          <w:numId w:val="0"/>
        </w:numPr>
        <w:ind w:left="708"/>
      </w:pPr>
      <w:r w:rsidRPr="00EE2D35">
        <w:t>Z</w:t>
      </w:r>
      <w:r w:rsidR="00556413" w:rsidRPr="00EE2D35">
        <w:t>ahájení provádění díla</w:t>
      </w:r>
      <w:r w:rsidR="00556413" w:rsidRPr="00EE2D35">
        <w:tab/>
      </w:r>
      <w:r w:rsidR="00556413" w:rsidRPr="00EE2D35">
        <w:tab/>
      </w:r>
      <w:r w:rsidR="00556413" w:rsidRPr="00EE2D35">
        <w:tab/>
      </w:r>
      <w:r w:rsidR="00556413" w:rsidRPr="00EE2D35">
        <w:tab/>
      </w:r>
      <w:r w:rsidR="00556413" w:rsidRPr="00EE2D35">
        <w:tab/>
      </w:r>
      <w:r w:rsidR="00556413" w:rsidRPr="00EE2D35">
        <w:tab/>
      </w:r>
      <w:r w:rsidR="00556413" w:rsidRPr="00EE2D35">
        <w:tab/>
      </w:r>
      <w:r w:rsidR="004C4E71">
        <w:t>3. července 2017</w:t>
      </w:r>
    </w:p>
    <w:p w:rsidR="00556413" w:rsidRPr="00EE2D35" w:rsidRDefault="00AD73E8" w:rsidP="000906C3">
      <w:pPr>
        <w:pStyle w:val="slovn2rove"/>
        <w:numPr>
          <w:ilvl w:val="0"/>
          <w:numId w:val="0"/>
        </w:numPr>
        <w:ind w:left="708"/>
      </w:pPr>
      <w:r w:rsidRPr="00EE2D35">
        <w:t>D</w:t>
      </w:r>
      <w:r w:rsidR="00972562">
        <w:t>okončení prací</w:t>
      </w:r>
      <w:r w:rsidR="00972562">
        <w:tab/>
      </w:r>
      <w:r w:rsidR="00972562">
        <w:tab/>
      </w:r>
      <w:r w:rsidR="00972562">
        <w:tab/>
      </w:r>
      <w:r w:rsidR="00972562">
        <w:tab/>
      </w:r>
      <w:r w:rsidR="00972562">
        <w:tab/>
      </w:r>
      <w:r w:rsidR="00972562">
        <w:tab/>
        <w:t xml:space="preserve">            </w:t>
      </w:r>
      <w:r w:rsidR="00276479">
        <w:t>16</w:t>
      </w:r>
      <w:r w:rsidR="004C4E71">
        <w:t xml:space="preserve">. </w:t>
      </w:r>
      <w:r w:rsidR="00276479">
        <w:t xml:space="preserve">října </w:t>
      </w:r>
      <w:r w:rsidR="004C4E71">
        <w:t>2017</w:t>
      </w:r>
    </w:p>
    <w:p w:rsidR="00556413" w:rsidRPr="00EE2D35" w:rsidRDefault="00AD73E8" w:rsidP="000906C3">
      <w:pPr>
        <w:pStyle w:val="slovn2rove"/>
        <w:numPr>
          <w:ilvl w:val="0"/>
          <w:numId w:val="0"/>
        </w:numPr>
        <w:ind w:left="708"/>
      </w:pPr>
      <w:r w:rsidRPr="00EE2D35">
        <w:t>P</w:t>
      </w:r>
      <w:r w:rsidR="00556413" w:rsidRPr="00EE2D35">
        <w:t>rotokolární předání řádně provedeného díla</w:t>
      </w:r>
      <w:r w:rsidR="00276479">
        <w:t xml:space="preserve"> nejpozději</w:t>
      </w:r>
      <w:r w:rsidR="00556413" w:rsidRPr="00EE2D35">
        <w:tab/>
      </w:r>
      <w:r w:rsidR="00972562">
        <w:t xml:space="preserve">           </w:t>
      </w:r>
      <w:r w:rsidR="000B2413">
        <w:t xml:space="preserve"> </w:t>
      </w:r>
      <w:r w:rsidR="00276479">
        <w:t>20</w:t>
      </w:r>
      <w:r w:rsidR="004C4E71">
        <w:t xml:space="preserve">. </w:t>
      </w:r>
      <w:r w:rsidR="00276479">
        <w:t>října 2017</w:t>
      </w:r>
    </w:p>
    <w:p w:rsidR="008B40BE" w:rsidRPr="00EE2D35" w:rsidRDefault="00556413" w:rsidP="000906C3">
      <w:pPr>
        <w:pStyle w:val="slovn2rove"/>
        <w:numPr>
          <w:ilvl w:val="0"/>
          <w:numId w:val="0"/>
        </w:numPr>
        <w:ind w:left="708"/>
      </w:pPr>
      <w:r w:rsidRPr="00EE2D35">
        <w:t>Počátek běhu záruční doby</w:t>
      </w:r>
      <w:r w:rsidRPr="00EE2D35">
        <w:tab/>
      </w:r>
      <w:r w:rsidRPr="00EE2D35">
        <w:tab/>
      </w:r>
      <w:r w:rsidRPr="00EE2D35">
        <w:tab/>
      </w:r>
      <w:r w:rsidRPr="00EE2D35">
        <w:tab/>
      </w:r>
      <w:r w:rsidRPr="00EE2D35">
        <w:tab/>
      </w:r>
      <w:r w:rsidR="00972562">
        <w:t xml:space="preserve">            2</w:t>
      </w:r>
      <w:r w:rsidR="00276479">
        <w:t>0</w:t>
      </w:r>
      <w:r w:rsidR="004C4E71">
        <w:t xml:space="preserve">. </w:t>
      </w:r>
      <w:r w:rsidR="00276479">
        <w:t>října</w:t>
      </w:r>
      <w:r w:rsidR="004C4E71">
        <w:t xml:space="preserve"> 2017</w:t>
      </w:r>
    </w:p>
    <w:p w:rsidR="00FE3064" w:rsidRDefault="00FE3064" w:rsidP="00FE3064">
      <w:pPr>
        <w:pStyle w:val="slovn2rove"/>
        <w:numPr>
          <w:ilvl w:val="0"/>
          <w:numId w:val="0"/>
        </w:numPr>
        <w:ind w:left="720"/>
      </w:pPr>
    </w:p>
    <w:p w:rsidR="007A5270" w:rsidRDefault="00556413" w:rsidP="00C249B1">
      <w:pPr>
        <w:pStyle w:val="slovn2rove"/>
        <w:numPr>
          <w:ilvl w:val="0"/>
          <w:numId w:val="42"/>
        </w:numPr>
      </w:pPr>
      <w:r w:rsidRPr="00EE2D35">
        <w:t>Smluvní strany se dohodly, že dílo bude provedeno jako celek.</w:t>
      </w:r>
    </w:p>
    <w:p w:rsidR="007A5270" w:rsidRDefault="00556413" w:rsidP="00C249B1">
      <w:pPr>
        <w:pStyle w:val="slovn2rove"/>
        <w:numPr>
          <w:ilvl w:val="0"/>
          <w:numId w:val="42"/>
        </w:numPr>
      </w:pPr>
      <w:r w:rsidRPr="00EE2D35">
        <w:t xml:space="preserve">Smluvní strany se dohodly, </w:t>
      </w:r>
      <w:r w:rsidR="007A5270">
        <w:t>že pokud bude dílo dokončeno v době před termínem pro dokončení prací dle předchozího odstavce III. 3.2 a nebude vykazovat žádné vady, nebo nedodělky, objednatel zahájí přejímku</w:t>
      </w:r>
    </w:p>
    <w:p w:rsidR="00556413" w:rsidRPr="00EE2D35" w:rsidRDefault="007A5270" w:rsidP="00C249B1">
      <w:pPr>
        <w:pStyle w:val="slovn2rove"/>
        <w:numPr>
          <w:ilvl w:val="0"/>
          <w:numId w:val="42"/>
        </w:numPr>
      </w:pPr>
      <w:r>
        <w:t xml:space="preserve"> </w:t>
      </w:r>
      <w:r w:rsidR="00556413" w:rsidRPr="00EE2D35">
        <w:t>Zdrží-li se provádění díla v důsledku důvodů výlučně na straně objednatele, má zhotovitel právo na přiměřené prodloužení doby plnění díla či jeho části, a to o dobu, o kterou bylo plnění díla či jeho části takto prodlouženo.</w:t>
      </w:r>
    </w:p>
    <w:p w:rsidR="00556413" w:rsidRPr="00EE2D35" w:rsidRDefault="00556413" w:rsidP="00556413">
      <w:pPr>
        <w:rPr>
          <w:rFonts w:ascii="Calibri" w:hAnsi="Calibri" w:cs="Calibri"/>
          <w:b/>
          <w:sz w:val="22"/>
          <w:szCs w:val="22"/>
        </w:rPr>
      </w:pPr>
    </w:p>
    <w:p w:rsidR="00556413" w:rsidRPr="00EE2D35" w:rsidRDefault="00556413" w:rsidP="00556413">
      <w:pPr>
        <w:rPr>
          <w:rFonts w:ascii="Calibri" w:hAnsi="Calibri" w:cs="Calibri"/>
          <w:b/>
          <w:sz w:val="22"/>
          <w:szCs w:val="22"/>
        </w:rPr>
      </w:pPr>
    </w:p>
    <w:p w:rsidR="00556413" w:rsidRPr="00EE2D35" w:rsidRDefault="00556413" w:rsidP="00556413">
      <w:pPr>
        <w:pStyle w:val="Zkladntext"/>
        <w:spacing w:after="120"/>
        <w:jc w:val="center"/>
        <w:rPr>
          <w:rFonts w:ascii="Calibri" w:hAnsi="Calibri" w:cs="Calibri"/>
          <w:sz w:val="22"/>
          <w:szCs w:val="22"/>
        </w:rPr>
      </w:pPr>
      <w:r w:rsidRPr="00EE2D35">
        <w:rPr>
          <w:rFonts w:ascii="Calibri" w:hAnsi="Calibri" w:cs="Calibri"/>
          <w:sz w:val="22"/>
          <w:szCs w:val="22"/>
        </w:rPr>
        <w:t>V. Místo provádění díla</w:t>
      </w:r>
    </w:p>
    <w:p w:rsidR="00556413" w:rsidRPr="00EE2D35" w:rsidRDefault="00556413" w:rsidP="00C249B1">
      <w:pPr>
        <w:pStyle w:val="Zkladntextodsazen3"/>
        <w:numPr>
          <w:ilvl w:val="0"/>
          <w:numId w:val="4"/>
        </w:numPr>
        <w:suppressAutoHyphens w:val="0"/>
        <w:spacing w:after="0"/>
        <w:jc w:val="both"/>
        <w:rPr>
          <w:rFonts w:ascii="Calibri" w:hAnsi="Calibri" w:cs="Calibri"/>
          <w:sz w:val="22"/>
          <w:szCs w:val="22"/>
        </w:rPr>
      </w:pPr>
      <w:r w:rsidRPr="00EE2D35">
        <w:rPr>
          <w:rFonts w:ascii="Calibri" w:hAnsi="Calibri" w:cs="Calibri"/>
          <w:sz w:val="22"/>
          <w:szCs w:val="22"/>
        </w:rPr>
        <w:t xml:space="preserve">Zhotovitel se zavazuje provést dílo </w:t>
      </w:r>
      <w:r w:rsidR="007A5270">
        <w:rPr>
          <w:rFonts w:ascii="Calibri" w:hAnsi="Calibri" w:cs="Calibri"/>
          <w:sz w:val="22"/>
          <w:szCs w:val="22"/>
        </w:rPr>
        <w:t>v sídle objednatele, tj. na adrese Nerudova 2283/7, Cheb</w:t>
      </w:r>
      <w:r w:rsidR="007A5270" w:rsidRPr="00EE2D35">
        <w:rPr>
          <w:rFonts w:ascii="Calibri" w:hAnsi="Calibri" w:cs="Calibri"/>
          <w:sz w:val="22"/>
          <w:szCs w:val="22"/>
        </w:rPr>
        <w:t>,</w:t>
      </w:r>
      <w:r w:rsidR="007A5270">
        <w:rPr>
          <w:rFonts w:ascii="Calibri" w:hAnsi="Calibri" w:cs="Calibri"/>
          <w:sz w:val="22"/>
          <w:szCs w:val="22"/>
        </w:rPr>
        <w:t xml:space="preserve"> </w:t>
      </w:r>
      <w:r w:rsidR="007A5270" w:rsidRPr="00EE2D35">
        <w:rPr>
          <w:rFonts w:ascii="Calibri" w:hAnsi="Calibri" w:cs="Calibri"/>
          <w:sz w:val="22"/>
          <w:szCs w:val="22"/>
        </w:rPr>
        <w:t>okres</w:t>
      </w:r>
      <w:r w:rsidR="007A5270">
        <w:rPr>
          <w:rFonts w:ascii="Calibri" w:hAnsi="Calibri" w:cs="Calibri"/>
          <w:sz w:val="22"/>
          <w:szCs w:val="22"/>
        </w:rPr>
        <w:t xml:space="preserve"> Cheb, kraj Karlovarský. </w:t>
      </w:r>
    </w:p>
    <w:p w:rsidR="00556413" w:rsidRPr="00EE2D35" w:rsidRDefault="00556413" w:rsidP="00C249B1">
      <w:pPr>
        <w:pStyle w:val="Zkladntextodsazen3"/>
        <w:numPr>
          <w:ilvl w:val="0"/>
          <w:numId w:val="4"/>
        </w:numPr>
        <w:suppressAutoHyphens w:val="0"/>
        <w:spacing w:after="0"/>
        <w:jc w:val="both"/>
        <w:rPr>
          <w:rFonts w:ascii="Calibri" w:hAnsi="Calibri" w:cs="Calibri"/>
          <w:sz w:val="22"/>
          <w:szCs w:val="22"/>
        </w:rPr>
      </w:pPr>
      <w:r w:rsidRPr="00EE2D35">
        <w:rPr>
          <w:rFonts w:ascii="Calibri" w:hAnsi="Calibri" w:cs="Calibri"/>
          <w:sz w:val="22"/>
          <w:szCs w:val="22"/>
        </w:rPr>
        <w:t>Zhotovitel</w:t>
      </w:r>
      <w:r w:rsidRPr="00EE2D35">
        <w:rPr>
          <w:rFonts w:ascii="Calibri" w:hAnsi="Calibri" w:cs="Calibri"/>
          <w:snapToGrid w:val="0"/>
          <w:sz w:val="22"/>
          <w:szCs w:val="22"/>
        </w:rPr>
        <w:t xml:space="preserve"> prohlašuje, že se dostatečně seznámil s faktickým stavem místa provádění díla a staveniště a že nezjistil, ani podle stanovisek jím přizvaných odborně způsobilých osob, žádné překážky, které by zhotoviteli bránily v uzavření smlouvy nebo které by vedly k nemožnosti provedení díla dle smlouvy.</w:t>
      </w:r>
    </w:p>
    <w:p w:rsidR="00556413" w:rsidRPr="00EE2D35" w:rsidRDefault="00556413" w:rsidP="00556413">
      <w:pPr>
        <w:ind w:left="567" w:hanging="567"/>
        <w:jc w:val="both"/>
        <w:rPr>
          <w:rFonts w:ascii="Calibri" w:hAnsi="Calibri" w:cs="Calibri"/>
          <w:sz w:val="22"/>
          <w:szCs w:val="22"/>
        </w:rPr>
      </w:pPr>
    </w:p>
    <w:p w:rsidR="00556413" w:rsidRPr="00EE2D35" w:rsidRDefault="00556413" w:rsidP="00556413">
      <w:pPr>
        <w:ind w:left="567" w:hanging="567"/>
        <w:jc w:val="both"/>
        <w:rPr>
          <w:rFonts w:ascii="Calibri" w:hAnsi="Calibri" w:cs="Calibri"/>
          <w:sz w:val="22"/>
          <w:szCs w:val="22"/>
        </w:rPr>
      </w:pPr>
    </w:p>
    <w:p w:rsidR="00556413" w:rsidRPr="00EE2D35" w:rsidRDefault="00556413" w:rsidP="00556413">
      <w:pPr>
        <w:pStyle w:val="Zkladntext"/>
        <w:spacing w:after="120"/>
        <w:jc w:val="center"/>
        <w:rPr>
          <w:rFonts w:ascii="Calibri" w:hAnsi="Calibri" w:cs="Calibri"/>
          <w:sz w:val="22"/>
          <w:szCs w:val="22"/>
        </w:rPr>
      </w:pPr>
      <w:r w:rsidRPr="00EE2D35">
        <w:rPr>
          <w:rFonts w:ascii="Calibri" w:hAnsi="Calibri" w:cs="Calibri"/>
          <w:sz w:val="22"/>
          <w:szCs w:val="22"/>
        </w:rPr>
        <w:t>V</w:t>
      </w:r>
      <w:r w:rsidR="000906C3">
        <w:rPr>
          <w:rFonts w:ascii="Calibri" w:hAnsi="Calibri" w:cs="Calibri"/>
          <w:sz w:val="22"/>
          <w:szCs w:val="22"/>
        </w:rPr>
        <w:t>I</w:t>
      </w:r>
      <w:r w:rsidRPr="00EE2D35">
        <w:rPr>
          <w:rFonts w:ascii="Calibri" w:hAnsi="Calibri" w:cs="Calibri"/>
          <w:sz w:val="22"/>
          <w:szCs w:val="22"/>
        </w:rPr>
        <w:t>. Cena a způsob její úhrady</w:t>
      </w:r>
    </w:p>
    <w:p w:rsidR="00556413" w:rsidRPr="00EE2D35" w:rsidRDefault="00556413" w:rsidP="00C249B1">
      <w:pPr>
        <w:pStyle w:val="Zkladntext2"/>
        <w:numPr>
          <w:ilvl w:val="0"/>
          <w:numId w:val="5"/>
        </w:numPr>
        <w:spacing w:after="0" w:line="240" w:lineRule="auto"/>
        <w:jc w:val="both"/>
        <w:rPr>
          <w:rFonts w:ascii="Calibri" w:hAnsi="Calibri" w:cs="Calibri"/>
          <w:sz w:val="22"/>
          <w:szCs w:val="22"/>
        </w:rPr>
      </w:pPr>
      <w:r w:rsidRPr="00EE2D35">
        <w:rPr>
          <w:rFonts w:ascii="Calibri" w:hAnsi="Calibri" w:cs="Calibri"/>
          <w:sz w:val="22"/>
          <w:szCs w:val="22"/>
        </w:rPr>
        <w:t>Smluvní strany se dohodly na ceně, tzn. ceně maximální, za provedení díla, ve výši:</w:t>
      </w:r>
    </w:p>
    <w:p w:rsidR="00556413" w:rsidRPr="00EE2D35" w:rsidRDefault="00556413" w:rsidP="00556413">
      <w:pPr>
        <w:numPr>
          <w:ilvl w:val="12"/>
          <w:numId w:val="0"/>
        </w:numPr>
        <w:jc w:val="both"/>
        <w:rPr>
          <w:rFonts w:ascii="Calibri" w:hAnsi="Calibri" w:cs="Calibri"/>
          <w:sz w:val="22"/>
          <w:szCs w:val="22"/>
        </w:rPr>
      </w:pPr>
      <w:r w:rsidRPr="00EE2D35">
        <w:rPr>
          <w:rFonts w:ascii="Calibri" w:hAnsi="Calibri" w:cs="Calibri"/>
          <w:sz w:val="22"/>
          <w:szCs w:val="22"/>
        </w:rPr>
        <w:t xml:space="preserve">         </w:t>
      </w:r>
      <w:r w:rsidR="000906C3">
        <w:rPr>
          <w:rFonts w:ascii="Calibri" w:hAnsi="Calibri" w:cs="Calibri"/>
          <w:sz w:val="22"/>
          <w:szCs w:val="22"/>
        </w:rPr>
        <w:tab/>
      </w:r>
      <w:r w:rsidRPr="00EE2D35">
        <w:rPr>
          <w:rFonts w:ascii="Calibri" w:hAnsi="Calibri" w:cs="Calibri"/>
          <w:sz w:val="22"/>
          <w:szCs w:val="22"/>
        </w:rPr>
        <w:t xml:space="preserve">Cena bez </w:t>
      </w:r>
      <w:proofErr w:type="gramStart"/>
      <w:r w:rsidRPr="00EE2D35">
        <w:rPr>
          <w:rFonts w:ascii="Calibri" w:hAnsi="Calibri" w:cs="Calibri"/>
          <w:sz w:val="22"/>
          <w:szCs w:val="22"/>
        </w:rPr>
        <w:t xml:space="preserve">DPH </w:t>
      </w:r>
      <w:r w:rsidR="00E9637B">
        <w:rPr>
          <w:rFonts w:ascii="Calibri" w:hAnsi="Calibri" w:cs="Calibri"/>
          <w:sz w:val="22"/>
          <w:szCs w:val="22"/>
        </w:rPr>
        <w:t xml:space="preserve">                     1 321 425,57</w:t>
      </w:r>
      <w:proofErr w:type="gramEnd"/>
      <w:r w:rsidR="00243750">
        <w:rPr>
          <w:rFonts w:ascii="Calibri" w:hAnsi="Calibri" w:cs="Calibri"/>
          <w:sz w:val="22"/>
          <w:szCs w:val="22"/>
        </w:rPr>
        <w:tab/>
      </w:r>
      <w:r w:rsidRPr="00EE2D35">
        <w:rPr>
          <w:rFonts w:ascii="Calibri" w:hAnsi="Calibri" w:cs="Calibri"/>
          <w:sz w:val="22"/>
          <w:szCs w:val="22"/>
        </w:rPr>
        <w:t>Kč</w:t>
      </w:r>
    </w:p>
    <w:p w:rsidR="00556413" w:rsidRPr="00EE2D35" w:rsidRDefault="000906C3" w:rsidP="00556413">
      <w:pPr>
        <w:numPr>
          <w:ilvl w:val="12"/>
          <w:numId w:val="0"/>
        </w:numPr>
        <w:ind w:firstLine="624"/>
        <w:jc w:val="both"/>
        <w:rPr>
          <w:rFonts w:ascii="Calibri" w:hAnsi="Calibri" w:cs="Calibri"/>
          <w:sz w:val="22"/>
          <w:szCs w:val="22"/>
        </w:rPr>
      </w:pPr>
      <w:r>
        <w:rPr>
          <w:rFonts w:ascii="Calibri" w:hAnsi="Calibri" w:cs="Calibri"/>
          <w:sz w:val="22"/>
          <w:szCs w:val="22"/>
        </w:rPr>
        <w:tab/>
      </w:r>
      <w:r w:rsidR="00556413" w:rsidRPr="00EE2D35">
        <w:rPr>
          <w:rFonts w:ascii="Calibri" w:hAnsi="Calibri" w:cs="Calibri"/>
          <w:sz w:val="22"/>
          <w:szCs w:val="22"/>
        </w:rPr>
        <w:t>(slovy:</w:t>
      </w:r>
      <w:r w:rsidR="00E9637B">
        <w:rPr>
          <w:rFonts w:ascii="Calibri" w:hAnsi="Calibri" w:cs="Calibri"/>
          <w:sz w:val="22"/>
          <w:szCs w:val="22"/>
        </w:rPr>
        <w:t xml:space="preserve"> jedenmilióntřistadvacetjedentisícčtyřistadvacetpětkorunpadesátsedmhaléřů</w:t>
      </w:r>
      <w:r w:rsidR="00556413" w:rsidRPr="00E9637B">
        <w:rPr>
          <w:rFonts w:ascii="Calibri" w:hAnsi="Calibri" w:cs="Calibri"/>
          <w:sz w:val="22"/>
          <w:szCs w:val="22"/>
        </w:rPr>
        <w:t>)</w:t>
      </w:r>
    </w:p>
    <w:p w:rsidR="00556413" w:rsidRPr="00EE2D35" w:rsidRDefault="00556413" w:rsidP="00556413">
      <w:pPr>
        <w:numPr>
          <w:ilvl w:val="12"/>
          <w:numId w:val="0"/>
        </w:numPr>
        <w:jc w:val="both"/>
        <w:rPr>
          <w:rFonts w:ascii="Calibri" w:hAnsi="Calibri" w:cs="Calibri"/>
          <w:sz w:val="22"/>
          <w:szCs w:val="22"/>
        </w:rPr>
      </w:pPr>
      <w:r w:rsidRPr="00EE2D35">
        <w:rPr>
          <w:rFonts w:ascii="Calibri" w:hAnsi="Calibri" w:cs="Calibri"/>
          <w:sz w:val="22"/>
          <w:szCs w:val="22"/>
        </w:rPr>
        <w:t xml:space="preserve">          </w:t>
      </w:r>
      <w:r w:rsidR="000906C3">
        <w:rPr>
          <w:rFonts w:ascii="Calibri" w:hAnsi="Calibri" w:cs="Calibri"/>
          <w:sz w:val="22"/>
          <w:szCs w:val="22"/>
        </w:rPr>
        <w:tab/>
      </w:r>
      <w:proofErr w:type="gramStart"/>
      <w:r w:rsidRPr="00EE2D35">
        <w:rPr>
          <w:rFonts w:ascii="Calibri" w:hAnsi="Calibri" w:cs="Calibri"/>
          <w:sz w:val="22"/>
          <w:szCs w:val="22"/>
        </w:rPr>
        <w:t xml:space="preserve">DPH </w:t>
      </w:r>
      <w:r w:rsidR="00E9637B">
        <w:rPr>
          <w:rFonts w:ascii="Calibri" w:hAnsi="Calibri" w:cs="Calibri"/>
          <w:sz w:val="22"/>
          <w:szCs w:val="22"/>
        </w:rPr>
        <w:t xml:space="preserve">                                          277 499,37</w:t>
      </w:r>
      <w:proofErr w:type="gramEnd"/>
      <w:r w:rsidR="00243750">
        <w:rPr>
          <w:rFonts w:ascii="Calibri" w:hAnsi="Calibri" w:cs="Calibri"/>
          <w:sz w:val="22"/>
          <w:szCs w:val="22"/>
        </w:rPr>
        <w:t xml:space="preserve"> </w:t>
      </w:r>
      <w:r w:rsidRPr="00EE2D35">
        <w:rPr>
          <w:rFonts w:ascii="Calibri" w:hAnsi="Calibri" w:cs="Calibri"/>
          <w:sz w:val="22"/>
          <w:szCs w:val="22"/>
        </w:rPr>
        <w:t>Kč</w:t>
      </w:r>
    </w:p>
    <w:p w:rsidR="00556413" w:rsidRPr="00EE2D35" w:rsidRDefault="00556413" w:rsidP="00556413">
      <w:pPr>
        <w:numPr>
          <w:ilvl w:val="12"/>
          <w:numId w:val="0"/>
        </w:numPr>
        <w:jc w:val="both"/>
        <w:rPr>
          <w:rFonts w:ascii="Calibri" w:hAnsi="Calibri" w:cs="Calibri"/>
          <w:sz w:val="22"/>
          <w:szCs w:val="22"/>
        </w:rPr>
      </w:pPr>
      <w:r w:rsidRPr="00EE2D35">
        <w:rPr>
          <w:rFonts w:ascii="Calibri" w:hAnsi="Calibri" w:cs="Calibri"/>
          <w:sz w:val="22"/>
          <w:szCs w:val="22"/>
        </w:rPr>
        <w:lastRenderedPageBreak/>
        <w:t xml:space="preserve">          </w:t>
      </w:r>
      <w:r w:rsidR="000906C3">
        <w:rPr>
          <w:rFonts w:ascii="Calibri" w:hAnsi="Calibri" w:cs="Calibri"/>
          <w:sz w:val="22"/>
          <w:szCs w:val="22"/>
        </w:rPr>
        <w:tab/>
      </w:r>
      <w:r w:rsidRPr="00EE2D35">
        <w:rPr>
          <w:rFonts w:ascii="Calibri" w:hAnsi="Calibri" w:cs="Calibri"/>
          <w:sz w:val="22"/>
          <w:szCs w:val="22"/>
        </w:rPr>
        <w:t>(slovy</w:t>
      </w:r>
      <w:r w:rsidRPr="00E9637B">
        <w:rPr>
          <w:rFonts w:ascii="Calibri" w:hAnsi="Calibri" w:cs="Calibri"/>
          <w:sz w:val="22"/>
          <w:szCs w:val="22"/>
        </w:rPr>
        <w:t>:</w:t>
      </w:r>
      <w:r w:rsidR="00E9637B">
        <w:rPr>
          <w:rFonts w:ascii="Calibri" w:hAnsi="Calibri" w:cs="Calibri"/>
          <w:sz w:val="22"/>
          <w:szCs w:val="22"/>
        </w:rPr>
        <w:t xml:space="preserve"> dvěstěsedmdesátsedmtisícčtyřista</w:t>
      </w:r>
      <w:r w:rsidR="00243750">
        <w:rPr>
          <w:rFonts w:ascii="Calibri" w:hAnsi="Calibri" w:cs="Calibri"/>
          <w:sz w:val="22"/>
          <w:szCs w:val="22"/>
        </w:rPr>
        <w:t>devadesátdevětkoruntřicetsedmhaléřů</w:t>
      </w:r>
      <w:r w:rsidRPr="00E9637B">
        <w:rPr>
          <w:rFonts w:ascii="Calibri" w:hAnsi="Calibri" w:cs="Calibri"/>
          <w:sz w:val="22"/>
          <w:szCs w:val="22"/>
        </w:rPr>
        <w:t>)</w:t>
      </w:r>
    </w:p>
    <w:p w:rsidR="00556413" w:rsidRPr="00EE2D35" w:rsidRDefault="00556413" w:rsidP="00556413">
      <w:pPr>
        <w:numPr>
          <w:ilvl w:val="12"/>
          <w:numId w:val="0"/>
        </w:numPr>
        <w:ind w:firstLine="708"/>
        <w:jc w:val="both"/>
        <w:rPr>
          <w:rFonts w:ascii="Calibri" w:hAnsi="Calibri" w:cs="Calibri"/>
          <w:sz w:val="22"/>
          <w:szCs w:val="22"/>
        </w:rPr>
      </w:pPr>
      <w:r w:rsidRPr="00EE2D35">
        <w:rPr>
          <w:rFonts w:ascii="Calibri" w:hAnsi="Calibri" w:cs="Calibri"/>
          <w:sz w:val="22"/>
          <w:szCs w:val="22"/>
        </w:rPr>
        <w:t>------------------------------------------------------------------------------------------------</w:t>
      </w:r>
    </w:p>
    <w:p w:rsidR="00556413" w:rsidRPr="00EE2D35" w:rsidRDefault="00556413" w:rsidP="00556413">
      <w:pPr>
        <w:numPr>
          <w:ilvl w:val="12"/>
          <w:numId w:val="0"/>
        </w:numPr>
        <w:jc w:val="both"/>
        <w:rPr>
          <w:rFonts w:ascii="Calibri" w:hAnsi="Calibri" w:cs="Calibri"/>
          <w:b/>
          <w:sz w:val="22"/>
          <w:szCs w:val="22"/>
        </w:rPr>
      </w:pPr>
      <w:r w:rsidRPr="00EE2D35">
        <w:rPr>
          <w:rFonts w:ascii="Calibri" w:hAnsi="Calibri" w:cs="Calibri"/>
          <w:b/>
          <w:sz w:val="22"/>
          <w:szCs w:val="22"/>
        </w:rPr>
        <w:t xml:space="preserve">            </w:t>
      </w:r>
      <w:r w:rsidR="000906C3">
        <w:rPr>
          <w:rFonts w:ascii="Calibri" w:hAnsi="Calibri" w:cs="Calibri"/>
          <w:b/>
          <w:sz w:val="22"/>
          <w:szCs w:val="22"/>
        </w:rPr>
        <w:tab/>
      </w:r>
      <w:r w:rsidRPr="00EE2D35">
        <w:rPr>
          <w:rFonts w:ascii="Calibri" w:hAnsi="Calibri" w:cs="Calibri"/>
          <w:b/>
          <w:sz w:val="22"/>
          <w:szCs w:val="22"/>
        </w:rPr>
        <w:t xml:space="preserve">Cena včetně </w:t>
      </w:r>
      <w:proofErr w:type="gramStart"/>
      <w:r w:rsidRPr="00EE2D35">
        <w:rPr>
          <w:rFonts w:ascii="Calibri" w:hAnsi="Calibri" w:cs="Calibri"/>
          <w:b/>
          <w:sz w:val="22"/>
          <w:szCs w:val="22"/>
        </w:rPr>
        <w:t xml:space="preserve">DPH </w:t>
      </w:r>
      <w:r w:rsidR="00243750">
        <w:rPr>
          <w:rFonts w:ascii="Calibri" w:hAnsi="Calibri" w:cs="Calibri"/>
          <w:b/>
          <w:sz w:val="22"/>
          <w:szCs w:val="22"/>
        </w:rPr>
        <w:t xml:space="preserve">                 1 598 924,94</w:t>
      </w:r>
      <w:proofErr w:type="gramEnd"/>
      <w:r w:rsidR="00E2217C">
        <w:rPr>
          <w:rFonts w:ascii="Calibri" w:hAnsi="Calibri" w:cs="Calibri"/>
          <w:b/>
          <w:sz w:val="22"/>
          <w:szCs w:val="22"/>
        </w:rPr>
        <w:t xml:space="preserve"> </w:t>
      </w:r>
      <w:r w:rsidRPr="00EE2D35">
        <w:rPr>
          <w:rFonts w:ascii="Calibri" w:hAnsi="Calibri" w:cs="Calibri"/>
          <w:b/>
          <w:sz w:val="22"/>
          <w:szCs w:val="22"/>
        </w:rPr>
        <w:t>Kč</w:t>
      </w:r>
    </w:p>
    <w:p w:rsidR="00556413" w:rsidRPr="00EE2D35" w:rsidRDefault="00556413" w:rsidP="00556413">
      <w:pPr>
        <w:numPr>
          <w:ilvl w:val="12"/>
          <w:numId w:val="0"/>
        </w:numPr>
        <w:jc w:val="both"/>
        <w:rPr>
          <w:rFonts w:ascii="Calibri" w:hAnsi="Calibri" w:cs="Calibri"/>
          <w:sz w:val="22"/>
          <w:szCs w:val="22"/>
        </w:rPr>
      </w:pPr>
      <w:r w:rsidRPr="00EE2D35">
        <w:rPr>
          <w:rFonts w:ascii="Calibri" w:hAnsi="Calibri" w:cs="Calibri"/>
          <w:b/>
          <w:sz w:val="22"/>
          <w:szCs w:val="22"/>
        </w:rPr>
        <w:t xml:space="preserve">           </w:t>
      </w:r>
      <w:r w:rsidR="000906C3">
        <w:rPr>
          <w:rFonts w:ascii="Calibri" w:hAnsi="Calibri" w:cs="Calibri"/>
          <w:b/>
          <w:sz w:val="22"/>
          <w:szCs w:val="22"/>
        </w:rPr>
        <w:tab/>
      </w:r>
      <w:r w:rsidRPr="00EE2D35">
        <w:rPr>
          <w:rFonts w:ascii="Calibri" w:hAnsi="Calibri" w:cs="Calibri"/>
          <w:sz w:val="22"/>
          <w:szCs w:val="22"/>
        </w:rPr>
        <w:t>(slovy:</w:t>
      </w:r>
      <w:r w:rsidR="00E2217C">
        <w:rPr>
          <w:rFonts w:ascii="Calibri" w:hAnsi="Calibri" w:cs="Calibri"/>
          <w:sz w:val="22"/>
          <w:szCs w:val="22"/>
        </w:rPr>
        <w:t xml:space="preserve"> jedenmiliónpětsedevadesátosmtisícdevětsetdvacetčtyřikorundevadesátčtyřihaléřů</w:t>
      </w:r>
      <w:r w:rsidRPr="00EE2D35">
        <w:rPr>
          <w:rFonts w:ascii="Calibri" w:hAnsi="Calibri" w:cs="Calibri"/>
          <w:sz w:val="22"/>
          <w:szCs w:val="22"/>
        </w:rPr>
        <w:t>)</w:t>
      </w:r>
    </w:p>
    <w:p w:rsidR="00556413" w:rsidRPr="00EE2D35" w:rsidRDefault="000906C3" w:rsidP="00556413">
      <w:pPr>
        <w:numPr>
          <w:ilvl w:val="12"/>
          <w:numId w:val="0"/>
        </w:numPr>
        <w:ind w:firstLine="624"/>
        <w:jc w:val="both"/>
        <w:rPr>
          <w:rFonts w:ascii="Calibri" w:hAnsi="Calibri" w:cs="Calibri"/>
          <w:sz w:val="22"/>
          <w:szCs w:val="22"/>
        </w:rPr>
      </w:pPr>
      <w:r>
        <w:rPr>
          <w:rFonts w:ascii="Calibri" w:hAnsi="Calibri" w:cs="Calibri"/>
          <w:sz w:val="22"/>
          <w:szCs w:val="22"/>
        </w:rPr>
        <w:tab/>
      </w:r>
      <w:r w:rsidR="00556413" w:rsidRPr="00EE2D35">
        <w:rPr>
          <w:rFonts w:ascii="Calibri" w:hAnsi="Calibri" w:cs="Calibri"/>
          <w:sz w:val="22"/>
          <w:szCs w:val="22"/>
        </w:rPr>
        <w:t>(dále jen „cena“ nebo “cena za provedení díla“)</w:t>
      </w:r>
    </w:p>
    <w:p w:rsidR="00556413" w:rsidRPr="00EE2D35" w:rsidRDefault="00556413" w:rsidP="00C249B1">
      <w:pPr>
        <w:pStyle w:val="Zkladntext2"/>
        <w:numPr>
          <w:ilvl w:val="0"/>
          <w:numId w:val="5"/>
        </w:numPr>
        <w:spacing w:after="0" w:line="240" w:lineRule="auto"/>
        <w:jc w:val="both"/>
        <w:rPr>
          <w:rFonts w:ascii="Calibri" w:hAnsi="Calibri" w:cs="Calibri"/>
          <w:sz w:val="22"/>
          <w:szCs w:val="22"/>
        </w:rPr>
      </w:pPr>
      <w:r w:rsidRPr="00EE2D35">
        <w:rPr>
          <w:rFonts w:ascii="Calibri" w:hAnsi="Calibri" w:cs="Calibri"/>
          <w:sz w:val="22"/>
          <w:szCs w:val="22"/>
        </w:rPr>
        <w:t>V ceně jsou zahrnuty veškeré náklady zhotovitele, které při plnění svého závazku dle smlouvy vynaloží.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získáním jiných povolení či jiných rozhodnutí orgánů veřejné správy.</w:t>
      </w:r>
    </w:p>
    <w:p w:rsidR="00556413" w:rsidRPr="00EE2D35" w:rsidRDefault="00556413" w:rsidP="00C249B1">
      <w:pPr>
        <w:pStyle w:val="Zkladntext2"/>
        <w:numPr>
          <w:ilvl w:val="0"/>
          <w:numId w:val="5"/>
        </w:numPr>
        <w:spacing w:after="0" w:line="240" w:lineRule="auto"/>
        <w:jc w:val="both"/>
        <w:rPr>
          <w:rFonts w:ascii="Calibri" w:hAnsi="Calibri" w:cs="Calibri"/>
          <w:sz w:val="22"/>
          <w:szCs w:val="22"/>
        </w:rPr>
      </w:pPr>
      <w:r w:rsidRPr="00EE2D35">
        <w:rPr>
          <w:rFonts w:ascii="Calibri" w:hAnsi="Calibri" w:cs="Calibri"/>
          <w:sz w:val="22"/>
          <w:szCs w:val="22"/>
        </w:rPr>
        <w:t xml:space="preserve"> Objednatelem nebudou na cenu poskytována jakákoli plnění před zahájením provádění díla.</w:t>
      </w:r>
    </w:p>
    <w:p w:rsidR="00556413" w:rsidRPr="00B62D5E" w:rsidRDefault="00556413" w:rsidP="00556413">
      <w:pPr>
        <w:pStyle w:val="Zkladntextodsazen3"/>
        <w:spacing w:after="0"/>
        <w:ind w:left="680"/>
        <w:jc w:val="both"/>
        <w:rPr>
          <w:rFonts w:ascii="Calibri" w:hAnsi="Calibri" w:cs="Calibri"/>
          <w:color w:val="FF0000"/>
          <w:sz w:val="22"/>
          <w:szCs w:val="22"/>
        </w:rPr>
      </w:pPr>
      <w:r w:rsidRPr="00EE2D35">
        <w:rPr>
          <w:rFonts w:ascii="Calibri" w:hAnsi="Calibri" w:cs="Calibri"/>
          <w:sz w:val="22"/>
          <w:szCs w:val="22"/>
        </w:rPr>
        <w:t xml:space="preserve">Podkladem a podmínkou pro vystavení řádné faktury bude písemný, odsouhlasený a objednatelem podepsaný </w:t>
      </w:r>
      <w:r w:rsidR="00542C52">
        <w:rPr>
          <w:rFonts w:ascii="Calibri" w:hAnsi="Calibri" w:cs="Calibri"/>
          <w:sz w:val="22"/>
          <w:szCs w:val="22"/>
        </w:rPr>
        <w:t xml:space="preserve">předávací </w:t>
      </w:r>
      <w:r w:rsidRPr="00EE2D35">
        <w:rPr>
          <w:rFonts w:ascii="Calibri" w:hAnsi="Calibri" w:cs="Calibri"/>
          <w:sz w:val="22"/>
          <w:szCs w:val="22"/>
        </w:rPr>
        <w:t>protokol provedených prací a dodávek (dále jen „</w:t>
      </w:r>
      <w:r w:rsidR="00542C52">
        <w:rPr>
          <w:rFonts w:ascii="Calibri" w:hAnsi="Calibri" w:cs="Calibri"/>
          <w:sz w:val="22"/>
          <w:szCs w:val="22"/>
        </w:rPr>
        <w:t>předávací</w:t>
      </w:r>
      <w:r w:rsidRPr="00EE2D35">
        <w:rPr>
          <w:rFonts w:ascii="Calibri" w:hAnsi="Calibri" w:cs="Calibri"/>
          <w:sz w:val="22"/>
          <w:szCs w:val="22"/>
        </w:rPr>
        <w:t xml:space="preserve"> protokol“) ke dni vystavení faktury zpracovaný podle jednotlivých částí </w:t>
      </w:r>
      <w:r w:rsidR="000906C3">
        <w:rPr>
          <w:rFonts w:ascii="Calibri" w:hAnsi="Calibri" w:cs="Calibri"/>
          <w:sz w:val="22"/>
          <w:szCs w:val="22"/>
        </w:rPr>
        <w:t>nabídkového rozpočtu.</w:t>
      </w:r>
      <w:r w:rsidR="00B62D5E">
        <w:rPr>
          <w:rFonts w:ascii="Calibri" w:hAnsi="Calibri" w:cs="Calibri"/>
          <w:sz w:val="22"/>
          <w:szCs w:val="22"/>
        </w:rPr>
        <w:t xml:space="preserve"> </w:t>
      </w:r>
      <w:r w:rsidRPr="00EE2D35">
        <w:rPr>
          <w:rFonts w:ascii="Calibri" w:hAnsi="Calibri" w:cs="Calibri"/>
          <w:sz w:val="22"/>
          <w:szCs w:val="22"/>
        </w:rPr>
        <w:t>Do patnácti dní po řádném protokolárním předání a převzetí díla bude zhotovitelem vystaven</w:t>
      </w:r>
      <w:r w:rsidR="00542C52">
        <w:rPr>
          <w:rFonts w:ascii="Calibri" w:hAnsi="Calibri" w:cs="Calibri"/>
          <w:sz w:val="22"/>
          <w:szCs w:val="22"/>
        </w:rPr>
        <w:t xml:space="preserve">a a objednateli předána </w:t>
      </w:r>
      <w:r w:rsidRPr="00EE2D35">
        <w:rPr>
          <w:rFonts w:ascii="Calibri" w:hAnsi="Calibri" w:cs="Calibri"/>
          <w:sz w:val="22"/>
          <w:szCs w:val="22"/>
        </w:rPr>
        <w:t>faktura</w:t>
      </w:r>
      <w:r w:rsidR="00542C52">
        <w:rPr>
          <w:rFonts w:ascii="Calibri" w:hAnsi="Calibri" w:cs="Calibri"/>
          <w:sz w:val="22"/>
          <w:szCs w:val="22"/>
        </w:rPr>
        <w:t xml:space="preserve"> – daňový doklad</w:t>
      </w:r>
      <w:r w:rsidR="00B62D5E">
        <w:rPr>
          <w:rFonts w:ascii="Calibri" w:hAnsi="Calibri" w:cs="Calibri"/>
          <w:sz w:val="22"/>
          <w:szCs w:val="22"/>
        </w:rPr>
        <w:t xml:space="preserve">. </w:t>
      </w:r>
    </w:p>
    <w:p w:rsidR="00556413" w:rsidRPr="00EE2D35" w:rsidRDefault="00556413" w:rsidP="00C249B1">
      <w:pPr>
        <w:pStyle w:val="Zkladntextodsazen3"/>
        <w:numPr>
          <w:ilvl w:val="0"/>
          <w:numId w:val="5"/>
        </w:numPr>
        <w:suppressAutoHyphens w:val="0"/>
        <w:spacing w:after="0"/>
        <w:jc w:val="both"/>
        <w:rPr>
          <w:rFonts w:ascii="Calibri" w:hAnsi="Calibri" w:cs="Calibri"/>
          <w:color w:val="FF0000"/>
          <w:sz w:val="22"/>
          <w:szCs w:val="22"/>
        </w:rPr>
      </w:pPr>
      <w:r w:rsidRPr="00EE2D35">
        <w:rPr>
          <w:rFonts w:ascii="Calibri" w:hAnsi="Calibri" w:cs="Calibri"/>
          <w:sz w:val="22"/>
          <w:szCs w:val="22"/>
        </w:rPr>
        <w:t xml:space="preserve">V konečné faktuře zhotovitel uvede fakturovanou část ceny bez DPH a DPH stanovenou ve smyslu zákona č. 235/2004 Sb., o dani z přidané hodnoty, v platném znění (dále jen „zákon o dani“). Konečná faktura bude mít splatnost </w:t>
      </w:r>
      <w:r w:rsidR="0020095A">
        <w:rPr>
          <w:rFonts w:ascii="Calibri" w:hAnsi="Calibri" w:cs="Calibri"/>
          <w:sz w:val="22"/>
          <w:szCs w:val="22"/>
        </w:rPr>
        <w:t>15</w:t>
      </w:r>
      <w:r w:rsidRPr="00EE2D35">
        <w:rPr>
          <w:rFonts w:ascii="Calibri" w:hAnsi="Calibri" w:cs="Calibri"/>
          <w:b/>
          <w:sz w:val="22"/>
          <w:szCs w:val="22"/>
        </w:rPr>
        <w:t xml:space="preserve"> </w:t>
      </w:r>
      <w:r w:rsidRPr="00EE2D35">
        <w:rPr>
          <w:rFonts w:ascii="Calibri" w:hAnsi="Calibri" w:cs="Calibri"/>
          <w:sz w:val="22"/>
          <w:szCs w:val="22"/>
        </w:rPr>
        <w:t xml:space="preserve">(slovy: </w:t>
      </w:r>
      <w:r w:rsidR="0020095A">
        <w:rPr>
          <w:rFonts w:ascii="Calibri" w:hAnsi="Calibri" w:cs="Calibri"/>
          <w:sz w:val="22"/>
          <w:szCs w:val="22"/>
        </w:rPr>
        <w:t>patnáct</w:t>
      </w:r>
      <w:r w:rsidRPr="00EE2D35">
        <w:rPr>
          <w:rFonts w:ascii="Calibri" w:hAnsi="Calibri" w:cs="Calibri"/>
          <w:sz w:val="22"/>
          <w:szCs w:val="22"/>
        </w:rPr>
        <w:t>)</w:t>
      </w:r>
      <w:r w:rsidRPr="00EE2D35">
        <w:rPr>
          <w:rFonts w:ascii="Calibri" w:hAnsi="Calibri" w:cs="Calibri"/>
          <w:b/>
          <w:sz w:val="22"/>
          <w:szCs w:val="22"/>
        </w:rPr>
        <w:t xml:space="preserve"> </w:t>
      </w:r>
      <w:r w:rsidRPr="00EE2D35">
        <w:rPr>
          <w:rFonts w:ascii="Calibri" w:hAnsi="Calibri" w:cs="Calibri"/>
          <w:sz w:val="22"/>
          <w:szCs w:val="22"/>
        </w:rPr>
        <w:t>kalendářních dní ode dne jejího řádného předání objednateli. Konečná faktura dle tohoto článku smlouvy bude obsahovat náležitosti daňového dokladu stanovené zákonem o dani a zákonem č. 563/1991 Sb., o účetnictví, v platném znění.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r w:rsidRPr="00EE2D35">
        <w:rPr>
          <w:rFonts w:ascii="Calibri" w:hAnsi="Calibri" w:cs="Calibri"/>
          <w:color w:val="FF0000"/>
          <w:sz w:val="22"/>
          <w:szCs w:val="22"/>
        </w:rPr>
        <w:t>.</w:t>
      </w:r>
    </w:p>
    <w:p w:rsidR="00556413" w:rsidRPr="00EE2D35" w:rsidRDefault="00556413" w:rsidP="00C249B1">
      <w:pPr>
        <w:pStyle w:val="Zkladntextodsazen3"/>
        <w:numPr>
          <w:ilvl w:val="0"/>
          <w:numId w:val="5"/>
        </w:numPr>
        <w:suppressAutoHyphens w:val="0"/>
        <w:spacing w:after="0"/>
        <w:jc w:val="both"/>
        <w:rPr>
          <w:rFonts w:ascii="Calibri" w:hAnsi="Calibri" w:cs="Calibri"/>
          <w:sz w:val="22"/>
          <w:szCs w:val="22"/>
        </w:rPr>
      </w:pPr>
      <w:r w:rsidRPr="00EE2D35">
        <w:rPr>
          <w:rFonts w:ascii="Calibri" w:hAnsi="Calibri" w:cs="Calibri"/>
          <w:sz w:val="22"/>
          <w:szCs w:val="22"/>
        </w:rPr>
        <w:t>Veškeré vícepráce, změny, doplňky nebo rozšíření, které nejsou</w:t>
      </w:r>
      <w:r w:rsidRPr="00EE2D35">
        <w:rPr>
          <w:rFonts w:ascii="Calibri" w:hAnsi="Calibri" w:cs="Calibri"/>
          <w:i/>
          <w:sz w:val="22"/>
          <w:szCs w:val="22"/>
        </w:rPr>
        <w:t xml:space="preserve"> </w:t>
      </w:r>
      <w:r w:rsidRPr="00EE2D35">
        <w:rPr>
          <w:rFonts w:ascii="Calibri" w:hAnsi="Calibri" w:cs="Calibri"/>
          <w:sz w:val="22"/>
          <w:szCs w:val="22"/>
        </w:rPr>
        <w:t>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rsidR="00C12D39" w:rsidRPr="00EE2D35" w:rsidRDefault="00C12D39" w:rsidP="00C249B1">
      <w:pPr>
        <w:pStyle w:val="Zkladntextodsazen3"/>
        <w:numPr>
          <w:ilvl w:val="0"/>
          <w:numId w:val="5"/>
        </w:numPr>
        <w:suppressAutoHyphens w:val="0"/>
        <w:autoSpaceDE w:val="0"/>
        <w:autoSpaceDN w:val="0"/>
        <w:adjustRightInd w:val="0"/>
        <w:spacing w:after="0"/>
        <w:jc w:val="both"/>
        <w:rPr>
          <w:rFonts w:ascii="Calibri" w:hAnsi="Calibri" w:cs="Calibri"/>
          <w:sz w:val="22"/>
          <w:szCs w:val="22"/>
        </w:rPr>
      </w:pPr>
      <w:r w:rsidRPr="00EE2D35">
        <w:rPr>
          <w:rFonts w:ascii="Calibri" w:eastAsiaTheme="minorHAnsi" w:hAnsi="Calibri" w:cs="Calibri"/>
          <w:sz w:val="22"/>
          <w:szCs w:val="22"/>
          <w:lang w:eastAsia="en-US"/>
        </w:rPr>
        <w:t>Na základě písemného soupisu víceprací, odsouhlaseného oběma smluvními stranami, doplní zhotovitel jednotkové ceny v té výši, kterou použil pro sestavení nabídkové ceny (viz nabídkové rozpočty, které byly součástí nabídky). Vynásobením jednotkových cen a množství provedených měrných jednotek budou stanoveny základní náklady, rovněž pak analogicky s podmínkami kalkulace uvedenými v nabídce.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556413" w:rsidRPr="00EE2D35" w:rsidRDefault="00556413" w:rsidP="00C249B1">
      <w:pPr>
        <w:pStyle w:val="BodyText21"/>
        <w:widowControl/>
        <w:numPr>
          <w:ilvl w:val="0"/>
          <w:numId w:val="5"/>
        </w:numPr>
        <w:rPr>
          <w:rFonts w:ascii="Calibri" w:hAnsi="Calibri" w:cs="Calibri"/>
          <w:snapToGrid/>
          <w:szCs w:val="22"/>
        </w:rPr>
      </w:pPr>
      <w:r w:rsidRPr="00EE2D35">
        <w:rPr>
          <w:rFonts w:ascii="Calibri" w:hAnsi="Calibri" w:cs="Calibri"/>
          <w:snapToGrid/>
          <w:szCs w:val="22"/>
        </w:rPr>
        <w:t>Objednatel si vyhrazuje právo zmenšit rozsah předmětu plnění díla. V tomto případě bude cena úměrně snížena s použitím cen z nabídkových rozpočtů. Nedojde-li mezi oběma stranami k dohodě při odsouhlasení množství nebo druhu provedených prací a dodávek, je zhotovitel oprávněn fakturovat pouze práce, u kterých nedošlo k rozporu.</w:t>
      </w:r>
    </w:p>
    <w:p w:rsidR="00556413" w:rsidRPr="00EE2D35" w:rsidRDefault="00556413" w:rsidP="00C249B1">
      <w:pPr>
        <w:pStyle w:val="BodyText21"/>
        <w:widowControl/>
        <w:numPr>
          <w:ilvl w:val="0"/>
          <w:numId w:val="5"/>
        </w:numPr>
        <w:rPr>
          <w:rFonts w:ascii="Calibri" w:hAnsi="Calibri" w:cs="Calibri"/>
          <w:snapToGrid/>
          <w:szCs w:val="22"/>
        </w:rPr>
      </w:pPr>
      <w:r w:rsidRPr="00EE2D35">
        <w:rPr>
          <w:rFonts w:ascii="Calibri" w:hAnsi="Calibri" w:cs="Calibri"/>
          <w:szCs w:val="22"/>
        </w:rPr>
        <w:t>Smluvní strany se dohodly, že v případě prohlášení insolvence na majetek zhotovitele dle zákona č. 182/2006 Sb., o úpadku a způsobech jeho řešení (insolvenční zákon), v platném znění nebo zamítnutí návrhu na prohlášení insolvence pro nedostatek majetku dlužníka (zhotovitele):</w:t>
      </w:r>
    </w:p>
    <w:p w:rsidR="00556413" w:rsidRPr="00EE2D35" w:rsidRDefault="00556413" w:rsidP="00C249B1">
      <w:pPr>
        <w:pStyle w:val="Znaka"/>
        <w:widowControl/>
        <w:numPr>
          <w:ilvl w:val="0"/>
          <w:numId w:val="7"/>
        </w:numPr>
        <w:jc w:val="both"/>
        <w:rPr>
          <w:rFonts w:ascii="Calibri" w:hAnsi="Calibri" w:cs="Calibri"/>
          <w:color w:val="auto"/>
          <w:szCs w:val="22"/>
        </w:rPr>
      </w:pPr>
      <w:r w:rsidRPr="00EE2D35">
        <w:rPr>
          <w:rFonts w:ascii="Calibri" w:hAnsi="Calibri" w:cs="Calibri"/>
          <w:color w:val="auto"/>
          <w:szCs w:val="22"/>
        </w:rPr>
        <w:t xml:space="preserve">před řádným předáním díla zhotovitelem objednateli poskytuje zhotovitel objednateli slevu z ceny ve výši rozdílu mezi cenou (viz článek VI. odst. 6.1 smlouvy) a částkou uhrazenou objednatelem do okamžiku prohlášení insolvence na majetek zhotovitele, nebo zamítnutí návrhu na prohlášení insolvence pro nedostatek majetku dlužníka (zhotovitele); </w:t>
      </w:r>
    </w:p>
    <w:p w:rsidR="00556413" w:rsidRPr="00EE2D35" w:rsidRDefault="00556413" w:rsidP="00C249B1">
      <w:pPr>
        <w:pStyle w:val="BodyText21"/>
        <w:widowControl/>
        <w:numPr>
          <w:ilvl w:val="0"/>
          <w:numId w:val="5"/>
        </w:numPr>
        <w:rPr>
          <w:rFonts w:ascii="Calibri" w:hAnsi="Calibri" w:cs="Calibri"/>
          <w:snapToGrid/>
          <w:szCs w:val="22"/>
        </w:rPr>
      </w:pPr>
      <w:r w:rsidRPr="00EE2D35">
        <w:rPr>
          <w:rFonts w:ascii="Calibri" w:hAnsi="Calibri" w:cs="Calibri"/>
          <w:szCs w:val="22"/>
        </w:rPr>
        <w:t>Úhrada ceny, ať již jako celku či dílčích plnění, nemá vliv na uplatnění práva objednatele z vad díla.</w:t>
      </w:r>
    </w:p>
    <w:p w:rsidR="00556413" w:rsidRPr="00EE2D35" w:rsidRDefault="00556413" w:rsidP="00C249B1">
      <w:pPr>
        <w:pStyle w:val="slovn2rove"/>
        <w:numPr>
          <w:ilvl w:val="0"/>
          <w:numId w:val="5"/>
        </w:numPr>
        <w:rPr>
          <w:snapToGrid/>
        </w:rPr>
      </w:pPr>
      <w:r w:rsidRPr="00EE2D35">
        <w:lastRenderedPageBreak/>
        <w:t>Smluvní strany této smlouvy se dohodly, že je zhotovitel, coby poskytovatel zdanitelného plnění, povinen bez zbytečného prodlení písemně informovat objednatele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rsidR="00B32360" w:rsidRPr="00EE2D35" w:rsidRDefault="00B32360" w:rsidP="00FE3064">
      <w:pPr>
        <w:pStyle w:val="slovn2rove"/>
        <w:numPr>
          <w:ilvl w:val="0"/>
          <w:numId w:val="0"/>
        </w:numPr>
        <w:ind w:left="624"/>
      </w:pPr>
    </w:p>
    <w:p w:rsidR="00B32360" w:rsidRPr="00EE2D35" w:rsidRDefault="00B32360" w:rsidP="00B32360">
      <w:pPr>
        <w:pStyle w:val="Zkladntext"/>
        <w:spacing w:after="120"/>
        <w:jc w:val="center"/>
        <w:rPr>
          <w:rFonts w:ascii="Calibri" w:hAnsi="Calibri" w:cs="Calibri"/>
          <w:b w:val="0"/>
          <w:sz w:val="22"/>
          <w:szCs w:val="22"/>
        </w:rPr>
      </w:pPr>
      <w:r w:rsidRPr="00EE2D35">
        <w:rPr>
          <w:rFonts w:ascii="Calibri" w:hAnsi="Calibri" w:cs="Calibri"/>
          <w:sz w:val="22"/>
          <w:szCs w:val="22"/>
        </w:rPr>
        <w:t>VII. Součinnost smluvních stran</w:t>
      </w:r>
    </w:p>
    <w:p w:rsidR="00B32360" w:rsidRPr="00EE2D35" w:rsidRDefault="00B32360" w:rsidP="00C249B1">
      <w:pPr>
        <w:pStyle w:val="Zkladntextodsazen3"/>
        <w:numPr>
          <w:ilvl w:val="0"/>
          <w:numId w:val="8"/>
        </w:numPr>
        <w:suppressAutoHyphens w:val="0"/>
        <w:spacing w:after="0"/>
        <w:jc w:val="both"/>
        <w:rPr>
          <w:rFonts w:ascii="Calibri" w:hAnsi="Calibri" w:cs="Calibri"/>
          <w:sz w:val="22"/>
          <w:szCs w:val="22"/>
        </w:rPr>
      </w:pPr>
      <w:r w:rsidRPr="00EE2D35">
        <w:rPr>
          <w:rFonts w:ascii="Calibri" w:hAnsi="Calibri" w:cs="Calibri"/>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B32360" w:rsidRPr="00EE2D35" w:rsidRDefault="00B32360" w:rsidP="00C249B1">
      <w:pPr>
        <w:pStyle w:val="Zkladntextodsazen3"/>
        <w:numPr>
          <w:ilvl w:val="0"/>
          <w:numId w:val="8"/>
        </w:numPr>
        <w:suppressAutoHyphens w:val="0"/>
        <w:spacing w:after="0"/>
        <w:jc w:val="both"/>
        <w:rPr>
          <w:rFonts w:ascii="Calibri" w:hAnsi="Calibri" w:cs="Calibri"/>
          <w:sz w:val="22"/>
          <w:szCs w:val="22"/>
        </w:rPr>
      </w:pPr>
      <w:r w:rsidRPr="00EE2D35">
        <w:rPr>
          <w:rFonts w:ascii="Calibri" w:hAnsi="Calibri" w:cs="Calibri"/>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B32360" w:rsidRPr="00EE2D35" w:rsidRDefault="00B32360" w:rsidP="00C249B1">
      <w:pPr>
        <w:pStyle w:val="Zkladntextodsazen3"/>
        <w:numPr>
          <w:ilvl w:val="0"/>
          <w:numId w:val="8"/>
        </w:numPr>
        <w:suppressAutoHyphens w:val="0"/>
        <w:spacing w:after="0"/>
        <w:jc w:val="both"/>
        <w:rPr>
          <w:rFonts w:ascii="Calibri" w:hAnsi="Calibri" w:cs="Calibri"/>
          <w:sz w:val="22"/>
          <w:szCs w:val="22"/>
        </w:rPr>
      </w:pPr>
      <w:r w:rsidRPr="00EE2D35">
        <w:rPr>
          <w:rFonts w:ascii="Calibri" w:hAnsi="Calibri" w:cs="Calibri"/>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a jiným osobám zúčastněným na provádění díla veškeré potřebné doklady, konzultace, pomoc a jinou součinnost.</w:t>
      </w:r>
    </w:p>
    <w:p w:rsidR="00B32360" w:rsidRPr="00EE2D35" w:rsidRDefault="00B32360" w:rsidP="00B32360">
      <w:pPr>
        <w:jc w:val="center"/>
        <w:rPr>
          <w:rFonts w:ascii="Calibri" w:hAnsi="Calibri" w:cs="Calibri"/>
          <w:b/>
          <w:sz w:val="22"/>
          <w:szCs w:val="22"/>
        </w:rPr>
      </w:pPr>
    </w:p>
    <w:p w:rsidR="00B32360" w:rsidRPr="00EE2D35" w:rsidRDefault="00B32360" w:rsidP="00B32360">
      <w:pPr>
        <w:rPr>
          <w:rFonts w:ascii="Calibri" w:hAnsi="Calibri" w:cs="Calibri"/>
          <w:b/>
          <w:sz w:val="22"/>
          <w:szCs w:val="22"/>
        </w:rPr>
      </w:pPr>
    </w:p>
    <w:p w:rsidR="00B32360" w:rsidRPr="00EE2D35" w:rsidRDefault="00B32360" w:rsidP="00B32360">
      <w:pPr>
        <w:pStyle w:val="Zkladntext"/>
        <w:spacing w:after="120"/>
        <w:jc w:val="center"/>
        <w:rPr>
          <w:rFonts w:ascii="Calibri" w:hAnsi="Calibri" w:cs="Calibri"/>
          <w:b w:val="0"/>
          <w:sz w:val="22"/>
          <w:szCs w:val="22"/>
        </w:rPr>
      </w:pPr>
      <w:r w:rsidRPr="00EE2D35">
        <w:rPr>
          <w:rFonts w:ascii="Calibri" w:hAnsi="Calibri" w:cs="Calibri"/>
          <w:sz w:val="22"/>
          <w:szCs w:val="22"/>
        </w:rPr>
        <w:t>VIII. Prohlášení, práva a povinnosti smluvních stran</w:t>
      </w:r>
    </w:p>
    <w:p w:rsidR="00B32360" w:rsidRPr="00EE2D35" w:rsidRDefault="00B32360" w:rsidP="00C249B1">
      <w:pPr>
        <w:pStyle w:val="Zkladntextodsazen3"/>
        <w:numPr>
          <w:ilvl w:val="0"/>
          <w:numId w:val="9"/>
        </w:numPr>
        <w:suppressAutoHyphens w:val="0"/>
        <w:spacing w:after="0"/>
        <w:jc w:val="both"/>
        <w:rPr>
          <w:rFonts w:ascii="Calibri" w:hAnsi="Calibri" w:cs="Calibri"/>
          <w:sz w:val="22"/>
          <w:szCs w:val="22"/>
        </w:rPr>
      </w:pPr>
      <w:r w:rsidRPr="00EE2D35">
        <w:rPr>
          <w:rFonts w:ascii="Calibri" w:hAnsi="Calibri" w:cs="Calibri"/>
          <w:sz w:val="22"/>
          <w:szCs w:val="22"/>
        </w:rPr>
        <w:t>Zhotovitel prohlašuje, že:</w:t>
      </w:r>
    </w:p>
    <w:p w:rsidR="00B32360" w:rsidRPr="00EE2D35" w:rsidRDefault="00B32360" w:rsidP="00C249B1">
      <w:pPr>
        <w:numPr>
          <w:ilvl w:val="0"/>
          <w:numId w:val="10"/>
        </w:numPr>
        <w:jc w:val="both"/>
        <w:rPr>
          <w:rFonts w:ascii="Calibri" w:hAnsi="Calibri" w:cs="Calibri"/>
          <w:sz w:val="22"/>
          <w:szCs w:val="22"/>
        </w:rPr>
      </w:pPr>
      <w:r w:rsidRPr="00EE2D35">
        <w:rPr>
          <w:rFonts w:ascii="Calibri" w:hAnsi="Calibri" w:cs="Calibri"/>
          <w:sz w:val="22"/>
          <w:szCs w:val="22"/>
        </w:rPr>
        <w:t xml:space="preserve">není jako právnická osoba v likvidaci;  </w:t>
      </w:r>
    </w:p>
    <w:p w:rsidR="00B32360" w:rsidRPr="00EE2D35" w:rsidRDefault="00B32360" w:rsidP="00C249B1">
      <w:pPr>
        <w:numPr>
          <w:ilvl w:val="0"/>
          <w:numId w:val="10"/>
        </w:numPr>
        <w:jc w:val="both"/>
        <w:rPr>
          <w:rFonts w:ascii="Calibri" w:hAnsi="Calibri" w:cs="Calibri"/>
          <w:sz w:val="22"/>
          <w:szCs w:val="22"/>
        </w:rPr>
      </w:pPr>
      <w:r w:rsidRPr="00EE2D35">
        <w:rPr>
          <w:rFonts w:ascii="Calibri" w:hAnsi="Calibri" w:cs="Calibri"/>
          <w:sz w:val="22"/>
          <w:szCs w:val="22"/>
        </w:rPr>
        <w:t>není proti němu vedeno insolvenční řízení ve smyslu zákona č. 182/2006 Sb., o úpadku a způsobech jeho řešení, v platném znění a takové řízení nebylo zastaveno či zrušeno z důvodu nedostatku majetku zhotovitele a dále není předlužen či neschopen plnit své splatné závazky vůči svým věřitelům;</w:t>
      </w:r>
    </w:p>
    <w:p w:rsidR="00B32360" w:rsidRPr="00EE2D35" w:rsidRDefault="00B32360" w:rsidP="00C249B1">
      <w:pPr>
        <w:numPr>
          <w:ilvl w:val="0"/>
          <w:numId w:val="10"/>
        </w:numPr>
        <w:jc w:val="both"/>
        <w:rPr>
          <w:rFonts w:ascii="Calibri" w:hAnsi="Calibri" w:cs="Calibri"/>
          <w:sz w:val="22"/>
          <w:szCs w:val="22"/>
        </w:rPr>
      </w:pPr>
      <w:r w:rsidRPr="00EE2D35">
        <w:rPr>
          <w:rFonts w:ascii="Calibri" w:hAnsi="Calibri" w:cs="Calibri"/>
          <w:sz w:val="22"/>
          <w:szCs w:val="22"/>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rsidR="00B32360" w:rsidRPr="00EE2D35" w:rsidRDefault="00B32360" w:rsidP="00C249B1">
      <w:pPr>
        <w:numPr>
          <w:ilvl w:val="0"/>
          <w:numId w:val="10"/>
        </w:numPr>
        <w:jc w:val="both"/>
        <w:rPr>
          <w:rFonts w:ascii="Calibri" w:hAnsi="Calibri" w:cs="Calibri"/>
          <w:sz w:val="22"/>
          <w:szCs w:val="22"/>
        </w:rPr>
      </w:pPr>
      <w:r w:rsidRPr="00EE2D35">
        <w:rPr>
          <w:rFonts w:ascii="Calibri" w:hAnsi="Calibri" w:cs="Calibri"/>
          <w:sz w:val="22"/>
          <w:szCs w:val="22"/>
        </w:rPr>
        <w:t>neučinil nic, ať již sám anebo za spolupráce či prostřednictvím třetí osoby, co by omezilo či znemožn</w:t>
      </w:r>
      <w:r w:rsidR="008813C5" w:rsidRPr="00EE2D35">
        <w:rPr>
          <w:rFonts w:ascii="Calibri" w:hAnsi="Calibri" w:cs="Calibri"/>
          <w:sz w:val="22"/>
          <w:szCs w:val="22"/>
        </w:rPr>
        <w:t>ilo dosažení účelu této smlouvy.</w:t>
      </w:r>
    </w:p>
    <w:p w:rsidR="00B32360" w:rsidRPr="00EE2D35" w:rsidRDefault="00B32360" w:rsidP="00C249B1">
      <w:pPr>
        <w:pStyle w:val="Zkladntextodsazen"/>
        <w:numPr>
          <w:ilvl w:val="0"/>
          <w:numId w:val="9"/>
        </w:numPr>
        <w:spacing w:after="0"/>
        <w:jc w:val="both"/>
        <w:rPr>
          <w:rFonts w:ascii="Calibri" w:hAnsi="Calibri" w:cs="Calibri"/>
          <w:sz w:val="22"/>
          <w:szCs w:val="22"/>
        </w:rPr>
      </w:pPr>
      <w:r w:rsidRPr="00EE2D35">
        <w:rPr>
          <w:rFonts w:ascii="Calibri" w:hAnsi="Calibri" w:cs="Calibri"/>
          <w:sz w:val="22"/>
          <w:szCs w:val="22"/>
        </w:rPr>
        <w:t>Zhotovitel se zavazuje, že objednateli bezodkladně po vzniku takové skutečnosti písemně oznámí:</w:t>
      </w:r>
    </w:p>
    <w:p w:rsidR="00B32360" w:rsidRPr="00EE2D35" w:rsidRDefault="00B32360" w:rsidP="00C249B1">
      <w:pPr>
        <w:numPr>
          <w:ilvl w:val="0"/>
          <w:numId w:val="10"/>
        </w:numPr>
        <w:jc w:val="both"/>
        <w:rPr>
          <w:rFonts w:ascii="Calibri" w:hAnsi="Calibri" w:cs="Calibri"/>
          <w:sz w:val="22"/>
          <w:szCs w:val="22"/>
        </w:rPr>
      </w:pPr>
      <w:r w:rsidRPr="00EE2D35">
        <w:rPr>
          <w:rFonts w:ascii="Calibri" w:hAnsi="Calibri" w:cs="Calibri"/>
          <w:sz w:val="22"/>
          <w:szCs w:val="22"/>
        </w:rPr>
        <w:t xml:space="preserve">podání návrhu na prohlášení úpadku na zhotovitele dle zákona č. 182/2006 Sb., o úpadku a způsobech jeho řešení, v platném znění; </w:t>
      </w:r>
    </w:p>
    <w:p w:rsidR="00B32360" w:rsidRPr="00EE2D35" w:rsidRDefault="00B32360" w:rsidP="00C249B1">
      <w:pPr>
        <w:numPr>
          <w:ilvl w:val="0"/>
          <w:numId w:val="10"/>
        </w:numPr>
        <w:jc w:val="both"/>
        <w:rPr>
          <w:rFonts w:ascii="Calibri" w:hAnsi="Calibri" w:cs="Calibri"/>
          <w:sz w:val="22"/>
          <w:szCs w:val="22"/>
        </w:rPr>
      </w:pPr>
      <w:r w:rsidRPr="00EE2D35">
        <w:rPr>
          <w:rFonts w:ascii="Calibri" w:hAnsi="Calibri" w:cs="Calibri"/>
          <w:sz w:val="22"/>
          <w:szCs w:val="22"/>
        </w:rPr>
        <w:t xml:space="preserve">vstup zhotovitele do likvidace; </w:t>
      </w:r>
    </w:p>
    <w:p w:rsidR="00B32360" w:rsidRPr="00EE2D35" w:rsidRDefault="00B32360" w:rsidP="00C249B1">
      <w:pPr>
        <w:numPr>
          <w:ilvl w:val="0"/>
          <w:numId w:val="10"/>
        </w:numPr>
        <w:jc w:val="both"/>
        <w:rPr>
          <w:rFonts w:ascii="Calibri" w:hAnsi="Calibri" w:cs="Calibri"/>
          <w:sz w:val="22"/>
          <w:szCs w:val="22"/>
        </w:rPr>
      </w:pPr>
      <w:r w:rsidRPr="00EE2D35">
        <w:rPr>
          <w:rFonts w:ascii="Calibri" w:hAnsi="Calibri" w:cs="Calibri"/>
          <w:sz w:val="22"/>
          <w:szCs w:val="22"/>
        </w:rPr>
        <w:lastRenderedPageBreak/>
        <w:t xml:space="preserve">splnění podmínek prohlášení úpadku zhotovitele, tj. zejména že zhotovitel je předlužen anebo insolventní; </w:t>
      </w:r>
    </w:p>
    <w:p w:rsidR="00B32360" w:rsidRPr="00EE2D35" w:rsidRDefault="00B32360" w:rsidP="00C249B1">
      <w:pPr>
        <w:numPr>
          <w:ilvl w:val="0"/>
          <w:numId w:val="10"/>
        </w:numPr>
        <w:jc w:val="both"/>
        <w:rPr>
          <w:rFonts w:ascii="Calibri" w:hAnsi="Calibri" w:cs="Calibri"/>
          <w:sz w:val="22"/>
          <w:szCs w:val="22"/>
        </w:rPr>
      </w:pPr>
      <w:r w:rsidRPr="00EE2D35">
        <w:rPr>
          <w:rFonts w:ascii="Calibri" w:hAnsi="Calibri" w:cs="Calibri"/>
          <w:sz w:val="22"/>
          <w:szCs w:val="22"/>
        </w:rPr>
        <w:t xml:space="preserve">změny v majetkové struktuře zhotovitele, s výjimkou změny majetkové struktury, která představuje běžný obchodní styk; </w:t>
      </w:r>
    </w:p>
    <w:p w:rsidR="00B32360" w:rsidRPr="00EE2D35" w:rsidRDefault="00B32360" w:rsidP="00C249B1">
      <w:pPr>
        <w:numPr>
          <w:ilvl w:val="0"/>
          <w:numId w:val="10"/>
        </w:numPr>
        <w:jc w:val="both"/>
        <w:rPr>
          <w:rFonts w:ascii="Calibri" w:hAnsi="Calibri" w:cs="Calibri"/>
          <w:sz w:val="22"/>
          <w:szCs w:val="22"/>
        </w:rPr>
      </w:pPr>
      <w:r w:rsidRPr="00EE2D35">
        <w:rPr>
          <w:rFonts w:ascii="Calibri" w:hAnsi="Calibri" w:cs="Calibri"/>
          <w:sz w:val="22"/>
          <w:szCs w:val="22"/>
        </w:rPr>
        <w:t xml:space="preserve">rozhodnutí o provedení přeměny zhotovitele, zejména fúzí, převodem jmění na společníka či rozdělením, provedení změny právní formy zhotovitele či provedení jiných organizačních změn; </w:t>
      </w:r>
    </w:p>
    <w:p w:rsidR="00B32360" w:rsidRPr="00EE2D35" w:rsidRDefault="00B32360" w:rsidP="00C249B1">
      <w:pPr>
        <w:numPr>
          <w:ilvl w:val="0"/>
          <w:numId w:val="10"/>
        </w:numPr>
        <w:jc w:val="both"/>
        <w:rPr>
          <w:rFonts w:ascii="Calibri" w:hAnsi="Calibri" w:cs="Calibri"/>
          <w:sz w:val="22"/>
          <w:szCs w:val="22"/>
        </w:rPr>
      </w:pPr>
      <w:r w:rsidRPr="00EE2D35">
        <w:rPr>
          <w:rFonts w:ascii="Calibri" w:hAnsi="Calibri" w:cs="Calibri"/>
          <w:sz w:val="22"/>
          <w:szCs w:val="22"/>
        </w:rPr>
        <w:t xml:space="preserve">omezení či ukončení výkonu činnosti zhotovitele, která bezprostředně souvisí s předmětem této smlouvy; </w:t>
      </w:r>
    </w:p>
    <w:p w:rsidR="00B32360" w:rsidRPr="00EE2D35" w:rsidRDefault="00B32360" w:rsidP="00C249B1">
      <w:pPr>
        <w:numPr>
          <w:ilvl w:val="0"/>
          <w:numId w:val="10"/>
        </w:numPr>
        <w:jc w:val="both"/>
        <w:rPr>
          <w:rFonts w:ascii="Calibri" w:hAnsi="Calibri" w:cs="Calibri"/>
          <w:sz w:val="22"/>
          <w:szCs w:val="22"/>
        </w:rPr>
      </w:pPr>
      <w:r w:rsidRPr="00EE2D35">
        <w:rPr>
          <w:rFonts w:ascii="Calibri" w:hAnsi="Calibri" w:cs="Calibri"/>
          <w:sz w:val="22"/>
          <w:szCs w:val="22"/>
        </w:rPr>
        <w:t xml:space="preserve">rozhodnutí o založení obchodní korporace zhotovitelem či účasti na podnikání jiné osoby zhotovitele; </w:t>
      </w:r>
    </w:p>
    <w:p w:rsidR="00B32360" w:rsidRPr="00EE2D35" w:rsidRDefault="00B32360" w:rsidP="00C249B1">
      <w:pPr>
        <w:numPr>
          <w:ilvl w:val="0"/>
          <w:numId w:val="10"/>
        </w:numPr>
        <w:jc w:val="both"/>
        <w:rPr>
          <w:rFonts w:ascii="Calibri" w:hAnsi="Calibri" w:cs="Calibri"/>
          <w:sz w:val="22"/>
          <w:szCs w:val="22"/>
        </w:rPr>
      </w:pPr>
      <w:r w:rsidRPr="00EE2D35">
        <w:rPr>
          <w:rFonts w:ascii="Calibri" w:hAnsi="Calibri" w:cs="Calibri"/>
          <w:sz w:val="22"/>
          <w:szCs w:val="22"/>
        </w:rPr>
        <w:t xml:space="preserve">všechny skutečnosti, které by mohly mít vliv na přechod či vypořádání závazků zhotovitele vůči objednateli vyplývajících z této smlouvy či s touto smlouvou souvisejících; </w:t>
      </w:r>
    </w:p>
    <w:p w:rsidR="00B32360" w:rsidRPr="00EE2D35" w:rsidRDefault="00B32360" w:rsidP="00C249B1">
      <w:pPr>
        <w:numPr>
          <w:ilvl w:val="0"/>
          <w:numId w:val="10"/>
        </w:numPr>
        <w:jc w:val="both"/>
        <w:rPr>
          <w:rFonts w:ascii="Calibri" w:hAnsi="Calibri" w:cs="Calibri"/>
          <w:sz w:val="22"/>
          <w:szCs w:val="22"/>
        </w:rPr>
      </w:pPr>
      <w:r w:rsidRPr="00EE2D35">
        <w:rPr>
          <w:rFonts w:ascii="Calibri" w:hAnsi="Calibri" w:cs="Calibri"/>
          <w:sz w:val="22"/>
          <w:szCs w:val="22"/>
        </w:rPr>
        <w:t>rozhodnutí o zrušení zhotovitele.</w:t>
      </w:r>
    </w:p>
    <w:p w:rsidR="00B32360" w:rsidRPr="00EE2D35" w:rsidRDefault="00B32360" w:rsidP="00C249B1">
      <w:pPr>
        <w:pStyle w:val="Zkladntextodsazen3"/>
        <w:numPr>
          <w:ilvl w:val="0"/>
          <w:numId w:val="9"/>
        </w:numPr>
        <w:suppressAutoHyphens w:val="0"/>
        <w:spacing w:after="0"/>
        <w:ind w:left="567" w:hanging="567"/>
        <w:jc w:val="both"/>
        <w:rPr>
          <w:rFonts w:ascii="Calibri" w:hAnsi="Calibri" w:cs="Calibri"/>
          <w:sz w:val="22"/>
          <w:szCs w:val="22"/>
        </w:rPr>
      </w:pPr>
      <w:r w:rsidRPr="00EE2D35">
        <w:rPr>
          <w:rFonts w:ascii="Calibri" w:hAnsi="Calibri" w:cs="Calibri"/>
          <w:sz w:val="22"/>
          <w:szCs w:val="22"/>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včetně vymezení podmínek hlučnosti apod. </w:t>
      </w:r>
    </w:p>
    <w:p w:rsidR="00B32360" w:rsidRPr="00EE2D35" w:rsidRDefault="00B32360" w:rsidP="00C249B1">
      <w:pPr>
        <w:pStyle w:val="Zkladntextodsazen3"/>
        <w:numPr>
          <w:ilvl w:val="0"/>
          <w:numId w:val="9"/>
        </w:numPr>
        <w:suppressAutoHyphens w:val="0"/>
        <w:spacing w:after="0"/>
        <w:ind w:left="567" w:hanging="567"/>
        <w:jc w:val="both"/>
        <w:rPr>
          <w:rFonts w:ascii="Calibri" w:hAnsi="Calibri" w:cs="Calibri"/>
          <w:sz w:val="22"/>
          <w:szCs w:val="22"/>
        </w:rPr>
      </w:pPr>
      <w:r w:rsidRPr="00EE2D35">
        <w:rPr>
          <w:rFonts w:ascii="Calibri" w:hAnsi="Calibri" w:cs="Calibri"/>
          <w:sz w:val="22"/>
          <w:szCs w:val="22"/>
        </w:rPr>
        <w:t>Zhotovitel se zavazuje zachovávat místo realizace díla v pořádku a čistotě, odstraňovat průběžně na své náklady odpady a nečistoty vzniklé prováděním díla. Současně se zhotovitel zavazuje zajistit obecnou bezpečnost věcí a osob v místě realizace díla.</w:t>
      </w:r>
    </w:p>
    <w:p w:rsidR="00B32360" w:rsidRPr="00EE2D35" w:rsidRDefault="00B32360" w:rsidP="00C249B1">
      <w:pPr>
        <w:pStyle w:val="Zkladntextodsazen3"/>
        <w:numPr>
          <w:ilvl w:val="0"/>
          <w:numId w:val="9"/>
        </w:numPr>
        <w:suppressAutoHyphens w:val="0"/>
        <w:spacing w:after="0"/>
        <w:jc w:val="both"/>
        <w:rPr>
          <w:rFonts w:ascii="Calibri" w:hAnsi="Calibri" w:cs="Calibri"/>
          <w:sz w:val="22"/>
          <w:szCs w:val="22"/>
        </w:rPr>
      </w:pPr>
      <w:r w:rsidRPr="00EE2D35">
        <w:rPr>
          <w:rFonts w:ascii="Calibri" w:hAnsi="Calibri" w:cs="Calibri"/>
          <w:sz w:val="22"/>
          <w:szCs w:val="22"/>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B32360" w:rsidRPr="00EE2D35" w:rsidRDefault="00B32360" w:rsidP="00C249B1">
      <w:pPr>
        <w:pStyle w:val="Zkladntextodsazen3"/>
        <w:numPr>
          <w:ilvl w:val="0"/>
          <w:numId w:val="9"/>
        </w:numPr>
        <w:suppressAutoHyphens w:val="0"/>
        <w:spacing w:after="0"/>
        <w:jc w:val="both"/>
        <w:rPr>
          <w:rFonts w:ascii="Calibri" w:hAnsi="Calibri" w:cs="Calibri"/>
          <w:sz w:val="22"/>
          <w:szCs w:val="22"/>
        </w:rPr>
      </w:pPr>
      <w:r w:rsidRPr="00EE2D35">
        <w:rPr>
          <w:rFonts w:ascii="Calibri" w:hAnsi="Calibri" w:cs="Calibri"/>
          <w:sz w:val="22"/>
          <w:szCs w:val="22"/>
        </w:rPr>
        <w:t xml:space="preserve">Zhotovitel prohlašuje, že před podpisem smlouvy řádně překontroloval </w:t>
      </w:r>
      <w:r w:rsidR="00207523">
        <w:rPr>
          <w:rFonts w:ascii="Calibri" w:hAnsi="Calibri" w:cs="Calibri"/>
          <w:sz w:val="22"/>
          <w:szCs w:val="22"/>
        </w:rPr>
        <w:t>místo realizace</w:t>
      </w:r>
      <w:r w:rsidRPr="00EE2D35">
        <w:rPr>
          <w:rFonts w:ascii="Calibri" w:hAnsi="Calibri" w:cs="Calibri"/>
          <w:sz w:val="22"/>
          <w:szCs w:val="22"/>
        </w:rPr>
        <w:t xml:space="preserve"> díla a všechny nejasné podmínky si vyjasnil s objednatelem nebo místním šetřením.  </w:t>
      </w:r>
    </w:p>
    <w:p w:rsidR="00B32360" w:rsidRPr="00EE2D35" w:rsidRDefault="00B32360" w:rsidP="00C249B1">
      <w:pPr>
        <w:pStyle w:val="Zkladntextodsazen3"/>
        <w:numPr>
          <w:ilvl w:val="0"/>
          <w:numId w:val="9"/>
        </w:numPr>
        <w:suppressAutoHyphens w:val="0"/>
        <w:spacing w:after="0"/>
        <w:jc w:val="both"/>
        <w:rPr>
          <w:rFonts w:ascii="Calibri" w:hAnsi="Calibri" w:cs="Calibri"/>
          <w:sz w:val="22"/>
          <w:szCs w:val="22"/>
        </w:rPr>
      </w:pPr>
      <w:r w:rsidRPr="00EE2D35">
        <w:rPr>
          <w:rFonts w:ascii="Calibri" w:hAnsi="Calibri" w:cs="Calibri"/>
          <w:sz w:val="22"/>
          <w:szCs w:val="22"/>
        </w:rPr>
        <w:t>Zhotovitel se zavazuje, že zajistí provádění díla tak, aby provádění díla:</w:t>
      </w:r>
    </w:p>
    <w:p w:rsidR="00B32360" w:rsidRPr="00EE2D35" w:rsidRDefault="00B32360" w:rsidP="00C249B1">
      <w:pPr>
        <w:pStyle w:val="Znaka"/>
        <w:widowControl/>
        <w:numPr>
          <w:ilvl w:val="0"/>
          <w:numId w:val="11"/>
        </w:numPr>
        <w:jc w:val="both"/>
        <w:rPr>
          <w:rFonts w:ascii="Calibri" w:hAnsi="Calibri" w:cs="Calibri"/>
          <w:color w:val="auto"/>
          <w:szCs w:val="22"/>
        </w:rPr>
      </w:pPr>
      <w:r w:rsidRPr="00EE2D35">
        <w:rPr>
          <w:rFonts w:ascii="Calibri" w:hAnsi="Calibri" w:cs="Calibri"/>
          <w:color w:val="auto"/>
          <w:szCs w:val="22"/>
        </w:rPr>
        <w:t xml:space="preserve">v co nejmenší míře omezovalo okolí místa realizace díla; </w:t>
      </w:r>
    </w:p>
    <w:p w:rsidR="00B32360" w:rsidRPr="00EE2D35" w:rsidRDefault="00B32360" w:rsidP="00C249B1">
      <w:pPr>
        <w:pStyle w:val="Znaka"/>
        <w:widowControl/>
        <w:numPr>
          <w:ilvl w:val="0"/>
          <w:numId w:val="11"/>
        </w:numPr>
        <w:jc w:val="both"/>
        <w:rPr>
          <w:rFonts w:ascii="Calibri" w:hAnsi="Calibri" w:cs="Calibri"/>
          <w:color w:val="auto"/>
          <w:szCs w:val="22"/>
        </w:rPr>
      </w:pPr>
      <w:r w:rsidRPr="00EE2D35">
        <w:rPr>
          <w:rFonts w:ascii="Calibri" w:hAnsi="Calibri" w:cs="Calibri"/>
          <w:color w:val="auto"/>
          <w:szCs w:val="22"/>
        </w:rPr>
        <w:t xml:space="preserve">neobtěžovalo třetí osoby a okolní prostory zejména hlukem, pachem, emisemi, prachem, vibracemi, exhalacemi a zastíněním nad míru přiměřenou poměrům; </w:t>
      </w:r>
    </w:p>
    <w:p w:rsidR="00B62D5E" w:rsidRDefault="00B32360" w:rsidP="00B62D5E">
      <w:pPr>
        <w:pStyle w:val="Znaka"/>
        <w:widowControl/>
        <w:numPr>
          <w:ilvl w:val="0"/>
          <w:numId w:val="11"/>
        </w:numPr>
        <w:jc w:val="both"/>
        <w:rPr>
          <w:rFonts w:ascii="Calibri" w:hAnsi="Calibri" w:cs="Calibri"/>
          <w:color w:val="auto"/>
          <w:szCs w:val="22"/>
        </w:rPr>
      </w:pPr>
      <w:r w:rsidRPr="00EE2D35">
        <w:rPr>
          <w:rFonts w:ascii="Calibri" w:hAnsi="Calibri" w:cs="Calibri"/>
          <w:color w:val="auto"/>
          <w:szCs w:val="22"/>
        </w:rPr>
        <w:t>nemělo nepřiměřený nepříznivý vliv na životní prostředí, včetně minimalizace negativn</w:t>
      </w:r>
      <w:r w:rsidR="00B62D5E">
        <w:rPr>
          <w:rFonts w:ascii="Calibri" w:hAnsi="Calibri" w:cs="Calibri"/>
          <w:color w:val="auto"/>
          <w:szCs w:val="22"/>
        </w:rPr>
        <w:t xml:space="preserve">ích vlivů na okolí staveniště; </w:t>
      </w:r>
    </w:p>
    <w:p w:rsidR="00207523" w:rsidRPr="00B62D5E" w:rsidRDefault="00B32360" w:rsidP="00B62D5E">
      <w:pPr>
        <w:pStyle w:val="Znaka"/>
        <w:widowControl/>
        <w:numPr>
          <w:ilvl w:val="0"/>
          <w:numId w:val="11"/>
        </w:numPr>
        <w:jc w:val="both"/>
        <w:rPr>
          <w:rFonts w:ascii="Calibri" w:hAnsi="Calibri" w:cs="Calibri"/>
          <w:color w:val="auto"/>
          <w:szCs w:val="22"/>
        </w:rPr>
      </w:pPr>
      <w:r w:rsidRPr="00B62D5E">
        <w:rPr>
          <w:rFonts w:ascii="Calibri" w:hAnsi="Calibri" w:cs="Calibri"/>
          <w:color w:val="auto"/>
          <w:szCs w:val="22"/>
        </w:rPr>
        <w:t xml:space="preserve">bylo zabezpečeno odborným dozorem zhotovitele, který bude garantovat dodržování technologických postupů. </w:t>
      </w:r>
    </w:p>
    <w:p w:rsidR="00B32360" w:rsidRPr="00207523" w:rsidRDefault="00B32360" w:rsidP="00C249B1">
      <w:pPr>
        <w:pStyle w:val="Znaka"/>
        <w:widowControl/>
        <w:numPr>
          <w:ilvl w:val="0"/>
          <w:numId w:val="9"/>
        </w:numPr>
        <w:jc w:val="both"/>
        <w:rPr>
          <w:rFonts w:ascii="Calibri" w:hAnsi="Calibri" w:cs="Calibri"/>
          <w:szCs w:val="22"/>
        </w:rPr>
      </w:pPr>
      <w:r w:rsidRPr="00207523">
        <w:rPr>
          <w:rFonts w:ascii="Calibri" w:hAnsi="Calibri" w:cs="Calibri"/>
          <w:szCs w:val="22"/>
        </w:rPr>
        <w:t>Zhotovitel se zavazuje písemně upozornit objednatele na nevhodnost, případně nepřípustnost podkladových materiálů, pokynů a věcí, které mu byly předány objednatelem</w:t>
      </w:r>
      <w:r w:rsidRPr="00207523">
        <w:rPr>
          <w:rFonts w:ascii="Calibri" w:hAnsi="Calibri" w:cs="Calibri"/>
          <w:color w:val="0000FF"/>
          <w:szCs w:val="22"/>
        </w:rPr>
        <w:t>, </w:t>
      </w:r>
      <w:r w:rsidRPr="00207523">
        <w:rPr>
          <w:rFonts w:ascii="Calibri" w:hAnsi="Calibri" w:cs="Calibri"/>
          <w:szCs w:val="22"/>
        </w:rPr>
        <w:t>nebo objednatelem požadovaných změn, ať již z hlediska důsledků na jakost a provedení díla či rozporu</w:t>
      </w:r>
      <w:r w:rsidRPr="00207523">
        <w:rPr>
          <w:rFonts w:ascii="Calibri" w:hAnsi="Calibri" w:cs="Calibri"/>
          <w:color w:val="0000FF"/>
          <w:szCs w:val="22"/>
        </w:rPr>
        <w:t> </w:t>
      </w:r>
      <w:r w:rsidRPr="00207523">
        <w:rPr>
          <w:rFonts w:ascii="Calibri" w:hAnsi="Calibri" w:cs="Calibri"/>
          <w:szCs w:val="22"/>
        </w:rPr>
        <w:t>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B32360" w:rsidRPr="00EE2D35" w:rsidRDefault="00B32360" w:rsidP="00C249B1">
      <w:pPr>
        <w:pStyle w:val="Zkladntextodsazen3"/>
        <w:numPr>
          <w:ilvl w:val="0"/>
          <w:numId w:val="9"/>
        </w:numPr>
        <w:suppressAutoHyphens w:val="0"/>
        <w:spacing w:after="0"/>
        <w:jc w:val="both"/>
        <w:rPr>
          <w:rFonts w:ascii="Calibri" w:hAnsi="Calibri" w:cs="Calibri"/>
          <w:sz w:val="22"/>
          <w:szCs w:val="22"/>
        </w:rPr>
      </w:pPr>
      <w:r w:rsidRPr="00EE2D35">
        <w:rPr>
          <w:rFonts w:ascii="Calibri" w:hAnsi="Calibri" w:cs="Calibri"/>
          <w:sz w:val="22"/>
          <w:szCs w:val="22"/>
        </w:rPr>
        <w:t xml:space="preserve">Zhotovitel se zavazuje umožnit objednateli, zřizovateli a dalším oprávněným orgánům či subjektům veřejné správy či jimi určeným třetím osobám kontrolu dokladů souvisejících s realizací díla, a to alespoň v rozsahu a dle ustanovení zákona č. 320/2001 Sb., o finanční kontrole, v platném znění.  </w:t>
      </w:r>
    </w:p>
    <w:p w:rsidR="00B32360" w:rsidRPr="00EE2D35" w:rsidRDefault="00B32360" w:rsidP="00C249B1">
      <w:pPr>
        <w:pStyle w:val="Zkladntextodsazen3"/>
        <w:numPr>
          <w:ilvl w:val="0"/>
          <w:numId w:val="9"/>
        </w:numPr>
        <w:suppressAutoHyphens w:val="0"/>
        <w:spacing w:after="0"/>
        <w:jc w:val="both"/>
        <w:rPr>
          <w:rFonts w:ascii="Calibri" w:hAnsi="Calibri" w:cs="Calibri"/>
          <w:sz w:val="22"/>
          <w:szCs w:val="22"/>
        </w:rPr>
      </w:pPr>
      <w:r w:rsidRPr="00EE2D35">
        <w:rPr>
          <w:rFonts w:ascii="Calibri" w:hAnsi="Calibri" w:cs="Calibri"/>
          <w:sz w:val="22"/>
          <w:szCs w:val="22"/>
        </w:rPr>
        <w:t>Objednatel neudělil zhotoviteli žádné oprávnění najímat jakékoli osoby jménem objednatele. Současně smluvní strany dohodly, že každá osoba zaměstnaná nebo jinak využívaná zhotovitelem při provádění díla bude placena zhotovitelem a bude považována pro účely této smlouvy za zaměstnance zhotovitele.</w:t>
      </w:r>
    </w:p>
    <w:p w:rsidR="00B32360" w:rsidRPr="00EE2D35" w:rsidRDefault="00B32360" w:rsidP="00C249B1">
      <w:pPr>
        <w:pStyle w:val="Zkladntextodsazen3"/>
        <w:numPr>
          <w:ilvl w:val="0"/>
          <w:numId w:val="9"/>
        </w:numPr>
        <w:suppressAutoHyphens w:val="0"/>
        <w:spacing w:after="0"/>
        <w:jc w:val="both"/>
        <w:rPr>
          <w:rFonts w:ascii="Calibri" w:hAnsi="Calibri" w:cs="Calibri"/>
          <w:sz w:val="22"/>
          <w:szCs w:val="22"/>
        </w:rPr>
      </w:pPr>
      <w:r w:rsidRPr="00EE2D35">
        <w:rPr>
          <w:rFonts w:ascii="Calibri" w:hAnsi="Calibri" w:cs="Calibri"/>
          <w:snapToGrid w:val="0"/>
          <w:sz w:val="22"/>
          <w:szCs w:val="22"/>
        </w:rPr>
        <w:t xml:space="preserve">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w:t>
      </w:r>
      <w:r w:rsidRPr="00EE2D35">
        <w:rPr>
          <w:rFonts w:ascii="Calibri" w:hAnsi="Calibri" w:cs="Calibri"/>
          <w:snapToGrid w:val="0"/>
          <w:sz w:val="22"/>
          <w:szCs w:val="22"/>
        </w:rPr>
        <w:lastRenderedPageBreak/>
        <w:t>touto smlouvou či obecně závaznými právními předpisy při provádění díla. Úhrada bude provedena na účet objednatele uvedený v písemné výzvě.</w:t>
      </w:r>
    </w:p>
    <w:p w:rsidR="00B32360" w:rsidRPr="00EE2D35" w:rsidRDefault="00B32360" w:rsidP="00C249B1">
      <w:pPr>
        <w:pStyle w:val="Zkladntextodsazen3"/>
        <w:numPr>
          <w:ilvl w:val="0"/>
          <w:numId w:val="9"/>
        </w:numPr>
        <w:suppressAutoHyphens w:val="0"/>
        <w:spacing w:after="0"/>
        <w:jc w:val="both"/>
        <w:rPr>
          <w:rFonts w:ascii="Calibri" w:hAnsi="Calibri" w:cs="Calibri"/>
          <w:sz w:val="22"/>
          <w:szCs w:val="22"/>
        </w:rPr>
      </w:pPr>
      <w:r w:rsidRPr="00EE2D35">
        <w:rPr>
          <w:rFonts w:ascii="Calibri" w:hAnsi="Calibri" w:cs="Calibri"/>
          <w:sz w:val="22"/>
          <w:szCs w:val="22"/>
        </w:rPr>
        <w:t xml:space="preserve">Objednatel je oprávněn vykonávat v místě provádění díla </w:t>
      </w:r>
      <w:r w:rsidR="00937C0C" w:rsidRPr="00EE2D35">
        <w:rPr>
          <w:rFonts w:ascii="Calibri" w:hAnsi="Calibri" w:cs="Calibri"/>
          <w:sz w:val="22"/>
          <w:szCs w:val="22"/>
        </w:rPr>
        <w:t xml:space="preserve">technický </w:t>
      </w:r>
      <w:r w:rsidRPr="00EE2D35">
        <w:rPr>
          <w:rFonts w:ascii="Calibri" w:hAnsi="Calibri" w:cs="Calibri"/>
          <w:sz w:val="22"/>
          <w:szCs w:val="22"/>
        </w:rPr>
        <w:t>dozor</w:t>
      </w:r>
      <w:r w:rsidR="00360911" w:rsidRPr="00EE2D35">
        <w:rPr>
          <w:rFonts w:ascii="Calibri" w:hAnsi="Calibri" w:cs="Calibri"/>
          <w:sz w:val="22"/>
          <w:szCs w:val="22"/>
        </w:rPr>
        <w:t xml:space="preserve"> a </w:t>
      </w:r>
      <w:r w:rsidRPr="00EE2D35">
        <w:rPr>
          <w:rFonts w:ascii="Calibri" w:hAnsi="Calibri" w:cs="Calibri"/>
          <w:sz w:val="22"/>
          <w:szCs w:val="22"/>
        </w:rPr>
        <w:t>sledovat, zda jsou práce prováděny dle projektu, technických norem a jiných právních předpisů a v souladu s rozhodnutím orgánů veřejné správy. Na nedostatky při p</w:t>
      </w:r>
      <w:r w:rsidR="00360911" w:rsidRPr="00EE2D35">
        <w:rPr>
          <w:rFonts w:ascii="Calibri" w:hAnsi="Calibri" w:cs="Calibri"/>
          <w:sz w:val="22"/>
          <w:szCs w:val="22"/>
        </w:rPr>
        <w:t>rovádění díla upozorní písemně</w:t>
      </w:r>
      <w:r w:rsidRPr="00EE2D35">
        <w:rPr>
          <w:rFonts w:ascii="Calibri" w:hAnsi="Calibri" w:cs="Calibri"/>
          <w:sz w:val="22"/>
          <w:szCs w:val="22"/>
        </w:rPr>
        <w:t>. Objednatel je oprávněn dát pracovníkům zhotovitele příkaz k přerušení prací na provedení díla, je-l</w:t>
      </w:r>
      <w:r w:rsidR="00360911" w:rsidRPr="00EE2D35">
        <w:rPr>
          <w:rFonts w:ascii="Calibri" w:hAnsi="Calibri" w:cs="Calibri"/>
          <w:sz w:val="22"/>
          <w:szCs w:val="22"/>
        </w:rPr>
        <w:t>i ohrožena bezpečnost prováděného díla</w:t>
      </w:r>
      <w:r w:rsidRPr="00EE2D35">
        <w:rPr>
          <w:rFonts w:ascii="Calibri" w:hAnsi="Calibri" w:cs="Calibri"/>
          <w:sz w:val="22"/>
          <w:szCs w:val="22"/>
        </w:rPr>
        <w:t xml:space="preserve">, život nebo zdraví osob pracujících při provádění díla či třetích osob. </w:t>
      </w:r>
    </w:p>
    <w:p w:rsidR="0012344D" w:rsidRPr="00EE2D35" w:rsidRDefault="0012344D" w:rsidP="0012344D">
      <w:pPr>
        <w:pStyle w:val="Zkladntext"/>
        <w:spacing w:after="120"/>
        <w:jc w:val="center"/>
        <w:rPr>
          <w:rFonts w:ascii="Calibri" w:hAnsi="Calibri" w:cs="Calibri"/>
          <w:sz w:val="22"/>
          <w:szCs w:val="22"/>
        </w:rPr>
      </w:pPr>
    </w:p>
    <w:p w:rsidR="0012344D" w:rsidRPr="00EE2D35" w:rsidRDefault="0012344D" w:rsidP="0012344D">
      <w:pPr>
        <w:pStyle w:val="Zkladntext"/>
        <w:spacing w:after="120"/>
        <w:jc w:val="center"/>
        <w:rPr>
          <w:rFonts w:ascii="Calibri" w:hAnsi="Calibri" w:cs="Calibri"/>
          <w:b w:val="0"/>
          <w:sz w:val="22"/>
          <w:szCs w:val="22"/>
        </w:rPr>
      </w:pPr>
      <w:r w:rsidRPr="00EE2D35">
        <w:rPr>
          <w:rFonts w:ascii="Calibri" w:hAnsi="Calibri" w:cs="Calibri"/>
          <w:sz w:val="22"/>
          <w:szCs w:val="22"/>
        </w:rPr>
        <w:t>IX. Stavební deník</w:t>
      </w:r>
    </w:p>
    <w:p w:rsidR="0012344D" w:rsidRPr="00EE2D35" w:rsidRDefault="0012344D" w:rsidP="00C249B1">
      <w:pPr>
        <w:pStyle w:val="Zkladntext2"/>
        <w:numPr>
          <w:ilvl w:val="0"/>
          <w:numId w:val="37"/>
        </w:numPr>
        <w:spacing w:after="0" w:line="240" w:lineRule="auto"/>
        <w:jc w:val="both"/>
        <w:rPr>
          <w:rFonts w:ascii="Calibri" w:hAnsi="Calibri" w:cs="Calibri"/>
          <w:sz w:val="22"/>
          <w:szCs w:val="22"/>
        </w:rPr>
      </w:pPr>
      <w:r w:rsidRPr="00EE2D35">
        <w:rPr>
          <w:rFonts w:ascii="Calibri" w:hAnsi="Calibri" w:cs="Calibri"/>
          <w:sz w:val="22"/>
          <w:szCs w:val="22"/>
        </w:rPr>
        <w:t>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w:t>
      </w:r>
      <w:r w:rsidR="00207523">
        <w:rPr>
          <w:rFonts w:ascii="Calibri" w:hAnsi="Calibri" w:cs="Calibri"/>
          <w:sz w:val="22"/>
          <w:szCs w:val="22"/>
        </w:rPr>
        <w:t>ací.</w:t>
      </w:r>
      <w:r w:rsidRPr="00EE2D35">
        <w:rPr>
          <w:rFonts w:ascii="Calibri" w:hAnsi="Calibri" w:cs="Calibri"/>
          <w:sz w:val="22"/>
          <w:szCs w:val="22"/>
        </w:rPr>
        <w:t xml:space="preserve">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 v platném znění (dále jen „stavební zákon“) a vyhláškou Ministerstva pro místní rozvoj č. 499/2006 Sb., o dokumentaci staveb, v platném znění. </w:t>
      </w:r>
    </w:p>
    <w:p w:rsidR="0012344D" w:rsidRPr="00EE2D35" w:rsidRDefault="0012344D" w:rsidP="0012344D">
      <w:pPr>
        <w:pStyle w:val="Zkladntext2"/>
        <w:spacing w:after="0" w:line="240" w:lineRule="auto"/>
        <w:ind w:left="624"/>
        <w:jc w:val="both"/>
        <w:rPr>
          <w:rFonts w:ascii="Calibri" w:hAnsi="Calibri" w:cs="Calibri"/>
          <w:sz w:val="22"/>
          <w:szCs w:val="22"/>
        </w:rPr>
      </w:pPr>
      <w:r w:rsidRPr="00EE2D35">
        <w:rPr>
          <w:rFonts w:ascii="Calibri" w:hAnsi="Calibri" w:cs="Calibri"/>
          <w:sz w:val="22"/>
          <w:szCs w:val="22"/>
        </w:rPr>
        <w:t>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rsidR="00EF517F" w:rsidRPr="00EE2D35" w:rsidRDefault="00EF517F" w:rsidP="00C249B1">
      <w:pPr>
        <w:pStyle w:val="Zkladntext2"/>
        <w:numPr>
          <w:ilvl w:val="0"/>
          <w:numId w:val="37"/>
        </w:numPr>
        <w:spacing w:after="0" w:line="240" w:lineRule="auto"/>
        <w:jc w:val="both"/>
        <w:rPr>
          <w:rFonts w:ascii="Calibri" w:hAnsi="Calibri" w:cs="Calibri"/>
          <w:sz w:val="22"/>
          <w:szCs w:val="22"/>
        </w:rPr>
      </w:pPr>
      <w:r w:rsidRPr="00EE2D35">
        <w:rPr>
          <w:rFonts w:ascii="Calibri" w:hAnsi="Calibri" w:cs="Calibri"/>
          <w:sz w:val="22"/>
          <w:szCs w:val="22"/>
        </w:rPr>
        <w:t>Stavební deník povede odpovědná osoba dle čl. VIII. Odst. 8.7 písm. d). V případě změny osoby zhotovitelem pověřené k vedení stavebního deníku musí být tato skutečnost bezodkladně uvedena ve stavebním deníku.</w:t>
      </w:r>
    </w:p>
    <w:p w:rsidR="00EF517F" w:rsidRPr="00EE2D35" w:rsidRDefault="00EF517F" w:rsidP="0012344D">
      <w:pPr>
        <w:pStyle w:val="Zkladntext2"/>
        <w:spacing w:after="0" w:line="240" w:lineRule="auto"/>
        <w:ind w:left="624"/>
        <w:jc w:val="both"/>
        <w:rPr>
          <w:rFonts w:ascii="Calibri" w:hAnsi="Calibri" w:cs="Calibri"/>
          <w:sz w:val="22"/>
          <w:szCs w:val="22"/>
        </w:rPr>
      </w:pPr>
    </w:p>
    <w:p w:rsidR="0012344D" w:rsidRPr="00EE2D35" w:rsidRDefault="0012344D" w:rsidP="0012344D">
      <w:pPr>
        <w:pStyle w:val="Zkladntextodsazen3"/>
        <w:ind w:left="624"/>
        <w:rPr>
          <w:rFonts w:ascii="Calibri" w:hAnsi="Calibri" w:cs="Calibri"/>
          <w:sz w:val="22"/>
          <w:szCs w:val="22"/>
        </w:rPr>
      </w:pPr>
    </w:p>
    <w:p w:rsidR="0012344D" w:rsidRPr="00EE2D35" w:rsidRDefault="0012344D" w:rsidP="0012344D">
      <w:pPr>
        <w:pStyle w:val="Zkladntext"/>
        <w:spacing w:after="120"/>
        <w:jc w:val="center"/>
        <w:rPr>
          <w:rFonts w:ascii="Calibri" w:hAnsi="Calibri" w:cs="Calibri"/>
          <w:b w:val="0"/>
          <w:sz w:val="22"/>
          <w:szCs w:val="22"/>
        </w:rPr>
      </w:pPr>
      <w:r w:rsidRPr="00EE2D35">
        <w:rPr>
          <w:rFonts w:ascii="Calibri" w:hAnsi="Calibri" w:cs="Calibri"/>
          <w:sz w:val="22"/>
          <w:szCs w:val="22"/>
        </w:rPr>
        <w:t>X. Staveniště a jeho zařízení</w:t>
      </w:r>
    </w:p>
    <w:p w:rsidR="0012344D" w:rsidRPr="00EE2D35" w:rsidRDefault="0012344D" w:rsidP="00C249B1">
      <w:pPr>
        <w:pStyle w:val="Zkladntext2"/>
        <w:numPr>
          <w:ilvl w:val="0"/>
          <w:numId w:val="38"/>
        </w:numPr>
        <w:spacing w:after="0" w:line="240" w:lineRule="auto"/>
        <w:jc w:val="both"/>
        <w:rPr>
          <w:rFonts w:ascii="Calibri" w:hAnsi="Calibri" w:cs="Calibri"/>
          <w:sz w:val="22"/>
          <w:szCs w:val="22"/>
        </w:rPr>
      </w:pPr>
      <w:r w:rsidRPr="00EE2D35">
        <w:rPr>
          <w:rFonts w:ascii="Calibri" w:hAnsi="Calibri" w:cs="Calibri"/>
          <w:sz w:val="22"/>
          <w:szCs w:val="22"/>
        </w:rPr>
        <w:t xml:space="preserve">Objednatel protokolárně předá zhotoviteli staveniště včetně místa pro provádění díla nejpozději do termínu dle čl. IV. odst. 4.2 smlouvy. O předání staveniště objednatelem zhotoviteli bude sepsán písemný protokol, který bude vyhotoven ve dvou stejnopisech, bude podepsán oběma smluvními stranami a každá smluvní strana obdrží po jednom stejnopise.   </w:t>
      </w:r>
    </w:p>
    <w:p w:rsidR="0012344D" w:rsidRPr="00EE2D35" w:rsidRDefault="0012344D" w:rsidP="0012344D">
      <w:pPr>
        <w:pStyle w:val="Zkladntext2"/>
        <w:spacing w:after="0" w:line="240" w:lineRule="auto"/>
        <w:ind w:left="624"/>
        <w:jc w:val="both"/>
        <w:rPr>
          <w:rFonts w:ascii="Calibri" w:hAnsi="Calibri" w:cs="Calibri"/>
          <w:sz w:val="22"/>
          <w:szCs w:val="22"/>
        </w:rPr>
      </w:pPr>
      <w:r w:rsidRPr="00EE2D35">
        <w:rPr>
          <w:rFonts w:ascii="Calibri" w:hAnsi="Calibri" w:cs="Calibri"/>
          <w:sz w:val="22"/>
          <w:szCs w:val="22"/>
        </w:rPr>
        <w:t>Při předání staveniště bude objednatelem určen způsob napojení na zdroj vody, elektřiny apod.</w:t>
      </w:r>
    </w:p>
    <w:p w:rsidR="0012344D" w:rsidRPr="00EE2D35" w:rsidRDefault="0012344D" w:rsidP="00C249B1">
      <w:pPr>
        <w:pStyle w:val="Zkladntext2"/>
        <w:numPr>
          <w:ilvl w:val="0"/>
          <w:numId w:val="38"/>
        </w:numPr>
        <w:spacing w:after="0" w:line="240" w:lineRule="auto"/>
        <w:jc w:val="both"/>
        <w:rPr>
          <w:rFonts w:ascii="Calibri" w:hAnsi="Calibri" w:cs="Calibri"/>
          <w:sz w:val="22"/>
          <w:szCs w:val="22"/>
        </w:rPr>
      </w:pPr>
      <w:r w:rsidRPr="00EE2D35">
        <w:rPr>
          <w:rFonts w:ascii="Calibri" w:hAnsi="Calibri" w:cs="Calibri"/>
          <w:sz w:val="22"/>
          <w:szCs w:val="22"/>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rsidR="0012344D" w:rsidRPr="00EE2D35" w:rsidRDefault="0012344D" w:rsidP="00C249B1">
      <w:pPr>
        <w:pStyle w:val="Zkladntext2"/>
        <w:numPr>
          <w:ilvl w:val="0"/>
          <w:numId w:val="38"/>
        </w:numPr>
        <w:spacing w:after="0" w:line="240" w:lineRule="auto"/>
        <w:jc w:val="both"/>
        <w:rPr>
          <w:rFonts w:ascii="Calibri" w:hAnsi="Calibri" w:cs="Calibri"/>
          <w:sz w:val="22"/>
          <w:szCs w:val="22"/>
        </w:rPr>
      </w:pPr>
      <w:r w:rsidRPr="00EE2D35">
        <w:rPr>
          <w:rFonts w:ascii="Calibri" w:hAnsi="Calibri" w:cs="Calibri"/>
          <w:sz w:val="22"/>
          <w:szCs w:val="22"/>
        </w:rPr>
        <w:t>Zhotovitel bude mít v průběhu realizace a dokončování předmětu díla na staveništi výhradní odpovědnost za:</w:t>
      </w:r>
    </w:p>
    <w:p w:rsidR="0012344D" w:rsidRPr="00EE2D35" w:rsidRDefault="0012344D" w:rsidP="00C249B1">
      <w:pPr>
        <w:pStyle w:val="Znaka"/>
        <w:widowControl/>
        <w:numPr>
          <w:ilvl w:val="0"/>
          <w:numId w:val="39"/>
        </w:numPr>
        <w:jc w:val="both"/>
        <w:rPr>
          <w:rFonts w:ascii="Calibri" w:hAnsi="Calibri" w:cs="Calibri"/>
          <w:color w:val="auto"/>
          <w:szCs w:val="22"/>
        </w:rPr>
      </w:pPr>
      <w:r w:rsidRPr="00EE2D35">
        <w:rPr>
          <w:rFonts w:ascii="Calibri" w:hAnsi="Calibri" w:cs="Calibri"/>
          <w:color w:val="auto"/>
          <w:szCs w:val="22"/>
        </w:rPr>
        <w:t xml:space="preserve">zajištění bezpečnosti všech osob oprávněných k pohybu na staveništi, udržování staveniště v uspořádaném stavu za účelem předcházení vzniku škod; </w:t>
      </w:r>
    </w:p>
    <w:p w:rsidR="00AD7817" w:rsidRPr="00EE2D35" w:rsidRDefault="0012344D" w:rsidP="00C249B1">
      <w:pPr>
        <w:pStyle w:val="Znaka"/>
        <w:widowControl/>
        <w:numPr>
          <w:ilvl w:val="0"/>
          <w:numId w:val="39"/>
        </w:numPr>
        <w:jc w:val="both"/>
        <w:rPr>
          <w:rFonts w:ascii="Calibri" w:hAnsi="Calibri" w:cs="Calibri"/>
          <w:color w:val="auto"/>
          <w:szCs w:val="22"/>
        </w:rPr>
      </w:pPr>
      <w:r w:rsidRPr="00EE2D35">
        <w:rPr>
          <w:rFonts w:ascii="Calibri" w:hAnsi="Calibri" w:cs="Calibri"/>
          <w:color w:val="auto"/>
          <w:szCs w:val="22"/>
        </w:rPr>
        <w:t>zajištění veškerého osvětlení a zábran potřebných pro průběh prací, bezpečnostních a dopravních opatření pro ochranu staveniště, materiálů a techniky vnesených zhotovitelem na staveniště</w:t>
      </w:r>
      <w:r w:rsidR="008E3CEE">
        <w:rPr>
          <w:rFonts w:ascii="Calibri" w:hAnsi="Calibri" w:cs="Calibri"/>
          <w:color w:val="auto"/>
          <w:szCs w:val="22"/>
        </w:rPr>
        <w:t>;</w:t>
      </w:r>
    </w:p>
    <w:p w:rsidR="0012344D" w:rsidRPr="00EE2D35" w:rsidRDefault="0012344D" w:rsidP="00C249B1">
      <w:pPr>
        <w:pStyle w:val="Znaka"/>
        <w:widowControl/>
        <w:numPr>
          <w:ilvl w:val="0"/>
          <w:numId w:val="39"/>
        </w:numPr>
        <w:jc w:val="both"/>
        <w:rPr>
          <w:rFonts w:ascii="Calibri" w:hAnsi="Calibri" w:cs="Calibri"/>
          <w:color w:val="auto"/>
          <w:szCs w:val="22"/>
        </w:rPr>
      </w:pPr>
      <w:r w:rsidRPr="00EE2D35">
        <w:rPr>
          <w:rFonts w:ascii="Calibri" w:hAnsi="Calibri" w:cs="Calibri"/>
          <w:color w:val="auto"/>
          <w:szCs w:val="22"/>
        </w:rPr>
        <w:t xml:space="preserve">provedení veškerých odpovídajících úkonů k ochraně životního prostředí </w:t>
      </w:r>
      <w:r w:rsidR="00AD7817" w:rsidRPr="00EE2D35">
        <w:rPr>
          <w:rFonts w:ascii="Calibri" w:hAnsi="Calibri" w:cs="Calibri"/>
          <w:color w:val="auto"/>
          <w:szCs w:val="22"/>
        </w:rPr>
        <w:t>v místě plnění</w:t>
      </w:r>
      <w:r w:rsidR="008E3CEE">
        <w:rPr>
          <w:rFonts w:ascii="Calibri" w:hAnsi="Calibri" w:cs="Calibri"/>
          <w:color w:val="auto"/>
          <w:szCs w:val="22"/>
        </w:rPr>
        <w:t>.</w:t>
      </w:r>
    </w:p>
    <w:p w:rsidR="0012344D" w:rsidRPr="00EE2D35" w:rsidRDefault="0012344D" w:rsidP="00C249B1">
      <w:pPr>
        <w:numPr>
          <w:ilvl w:val="1"/>
          <w:numId w:val="36"/>
        </w:numPr>
        <w:jc w:val="both"/>
        <w:rPr>
          <w:rFonts w:ascii="Calibri" w:hAnsi="Calibri" w:cs="Calibri"/>
          <w:sz w:val="22"/>
          <w:szCs w:val="22"/>
        </w:rPr>
      </w:pPr>
      <w:r w:rsidRPr="00EE2D35">
        <w:rPr>
          <w:rFonts w:ascii="Calibri" w:hAnsi="Calibri" w:cs="Calibri"/>
          <w:sz w:val="22"/>
          <w:szCs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12344D" w:rsidRPr="00EE2D35" w:rsidRDefault="0012344D" w:rsidP="00C249B1">
      <w:pPr>
        <w:numPr>
          <w:ilvl w:val="1"/>
          <w:numId w:val="36"/>
        </w:numPr>
        <w:jc w:val="both"/>
        <w:rPr>
          <w:rFonts w:ascii="Calibri" w:hAnsi="Calibri" w:cs="Calibri"/>
          <w:sz w:val="22"/>
          <w:szCs w:val="22"/>
        </w:rPr>
      </w:pPr>
      <w:r w:rsidRPr="00EE2D35">
        <w:rPr>
          <w:rFonts w:ascii="Calibri" w:hAnsi="Calibri" w:cs="Calibri"/>
          <w:sz w:val="22"/>
          <w:szCs w:val="22"/>
        </w:rPr>
        <w:lastRenderedPageBreak/>
        <w:t xml:space="preserve">Zhotovitel zajišťuje přípravu staveniště, zařízení staveniště, veškerou dopravu, skládku, případně </w:t>
      </w:r>
      <w:proofErr w:type="spellStart"/>
      <w:r w:rsidRPr="00EE2D35">
        <w:rPr>
          <w:rFonts w:ascii="Calibri" w:hAnsi="Calibri" w:cs="Calibri"/>
          <w:sz w:val="22"/>
          <w:szCs w:val="22"/>
        </w:rPr>
        <w:t>mezideponii</w:t>
      </w:r>
      <w:proofErr w:type="spellEnd"/>
      <w:r w:rsidRPr="00EE2D35">
        <w:rPr>
          <w:rFonts w:ascii="Calibri" w:hAnsi="Calibri" w:cs="Calibri"/>
          <w:sz w:val="22"/>
          <w:szCs w:val="22"/>
        </w:rPr>
        <w:t xml:space="preserve"> materiálu, včetně zajištění energií a médií potřebných k provádění prací, na vlastní účet. Tyto náklady jsou součástí ceny.</w:t>
      </w:r>
    </w:p>
    <w:p w:rsidR="00B32360" w:rsidRPr="00EE2D35" w:rsidRDefault="00B32360" w:rsidP="00FE3064">
      <w:pPr>
        <w:pStyle w:val="slovn2rove"/>
        <w:numPr>
          <w:ilvl w:val="0"/>
          <w:numId w:val="0"/>
        </w:numPr>
        <w:ind w:left="624"/>
        <w:rPr>
          <w:snapToGrid/>
        </w:rPr>
      </w:pPr>
    </w:p>
    <w:p w:rsidR="00AD7817" w:rsidRPr="00EE2D35" w:rsidRDefault="00AD7817" w:rsidP="00FE3064">
      <w:pPr>
        <w:pStyle w:val="slovn2rove"/>
        <w:numPr>
          <w:ilvl w:val="0"/>
          <w:numId w:val="0"/>
        </w:numPr>
        <w:ind w:left="624"/>
        <w:rPr>
          <w:snapToGrid/>
        </w:rPr>
      </w:pPr>
    </w:p>
    <w:p w:rsidR="0012344D" w:rsidRPr="00EE2D35" w:rsidRDefault="0012344D" w:rsidP="0012344D">
      <w:pPr>
        <w:pStyle w:val="Zkladntext"/>
        <w:spacing w:after="120"/>
        <w:jc w:val="center"/>
        <w:rPr>
          <w:rFonts w:ascii="Calibri" w:hAnsi="Calibri" w:cs="Calibri"/>
          <w:b w:val="0"/>
          <w:sz w:val="22"/>
          <w:szCs w:val="22"/>
        </w:rPr>
      </w:pPr>
      <w:r w:rsidRPr="00EE2D35">
        <w:rPr>
          <w:rFonts w:ascii="Calibri" w:hAnsi="Calibri" w:cs="Calibri"/>
          <w:sz w:val="22"/>
          <w:szCs w:val="22"/>
        </w:rPr>
        <w:t>XI. Podmínky provádění díla</w:t>
      </w:r>
    </w:p>
    <w:p w:rsidR="0012344D" w:rsidRPr="00EE2D35" w:rsidRDefault="0012344D" w:rsidP="00C249B1">
      <w:pPr>
        <w:numPr>
          <w:ilvl w:val="0"/>
          <w:numId w:val="13"/>
        </w:numPr>
        <w:jc w:val="both"/>
        <w:rPr>
          <w:rFonts w:ascii="Calibri" w:hAnsi="Calibri" w:cs="Calibri"/>
          <w:sz w:val="22"/>
          <w:szCs w:val="22"/>
        </w:rPr>
      </w:pPr>
      <w:r w:rsidRPr="00EE2D35">
        <w:rPr>
          <w:rFonts w:ascii="Calibri" w:hAnsi="Calibri" w:cs="Calibri"/>
          <w:sz w:val="22"/>
          <w:szCs w:val="22"/>
        </w:rPr>
        <w:t xml:space="preserve">Zhotovitel bude svým jménem projednávat a hradit náklady vyplývající z projednaných záležitostí přímo souvisejících s jeho činností při realizaci díla a dokončení </w:t>
      </w:r>
      <w:r w:rsidR="00207523">
        <w:rPr>
          <w:rFonts w:ascii="Calibri" w:hAnsi="Calibri" w:cs="Calibri"/>
          <w:sz w:val="22"/>
          <w:szCs w:val="22"/>
        </w:rPr>
        <w:t>díla</w:t>
      </w:r>
      <w:r w:rsidRPr="00EE2D35">
        <w:rPr>
          <w:rFonts w:ascii="Calibri" w:hAnsi="Calibri" w:cs="Calibri"/>
          <w:sz w:val="22"/>
          <w:szCs w:val="22"/>
        </w:rPr>
        <w:t>, které jsou v jeho kompetenci a za které plně odpovídá, a to zejména odklizení, odvoz a zneškodnění všech odpadů, které vzniknou při realizaci díla</w:t>
      </w:r>
      <w:r w:rsidR="00B523CB" w:rsidRPr="00EE2D35">
        <w:rPr>
          <w:rFonts w:ascii="Calibri" w:hAnsi="Calibri" w:cs="Calibri"/>
          <w:sz w:val="22"/>
          <w:szCs w:val="22"/>
        </w:rPr>
        <w:t xml:space="preserve"> apod.</w:t>
      </w:r>
    </w:p>
    <w:p w:rsidR="0012344D" w:rsidRPr="00EE2D35" w:rsidRDefault="0012344D" w:rsidP="00C249B1">
      <w:pPr>
        <w:numPr>
          <w:ilvl w:val="0"/>
          <w:numId w:val="13"/>
        </w:numPr>
        <w:jc w:val="both"/>
        <w:rPr>
          <w:rFonts w:ascii="Calibri" w:hAnsi="Calibri" w:cs="Calibri"/>
          <w:sz w:val="22"/>
          <w:szCs w:val="22"/>
        </w:rPr>
      </w:pPr>
      <w:r w:rsidRPr="00EE2D35">
        <w:rPr>
          <w:rFonts w:ascii="Calibri" w:hAnsi="Calibri" w:cs="Calibri"/>
          <w:sz w:val="22"/>
          <w:szCs w:val="22"/>
        </w:rPr>
        <w:t xml:space="preserve">Zhotovitel je povinen předložit objednateli na základě výzvy objednatele (při podpisu smlouvy) </w:t>
      </w:r>
      <w:r w:rsidR="00207523">
        <w:rPr>
          <w:rFonts w:ascii="Calibri" w:hAnsi="Calibri" w:cs="Calibri"/>
          <w:sz w:val="22"/>
          <w:szCs w:val="22"/>
        </w:rPr>
        <w:t>identifikaci případného subdodavatele</w:t>
      </w:r>
      <w:r w:rsidRPr="00EE2D35">
        <w:rPr>
          <w:rFonts w:ascii="Calibri" w:hAnsi="Calibri" w:cs="Calibri"/>
          <w:sz w:val="22"/>
          <w:szCs w:val="22"/>
        </w:rPr>
        <w:t>, kte</w:t>
      </w:r>
      <w:r w:rsidR="00207523">
        <w:rPr>
          <w:rFonts w:ascii="Calibri" w:hAnsi="Calibri" w:cs="Calibri"/>
          <w:sz w:val="22"/>
          <w:szCs w:val="22"/>
        </w:rPr>
        <w:t>rý</w:t>
      </w:r>
      <w:r w:rsidRPr="00EE2D35">
        <w:rPr>
          <w:rFonts w:ascii="Calibri" w:hAnsi="Calibri" w:cs="Calibri"/>
          <w:sz w:val="22"/>
          <w:szCs w:val="22"/>
        </w:rPr>
        <w:t xml:space="preserve"> bud</w:t>
      </w:r>
      <w:r w:rsidR="00207523">
        <w:rPr>
          <w:rFonts w:ascii="Calibri" w:hAnsi="Calibri" w:cs="Calibri"/>
          <w:sz w:val="22"/>
          <w:szCs w:val="22"/>
        </w:rPr>
        <w:t>e</w:t>
      </w:r>
      <w:r w:rsidRPr="00EE2D35">
        <w:rPr>
          <w:rFonts w:ascii="Calibri" w:hAnsi="Calibri" w:cs="Calibri"/>
          <w:sz w:val="22"/>
          <w:szCs w:val="22"/>
        </w:rPr>
        <w:t xml:space="preserve"> pro zhotovitele provádět část díla dle smlouvy, a to do sedmi kalendářních</w:t>
      </w:r>
      <w:r w:rsidR="00207523">
        <w:rPr>
          <w:rFonts w:ascii="Calibri" w:hAnsi="Calibri" w:cs="Calibri"/>
          <w:sz w:val="22"/>
          <w:szCs w:val="22"/>
        </w:rPr>
        <w:t xml:space="preserve"> dnů od vyzvání objednatelem. Tento subdodavatel</w:t>
      </w:r>
      <w:r w:rsidRPr="00EE2D35">
        <w:rPr>
          <w:rFonts w:ascii="Calibri" w:hAnsi="Calibri" w:cs="Calibri"/>
          <w:sz w:val="22"/>
          <w:szCs w:val="22"/>
        </w:rPr>
        <w:t xml:space="preserve"> bud</w:t>
      </w:r>
      <w:r w:rsidR="00207523">
        <w:rPr>
          <w:rFonts w:ascii="Calibri" w:hAnsi="Calibri" w:cs="Calibri"/>
          <w:sz w:val="22"/>
          <w:szCs w:val="22"/>
        </w:rPr>
        <w:t>e</w:t>
      </w:r>
      <w:r w:rsidRPr="00EE2D35">
        <w:rPr>
          <w:rFonts w:ascii="Calibri" w:hAnsi="Calibri" w:cs="Calibri"/>
          <w:sz w:val="22"/>
          <w:szCs w:val="22"/>
        </w:rPr>
        <w:t xml:space="preserve"> vymezen obchodní firmou nebo názvem, identifikačním číslem a sídlem nebo místem podnikání. </w:t>
      </w:r>
      <w:r w:rsidR="00207523">
        <w:rPr>
          <w:rFonts w:ascii="Calibri" w:hAnsi="Calibri" w:cs="Calibri"/>
          <w:sz w:val="22"/>
          <w:szCs w:val="22"/>
        </w:rPr>
        <w:t>Rozsah subdodavatelských prací nesmí překročit 5% rozsahu montážních prací</w:t>
      </w:r>
      <w:r w:rsidR="0094097D">
        <w:rPr>
          <w:rFonts w:ascii="Calibri" w:hAnsi="Calibri" w:cs="Calibri"/>
          <w:sz w:val="22"/>
          <w:szCs w:val="22"/>
        </w:rPr>
        <w:t xml:space="preserve"> bez DPH. </w:t>
      </w:r>
    </w:p>
    <w:p w:rsidR="00B523CB" w:rsidRPr="00EE2D35" w:rsidRDefault="0012344D" w:rsidP="00C249B1">
      <w:pPr>
        <w:numPr>
          <w:ilvl w:val="0"/>
          <w:numId w:val="13"/>
        </w:numPr>
        <w:jc w:val="both"/>
        <w:rPr>
          <w:rFonts w:ascii="Calibri" w:hAnsi="Calibri" w:cs="Calibri"/>
          <w:sz w:val="22"/>
          <w:szCs w:val="22"/>
        </w:rPr>
      </w:pPr>
      <w:r w:rsidRPr="00EE2D35">
        <w:rPr>
          <w:rFonts w:ascii="Calibri" w:hAnsi="Calibri" w:cs="Calibri"/>
          <w:sz w:val="22"/>
          <w:szCs w:val="22"/>
        </w:rPr>
        <w:t>Zhotovitel zodpovídá za to, že veškeré dodávky budou souhlasit se specifikací uvedenou v</w:t>
      </w:r>
      <w:r w:rsidR="0094097D">
        <w:rPr>
          <w:rFonts w:ascii="Calibri" w:hAnsi="Calibri" w:cs="Calibri"/>
          <w:sz w:val="22"/>
          <w:szCs w:val="22"/>
        </w:rPr>
        <w:t> nabídkovém rozpočtu</w:t>
      </w:r>
      <w:r w:rsidRPr="00EE2D35">
        <w:rPr>
          <w:rFonts w:ascii="Calibri" w:hAnsi="Calibri" w:cs="Calibri"/>
          <w:sz w:val="22"/>
          <w:szCs w:val="22"/>
        </w:rPr>
        <w:t xml:space="preserve">, zodpovídá za kvalitu použitého materiálu, který musí odpovídat příslušným právním a </w:t>
      </w:r>
      <w:proofErr w:type="spellStart"/>
      <w:r w:rsidRPr="00EE2D35">
        <w:rPr>
          <w:rFonts w:ascii="Calibri" w:hAnsi="Calibri" w:cs="Calibri"/>
          <w:sz w:val="22"/>
          <w:szCs w:val="22"/>
        </w:rPr>
        <w:t>technicko-dodacím</w:t>
      </w:r>
      <w:proofErr w:type="spellEnd"/>
      <w:r w:rsidRPr="00EE2D35">
        <w:rPr>
          <w:rFonts w:ascii="Calibri" w:hAnsi="Calibri" w:cs="Calibri"/>
          <w:sz w:val="22"/>
          <w:szCs w:val="22"/>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čl. </w:t>
      </w:r>
      <w:r w:rsidR="00596110">
        <w:rPr>
          <w:rFonts w:ascii="Calibri" w:hAnsi="Calibri" w:cs="Calibri"/>
          <w:sz w:val="22"/>
          <w:szCs w:val="22"/>
        </w:rPr>
        <w:t>XX</w:t>
      </w:r>
      <w:r w:rsidRPr="00EE2D35">
        <w:rPr>
          <w:rFonts w:ascii="Calibri" w:hAnsi="Calibri" w:cs="Calibri"/>
          <w:sz w:val="22"/>
          <w:szCs w:val="22"/>
        </w:rPr>
        <w:t xml:space="preserve">II. odst. </w:t>
      </w:r>
      <w:r w:rsidR="00596110">
        <w:rPr>
          <w:rFonts w:ascii="Calibri" w:hAnsi="Calibri" w:cs="Calibri"/>
          <w:sz w:val="22"/>
          <w:szCs w:val="22"/>
        </w:rPr>
        <w:t>22</w:t>
      </w:r>
      <w:r w:rsidRPr="00EE2D35">
        <w:rPr>
          <w:rFonts w:ascii="Calibri" w:hAnsi="Calibri" w:cs="Calibri"/>
          <w:sz w:val="22"/>
          <w:szCs w:val="22"/>
        </w:rPr>
        <w:t>.</w:t>
      </w:r>
      <w:r w:rsidR="00596110">
        <w:rPr>
          <w:rFonts w:ascii="Calibri" w:hAnsi="Calibri" w:cs="Calibri"/>
          <w:sz w:val="22"/>
          <w:szCs w:val="22"/>
        </w:rPr>
        <w:t>7</w:t>
      </w:r>
      <w:r w:rsidRPr="00EE2D35">
        <w:rPr>
          <w:rFonts w:ascii="Calibri" w:hAnsi="Calibri" w:cs="Calibri"/>
          <w:sz w:val="22"/>
          <w:szCs w:val="22"/>
        </w:rPr>
        <w:t xml:space="preserve"> smlouvy. Bez písemného souhlasu objednatele n</w:t>
      </w:r>
      <w:r w:rsidR="0094097D">
        <w:rPr>
          <w:rFonts w:ascii="Calibri" w:hAnsi="Calibri" w:cs="Calibri"/>
          <w:sz w:val="22"/>
          <w:szCs w:val="22"/>
        </w:rPr>
        <w:t xml:space="preserve">esmí být použity jiné materiály nebo </w:t>
      </w:r>
      <w:r w:rsidRPr="00EE2D35">
        <w:rPr>
          <w:rFonts w:ascii="Calibri" w:hAnsi="Calibri" w:cs="Calibri"/>
          <w:sz w:val="22"/>
          <w:szCs w:val="22"/>
        </w:rPr>
        <w:t>technologie</w:t>
      </w:r>
      <w:r w:rsidR="0094097D">
        <w:rPr>
          <w:rFonts w:ascii="Calibri" w:hAnsi="Calibri" w:cs="Calibri"/>
          <w:sz w:val="22"/>
          <w:szCs w:val="22"/>
        </w:rPr>
        <w:t>.</w:t>
      </w:r>
      <w:r w:rsidRPr="00EE2D35">
        <w:rPr>
          <w:rFonts w:ascii="Calibri" w:hAnsi="Calibri" w:cs="Calibri"/>
          <w:sz w:val="22"/>
          <w:szCs w:val="22"/>
        </w:rPr>
        <w:t xml:space="preserve"> Současně se zhotovitel zavazuje a ručí za to, že při realizaci díla nepoužije žádný materiál, o kterém je v době užití známo, že je škodlivým. </w:t>
      </w:r>
    </w:p>
    <w:p w:rsidR="0012344D" w:rsidRPr="00EE2D35" w:rsidRDefault="0012344D" w:rsidP="00C249B1">
      <w:pPr>
        <w:numPr>
          <w:ilvl w:val="0"/>
          <w:numId w:val="13"/>
        </w:numPr>
        <w:jc w:val="both"/>
        <w:rPr>
          <w:rFonts w:ascii="Calibri" w:hAnsi="Calibri" w:cs="Calibri"/>
          <w:sz w:val="22"/>
          <w:szCs w:val="22"/>
        </w:rPr>
      </w:pPr>
      <w:r w:rsidRPr="00EE2D35">
        <w:rPr>
          <w:rFonts w:ascii="Calibri" w:hAnsi="Calibri" w:cs="Calibri"/>
          <w:sz w:val="22"/>
          <w:szCs w:val="22"/>
        </w:rPr>
        <w:t>Zhotovitel je povinen zajistit dílo do doby jeho řádného předání objednateli proti krádeži a vandalismu.</w:t>
      </w:r>
    </w:p>
    <w:p w:rsidR="0012344D" w:rsidRPr="00EE2D35" w:rsidRDefault="0012344D" w:rsidP="00C249B1">
      <w:pPr>
        <w:numPr>
          <w:ilvl w:val="0"/>
          <w:numId w:val="13"/>
        </w:numPr>
        <w:jc w:val="both"/>
        <w:rPr>
          <w:rFonts w:ascii="Calibri" w:hAnsi="Calibri" w:cs="Calibri"/>
          <w:sz w:val="22"/>
          <w:szCs w:val="22"/>
        </w:rPr>
      </w:pPr>
      <w:r w:rsidRPr="00EE2D35">
        <w:rPr>
          <w:rFonts w:ascii="Calibri" w:hAnsi="Calibri" w:cs="Calibri"/>
          <w:sz w:val="22"/>
          <w:szCs w:val="22"/>
        </w:rPr>
        <w:t>Zhotovitel na sebe přejímá zodpovědnost a ručení za škody způsobené všemi účastníky na zhotovovaném díle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rsidR="0094097D" w:rsidRDefault="0012344D" w:rsidP="00C249B1">
      <w:pPr>
        <w:numPr>
          <w:ilvl w:val="0"/>
          <w:numId w:val="13"/>
        </w:numPr>
        <w:jc w:val="both"/>
        <w:rPr>
          <w:rFonts w:ascii="Calibri" w:hAnsi="Calibri" w:cs="Calibri"/>
          <w:sz w:val="22"/>
          <w:szCs w:val="22"/>
        </w:rPr>
      </w:pPr>
      <w:r w:rsidRPr="0094097D">
        <w:rPr>
          <w:rFonts w:ascii="Calibri" w:hAnsi="Calibri" w:cs="Calibri"/>
          <w:sz w:val="22"/>
          <w:szCs w:val="22"/>
        </w:rPr>
        <w:t xml:space="preserve">Zhotovitel je povinen v průběhu realizace díla zanést do projektové dokumentace skutečného provedení veškeré odchylky a úpravy od navrženého technického řešení díla. </w:t>
      </w:r>
    </w:p>
    <w:p w:rsidR="004E7002" w:rsidRDefault="0012344D" w:rsidP="001C15B5">
      <w:pPr>
        <w:numPr>
          <w:ilvl w:val="0"/>
          <w:numId w:val="13"/>
        </w:numPr>
        <w:jc w:val="both"/>
        <w:rPr>
          <w:rFonts w:ascii="Calibri" w:hAnsi="Calibri" w:cs="Calibri"/>
          <w:sz w:val="22"/>
          <w:szCs w:val="22"/>
        </w:rPr>
      </w:pPr>
      <w:r w:rsidRPr="004E7002">
        <w:rPr>
          <w:rFonts w:ascii="Calibri" w:hAnsi="Calibri" w:cs="Calibri"/>
          <w:sz w:val="22"/>
          <w:szCs w:val="22"/>
        </w:rPr>
        <w:t xml:space="preserve">Práce a konstrukce, které budou v dalším postupu zakryty nebo se stanou nepřístupnými, je objednatel oprávněn prověřit. K jejich zakrytí musí dát zástupce objednatele písemný souhlas ve stavebním deníku. </w:t>
      </w:r>
    </w:p>
    <w:p w:rsidR="0012344D" w:rsidRPr="004E7002" w:rsidRDefault="0012344D" w:rsidP="001C15B5">
      <w:pPr>
        <w:numPr>
          <w:ilvl w:val="0"/>
          <w:numId w:val="13"/>
        </w:numPr>
        <w:jc w:val="both"/>
        <w:rPr>
          <w:rFonts w:ascii="Calibri" w:hAnsi="Calibri" w:cs="Calibri"/>
          <w:sz w:val="22"/>
          <w:szCs w:val="22"/>
        </w:rPr>
      </w:pPr>
      <w:r w:rsidRPr="004E7002">
        <w:rPr>
          <w:rFonts w:ascii="Calibri" w:hAnsi="Calibri" w:cs="Calibri"/>
          <w:sz w:val="22"/>
          <w:szCs w:val="22"/>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čl. </w:t>
      </w:r>
      <w:r w:rsidR="00441B04" w:rsidRPr="004E7002">
        <w:rPr>
          <w:rFonts w:ascii="Calibri" w:hAnsi="Calibri" w:cs="Calibri"/>
          <w:sz w:val="22"/>
          <w:szCs w:val="22"/>
        </w:rPr>
        <w:t>XX</w:t>
      </w:r>
      <w:r w:rsidRPr="004E7002">
        <w:rPr>
          <w:rFonts w:ascii="Calibri" w:hAnsi="Calibri" w:cs="Calibri"/>
          <w:sz w:val="22"/>
          <w:szCs w:val="22"/>
        </w:rPr>
        <w:t xml:space="preserve">II. odst. </w:t>
      </w:r>
      <w:r w:rsidR="00441B04" w:rsidRPr="004E7002">
        <w:rPr>
          <w:rFonts w:ascii="Calibri" w:hAnsi="Calibri" w:cs="Calibri"/>
          <w:sz w:val="22"/>
          <w:szCs w:val="22"/>
        </w:rPr>
        <w:t>22.5 nebo 22.6</w:t>
      </w:r>
      <w:r w:rsidRPr="004E7002">
        <w:rPr>
          <w:rFonts w:ascii="Calibri" w:hAnsi="Calibri" w:cs="Calibri"/>
          <w:sz w:val="22"/>
          <w:szCs w:val="22"/>
        </w:rPr>
        <w:t>.</w:t>
      </w:r>
    </w:p>
    <w:p w:rsidR="0012344D" w:rsidRPr="00EE2D35" w:rsidRDefault="0012344D" w:rsidP="00C249B1">
      <w:pPr>
        <w:numPr>
          <w:ilvl w:val="0"/>
          <w:numId w:val="13"/>
        </w:numPr>
        <w:jc w:val="both"/>
        <w:rPr>
          <w:rFonts w:ascii="Calibri" w:hAnsi="Calibri" w:cs="Calibri"/>
          <w:sz w:val="22"/>
          <w:szCs w:val="22"/>
        </w:rPr>
      </w:pPr>
      <w:r w:rsidRPr="00EE2D35">
        <w:rPr>
          <w:rFonts w:ascii="Calibri" w:hAnsi="Calibri" w:cs="Calibri"/>
          <w:sz w:val="22"/>
          <w:szCs w:val="22"/>
        </w:rPr>
        <w:t>Naprogramování a nastavení funkčnosti jednotlivých systémů technologických zařízení je součástí plnění dle této smlouvy a bude provedeno na základě předchozí analýzy potřeb objednatele a následného objednatelem schváleného návrhu vlastností, funkčnosti a podoby těchto systémů.</w:t>
      </w:r>
    </w:p>
    <w:p w:rsidR="00B523CB" w:rsidRDefault="00B523CB" w:rsidP="00465F2F">
      <w:pPr>
        <w:ind w:left="624"/>
        <w:jc w:val="both"/>
        <w:rPr>
          <w:rFonts w:ascii="Calibri" w:hAnsi="Calibri" w:cs="Calibri"/>
          <w:sz w:val="22"/>
          <w:szCs w:val="22"/>
        </w:rPr>
      </w:pPr>
    </w:p>
    <w:p w:rsidR="00441B04" w:rsidRDefault="00441B04" w:rsidP="00465F2F">
      <w:pPr>
        <w:ind w:left="624"/>
        <w:jc w:val="both"/>
        <w:rPr>
          <w:rFonts w:ascii="Calibri" w:hAnsi="Calibri" w:cs="Calibri"/>
          <w:sz w:val="22"/>
          <w:szCs w:val="22"/>
        </w:rPr>
      </w:pPr>
    </w:p>
    <w:p w:rsidR="0012344D" w:rsidRPr="00EE2D35" w:rsidRDefault="0012344D" w:rsidP="0012344D">
      <w:pPr>
        <w:rPr>
          <w:rFonts w:ascii="Calibri" w:hAnsi="Calibri" w:cs="Calibri"/>
          <w:sz w:val="22"/>
          <w:szCs w:val="22"/>
        </w:rPr>
      </w:pPr>
    </w:p>
    <w:p w:rsidR="0012344D" w:rsidRPr="00EE2D35" w:rsidRDefault="0012344D" w:rsidP="0012344D">
      <w:pPr>
        <w:pStyle w:val="Zkladntext"/>
        <w:spacing w:after="120"/>
        <w:jc w:val="center"/>
        <w:rPr>
          <w:rFonts w:ascii="Calibri" w:hAnsi="Calibri" w:cs="Calibri"/>
          <w:b w:val="0"/>
          <w:sz w:val="22"/>
          <w:szCs w:val="22"/>
        </w:rPr>
      </w:pPr>
      <w:r w:rsidRPr="00EE2D35">
        <w:rPr>
          <w:rFonts w:ascii="Calibri" w:hAnsi="Calibri" w:cs="Calibri"/>
          <w:sz w:val="22"/>
          <w:szCs w:val="22"/>
        </w:rPr>
        <w:t>XII. Předání a převzetí díla</w:t>
      </w:r>
    </w:p>
    <w:p w:rsidR="0012344D" w:rsidRPr="00EE2D35" w:rsidRDefault="0012344D" w:rsidP="00C249B1">
      <w:pPr>
        <w:numPr>
          <w:ilvl w:val="0"/>
          <w:numId w:val="14"/>
        </w:numPr>
        <w:jc w:val="both"/>
        <w:rPr>
          <w:rFonts w:ascii="Calibri" w:hAnsi="Calibri" w:cs="Calibri"/>
          <w:sz w:val="22"/>
          <w:szCs w:val="22"/>
        </w:rPr>
      </w:pPr>
      <w:r w:rsidRPr="00EE2D35">
        <w:rPr>
          <w:rFonts w:ascii="Calibri" w:hAnsi="Calibri" w:cs="Calibri"/>
          <w:sz w:val="22"/>
          <w:szCs w:val="22"/>
        </w:rPr>
        <w:t xml:space="preserve">Zhotovitel se zavazuje řádně protokolárně předat dílo objednateli nejpozději v termínu dle čl. IV. odst. 4.1 smlouvy. </w:t>
      </w:r>
    </w:p>
    <w:p w:rsidR="0012344D" w:rsidRPr="00EE2D35" w:rsidRDefault="0012344D" w:rsidP="00C249B1">
      <w:pPr>
        <w:numPr>
          <w:ilvl w:val="0"/>
          <w:numId w:val="14"/>
        </w:numPr>
        <w:jc w:val="both"/>
        <w:rPr>
          <w:rFonts w:ascii="Calibri" w:hAnsi="Calibri" w:cs="Calibri"/>
          <w:sz w:val="22"/>
          <w:szCs w:val="22"/>
        </w:rPr>
      </w:pPr>
      <w:r w:rsidRPr="00EE2D35">
        <w:rPr>
          <w:rFonts w:ascii="Calibri" w:hAnsi="Calibri" w:cs="Calibri"/>
          <w:sz w:val="22"/>
          <w:szCs w:val="22"/>
        </w:rPr>
        <w:t xml:space="preserve">Kompletním předáním díla se rozumí </w:t>
      </w:r>
      <w:r w:rsidR="00DD1007" w:rsidRPr="00EE2D35">
        <w:rPr>
          <w:rFonts w:ascii="Calibri" w:hAnsi="Calibri" w:cs="Calibri"/>
          <w:sz w:val="22"/>
          <w:szCs w:val="22"/>
        </w:rPr>
        <w:t>úplné dokončení předmětu plnění</w:t>
      </w:r>
      <w:r w:rsidRPr="00EE2D35">
        <w:rPr>
          <w:rFonts w:ascii="Calibri" w:hAnsi="Calibri" w:cs="Calibri"/>
          <w:sz w:val="22"/>
          <w:szCs w:val="22"/>
        </w:rPr>
        <w:t xml:space="preserve"> a splnění všech dalších povinností zhotovitele stanovených touto smlouvou, zejména předání dokladů</w:t>
      </w:r>
      <w:r w:rsidRPr="00EE2D35">
        <w:rPr>
          <w:rFonts w:ascii="Calibri" w:hAnsi="Calibri" w:cs="Calibri"/>
          <w:i/>
          <w:sz w:val="22"/>
          <w:szCs w:val="22"/>
        </w:rPr>
        <w:t xml:space="preserve"> </w:t>
      </w:r>
      <w:r w:rsidRPr="00EE2D35">
        <w:rPr>
          <w:rFonts w:ascii="Calibri" w:hAnsi="Calibri" w:cs="Calibri"/>
          <w:sz w:val="22"/>
          <w:szCs w:val="22"/>
        </w:rPr>
        <w:t xml:space="preserve">dle smlouvy, </w:t>
      </w:r>
      <w:r w:rsidRPr="00EE2D35">
        <w:rPr>
          <w:rFonts w:ascii="Calibri" w:hAnsi="Calibri" w:cs="Calibri"/>
          <w:sz w:val="22"/>
          <w:szCs w:val="22"/>
        </w:rPr>
        <w:lastRenderedPageBreak/>
        <w:t>včetně potvrzení těchto skutečností objednatelem v předávacím protokolu. Zhotovitel se zavazuje k datu zahájení přejímk</w:t>
      </w:r>
      <w:r w:rsidR="0094097D">
        <w:rPr>
          <w:rFonts w:ascii="Calibri" w:hAnsi="Calibri" w:cs="Calibri"/>
          <w:sz w:val="22"/>
          <w:szCs w:val="22"/>
        </w:rPr>
        <w:t>y</w:t>
      </w:r>
      <w:r w:rsidRPr="00EE2D35">
        <w:rPr>
          <w:rFonts w:ascii="Calibri" w:hAnsi="Calibri" w:cs="Calibri"/>
          <w:sz w:val="22"/>
          <w:szCs w:val="22"/>
        </w:rPr>
        <w:t xml:space="preserve"> dokončit dílo do stavu, který umožní ověřit funkčnost a parametry díla. Nejpozději na poslední den provedení díla, resp. jeho části, svolá zhotovitel přejímací řízení. Na předávací řízení přizve zhotovitel objednatele, a to písemným oznámením, které musí být doručeno objednateli alespoň pět pracovních dnů předem. </w:t>
      </w:r>
    </w:p>
    <w:p w:rsidR="0012344D" w:rsidRPr="00EE2D35" w:rsidRDefault="0012344D" w:rsidP="00C249B1">
      <w:pPr>
        <w:numPr>
          <w:ilvl w:val="0"/>
          <w:numId w:val="14"/>
        </w:numPr>
        <w:jc w:val="both"/>
        <w:rPr>
          <w:rFonts w:ascii="Calibri" w:hAnsi="Calibri" w:cs="Calibri"/>
          <w:sz w:val="22"/>
          <w:szCs w:val="22"/>
        </w:rPr>
      </w:pPr>
      <w:r w:rsidRPr="00EE2D35">
        <w:rPr>
          <w:rFonts w:ascii="Calibri" w:hAnsi="Calibri" w:cs="Calibri"/>
          <w:sz w:val="22"/>
          <w:szCs w:val="22"/>
        </w:rPr>
        <w:t>K předání díl</w:t>
      </w:r>
      <w:r w:rsidR="0094097D">
        <w:rPr>
          <w:rFonts w:ascii="Calibri" w:hAnsi="Calibri" w:cs="Calibri"/>
          <w:sz w:val="22"/>
          <w:szCs w:val="22"/>
        </w:rPr>
        <w:t>a</w:t>
      </w:r>
      <w:r w:rsidRPr="00EE2D35">
        <w:rPr>
          <w:rFonts w:ascii="Calibri" w:hAnsi="Calibri" w:cs="Calibri"/>
          <w:sz w:val="22"/>
          <w:szCs w:val="22"/>
        </w:rPr>
        <w:t xml:space="preserve">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rsidR="00753BB8" w:rsidRPr="00EE2D35" w:rsidRDefault="0012344D" w:rsidP="007A1E86">
      <w:pPr>
        <w:ind w:left="624"/>
        <w:jc w:val="both"/>
        <w:rPr>
          <w:rFonts w:ascii="Calibri" w:hAnsi="Calibri" w:cs="Calibri"/>
          <w:sz w:val="22"/>
          <w:szCs w:val="22"/>
        </w:rPr>
      </w:pPr>
      <w:r w:rsidRPr="00EE2D35">
        <w:rPr>
          <w:rFonts w:ascii="Calibri" w:hAnsi="Calibri" w:cs="Calibri"/>
          <w:sz w:val="22"/>
          <w:szCs w:val="22"/>
        </w:rPr>
        <w:t xml:space="preserve">Součástí plnění zhotovitele dle této smlouvy a průkazem řádného </w:t>
      </w:r>
      <w:r w:rsidR="00753BB8" w:rsidRPr="00EE2D35">
        <w:rPr>
          <w:rFonts w:ascii="Calibri" w:hAnsi="Calibri" w:cs="Calibri"/>
          <w:sz w:val="22"/>
          <w:szCs w:val="22"/>
        </w:rPr>
        <w:t xml:space="preserve">provedení díla či jeho části je </w:t>
      </w:r>
    </w:p>
    <w:p w:rsidR="0012344D" w:rsidRPr="00EE2D35" w:rsidRDefault="0012344D" w:rsidP="007A1E86">
      <w:pPr>
        <w:ind w:left="624"/>
        <w:jc w:val="both"/>
        <w:rPr>
          <w:rFonts w:ascii="Calibri" w:hAnsi="Calibri" w:cs="Calibri"/>
          <w:sz w:val="22"/>
          <w:szCs w:val="22"/>
        </w:rPr>
      </w:pPr>
      <w:r w:rsidRPr="00EE2D35">
        <w:rPr>
          <w:rFonts w:ascii="Calibri" w:hAnsi="Calibri" w:cs="Calibri"/>
          <w:sz w:val="22"/>
          <w:szCs w:val="22"/>
        </w:rPr>
        <w:t>také organizace, provedení a doložení úspěšných výsl</w:t>
      </w:r>
      <w:r w:rsidR="007A1E86" w:rsidRPr="00EE2D35">
        <w:rPr>
          <w:rFonts w:ascii="Calibri" w:hAnsi="Calibri" w:cs="Calibri"/>
          <w:sz w:val="22"/>
          <w:szCs w:val="22"/>
        </w:rPr>
        <w:t xml:space="preserve">edků potřebných individuálních, </w:t>
      </w:r>
      <w:r w:rsidRPr="00EE2D35">
        <w:rPr>
          <w:rFonts w:ascii="Calibri" w:hAnsi="Calibri" w:cs="Calibri"/>
          <w:sz w:val="22"/>
          <w:szCs w:val="22"/>
        </w:rPr>
        <w:t>komplexních, garančních zkoušek díla</w:t>
      </w:r>
      <w:r w:rsidR="009A5AC2">
        <w:rPr>
          <w:rFonts w:ascii="Calibri" w:hAnsi="Calibri" w:cs="Calibri"/>
          <w:sz w:val="22"/>
          <w:szCs w:val="22"/>
        </w:rPr>
        <w:t>.</w:t>
      </w:r>
      <w:r w:rsidRPr="00EE2D35">
        <w:rPr>
          <w:rFonts w:ascii="Calibri" w:hAnsi="Calibri" w:cs="Calibri"/>
          <w:sz w:val="22"/>
          <w:szCs w:val="22"/>
        </w:rPr>
        <w:t xml:space="preserve"> Provádění dohodnutých zkoušek díla či jeho části se řídí:</w:t>
      </w:r>
    </w:p>
    <w:p w:rsidR="0012344D" w:rsidRPr="00EE2D35" w:rsidRDefault="0012344D" w:rsidP="00C249B1">
      <w:pPr>
        <w:pStyle w:val="Znaka"/>
        <w:widowControl/>
        <w:numPr>
          <w:ilvl w:val="0"/>
          <w:numId w:val="23"/>
        </w:numPr>
        <w:jc w:val="both"/>
        <w:rPr>
          <w:rFonts w:ascii="Calibri" w:hAnsi="Calibri" w:cs="Calibri"/>
          <w:color w:val="auto"/>
          <w:szCs w:val="22"/>
        </w:rPr>
      </w:pPr>
      <w:r w:rsidRPr="00EE2D35">
        <w:rPr>
          <w:rFonts w:ascii="Calibri" w:hAnsi="Calibri" w:cs="Calibri"/>
          <w:color w:val="auto"/>
          <w:szCs w:val="22"/>
        </w:rPr>
        <w:t xml:space="preserve">touto smlouvou, </w:t>
      </w:r>
    </w:p>
    <w:p w:rsidR="0012344D" w:rsidRPr="00EE2D35" w:rsidRDefault="0012344D" w:rsidP="00C249B1">
      <w:pPr>
        <w:pStyle w:val="Znaka"/>
        <w:widowControl/>
        <w:numPr>
          <w:ilvl w:val="0"/>
          <w:numId w:val="23"/>
        </w:numPr>
        <w:jc w:val="both"/>
        <w:rPr>
          <w:rFonts w:ascii="Calibri" w:hAnsi="Calibri" w:cs="Calibri"/>
          <w:color w:val="auto"/>
          <w:szCs w:val="22"/>
        </w:rPr>
      </w:pPr>
      <w:r w:rsidRPr="00EE2D35">
        <w:rPr>
          <w:rFonts w:ascii="Calibri" w:hAnsi="Calibri" w:cs="Calibri"/>
          <w:color w:val="auto"/>
          <w:szCs w:val="22"/>
        </w:rPr>
        <w:t xml:space="preserve">podmínkami stanovenými ČSN a EN, </w:t>
      </w:r>
    </w:p>
    <w:p w:rsidR="0012344D" w:rsidRPr="00EE2D35" w:rsidRDefault="0012344D" w:rsidP="00C249B1">
      <w:pPr>
        <w:pStyle w:val="Znaka"/>
        <w:widowControl/>
        <w:numPr>
          <w:ilvl w:val="0"/>
          <w:numId w:val="23"/>
        </w:numPr>
        <w:jc w:val="both"/>
        <w:rPr>
          <w:rFonts w:ascii="Calibri" w:hAnsi="Calibri" w:cs="Calibri"/>
          <w:color w:val="auto"/>
          <w:szCs w:val="22"/>
        </w:rPr>
      </w:pPr>
      <w:r w:rsidRPr="00EE2D35">
        <w:rPr>
          <w:rFonts w:ascii="Calibri" w:hAnsi="Calibri" w:cs="Calibri"/>
          <w:color w:val="auto"/>
          <w:szCs w:val="22"/>
        </w:rPr>
        <w:t>obecně závaznými metodikami a doporučeními výrobců komponentů a technologií použitých při výstavbě, neodporují-li platným ČSN.</w:t>
      </w:r>
    </w:p>
    <w:p w:rsidR="0012344D" w:rsidRPr="00EE2D35" w:rsidRDefault="0012344D" w:rsidP="0012344D">
      <w:pPr>
        <w:ind w:left="680"/>
        <w:jc w:val="both"/>
        <w:rPr>
          <w:rFonts w:ascii="Calibri" w:hAnsi="Calibri" w:cs="Calibri"/>
          <w:sz w:val="22"/>
          <w:szCs w:val="22"/>
        </w:rPr>
      </w:pPr>
      <w:r w:rsidRPr="00EE2D35">
        <w:rPr>
          <w:rFonts w:ascii="Calibri" w:hAnsi="Calibri" w:cs="Calibri"/>
          <w:sz w:val="22"/>
          <w:szCs w:val="22"/>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rsidR="0012344D" w:rsidRPr="00EE2D35" w:rsidRDefault="0012344D" w:rsidP="00C249B1">
      <w:pPr>
        <w:numPr>
          <w:ilvl w:val="0"/>
          <w:numId w:val="14"/>
        </w:numPr>
        <w:jc w:val="both"/>
        <w:rPr>
          <w:rFonts w:ascii="Calibri" w:hAnsi="Calibri" w:cs="Calibri"/>
          <w:sz w:val="22"/>
          <w:szCs w:val="22"/>
        </w:rPr>
      </w:pPr>
      <w:r w:rsidRPr="00EE2D35">
        <w:rPr>
          <w:rFonts w:ascii="Calibri" w:hAnsi="Calibri" w:cs="Calibri"/>
          <w:sz w:val="22"/>
          <w:szCs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rsidR="00A5446D" w:rsidRPr="00EE2D35" w:rsidRDefault="0012344D" w:rsidP="00A5446D">
      <w:pPr>
        <w:ind w:left="624"/>
        <w:jc w:val="both"/>
        <w:rPr>
          <w:rFonts w:ascii="Calibri" w:hAnsi="Calibri" w:cs="Calibri"/>
          <w:sz w:val="22"/>
          <w:szCs w:val="22"/>
        </w:rPr>
      </w:pPr>
      <w:r w:rsidRPr="00EE2D35">
        <w:rPr>
          <w:rFonts w:ascii="Calibri" w:hAnsi="Calibri" w:cs="Calibri"/>
          <w:sz w:val="22"/>
          <w:szCs w:val="22"/>
        </w:rPr>
        <w:t xml:space="preserve">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185/2001 Sb., o odpadech a o změně některých dalších zákonů, v platném znění a další doklady prokazující splnění podmínek, které si stanovily v rámci stavebního řízení orgány a organizace. Dokumentaci skutečného provedení díla a návrhy provozních řádů je povinen zhotovitel předat ve dvou vyhotoveních v tištěné podobě a v jednom vyhotovení v elektronické podobě ve formátech, </w:t>
      </w:r>
      <w:r w:rsidR="00A5446D" w:rsidRPr="00EE2D35">
        <w:rPr>
          <w:rFonts w:ascii="Calibri" w:hAnsi="Calibri" w:cs="Calibri"/>
          <w:sz w:val="22"/>
          <w:szCs w:val="22"/>
        </w:rPr>
        <w:t>formátech *.doc, ev. *.</w:t>
      </w:r>
      <w:proofErr w:type="spellStart"/>
      <w:r w:rsidR="00A5446D" w:rsidRPr="00EE2D35">
        <w:rPr>
          <w:rFonts w:ascii="Calibri" w:hAnsi="Calibri" w:cs="Calibri"/>
          <w:sz w:val="22"/>
          <w:szCs w:val="22"/>
        </w:rPr>
        <w:t>docx</w:t>
      </w:r>
      <w:proofErr w:type="spellEnd"/>
      <w:r w:rsidR="00A5446D" w:rsidRPr="00EE2D35">
        <w:rPr>
          <w:rFonts w:ascii="Calibri" w:hAnsi="Calibri" w:cs="Calibri"/>
          <w:sz w:val="22"/>
          <w:szCs w:val="22"/>
        </w:rPr>
        <w:t>.</w:t>
      </w:r>
    </w:p>
    <w:p w:rsidR="0012344D" w:rsidRPr="00EE2D35" w:rsidRDefault="0012344D" w:rsidP="00A5446D">
      <w:pPr>
        <w:ind w:left="624"/>
        <w:jc w:val="both"/>
        <w:rPr>
          <w:rFonts w:ascii="Calibri" w:hAnsi="Calibri" w:cs="Calibri"/>
          <w:sz w:val="22"/>
          <w:szCs w:val="22"/>
        </w:rPr>
      </w:pPr>
      <w:r w:rsidRPr="00EE2D35">
        <w:rPr>
          <w:rFonts w:ascii="Calibri" w:hAnsi="Calibri" w:cs="Calibri"/>
          <w:sz w:val="22"/>
          <w:szCs w:val="22"/>
        </w:rPr>
        <w:t>V případě, že nedojde k předložení a předání objednateli shora uvedených dokladů nejpozději při předávacím řízení, nepovažuje se dílo za řádně předané.</w:t>
      </w:r>
    </w:p>
    <w:p w:rsidR="0012344D" w:rsidRPr="00EE2D35" w:rsidRDefault="0012344D" w:rsidP="00C249B1">
      <w:pPr>
        <w:numPr>
          <w:ilvl w:val="0"/>
          <w:numId w:val="14"/>
        </w:numPr>
        <w:jc w:val="both"/>
        <w:rPr>
          <w:rFonts w:ascii="Calibri" w:hAnsi="Calibri" w:cs="Calibri"/>
          <w:sz w:val="22"/>
          <w:szCs w:val="22"/>
        </w:rPr>
      </w:pPr>
      <w:r w:rsidRPr="00EE2D35">
        <w:rPr>
          <w:rFonts w:ascii="Calibri" w:hAnsi="Calibri" w:cs="Calibri"/>
          <w:sz w:val="22"/>
          <w:szCs w:val="22"/>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12344D" w:rsidRPr="00EE2D35" w:rsidRDefault="0012344D" w:rsidP="00C249B1">
      <w:pPr>
        <w:numPr>
          <w:ilvl w:val="0"/>
          <w:numId w:val="14"/>
        </w:numPr>
        <w:jc w:val="both"/>
        <w:rPr>
          <w:rFonts w:ascii="Calibri" w:hAnsi="Calibri" w:cs="Calibri"/>
          <w:sz w:val="22"/>
          <w:szCs w:val="22"/>
        </w:rPr>
      </w:pPr>
      <w:r w:rsidRPr="00EE2D35">
        <w:rPr>
          <w:rFonts w:ascii="Calibri" w:hAnsi="Calibri" w:cs="Calibri"/>
          <w:sz w:val="22"/>
          <w:szCs w:val="22"/>
        </w:rPr>
        <w:t xml:space="preserve">Pro případ odstoupení kterékoli ze smluvních stran od smlouvy bude analogicky použito ustanovení </w:t>
      </w:r>
      <w:r w:rsidR="006863A6" w:rsidRPr="00542C52">
        <w:rPr>
          <w:rFonts w:ascii="Calibri" w:hAnsi="Calibri" w:cs="Calibri"/>
          <w:sz w:val="22"/>
          <w:szCs w:val="22"/>
        </w:rPr>
        <w:t>článku XV</w:t>
      </w:r>
      <w:r w:rsidRPr="00542C52">
        <w:rPr>
          <w:rFonts w:ascii="Calibri" w:hAnsi="Calibri" w:cs="Calibri"/>
          <w:sz w:val="22"/>
          <w:szCs w:val="22"/>
        </w:rPr>
        <w:t>. této smlouvy.</w:t>
      </w:r>
    </w:p>
    <w:p w:rsidR="0012344D" w:rsidRPr="00EE2D35" w:rsidRDefault="0012344D" w:rsidP="00C249B1">
      <w:pPr>
        <w:numPr>
          <w:ilvl w:val="0"/>
          <w:numId w:val="14"/>
        </w:numPr>
        <w:jc w:val="both"/>
        <w:rPr>
          <w:rFonts w:ascii="Calibri" w:hAnsi="Calibri" w:cs="Calibri"/>
          <w:sz w:val="22"/>
          <w:szCs w:val="22"/>
        </w:rPr>
      </w:pPr>
      <w:r w:rsidRPr="00EE2D35">
        <w:rPr>
          <w:rFonts w:ascii="Calibri" w:hAnsi="Calibri" w:cs="Calibri"/>
          <w:sz w:val="22"/>
          <w:szCs w:val="22"/>
        </w:rPr>
        <w:t>Za řádně provedené a dokončené dílo je považováno vyzkoušené dílo zhotovené v rozsahu, o parametrech a s vlastnostmi stanovenými touto smlouvou, které je bez vad a nedodělků</w:t>
      </w:r>
      <w:r w:rsidR="00244DAC">
        <w:rPr>
          <w:rFonts w:ascii="Calibri" w:hAnsi="Calibri" w:cs="Calibri"/>
          <w:sz w:val="22"/>
          <w:szCs w:val="22"/>
        </w:rPr>
        <w:t>,</w:t>
      </w:r>
      <w:r w:rsidRPr="00EE2D35">
        <w:rPr>
          <w:rFonts w:ascii="Calibri" w:hAnsi="Calibri" w:cs="Calibri"/>
          <w:sz w:val="22"/>
          <w:szCs w:val="22"/>
        </w:rPr>
        <w:t xml:space="preserve"> dílo kompletní a funkční a splňující jakostní a funkční parametry stanovené smlouvou a řádně předané objednateli. </w:t>
      </w:r>
    </w:p>
    <w:p w:rsidR="0012344D" w:rsidRPr="00EE2D35" w:rsidRDefault="0012344D" w:rsidP="00C249B1">
      <w:pPr>
        <w:numPr>
          <w:ilvl w:val="0"/>
          <w:numId w:val="14"/>
        </w:numPr>
        <w:jc w:val="both"/>
        <w:rPr>
          <w:rFonts w:ascii="Calibri" w:hAnsi="Calibri" w:cs="Calibri"/>
          <w:sz w:val="22"/>
          <w:szCs w:val="22"/>
        </w:rPr>
      </w:pPr>
      <w:r w:rsidRPr="00EE2D35">
        <w:rPr>
          <w:rFonts w:ascii="Calibri" w:hAnsi="Calibri" w:cs="Calibri"/>
          <w:sz w:val="22"/>
          <w:szCs w:val="22"/>
        </w:rPr>
        <w:lastRenderedPageBreak/>
        <w:t>Vadou se pro účely této smlouvy rozumí odchylka v kvalitě, rozsahu nebo parametrech díla, stanovených, smlouvou a obecně závaznými předpisy. Nedodělkem se rozumí nedokončená práce oproti podmínkám smlouvy.</w:t>
      </w:r>
    </w:p>
    <w:p w:rsidR="0012344D" w:rsidRPr="00EE2D35" w:rsidRDefault="0012344D" w:rsidP="00C249B1">
      <w:pPr>
        <w:numPr>
          <w:ilvl w:val="0"/>
          <w:numId w:val="14"/>
        </w:numPr>
        <w:jc w:val="both"/>
        <w:rPr>
          <w:rFonts w:ascii="Calibri" w:hAnsi="Calibri" w:cs="Calibri"/>
          <w:sz w:val="22"/>
          <w:szCs w:val="22"/>
        </w:rPr>
      </w:pPr>
      <w:r w:rsidRPr="00EE2D35">
        <w:rPr>
          <w:rFonts w:ascii="Calibri" w:hAnsi="Calibri" w:cs="Calibri"/>
          <w:sz w:val="22"/>
          <w:szCs w:val="22"/>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pracovních dnů ode dne neúspěšného pokusu o předání díla zhotovitelem objednateli, je objednatel oprávněn postupovat dle článku XV. této smlouvy.</w:t>
      </w:r>
    </w:p>
    <w:p w:rsidR="0012344D" w:rsidRPr="00EE2D35" w:rsidRDefault="0012344D" w:rsidP="00C249B1">
      <w:pPr>
        <w:numPr>
          <w:ilvl w:val="0"/>
          <w:numId w:val="14"/>
        </w:numPr>
        <w:jc w:val="both"/>
        <w:rPr>
          <w:rFonts w:ascii="Calibri" w:hAnsi="Calibri" w:cs="Calibri"/>
          <w:sz w:val="22"/>
          <w:szCs w:val="22"/>
        </w:rPr>
      </w:pPr>
      <w:r w:rsidRPr="00EE2D35">
        <w:rPr>
          <w:rFonts w:ascii="Calibri" w:hAnsi="Calibri" w:cs="Calibri"/>
          <w:sz w:val="22"/>
          <w:szCs w:val="22"/>
        </w:rPr>
        <w:t xml:space="preserve">Zhotovitel je povinen vyklidit venkovní i vnitřní prostory, kde se dílo provádělo, a to do předání díla objednateli, na své náklady a provést úklid včetně likvidace </w:t>
      </w:r>
      <w:r w:rsidR="00244DAC">
        <w:rPr>
          <w:rFonts w:ascii="Calibri" w:hAnsi="Calibri" w:cs="Calibri"/>
          <w:sz w:val="22"/>
          <w:szCs w:val="22"/>
        </w:rPr>
        <w:t xml:space="preserve">prostor využívaných jako </w:t>
      </w:r>
      <w:r w:rsidRPr="00EE2D35">
        <w:rPr>
          <w:rFonts w:ascii="Calibri" w:hAnsi="Calibri" w:cs="Calibri"/>
          <w:sz w:val="22"/>
          <w:szCs w:val="22"/>
        </w:rPr>
        <w:t>zařízení staveniště. B</w:t>
      </w:r>
      <w:r w:rsidR="00244DAC">
        <w:rPr>
          <w:rFonts w:ascii="Calibri" w:hAnsi="Calibri" w:cs="Calibri"/>
          <w:sz w:val="22"/>
          <w:szCs w:val="22"/>
        </w:rPr>
        <w:t xml:space="preserve">udovy a pozemky, které </w:t>
      </w:r>
      <w:r w:rsidRPr="00EE2D35">
        <w:rPr>
          <w:rFonts w:ascii="Calibri" w:hAnsi="Calibri" w:cs="Calibri"/>
          <w:sz w:val="22"/>
          <w:szCs w:val="22"/>
        </w:rPr>
        <w:t>budou prováděním díla dotčeny, je zhotovitel povinen uvést po ukončení provádění díla do předchozího stavu.</w:t>
      </w:r>
    </w:p>
    <w:p w:rsidR="00A5446D" w:rsidRDefault="00A5446D" w:rsidP="0012344D">
      <w:pPr>
        <w:jc w:val="both"/>
        <w:rPr>
          <w:rFonts w:ascii="Calibri" w:hAnsi="Calibri" w:cs="Calibri"/>
          <w:sz w:val="22"/>
          <w:szCs w:val="22"/>
        </w:rPr>
      </w:pPr>
    </w:p>
    <w:p w:rsidR="00867FC2" w:rsidRDefault="00867FC2" w:rsidP="0012344D">
      <w:pPr>
        <w:jc w:val="both"/>
        <w:rPr>
          <w:rFonts w:ascii="Calibri" w:hAnsi="Calibri" w:cs="Calibri"/>
          <w:sz w:val="22"/>
          <w:szCs w:val="22"/>
        </w:rPr>
      </w:pPr>
    </w:p>
    <w:p w:rsidR="00867FC2" w:rsidRPr="00EE2D35" w:rsidRDefault="00867FC2" w:rsidP="0012344D">
      <w:pPr>
        <w:jc w:val="both"/>
        <w:rPr>
          <w:rFonts w:ascii="Calibri" w:hAnsi="Calibri" w:cs="Calibri"/>
          <w:sz w:val="22"/>
          <w:szCs w:val="22"/>
        </w:rPr>
      </w:pPr>
    </w:p>
    <w:p w:rsidR="0012344D" w:rsidRPr="00EE2D35" w:rsidRDefault="0012344D" w:rsidP="0012344D">
      <w:pPr>
        <w:pStyle w:val="Zkladntext"/>
        <w:spacing w:after="120"/>
        <w:jc w:val="center"/>
        <w:rPr>
          <w:rFonts w:ascii="Calibri" w:hAnsi="Calibri" w:cs="Calibri"/>
          <w:b w:val="0"/>
          <w:sz w:val="22"/>
          <w:szCs w:val="22"/>
        </w:rPr>
      </w:pPr>
      <w:r w:rsidRPr="00EE2D35">
        <w:rPr>
          <w:rFonts w:ascii="Calibri" w:hAnsi="Calibri" w:cs="Calibri"/>
          <w:sz w:val="22"/>
          <w:szCs w:val="22"/>
        </w:rPr>
        <w:t>XIII. Záruka za jakost, zkoušky díla</w:t>
      </w:r>
    </w:p>
    <w:p w:rsidR="00286AF1" w:rsidRPr="00EE2D35" w:rsidRDefault="0012344D" w:rsidP="00C249B1">
      <w:pPr>
        <w:pStyle w:val="Zkladntextodsazen3"/>
        <w:numPr>
          <w:ilvl w:val="0"/>
          <w:numId w:val="15"/>
        </w:numPr>
        <w:tabs>
          <w:tab w:val="clear" w:pos="482"/>
          <w:tab w:val="num" w:pos="340"/>
        </w:tabs>
        <w:suppressAutoHyphens w:val="0"/>
        <w:spacing w:after="0"/>
        <w:ind w:left="624"/>
        <w:jc w:val="both"/>
        <w:rPr>
          <w:rFonts w:ascii="Calibri" w:hAnsi="Calibri" w:cs="Calibri"/>
          <w:sz w:val="22"/>
          <w:szCs w:val="22"/>
        </w:rPr>
      </w:pPr>
      <w:r w:rsidRPr="00EE2D35">
        <w:rPr>
          <w:rFonts w:ascii="Calibri" w:hAnsi="Calibri" w:cs="Calibri"/>
          <w:sz w:val="22"/>
          <w:szCs w:val="22"/>
        </w:rPr>
        <w:t>Zhotovitel se zavazuje, že předané dílo bude prosté jakýchkoli vad a bude mít vlastnosti dle obecn</w:t>
      </w:r>
      <w:r w:rsidR="00872446">
        <w:rPr>
          <w:rFonts w:ascii="Calibri" w:hAnsi="Calibri" w:cs="Calibri"/>
          <w:sz w:val="22"/>
          <w:szCs w:val="22"/>
        </w:rPr>
        <w:t xml:space="preserve">ě závazných technických norem, </w:t>
      </w:r>
      <w:r w:rsidRPr="00EE2D35">
        <w:rPr>
          <w:rFonts w:ascii="Calibri" w:hAnsi="Calibri" w:cs="Calibri"/>
          <w:sz w:val="22"/>
          <w:szCs w:val="22"/>
        </w:rPr>
        <w:t xml:space="preserve">bude provedeno v normové jakosti kvality dle platných ČSN s použitím výrobků nejvyšší kvalitativní třídy jakosti a bude provedeno v souladu s ověřenou technickou praxí. </w:t>
      </w:r>
      <w:r w:rsidR="00286AF1" w:rsidRPr="00EE2D35">
        <w:rPr>
          <w:rFonts w:ascii="Calibri" w:hAnsi="Calibri" w:cs="Calibri"/>
          <w:sz w:val="22"/>
          <w:szCs w:val="22"/>
        </w:rPr>
        <w:t xml:space="preserve">Zhotovitel poskytuje objednateli záruku za jakost díla ode dne řádného protokolárního převzetí díla objednatelem, a to v délce minimálně </w:t>
      </w:r>
      <w:r w:rsidR="00244DAC">
        <w:rPr>
          <w:rFonts w:ascii="Calibri" w:hAnsi="Calibri" w:cs="Calibri"/>
          <w:sz w:val="22"/>
          <w:szCs w:val="22"/>
        </w:rPr>
        <w:t>60</w:t>
      </w:r>
      <w:r w:rsidR="00286AF1" w:rsidRPr="00EE2D35">
        <w:rPr>
          <w:rFonts w:ascii="Calibri" w:hAnsi="Calibri" w:cs="Calibri"/>
          <w:sz w:val="22"/>
          <w:szCs w:val="22"/>
        </w:rPr>
        <w:t xml:space="preserve"> (slovy: </w:t>
      </w:r>
      <w:r w:rsidR="00244DAC">
        <w:rPr>
          <w:rFonts w:ascii="Calibri" w:hAnsi="Calibri" w:cs="Calibri"/>
          <w:sz w:val="22"/>
          <w:szCs w:val="22"/>
        </w:rPr>
        <w:t>šedesát</w:t>
      </w:r>
      <w:r w:rsidR="00286AF1" w:rsidRPr="00EE2D35">
        <w:rPr>
          <w:rFonts w:ascii="Calibri" w:hAnsi="Calibri" w:cs="Calibri"/>
          <w:sz w:val="22"/>
          <w:szCs w:val="22"/>
        </w:rPr>
        <w:t>) měsíců</w:t>
      </w:r>
      <w:r w:rsidR="00286AF1" w:rsidRPr="00EE2D35">
        <w:rPr>
          <w:rFonts w:ascii="Calibri" w:hAnsi="Calibri" w:cs="Calibri"/>
          <w:b/>
          <w:sz w:val="22"/>
          <w:szCs w:val="22"/>
        </w:rPr>
        <w:t xml:space="preserve"> </w:t>
      </w:r>
      <w:r w:rsidR="00286AF1" w:rsidRPr="00EE2D35">
        <w:rPr>
          <w:rFonts w:ascii="Calibri" w:hAnsi="Calibri" w:cs="Calibri"/>
          <w:sz w:val="22"/>
          <w:szCs w:val="22"/>
        </w:rPr>
        <w:t>ode dne řádného protokolárního převzetí díla objednatelem od zhotovitele, včetně bezplatného záručního servisu.</w:t>
      </w:r>
    </w:p>
    <w:p w:rsidR="0012344D" w:rsidRPr="00EE2D35" w:rsidRDefault="0012344D" w:rsidP="00C249B1">
      <w:pPr>
        <w:pStyle w:val="Zkladntextodsazen3"/>
        <w:numPr>
          <w:ilvl w:val="0"/>
          <w:numId w:val="15"/>
        </w:numPr>
        <w:tabs>
          <w:tab w:val="clear" w:pos="482"/>
          <w:tab w:val="num" w:pos="340"/>
        </w:tabs>
        <w:suppressAutoHyphens w:val="0"/>
        <w:spacing w:after="0"/>
        <w:ind w:left="624"/>
        <w:jc w:val="both"/>
        <w:rPr>
          <w:rFonts w:ascii="Calibri" w:hAnsi="Calibri" w:cs="Calibri"/>
          <w:sz w:val="22"/>
          <w:szCs w:val="22"/>
        </w:rPr>
      </w:pPr>
      <w:r w:rsidRPr="00EE2D35">
        <w:rPr>
          <w:rFonts w:ascii="Calibri" w:hAnsi="Calibri" w:cs="Calibri"/>
          <w:sz w:val="22"/>
          <w:szCs w:val="22"/>
        </w:rPr>
        <w:t xml:space="preserve">Zhotovitelem bude objednateli poskytováno odstranění vad na objednatelem reklamované vady díla po celou záruční dobu dle smlouvy. </w:t>
      </w:r>
    </w:p>
    <w:p w:rsidR="0012344D" w:rsidRPr="00EE2D35" w:rsidRDefault="0012344D" w:rsidP="00C249B1">
      <w:pPr>
        <w:pStyle w:val="Zkladntextodsazen3"/>
        <w:numPr>
          <w:ilvl w:val="0"/>
          <w:numId w:val="15"/>
        </w:numPr>
        <w:tabs>
          <w:tab w:val="clear" w:pos="482"/>
          <w:tab w:val="num" w:pos="340"/>
        </w:tabs>
        <w:suppressAutoHyphens w:val="0"/>
        <w:spacing w:after="0"/>
        <w:ind w:left="624"/>
        <w:jc w:val="both"/>
        <w:rPr>
          <w:rFonts w:ascii="Calibri" w:hAnsi="Calibri" w:cs="Calibri"/>
          <w:sz w:val="22"/>
          <w:szCs w:val="22"/>
        </w:rPr>
      </w:pPr>
      <w:r w:rsidRPr="00EE2D35">
        <w:rPr>
          <w:rFonts w:ascii="Calibri" w:hAnsi="Calibri" w:cs="Calibri"/>
          <w:sz w:val="22"/>
          <w:szCs w:val="22"/>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12344D" w:rsidRPr="00EE2D35" w:rsidRDefault="0012344D" w:rsidP="00C249B1">
      <w:pPr>
        <w:pStyle w:val="Zkladntextodsazen3"/>
        <w:numPr>
          <w:ilvl w:val="0"/>
          <w:numId w:val="15"/>
        </w:numPr>
        <w:tabs>
          <w:tab w:val="clear" w:pos="482"/>
          <w:tab w:val="num" w:pos="340"/>
        </w:tabs>
        <w:suppressAutoHyphens w:val="0"/>
        <w:spacing w:after="0"/>
        <w:ind w:left="624"/>
        <w:jc w:val="both"/>
        <w:rPr>
          <w:rFonts w:ascii="Calibri" w:hAnsi="Calibri" w:cs="Calibri"/>
          <w:sz w:val="22"/>
          <w:szCs w:val="22"/>
        </w:rPr>
      </w:pPr>
      <w:r w:rsidRPr="00EE2D35">
        <w:rPr>
          <w:rFonts w:ascii="Calibri" w:hAnsi="Calibri" w:cs="Calibri"/>
          <w:sz w:val="22"/>
          <w:szCs w:val="22"/>
        </w:rPr>
        <w:t xml:space="preserve">Zhotovitel se zavazuje bez zbytečného odkladu, nejpozději však do </w:t>
      </w:r>
      <w:r w:rsidR="00035194" w:rsidRPr="00EE2D35">
        <w:rPr>
          <w:rFonts w:ascii="Calibri" w:hAnsi="Calibri" w:cs="Calibri"/>
          <w:sz w:val="22"/>
          <w:szCs w:val="22"/>
        </w:rPr>
        <w:t>1</w:t>
      </w:r>
      <w:r w:rsidRPr="00EE2D35">
        <w:rPr>
          <w:rFonts w:ascii="Calibri" w:hAnsi="Calibri" w:cs="Calibri"/>
          <w:b/>
          <w:color w:val="00B050"/>
          <w:sz w:val="22"/>
          <w:szCs w:val="22"/>
        </w:rPr>
        <w:t xml:space="preserve"> </w:t>
      </w:r>
      <w:r w:rsidRPr="00EE2D35">
        <w:rPr>
          <w:rFonts w:ascii="Calibri" w:hAnsi="Calibri" w:cs="Calibri"/>
          <w:sz w:val="22"/>
          <w:szCs w:val="22"/>
        </w:rPr>
        <w:t>pracovní</w:t>
      </w:r>
      <w:r w:rsidR="00035194" w:rsidRPr="00EE2D35">
        <w:rPr>
          <w:rFonts w:ascii="Calibri" w:hAnsi="Calibri" w:cs="Calibri"/>
          <w:sz w:val="22"/>
          <w:szCs w:val="22"/>
        </w:rPr>
        <w:t>ho dne</w:t>
      </w:r>
      <w:r w:rsidRPr="00EE2D35">
        <w:rPr>
          <w:rFonts w:ascii="Calibri" w:hAnsi="Calibri" w:cs="Calibri"/>
          <w:sz w:val="22"/>
          <w:szCs w:val="22"/>
        </w:rPr>
        <w:t xml:space="preserve">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Reklamační řízení muší být ukončeno bezodkladně po jeho zahájení, nejpozději však do pěti pracovních dnů po jeho zahájení, je-li to v daném případě technicky možné. Vady, na které se vztahuje záruka, je zhotovitel povinen odstranit bezplatně. Vady, na které se záruka nevztahuje, je zhotovitel povinen odstranit </w:t>
      </w:r>
      <w:r w:rsidR="00E02E6C" w:rsidRPr="00EE2D35">
        <w:rPr>
          <w:rFonts w:ascii="Calibri" w:hAnsi="Calibri" w:cs="Calibri"/>
          <w:sz w:val="22"/>
          <w:szCs w:val="22"/>
        </w:rPr>
        <w:t>za cenu se slevou 10% z běžně účtované ceny služeb zhotovitelem.</w:t>
      </w:r>
      <w:r w:rsidRPr="00EE2D35">
        <w:rPr>
          <w:rFonts w:ascii="Calibri" w:hAnsi="Calibri" w:cs="Calibri"/>
          <w:sz w:val="22"/>
          <w:szCs w:val="22"/>
        </w:rPr>
        <w:t xml:space="preserve"> </w:t>
      </w:r>
    </w:p>
    <w:p w:rsidR="0012344D" w:rsidRPr="00EE2D35" w:rsidRDefault="0012344D" w:rsidP="00C249B1">
      <w:pPr>
        <w:pStyle w:val="Zkladntextodsazen3"/>
        <w:numPr>
          <w:ilvl w:val="0"/>
          <w:numId w:val="15"/>
        </w:numPr>
        <w:tabs>
          <w:tab w:val="clear" w:pos="482"/>
          <w:tab w:val="num" w:pos="340"/>
        </w:tabs>
        <w:suppressAutoHyphens w:val="0"/>
        <w:spacing w:after="0"/>
        <w:ind w:left="624"/>
        <w:jc w:val="both"/>
        <w:rPr>
          <w:rFonts w:ascii="Calibri" w:hAnsi="Calibri" w:cs="Calibri"/>
          <w:sz w:val="22"/>
          <w:szCs w:val="22"/>
        </w:rPr>
      </w:pPr>
      <w:r w:rsidRPr="00EE2D35">
        <w:rPr>
          <w:rFonts w:ascii="Calibri" w:hAnsi="Calibri" w:cs="Calibri"/>
          <w:sz w:val="22"/>
          <w:szCs w:val="22"/>
        </w:rPr>
        <w:t xml:space="preserve">V případě odstranění vady díla či jeho části opravou díla či jeho části se prodlužuje záruka za jakost díla poskytnutá dle čl. XIII odst. 13.1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rsidR="0012344D" w:rsidRPr="00EE2D35" w:rsidRDefault="0012344D" w:rsidP="00CC26F6">
      <w:pPr>
        <w:pStyle w:val="Zkladntextodsazen3"/>
        <w:spacing w:after="0"/>
        <w:ind w:left="624"/>
        <w:jc w:val="both"/>
        <w:rPr>
          <w:rFonts w:ascii="Calibri" w:hAnsi="Calibri" w:cs="Calibri"/>
          <w:sz w:val="22"/>
          <w:szCs w:val="22"/>
        </w:rPr>
      </w:pPr>
      <w:r w:rsidRPr="00EE2D35">
        <w:rPr>
          <w:rFonts w:ascii="Calibri" w:hAnsi="Calibri" w:cs="Calibri"/>
          <w:sz w:val="22"/>
          <w:szCs w:val="22"/>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článku XIII. odst. 13.1 smlouvy. </w:t>
      </w:r>
    </w:p>
    <w:p w:rsidR="0012344D" w:rsidRPr="00EE2D35" w:rsidRDefault="0012344D" w:rsidP="00C249B1">
      <w:pPr>
        <w:pStyle w:val="Zkladntextodsazen3"/>
        <w:numPr>
          <w:ilvl w:val="0"/>
          <w:numId w:val="15"/>
        </w:numPr>
        <w:tabs>
          <w:tab w:val="clear" w:pos="482"/>
          <w:tab w:val="num" w:pos="340"/>
        </w:tabs>
        <w:suppressAutoHyphens w:val="0"/>
        <w:spacing w:after="0"/>
        <w:ind w:left="624"/>
        <w:jc w:val="both"/>
        <w:rPr>
          <w:rFonts w:ascii="Calibri" w:hAnsi="Calibri" w:cs="Calibri"/>
          <w:sz w:val="22"/>
          <w:szCs w:val="22"/>
        </w:rPr>
      </w:pPr>
      <w:r w:rsidRPr="00EE2D35">
        <w:rPr>
          <w:rFonts w:ascii="Calibri" w:hAnsi="Calibri" w:cs="Calibri"/>
          <w:sz w:val="22"/>
          <w:szCs w:val="22"/>
        </w:rPr>
        <w:t xml:space="preserve">V případě, že zhotovitel nezahájí odstraňování vad nebo nedodělků díla nebo je neodstraní v termínu dle článku XIII. odst. 13.4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w:t>
      </w:r>
      <w:r w:rsidRPr="00EE2D35">
        <w:rPr>
          <w:rFonts w:ascii="Calibri" w:hAnsi="Calibri" w:cs="Calibri"/>
          <w:sz w:val="22"/>
          <w:szCs w:val="22"/>
        </w:rPr>
        <w:lastRenderedPageBreak/>
        <w:t>výše uvedených oprávnění též právo zadat provedení oprav jinému zhotoviteli nebo požadovat slevu z ceny. Objednateli v případě zadání provedení oprav jinému zhotoviteli vzniká nárok, aby mu zhotovitel zaplatil částku připadající na cenu, kterou objednatel třetí osobě v důsledku tohoto postupu zaplatí. Nárok objednatele účtovat zhotoviteli v důsledku odpovědnosti za vady díla dle zákona č. 89/2012 Sb., občanský zákoník, a nároky objednatele účtovat zhotoviteli smluvní pokutu zůstávají nedotčeny.</w:t>
      </w:r>
    </w:p>
    <w:p w:rsidR="0012344D" w:rsidRPr="00EE2D35" w:rsidRDefault="0012344D" w:rsidP="00C249B1">
      <w:pPr>
        <w:pStyle w:val="Zkladntextodsazen3"/>
        <w:numPr>
          <w:ilvl w:val="0"/>
          <w:numId w:val="15"/>
        </w:numPr>
        <w:tabs>
          <w:tab w:val="clear" w:pos="482"/>
          <w:tab w:val="num" w:pos="340"/>
        </w:tabs>
        <w:suppressAutoHyphens w:val="0"/>
        <w:spacing w:after="0"/>
        <w:ind w:left="624"/>
        <w:jc w:val="both"/>
        <w:rPr>
          <w:rFonts w:ascii="Calibri" w:hAnsi="Calibri" w:cs="Calibri"/>
          <w:sz w:val="22"/>
          <w:szCs w:val="22"/>
        </w:rPr>
      </w:pPr>
      <w:r w:rsidRPr="00EE2D35">
        <w:rPr>
          <w:rFonts w:ascii="Calibri" w:hAnsi="Calibri" w:cs="Calibri"/>
          <w:sz w:val="22"/>
          <w:szCs w:val="22"/>
        </w:rPr>
        <w:t>Práva a povinnosti ze zhotovitelem poskytnuté záruky nezanikají na předané části díla ani odstoupením kterékoli ze smluvních stran od smlouvy.</w:t>
      </w:r>
    </w:p>
    <w:p w:rsidR="0012344D" w:rsidRPr="00EE2D35" w:rsidRDefault="0012344D" w:rsidP="00C249B1">
      <w:pPr>
        <w:pStyle w:val="Zkladntextodsazen3"/>
        <w:numPr>
          <w:ilvl w:val="0"/>
          <w:numId w:val="15"/>
        </w:numPr>
        <w:tabs>
          <w:tab w:val="clear" w:pos="482"/>
          <w:tab w:val="num" w:pos="340"/>
        </w:tabs>
        <w:suppressAutoHyphens w:val="0"/>
        <w:spacing w:after="0"/>
        <w:ind w:left="624"/>
        <w:jc w:val="both"/>
        <w:rPr>
          <w:rFonts w:ascii="Calibri" w:hAnsi="Calibri" w:cs="Calibri"/>
          <w:sz w:val="22"/>
          <w:szCs w:val="22"/>
        </w:rPr>
      </w:pPr>
      <w:r w:rsidRPr="00EE2D35">
        <w:rPr>
          <w:rFonts w:ascii="Calibri" w:hAnsi="Calibri" w:cs="Calibri"/>
          <w:sz w:val="22"/>
          <w:szCs w:val="22"/>
        </w:rPr>
        <w:t>V období posledního měsíce kterékoli ze záručních lhůt dle článku XIII. odst. 13.1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rsidR="0012344D" w:rsidRPr="00EE2D35" w:rsidRDefault="0012344D" w:rsidP="00C249B1">
      <w:pPr>
        <w:pStyle w:val="Zkladntextodsazen3"/>
        <w:numPr>
          <w:ilvl w:val="0"/>
          <w:numId w:val="15"/>
        </w:numPr>
        <w:tabs>
          <w:tab w:val="clear" w:pos="482"/>
          <w:tab w:val="num" w:pos="340"/>
        </w:tabs>
        <w:suppressAutoHyphens w:val="0"/>
        <w:spacing w:after="0"/>
        <w:ind w:left="624"/>
        <w:jc w:val="both"/>
        <w:rPr>
          <w:rFonts w:ascii="Calibri" w:hAnsi="Calibri" w:cs="Calibri"/>
          <w:sz w:val="22"/>
          <w:szCs w:val="22"/>
        </w:rPr>
      </w:pPr>
      <w:r w:rsidRPr="00EE2D35">
        <w:rPr>
          <w:rFonts w:ascii="Calibri" w:hAnsi="Calibri" w:cs="Calibri"/>
          <w:sz w:val="22"/>
          <w:szCs w:val="22"/>
        </w:rPr>
        <w:t xml:space="preserve">O reklamačním řízení budou objednatelem pořizovány písemné zápisy ve dvojím vyhotovení, z nichž jeden stejnopis obdrží každá ze smluvních stran. </w:t>
      </w:r>
    </w:p>
    <w:p w:rsidR="00E02E6C" w:rsidRPr="00EE2D35" w:rsidRDefault="00E02E6C" w:rsidP="00C249B1">
      <w:pPr>
        <w:pStyle w:val="Zkladntextodsazen3"/>
        <w:numPr>
          <w:ilvl w:val="0"/>
          <w:numId w:val="15"/>
        </w:numPr>
        <w:tabs>
          <w:tab w:val="clear" w:pos="482"/>
          <w:tab w:val="num" w:pos="340"/>
        </w:tabs>
        <w:suppressAutoHyphens w:val="0"/>
        <w:spacing w:after="0"/>
        <w:ind w:left="624"/>
        <w:jc w:val="both"/>
        <w:rPr>
          <w:rFonts w:ascii="Calibri" w:hAnsi="Calibri" w:cs="Calibri"/>
          <w:sz w:val="22"/>
          <w:szCs w:val="22"/>
        </w:rPr>
      </w:pPr>
      <w:r w:rsidRPr="00EE2D35">
        <w:rPr>
          <w:rFonts w:ascii="Calibri" w:hAnsi="Calibri" w:cs="Calibri"/>
          <w:sz w:val="22"/>
          <w:szCs w:val="22"/>
        </w:rPr>
        <w:t>Zhotovitel se zavazuje poskytovat i</w:t>
      </w:r>
      <w:r w:rsidR="00035194" w:rsidRPr="00EE2D35">
        <w:rPr>
          <w:rFonts w:ascii="Calibri" w:hAnsi="Calibri" w:cs="Calibri"/>
          <w:sz w:val="22"/>
          <w:szCs w:val="22"/>
        </w:rPr>
        <w:t xml:space="preserve"> po ukončení záruční doby (viz </w:t>
      </w:r>
      <w:r w:rsidR="00097AF0" w:rsidRPr="00EE2D35">
        <w:rPr>
          <w:rFonts w:ascii="Calibri" w:hAnsi="Calibri" w:cs="Calibri"/>
          <w:sz w:val="22"/>
          <w:szCs w:val="22"/>
        </w:rPr>
        <w:t>čl.</w:t>
      </w:r>
      <w:r w:rsidR="00867FC2">
        <w:rPr>
          <w:rFonts w:ascii="Calibri" w:hAnsi="Calibri" w:cs="Calibri"/>
          <w:sz w:val="22"/>
          <w:szCs w:val="22"/>
        </w:rPr>
        <w:t xml:space="preserve"> 13</w:t>
      </w:r>
      <w:r w:rsidR="00035194" w:rsidRPr="00EE2D35">
        <w:rPr>
          <w:rFonts w:ascii="Calibri" w:hAnsi="Calibri" w:cs="Calibri"/>
          <w:sz w:val="22"/>
          <w:szCs w:val="22"/>
        </w:rPr>
        <w:t>.</w:t>
      </w:r>
      <w:r w:rsidR="00867FC2">
        <w:rPr>
          <w:rFonts w:ascii="Calibri" w:hAnsi="Calibri" w:cs="Calibri"/>
          <w:sz w:val="22"/>
          <w:szCs w:val="22"/>
        </w:rPr>
        <w:t>1</w:t>
      </w:r>
      <w:r w:rsidR="00035194" w:rsidRPr="00EE2D35">
        <w:rPr>
          <w:rFonts w:ascii="Calibri" w:hAnsi="Calibri" w:cs="Calibri"/>
          <w:sz w:val="22"/>
          <w:szCs w:val="22"/>
        </w:rPr>
        <w:t>), v případě zájmu zadavatele,</w:t>
      </w:r>
      <w:r w:rsidRPr="00EE2D35">
        <w:rPr>
          <w:rFonts w:ascii="Calibri" w:hAnsi="Calibri" w:cs="Calibri"/>
          <w:sz w:val="22"/>
          <w:szCs w:val="22"/>
        </w:rPr>
        <w:t xml:space="preserve"> další potřebný servis se slevou 10% n</w:t>
      </w:r>
      <w:r w:rsidR="0046114B" w:rsidRPr="00EE2D35">
        <w:rPr>
          <w:rFonts w:ascii="Calibri" w:hAnsi="Calibri" w:cs="Calibri"/>
          <w:sz w:val="22"/>
          <w:szCs w:val="22"/>
        </w:rPr>
        <w:t>a</w:t>
      </w:r>
      <w:r w:rsidRPr="00EE2D35">
        <w:rPr>
          <w:rFonts w:ascii="Calibri" w:hAnsi="Calibri" w:cs="Calibri"/>
          <w:sz w:val="22"/>
          <w:szCs w:val="22"/>
        </w:rPr>
        <w:t xml:space="preserve"> zhotovitelem běžně účtované ceny služeb a s paušálem 200,- Kč na dopravu na zásah.</w:t>
      </w:r>
    </w:p>
    <w:p w:rsidR="00360911" w:rsidRPr="00EE2D35" w:rsidRDefault="00360911" w:rsidP="00360911">
      <w:pPr>
        <w:jc w:val="both"/>
        <w:rPr>
          <w:rFonts w:ascii="Calibri" w:hAnsi="Calibri" w:cs="Calibri"/>
          <w:sz w:val="22"/>
          <w:szCs w:val="22"/>
        </w:rPr>
      </w:pPr>
    </w:p>
    <w:p w:rsidR="00035194" w:rsidRPr="00EE2D35" w:rsidRDefault="00035194" w:rsidP="00360911">
      <w:pPr>
        <w:jc w:val="both"/>
        <w:rPr>
          <w:rFonts w:ascii="Calibri" w:hAnsi="Calibri" w:cs="Calibri"/>
          <w:sz w:val="22"/>
          <w:szCs w:val="22"/>
        </w:rPr>
      </w:pPr>
    </w:p>
    <w:p w:rsidR="00E02E6C" w:rsidRPr="00EE2D35" w:rsidRDefault="00E02E6C" w:rsidP="00E02E6C">
      <w:pPr>
        <w:pStyle w:val="Zkladntext"/>
        <w:spacing w:after="120"/>
        <w:jc w:val="center"/>
        <w:rPr>
          <w:rFonts w:ascii="Calibri" w:hAnsi="Calibri" w:cs="Calibri"/>
          <w:b w:val="0"/>
          <w:sz w:val="22"/>
          <w:szCs w:val="22"/>
        </w:rPr>
      </w:pPr>
      <w:r w:rsidRPr="00EE2D35">
        <w:rPr>
          <w:rFonts w:ascii="Calibri" w:hAnsi="Calibri" w:cs="Calibri"/>
          <w:sz w:val="22"/>
          <w:szCs w:val="22"/>
        </w:rPr>
        <w:t>XIV. Smluvní pokuta a úrok z prodlení</w:t>
      </w:r>
    </w:p>
    <w:p w:rsidR="00E02E6C" w:rsidRPr="00EE2D35" w:rsidRDefault="00E02E6C" w:rsidP="00C249B1">
      <w:pPr>
        <w:numPr>
          <w:ilvl w:val="0"/>
          <w:numId w:val="16"/>
        </w:numPr>
        <w:jc w:val="both"/>
        <w:rPr>
          <w:rFonts w:ascii="Calibri" w:hAnsi="Calibri" w:cs="Calibri"/>
          <w:sz w:val="22"/>
          <w:szCs w:val="22"/>
        </w:rPr>
      </w:pPr>
      <w:r w:rsidRPr="00EE2D35">
        <w:rPr>
          <w:rFonts w:ascii="Calibri" w:hAnsi="Calibri" w:cs="Calibri"/>
          <w:sz w:val="22"/>
          <w:szCs w:val="22"/>
        </w:rPr>
        <w:t>Smluvní strany se dohodly, že v případě porušení ustanovení článku IV. odst. 4.1 (včetně vztahu k článku XII. odst. 12.1) nebo odst. 4.2 nebo článku VIII., článku XIII. odst. 13.4 smlouvy zhotovitelem nebo v případě, že zhotovitel bude v prodlení s poskytnutím součinnosti, k níž je povinen podle smlouvy, je objednatel oprávněn uplatnit vůči zhotoviteli ve smyslu ustanovení § 2048 a násl. zákona č. 89/2012 Sb., občanský zákoník, smluvní pokutu ve výši 0,2 % (slovy: dvě desetiny procenta) z </w:t>
      </w:r>
      <w:r w:rsidR="007C0D57" w:rsidRPr="00EE2D35">
        <w:rPr>
          <w:rFonts w:ascii="Calibri" w:hAnsi="Calibri" w:cs="Calibri"/>
          <w:sz w:val="22"/>
          <w:szCs w:val="22"/>
        </w:rPr>
        <w:t>celkové ceny díla</w:t>
      </w:r>
      <w:r w:rsidRPr="00EE2D35">
        <w:rPr>
          <w:rFonts w:ascii="Calibri" w:hAnsi="Calibri" w:cs="Calibri"/>
          <w:sz w:val="22"/>
          <w:szCs w:val="22"/>
        </w:rPr>
        <w:t xml:space="preserve"> včetně DPH, a to za každý den prodlení. </w:t>
      </w:r>
    </w:p>
    <w:p w:rsidR="00E02E6C" w:rsidRPr="00EE2D35" w:rsidRDefault="00E02E6C" w:rsidP="00E02E6C">
      <w:pPr>
        <w:ind w:left="624"/>
        <w:jc w:val="both"/>
        <w:rPr>
          <w:rFonts w:ascii="Calibri" w:hAnsi="Calibri" w:cs="Calibri"/>
          <w:sz w:val="22"/>
          <w:szCs w:val="22"/>
        </w:rPr>
      </w:pPr>
      <w:r w:rsidRPr="00EE2D35">
        <w:rPr>
          <w:rFonts w:ascii="Calibri" w:hAnsi="Calibri" w:cs="Calibri"/>
          <w:sz w:val="22"/>
          <w:szCs w:val="22"/>
        </w:rPr>
        <w:t>V případě nedodržení termínu dokončení díla dle článku IV. odstavec 4.1 zhotovitelem je objednatel oprávněn</w:t>
      </w:r>
      <w:r w:rsidR="00CC2EEE" w:rsidRPr="00EE2D35">
        <w:rPr>
          <w:rFonts w:ascii="Calibri" w:hAnsi="Calibri" w:cs="Calibri"/>
          <w:sz w:val="22"/>
          <w:szCs w:val="22"/>
        </w:rPr>
        <w:t>,</w:t>
      </w:r>
      <w:r w:rsidRPr="00EE2D35">
        <w:rPr>
          <w:rFonts w:ascii="Calibri" w:hAnsi="Calibri" w:cs="Calibri"/>
          <w:sz w:val="22"/>
          <w:szCs w:val="22"/>
        </w:rPr>
        <w:t xml:space="preserve"> vedle smluvní pokuty</w:t>
      </w:r>
      <w:r w:rsidR="00CC2EEE" w:rsidRPr="00EE2D35">
        <w:rPr>
          <w:rFonts w:ascii="Calibri" w:hAnsi="Calibri" w:cs="Calibri"/>
          <w:sz w:val="22"/>
          <w:szCs w:val="22"/>
        </w:rPr>
        <w:t xml:space="preserve"> dle </w:t>
      </w:r>
      <w:proofErr w:type="spellStart"/>
      <w:r w:rsidR="00CC2EEE" w:rsidRPr="00EE2D35">
        <w:rPr>
          <w:rFonts w:ascii="Calibri" w:hAnsi="Calibri" w:cs="Calibri"/>
          <w:sz w:val="22"/>
          <w:szCs w:val="22"/>
        </w:rPr>
        <w:t>čl</w:t>
      </w:r>
      <w:proofErr w:type="spellEnd"/>
      <w:r w:rsidR="00CC2EEE" w:rsidRPr="00EE2D35">
        <w:rPr>
          <w:rFonts w:ascii="Calibri" w:hAnsi="Calibri" w:cs="Calibri"/>
          <w:sz w:val="22"/>
          <w:szCs w:val="22"/>
        </w:rPr>
        <w:t xml:space="preserve"> 14.1, </w:t>
      </w:r>
      <w:r w:rsidRPr="00EE2D35">
        <w:rPr>
          <w:rFonts w:ascii="Calibri" w:hAnsi="Calibri" w:cs="Calibri"/>
          <w:sz w:val="22"/>
          <w:szCs w:val="22"/>
        </w:rPr>
        <w:t>uplatnit vůči zhotoviteli jednorázovou smluvní pokutu za první den prodlení ve výši 1 % (slovy: jedno procento) z</w:t>
      </w:r>
      <w:r w:rsidR="007C0D57" w:rsidRPr="00EE2D35">
        <w:rPr>
          <w:rFonts w:ascii="Calibri" w:hAnsi="Calibri" w:cs="Calibri"/>
          <w:sz w:val="22"/>
          <w:szCs w:val="22"/>
        </w:rPr>
        <w:t xml:space="preserve"> celkové </w:t>
      </w:r>
      <w:r w:rsidRPr="00EE2D35">
        <w:rPr>
          <w:rFonts w:ascii="Calibri" w:hAnsi="Calibri" w:cs="Calibri"/>
          <w:sz w:val="22"/>
          <w:szCs w:val="22"/>
        </w:rPr>
        <w:t xml:space="preserve">ceny </w:t>
      </w:r>
      <w:r w:rsidR="007C0D57" w:rsidRPr="00EE2D35">
        <w:rPr>
          <w:rFonts w:ascii="Calibri" w:hAnsi="Calibri" w:cs="Calibri"/>
          <w:sz w:val="22"/>
          <w:szCs w:val="22"/>
        </w:rPr>
        <w:t xml:space="preserve">díla </w:t>
      </w:r>
      <w:r w:rsidRPr="00EE2D35">
        <w:rPr>
          <w:rFonts w:ascii="Calibri" w:hAnsi="Calibri" w:cs="Calibri"/>
          <w:sz w:val="22"/>
          <w:szCs w:val="22"/>
        </w:rPr>
        <w:t>včetně DPH.</w:t>
      </w:r>
    </w:p>
    <w:p w:rsidR="00E02E6C" w:rsidRPr="00EE2D35" w:rsidRDefault="00E02E6C" w:rsidP="00C249B1">
      <w:pPr>
        <w:numPr>
          <w:ilvl w:val="0"/>
          <w:numId w:val="16"/>
        </w:numPr>
        <w:jc w:val="both"/>
        <w:rPr>
          <w:rFonts w:ascii="Calibri" w:hAnsi="Calibri" w:cs="Calibri"/>
          <w:sz w:val="22"/>
          <w:szCs w:val="22"/>
        </w:rPr>
      </w:pPr>
      <w:r w:rsidRPr="00EE2D35">
        <w:rPr>
          <w:rFonts w:ascii="Calibri" w:hAnsi="Calibri" w:cs="Calibri"/>
          <w:sz w:val="22"/>
          <w:szCs w:val="22"/>
        </w:rPr>
        <w:t>Smluvní strany se dohodly, že v případě porušení ustanovení čl. VII. odst. 7.2 nebo čl. VIII. odst. 8.2, 8.3, 8.4, 8.5, 8.7, 8.8, 8.9, 8.1</w:t>
      </w:r>
      <w:r w:rsidR="00EF517F" w:rsidRPr="00EE2D35">
        <w:rPr>
          <w:rFonts w:ascii="Calibri" w:hAnsi="Calibri" w:cs="Calibri"/>
          <w:sz w:val="22"/>
          <w:szCs w:val="22"/>
        </w:rPr>
        <w:t>1</w:t>
      </w:r>
      <w:r w:rsidRPr="00EE2D35">
        <w:rPr>
          <w:rFonts w:ascii="Calibri" w:hAnsi="Calibri" w:cs="Calibri"/>
          <w:sz w:val="22"/>
          <w:szCs w:val="22"/>
        </w:rPr>
        <w:t>, 8.1</w:t>
      </w:r>
      <w:r w:rsidR="00937C0C" w:rsidRPr="00EE2D35">
        <w:rPr>
          <w:rFonts w:ascii="Calibri" w:hAnsi="Calibri" w:cs="Calibri"/>
          <w:sz w:val="22"/>
          <w:szCs w:val="22"/>
        </w:rPr>
        <w:t>3</w:t>
      </w:r>
      <w:r w:rsidRPr="00EE2D35">
        <w:rPr>
          <w:rFonts w:ascii="Calibri" w:hAnsi="Calibri" w:cs="Calibri"/>
          <w:sz w:val="22"/>
          <w:szCs w:val="22"/>
        </w:rPr>
        <w:t>, čl. XI. odst. 11.3 smlouvy nebo v případě porušení ustanovení čl. IX. odst. 9.2 nebo čl. XXI. odst. 21.1 nebo čl. XX. smlouvy zhotovitelem je objednatel oprávněn uplatnit ve smyslu ustanovení § 2048 a násl. zákona č. 89/2012 Sb., občanský zákoník, smluvní pokutu ve výši 5</w:t>
      </w:r>
      <w:r w:rsidR="00EF517F" w:rsidRPr="00EE2D35">
        <w:rPr>
          <w:rFonts w:ascii="Calibri" w:hAnsi="Calibri" w:cs="Calibri"/>
          <w:sz w:val="22"/>
          <w:szCs w:val="22"/>
        </w:rPr>
        <w:t> </w:t>
      </w:r>
      <w:r w:rsidRPr="00EE2D35">
        <w:rPr>
          <w:rFonts w:ascii="Calibri" w:hAnsi="Calibri" w:cs="Calibri"/>
          <w:sz w:val="22"/>
          <w:szCs w:val="22"/>
        </w:rPr>
        <w:t>00</w:t>
      </w:r>
      <w:r w:rsidR="007C0D57" w:rsidRPr="00EE2D35">
        <w:rPr>
          <w:rFonts w:ascii="Calibri" w:hAnsi="Calibri" w:cs="Calibri"/>
          <w:sz w:val="22"/>
          <w:szCs w:val="22"/>
        </w:rPr>
        <w:t>0</w:t>
      </w:r>
      <w:r w:rsidR="00EF517F" w:rsidRPr="00EE2D35">
        <w:rPr>
          <w:rFonts w:ascii="Calibri" w:hAnsi="Calibri" w:cs="Calibri"/>
          <w:sz w:val="22"/>
          <w:szCs w:val="22"/>
        </w:rPr>
        <w:t>,-</w:t>
      </w:r>
      <w:r w:rsidRPr="00EE2D35">
        <w:rPr>
          <w:rFonts w:ascii="Calibri" w:hAnsi="Calibri" w:cs="Calibri"/>
          <w:sz w:val="22"/>
          <w:szCs w:val="22"/>
        </w:rPr>
        <w:t xml:space="preserve"> Kč (slovy: </w:t>
      </w:r>
      <w:proofErr w:type="spellStart"/>
      <w:r w:rsidRPr="00EE2D35">
        <w:rPr>
          <w:rFonts w:ascii="Calibri" w:hAnsi="Calibri" w:cs="Calibri"/>
          <w:sz w:val="22"/>
          <w:szCs w:val="22"/>
        </w:rPr>
        <w:t>pěttisíc</w:t>
      </w:r>
      <w:proofErr w:type="spellEnd"/>
      <w:r w:rsidRPr="00EE2D35">
        <w:rPr>
          <w:rFonts w:ascii="Calibri" w:hAnsi="Calibri" w:cs="Calibri"/>
          <w:sz w:val="22"/>
          <w:szCs w:val="22"/>
        </w:rPr>
        <w:t xml:space="preserve"> korun českých), a to za každé porušení smlouvy zvlášť. </w:t>
      </w:r>
    </w:p>
    <w:p w:rsidR="00E02E6C" w:rsidRPr="00EE2D35" w:rsidRDefault="00E02E6C" w:rsidP="00C249B1">
      <w:pPr>
        <w:numPr>
          <w:ilvl w:val="0"/>
          <w:numId w:val="16"/>
        </w:numPr>
        <w:jc w:val="both"/>
        <w:rPr>
          <w:rFonts w:ascii="Calibri" w:hAnsi="Calibri" w:cs="Calibri"/>
          <w:sz w:val="22"/>
          <w:szCs w:val="22"/>
        </w:rPr>
      </w:pPr>
      <w:r w:rsidRPr="00EE2D35">
        <w:rPr>
          <w:rFonts w:ascii="Calibri" w:hAnsi="Calibri" w:cs="Calibri"/>
          <w:sz w:val="22"/>
          <w:szCs w:val="22"/>
        </w:rPr>
        <w:t xml:space="preserve">Smluvní strany se dále dohodly, že v případě, že zhotovitel nebude provádět dílo dle harmonogramu plnění prací dle této smlouvy, je objednatel oprávněn uplatnit vůči zhotoviteli v případě, že zpoždění realizace díla dosáhne v součtu více než </w:t>
      </w:r>
      <w:r w:rsidR="00DD1007" w:rsidRPr="00EE2D35">
        <w:rPr>
          <w:rFonts w:ascii="Calibri" w:hAnsi="Calibri" w:cs="Calibri"/>
          <w:sz w:val="22"/>
          <w:szCs w:val="22"/>
        </w:rPr>
        <w:t>7</w:t>
      </w:r>
      <w:r w:rsidRPr="00EE2D35">
        <w:rPr>
          <w:rFonts w:ascii="Calibri" w:hAnsi="Calibri" w:cs="Calibri"/>
          <w:sz w:val="22"/>
          <w:szCs w:val="22"/>
        </w:rPr>
        <w:t xml:space="preserve"> kalendářních dní oproti termínům obsažený</w:t>
      </w:r>
      <w:r w:rsidR="00873746" w:rsidRPr="00EE2D35">
        <w:rPr>
          <w:rFonts w:ascii="Calibri" w:hAnsi="Calibri" w:cs="Calibri"/>
          <w:sz w:val="22"/>
          <w:szCs w:val="22"/>
        </w:rPr>
        <w:t xml:space="preserve">m v harmonogramu plnění prací, </w:t>
      </w:r>
      <w:r w:rsidRPr="00EE2D35">
        <w:rPr>
          <w:rFonts w:ascii="Calibri" w:hAnsi="Calibri" w:cs="Calibri"/>
          <w:sz w:val="22"/>
          <w:szCs w:val="22"/>
        </w:rPr>
        <w:t xml:space="preserve">ve smyslu ustanovení § 2048 a násl. zákona č. 89/2012 Sb., občanský zákoník, smluvní pokutu ve výši </w:t>
      </w:r>
      <w:r w:rsidR="00F70D30" w:rsidRPr="00EE2D35">
        <w:rPr>
          <w:rFonts w:ascii="Calibri" w:hAnsi="Calibri" w:cs="Calibri"/>
          <w:sz w:val="22"/>
          <w:szCs w:val="22"/>
        </w:rPr>
        <w:t>3</w:t>
      </w:r>
      <w:r w:rsidR="007C0D57" w:rsidRPr="00EE2D35">
        <w:rPr>
          <w:rFonts w:ascii="Calibri" w:hAnsi="Calibri" w:cs="Calibri"/>
          <w:sz w:val="22"/>
          <w:szCs w:val="22"/>
        </w:rPr>
        <w:t xml:space="preserve">0 000 Kč (slovy: </w:t>
      </w:r>
      <w:proofErr w:type="spellStart"/>
      <w:r w:rsidR="00F70D30" w:rsidRPr="00EE2D35">
        <w:rPr>
          <w:rFonts w:ascii="Calibri" w:hAnsi="Calibri" w:cs="Calibri"/>
          <w:sz w:val="22"/>
          <w:szCs w:val="22"/>
        </w:rPr>
        <w:t>třicet</w:t>
      </w:r>
      <w:r w:rsidR="007C0D57" w:rsidRPr="00EE2D35">
        <w:rPr>
          <w:rFonts w:ascii="Calibri" w:hAnsi="Calibri" w:cs="Calibri"/>
          <w:sz w:val="22"/>
          <w:szCs w:val="22"/>
        </w:rPr>
        <w:t>tisíc</w:t>
      </w:r>
      <w:proofErr w:type="spellEnd"/>
      <w:r w:rsidR="007C0D57" w:rsidRPr="00EE2D35">
        <w:rPr>
          <w:rFonts w:ascii="Calibri" w:hAnsi="Calibri" w:cs="Calibri"/>
          <w:sz w:val="22"/>
          <w:szCs w:val="22"/>
        </w:rPr>
        <w:t xml:space="preserve"> korun českých)</w:t>
      </w:r>
      <w:r w:rsidR="00F70D30" w:rsidRPr="00EE2D35">
        <w:rPr>
          <w:rFonts w:ascii="Calibri" w:hAnsi="Calibri" w:cs="Calibri"/>
          <w:sz w:val="22"/>
          <w:szCs w:val="22"/>
        </w:rPr>
        <w:t>.</w:t>
      </w:r>
    </w:p>
    <w:p w:rsidR="00E02E6C" w:rsidRPr="00EE2D35" w:rsidRDefault="00E02E6C" w:rsidP="00C249B1">
      <w:pPr>
        <w:numPr>
          <w:ilvl w:val="0"/>
          <w:numId w:val="16"/>
        </w:numPr>
        <w:jc w:val="both"/>
        <w:rPr>
          <w:rFonts w:ascii="Calibri" w:hAnsi="Calibri" w:cs="Calibri"/>
          <w:sz w:val="22"/>
          <w:szCs w:val="22"/>
        </w:rPr>
      </w:pPr>
      <w:r w:rsidRPr="00EE2D35">
        <w:rPr>
          <w:rFonts w:ascii="Calibri" w:hAnsi="Calibri" w:cs="Calibri"/>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E02E6C" w:rsidRPr="00EE2D35" w:rsidRDefault="00E02E6C" w:rsidP="00C249B1">
      <w:pPr>
        <w:numPr>
          <w:ilvl w:val="0"/>
          <w:numId w:val="16"/>
        </w:numPr>
        <w:jc w:val="both"/>
        <w:rPr>
          <w:rFonts w:ascii="Calibri" w:hAnsi="Calibri" w:cs="Calibri"/>
          <w:sz w:val="22"/>
          <w:szCs w:val="22"/>
        </w:rPr>
      </w:pPr>
      <w:r w:rsidRPr="00EE2D35">
        <w:rPr>
          <w:rFonts w:ascii="Calibri" w:hAnsi="Calibri" w:cs="Calibri"/>
          <w:sz w:val="22"/>
          <w:szCs w:val="22"/>
        </w:rPr>
        <w:t xml:space="preserve">Smluvní strany si </w:t>
      </w:r>
      <w:r w:rsidR="00276479" w:rsidRPr="00EE2D35">
        <w:rPr>
          <w:rFonts w:ascii="Calibri" w:hAnsi="Calibri" w:cs="Calibri"/>
          <w:sz w:val="22"/>
          <w:szCs w:val="22"/>
        </w:rPr>
        <w:t>sjednáva</w:t>
      </w:r>
      <w:r w:rsidR="00276479">
        <w:rPr>
          <w:rFonts w:ascii="Calibri" w:hAnsi="Calibri" w:cs="Calibri"/>
          <w:sz w:val="22"/>
          <w:szCs w:val="22"/>
        </w:rPr>
        <w:t>j</w:t>
      </w:r>
      <w:r w:rsidR="00276479" w:rsidRPr="00EE2D35">
        <w:rPr>
          <w:rFonts w:ascii="Calibri" w:hAnsi="Calibri" w:cs="Calibri"/>
          <w:sz w:val="22"/>
          <w:szCs w:val="22"/>
        </w:rPr>
        <w:t>í</w:t>
      </w:r>
      <w:r w:rsidRPr="00EE2D35">
        <w:rPr>
          <w:rFonts w:ascii="Calibri" w:hAnsi="Calibri" w:cs="Calibri"/>
          <w:sz w:val="22"/>
          <w:szCs w:val="22"/>
        </w:rPr>
        <w:t xml:space="preserve"> pro případ prodlení kterékoliv smluvní strany s plněním peněžitého závazku dle smlouvy úrok z prodlení ve výši 0,2 % (slovy: dvě desetiny procenta) z neuhrazené části peněžitého závazku, a to za každý den prodlení.</w:t>
      </w:r>
    </w:p>
    <w:p w:rsidR="00E02E6C" w:rsidRPr="00EE2D35" w:rsidRDefault="00E02E6C" w:rsidP="00E02E6C">
      <w:pPr>
        <w:jc w:val="center"/>
        <w:rPr>
          <w:rFonts w:ascii="Calibri" w:hAnsi="Calibri" w:cs="Calibri"/>
          <w:b/>
          <w:sz w:val="22"/>
          <w:szCs w:val="22"/>
        </w:rPr>
      </w:pPr>
    </w:p>
    <w:p w:rsidR="00E02E6C" w:rsidRPr="00EE2D35" w:rsidRDefault="00E02E6C" w:rsidP="00E02E6C">
      <w:pPr>
        <w:rPr>
          <w:rFonts w:ascii="Calibri" w:hAnsi="Calibri" w:cs="Calibri"/>
          <w:b/>
          <w:sz w:val="22"/>
          <w:szCs w:val="22"/>
        </w:rPr>
      </w:pPr>
    </w:p>
    <w:p w:rsidR="00E02E6C" w:rsidRPr="00EE2D35" w:rsidRDefault="00E02E6C" w:rsidP="00E02E6C">
      <w:pPr>
        <w:pStyle w:val="Zkladntext"/>
        <w:spacing w:after="120"/>
        <w:jc w:val="center"/>
        <w:rPr>
          <w:rFonts w:ascii="Calibri" w:hAnsi="Calibri" w:cs="Calibri"/>
          <w:b w:val="0"/>
          <w:sz w:val="22"/>
          <w:szCs w:val="22"/>
        </w:rPr>
      </w:pPr>
      <w:r w:rsidRPr="00EE2D35">
        <w:rPr>
          <w:rFonts w:ascii="Calibri" w:hAnsi="Calibri" w:cs="Calibri"/>
          <w:sz w:val="22"/>
          <w:szCs w:val="22"/>
        </w:rPr>
        <w:t>XV. Odstoupení od smlouvy</w:t>
      </w:r>
    </w:p>
    <w:p w:rsidR="00E02E6C" w:rsidRPr="00EE2D35" w:rsidRDefault="00E02E6C" w:rsidP="00C249B1">
      <w:pPr>
        <w:pStyle w:val="Zkladntextodsazen3"/>
        <w:numPr>
          <w:ilvl w:val="0"/>
          <w:numId w:val="17"/>
        </w:numPr>
        <w:suppressAutoHyphens w:val="0"/>
        <w:spacing w:after="0"/>
        <w:jc w:val="both"/>
        <w:rPr>
          <w:rFonts w:ascii="Calibri" w:hAnsi="Calibri" w:cs="Calibri"/>
          <w:sz w:val="22"/>
          <w:szCs w:val="22"/>
        </w:rPr>
      </w:pPr>
      <w:r w:rsidRPr="00EE2D35">
        <w:rPr>
          <w:rFonts w:ascii="Calibri" w:hAnsi="Calibri" w:cs="Calibri"/>
          <w:sz w:val="22"/>
          <w:szCs w:val="22"/>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rsidR="00E02E6C" w:rsidRPr="00EE2D35" w:rsidRDefault="00E02E6C" w:rsidP="00C249B1">
      <w:pPr>
        <w:pStyle w:val="Zkladntextodsazen3"/>
        <w:numPr>
          <w:ilvl w:val="0"/>
          <w:numId w:val="17"/>
        </w:numPr>
        <w:suppressAutoHyphens w:val="0"/>
        <w:spacing w:after="0"/>
        <w:jc w:val="both"/>
        <w:rPr>
          <w:rFonts w:ascii="Calibri" w:hAnsi="Calibri" w:cs="Calibri"/>
          <w:sz w:val="22"/>
          <w:szCs w:val="22"/>
        </w:rPr>
      </w:pPr>
      <w:r w:rsidRPr="00EE2D35">
        <w:rPr>
          <w:rFonts w:ascii="Calibri" w:hAnsi="Calibri" w:cs="Calibri"/>
          <w:sz w:val="22"/>
          <w:szCs w:val="22"/>
        </w:rPr>
        <w:t>Smluvní strany této smlouvy se dohodly, že podstatným porušením smlouvy se rozumí zejména:</w:t>
      </w:r>
    </w:p>
    <w:p w:rsidR="00E02E6C" w:rsidRPr="00EE2D35" w:rsidRDefault="00E02E6C" w:rsidP="00C249B1">
      <w:pPr>
        <w:pStyle w:val="Znaka"/>
        <w:widowControl/>
        <w:numPr>
          <w:ilvl w:val="0"/>
          <w:numId w:val="24"/>
        </w:numPr>
        <w:jc w:val="both"/>
        <w:rPr>
          <w:rFonts w:ascii="Calibri" w:hAnsi="Calibri" w:cs="Calibri"/>
          <w:color w:val="auto"/>
          <w:szCs w:val="22"/>
        </w:rPr>
      </w:pPr>
      <w:r w:rsidRPr="00EE2D35">
        <w:rPr>
          <w:rFonts w:ascii="Calibri" w:hAnsi="Calibri" w:cs="Calibri"/>
          <w:color w:val="auto"/>
          <w:szCs w:val="22"/>
        </w:rPr>
        <w:t xml:space="preserve">jestliže se zhotovitel dostane do prodlení s prováděním dodávky díla, ať již jako celku či jeho jednotlivých částí, ve vztahu k termínům provádění díla dle článku IV. smlouvy, které bude delší než </w:t>
      </w:r>
      <w:r w:rsidR="00DD1007" w:rsidRPr="00EE2D35">
        <w:rPr>
          <w:rFonts w:ascii="Calibri" w:hAnsi="Calibri" w:cs="Calibri"/>
          <w:color w:val="auto"/>
          <w:szCs w:val="22"/>
        </w:rPr>
        <w:t>10</w:t>
      </w:r>
      <w:r w:rsidRPr="00EE2D35">
        <w:rPr>
          <w:rFonts w:ascii="Calibri" w:hAnsi="Calibri" w:cs="Calibri"/>
          <w:color w:val="C00000"/>
          <w:szCs w:val="22"/>
        </w:rPr>
        <w:t xml:space="preserve"> </w:t>
      </w:r>
      <w:r w:rsidRPr="00EE2D35">
        <w:rPr>
          <w:rFonts w:ascii="Calibri" w:hAnsi="Calibri" w:cs="Calibri"/>
          <w:color w:val="auto"/>
          <w:szCs w:val="22"/>
        </w:rPr>
        <w:t>kalendářních dnů;</w:t>
      </w:r>
    </w:p>
    <w:p w:rsidR="00E02E6C" w:rsidRPr="00EE2D35" w:rsidRDefault="00E02E6C" w:rsidP="00C249B1">
      <w:pPr>
        <w:pStyle w:val="Znaka"/>
        <w:widowControl/>
        <w:numPr>
          <w:ilvl w:val="0"/>
          <w:numId w:val="24"/>
        </w:numPr>
        <w:jc w:val="both"/>
        <w:rPr>
          <w:rFonts w:ascii="Calibri" w:hAnsi="Calibri" w:cs="Calibri"/>
          <w:color w:val="auto"/>
          <w:szCs w:val="22"/>
        </w:rPr>
      </w:pPr>
      <w:r w:rsidRPr="00EE2D35">
        <w:rPr>
          <w:rFonts w:ascii="Calibri" w:hAnsi="Calibri" w:cs="Calibri"/>
          <w:color w:val="auto"/>
          <w:szCs w:val="22"/>
        </w:rPr>
        <w:t>jestliže zhotovitel opakovaně poruší shodným způsobem jakýkoli svůj závazek (např. čl. XI.), který vyplývá ze smlouvy nebo jestliže zhotovitel opakovaně poruší povinnosti, které vyplynuly z následných jednání obou smluvních stran při plnění smlouvy;</w:t>
      </w:r>
    </w:p>
    <w:p w:rsidR="00E02E6C" w:rsidRPr="00EE2D35" w:rsidRDefault="00E02E6C" w:rsidP="00C249B1">
      <w:pPr>
        <w:pStyle w:val="Znaka"/>
        <w:widowControl/>
        <w:numPr>
          <w:ilvl w:val="0"/>
          <w:numId w:val="24"/>
        </w:numPr>
        <w:jc w:val="both"/>
        <w:rPr>
          <w:rFonts w:ascii="Calibri" w:hAnsi="Calibri" w:cs="Calibri"/>
          <w:color w:val="auto"/>
          <w:szCs w:val="22"/>
        </w:rPr>
      </w:pPr>
      <w:r w:rsidRPr="00EE2D35">
        <w:rPr>
          <w:rFonts w:ascii="Calibri" w:hAnsi="Calibri" w:cs="Calibri"/>
          <w:color w:val="auto"/>
          <w:szCs w:val="22"/>
        </w:rPr>
        <w:t xml:space="preserve">jestliže zhotovitel po dobu delší než </w:t>
      </w:r>
      <w:r w:rsidR="005A59A4" w:rsidRPr="00EE2D35">
        <w:rPr>
          <w:rFonts w:ascii="Calibri" w:hAnsi="Calibri" w:cs="Calibri"/>
          <w:color w:val="auto"/>
          <w:szCs w:val="22"/>
        </w:rPr>
        <w:t>1</w:t>
      </w:r>
      <w:r w:rsidR="00DD1007" w:rsidRPr="00EE2D35">
        <w:rPr>
          <w:rFonts w:ascii="Calibri" w:hAnsi="Calibri" w:cs="Calibri"/>
          <w:color w:val="auto"/>
          <w:szCs w:val="22"/>
        </w:rPr>
        <w:t>5</w:t>
      </w:r>
      <w:r w:rsidRPr="00EE2D35">
        <w:rPr>
          <w:rFonts w:ascii="Calibri" w:hAnsi="Calibri" w:cs="Calibri"/>
          <w:color w:val="C00000"/>
          <w:szCs w:val="22"/>
        </w:rPr>
        <w:t xml:space="preserve"> </w:t>
      </w:r>
      <w:r w:rsidRPr="00EE2D35">
        <w:rPr>
          <w:rFonts w:ascii="Calibri" w:hAnsi="Calibri" w:cs="Calibri"/>
          <w:color w:val="auto"/>
          <w:szCs w:val="22"/>
        </w:rPr>
        <w:t>kalendářních dní přerušil práce na provedení díla a nejedná se o případ přerušení provádění díla dle článku IV. odst. 4.7 smlouvy;</w:t>
      </w:r>
    </w:p>
    <w:p w:rsidR="00E02E6C" w:rsidRPr="00EE2D35" w:rsidRDefault="00E02E6C" w:rsidP="00C249B1">
      <w:pPr>
        <w:pStyle w:val="Znaka"/>
        <w:widowControl/>
        <w:numPr>
          <w:ilvl w:val="0"/>
          <w:numId w:val="24"/>
        </w:numPr>
        <w:jc w:val="both"/>
        <w:rPr>
          <w:rFonts w:ascii="Calibri" w:hAnsi="Calibri" w:cs="Calibri"/>
          <w:color w:val="auto"/>
          <w:szCs w:val="22"/>
        </w:rPr>
      </w:pPr>
      <w:r w:rsidRPr="00EE2D35">
        <w:rPr>
          <w:rFonts w:ascii="Calibri" w:hAnsi="Calibri" w:cs="Calibri"/>
          <w:color w:val="auto"/>
          <w:szCs w:val="22"/>
        </w:rPr>
        <w:t>jestliže zhotovitel řádně a včas neprokáže trvání platné a účinné pojistné smlouvy dle článku XX. této smlouvy či jinak poruší ustanovení článku XX. smlouvy;</w:t>
      </w:r>
    </w:p>
    <w:p w:rsidR="00E02E6C" w:rsidRPr="00EE2D35" w:rsidRDefault="00E02E6C" w:rsidP="00C249B1">
      <w:pPr>
        <w:pStyle w:val="Znaka"/>
        <w:widowControl/>
        <w:numPr>
          <w:ilvl w:val="0"/>
          <w:numId w:val="24"/>
        </w:numPr>
        <w:jc w:val="both"/>
        <w:rPr>
          <w:rFonts w:ascii="Calibri" w:hAnsi="Calibri" w:cs="Calibri"/>
          <w:color w:val="auto"/>
          <w:szCs w:val="22"/>
        </w:rPr>
      </w:pPr>
      <w:r w:rsidRPr="00EE2D35">
        <w:rPr>
          <w:rFonts w:ascii="Calibri" w:hAnsi="Calibri" w:cs="Calibri"/>
          <w:color w:val="auto"/>
          <w:szCs w:val="22"/>
        </w:rPr>
        <w:t>jestliže bude zhotovitelem podán návrh na prohlášení konkurzu na svůj majetek ve smyslu ustanovení zákona č. 182/2006 Sb., o úpadku a způsobech jeho řešení (insolvenční zákon), v platném znění (dále jen „insolvenční zákon“) nebo bude prohlášen konkurz na majetek zhotovitele na základě návrhu věřitele zhotovitele či bude na základě rozhodnutí soudu ustanoven předběžný správce konkurzní podstaty pro zhotovitele ve smyslu insolventního zákona, nebo bude zhotovitelem podán návrh na vyrovnání ve smyslu ustanovení insolvenčního zákona;</w:t>
      </w:r>
    </w:p>
    <w:p w:rsidR="00E02E6C" w:rsidRPr="00EE2D35" w:rsidRDefault="00E02E6C" w:rsidP="00C249B1">
      <w:pPr>
        <w:pStyle w:val="Znaka"/>
        <w:widowControl/>
        <w:numPr>
          <w:ilvl w:val="0"/>
          <w:numId w:val="24"/>
        </w:numPr>
        <w:jc w:val="both"/>
        <w:rPr>
          <w:rFonts w:ascii="Calibri" w:hAnsi="Calibri" w:cs="Calibri"/>
          <w:color w:val="auto"/>
          <w:szCs w:val="22"/>
        </w:rPr>
      </w:pPr>
      <w:r w:rsidRPr="00EE2D35">
        <w:rPr>
          <w:rFonts w:ascii="Calibri" w:hAnsi="Calibri" w:cs="Calibri"/>
          <w:color w:val="auto"/>
          <w:szCs w:val="22"/>
        </w:rPr>
        <w:t>zhotovitel vstoupil do likvidace;</w:t>
      </w:r>
    </w:p>
    <w:p w:rsidR="00E02E6C" w:rsidRPr="00EE2D35" w:rsidRDefault="00E02E6C" w:rsidP="00C249B1">
      <w:pPr>
        <w:pStyle w:val="Znaka"/>
        <w:widowControl/>
        <w:numPr>
          <w:ilvl w:val="0"/>
          <w:numId w:val="24"/>
        </w:numPr>
        <w:jc w:val="both"/>
        <w:rPr>
          <w:rFonts w:ascii="Calibri" w:hAnsi="Calibri" w:cs="Calibri"/>
          <w:color w:val="auto"/>
          <w:szCs w:val="22"/>
        </w:rPr>
      </w:pPr>
      <w:r w:rsidRPr="00EE2D35">
        <w:rPr>
          <w:rFonts w:ascii="Calibri" w:hAnsi="Calibri" w:cs="Calibri"/>
          <w:color w:val="auto"/>
          <w:szCs w:val="22"/>
        </w:rPr>
        <w:t>zhotovitel uzavřel smlouvu o prodeji či nájmu podniku či jeho části, na základě které převedl, resp. pronajal, svůj podnik či tu jeho část, jejíž součástí jsou i práva a závazky z právního vztahu dle smlouvy, na třetí osobu;</w:t>
      </w:r>
    </w:p>
    <w:p w:rsidR="00E02E6C" w:rsidRPr="00EE2D35" w:rsidRDefault="00E02E6C" w:rsidP="00C249B1">
      <w:pPr>
        <w:pStyle w:val="Znaka"/>
        <w:widowControl/>
        <w:numPr>
          <w:ilvl w:val="0"/>
          <w:numId w:val="24"/>
        </w:numPr>
        <w:jc w:val="both"/>
        <w:rPr>
          <w:rFonts w:ascii="Calibri" w:hAnsi="Calibri" w:cs="Calibri"/>
          <w:color w:val="auto"/>
          <w:szCs w:val="22"/>
        </w:rPr>
      </w:pPr>
      <w:r w:rsidRPr="00EE2D35">
        <w:rPr>
          <w:rFonts w:ascii="Calibri" w:hAnsi="Calibri" w:cs="Calibri"/>
          <w:color w:val="auto"/>
          <w:szCs w:val="22"/>
        </w:rPr>
        <w:t>objednatel je v prodlení s úhradou faktur za dílo dle</w:t>
      </w:r>
      <w:r w:rsidR="00E15419">
        <w:rPr>
          <w:rFonts w:ascii="Calibri" w:hAnsi="Calibri" w:cs="Calibri"/>
          <w:color w:val="auto"/>
          <w:szCs w:val="22"/>
        </w:rPr>
        <w:t xml:space="preserve"> této smlouvy o více než 90 dní.</w:t>
      </w:r>
    </w:p>
    <w:p w:rsidR="00E02E6C" w:rsidRPr="00EE2D35" w:rsidRDefault="00E02E6C" w:rsidP="00C249B1">
      <w:pPr>
        <w:numPr>
          <w:ilvl w:val="0"/>
          <w:numId w:val="17"/>
        </w:numPr>
        <w:jc w:val="both"/>
        <w:rPr>
          <w:rFonts w:ascii="Calibri" w:hAnsi="Calibri" w:cs="Calibri"/>
          <w:sz w:val="22"/>
          <w:szCs w:val="22"/>
        </w:rPr>
      </w:pPr>
      <w:r w:rsidRPr="00EE2D35">
        <w:rPr>
          <w:rFonts w:ascii="Calibri" w:hAnsi="Calibri" w:cs="Calibri"/>
          <w:sz w:val="22"/>
          <w:szCs w:val="22"/>
        </w:rPr>
        <w:t>V případě odstoupení od této smlouvy zhotovitelem provedou smluvní strany nejpozději do šedesáti dnů ode dne účinnosti odstoupení od smlouvy inventarizaci veškerých vzájemných plnění dle této smlouvy k datu účinnosti odstoupení zhotovitele od smlouvy. Závěrem této</w:t>
      </w:r>
      <w:r w:rsidR="009B7AA2">
        <w:rPr>
          <w:rFonts w:ascii="Calibri" w:hAnsi="Calibri" w:cs="Calibri"/>
          <w:sz w:val="22"/>
          <w:szCs w:val="22"/>
        </w:rPr>
        <w:t xml:space="preserve"> inventarizace bude vyčíslení: </w:t>
      </w:r>
      <w:r w:rsidRPr="00EE2D35">
        <w:rPr>
          <w:rFonts w:ascii="Calibri" w:hAnsi="Calibri" w:cs="Calibri"/>
          <w:sz w:val="22"/>
          <w:szCs w:val="22"/>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w:t>
      </w:r>
      <w:r w:rsidR="00FC656F">
        <w:rPr>
          <w:rFonts w:ascii="Calibri" w:hAnsi="Calibri" w:cs="Calibri"/>
          <w:sz w:val="22"/>
          <w:szCs w:val="22"/>
        </w:rPr>
        <w:t>dle přílohy č. 1</w:t>
      </w:r>
      <w:r w:rsidRPr="00EE2D35">
        <w:rPr>
          <w:rFonts w:ascii="Calibri" w:hAnsi="Calibri" w:cs="Calibri"/>
          <w:color w:val="00B050"/>
          <w:sz w:val="22"/>
          <w:szCs w:val="22"/>
        </w:rPr>
        <w:t>.</w:t>
      </w:r>
      <w:r w:rsidR="00873746" w:rsidRPr="00EE2D35">
        <w:rPr>
          <w:rFonts w:ascii="Calibri" w:hAnsi="Calibri" w:cs="Calibri"/>
          <w:color w:val="00B050"/>
          <w:sz w:val="22"/>
          <w:szCs w:val="22"/>
        </w:rPr>
        <w:t xml:space="preserve"> </w:t>
      </w:r>
      <w:r w:rsidRPr="00EE2D35">
        <w:rPr>
          <w:rFonts w:ascii="Calibri" w:hAnsi="Calibri" w:cs="Calibri"/>
          <w:sz w:val="22"/>
          <w:szCs w:val="22"/>
        </w:rPr>
        <w:t xml:space="preserve">Smluvní strany jsou si povinny vyplatit shora uvedené částky, včetně případných příslušenství, nejpozději do třiceti dnů ode dne doručení písemné výzvy oprávněné smluvní strany k úhradě. </w:t>
      </w:r>
    </w:p>
    <w:p w:rsidR="00E02E6C" w:rsidRPr="00EE2D35" w:rsidRDefault="00E02E6C" w:rsidP="00C249B1">
      <w:pPr>
        <w:numPr>
          <w:ilvl w:val="0"/>
          <w:numId w:val="17"/>
        </w:numPr>
        <w:jc w:val="both"/>
        <w:rPr>
          <w:rFonts w:ascii="Calibri" w:hAnsi="Calibri" w:cs="Calibri"/>
          <w:sz w:val="22"/>
          <w:szCs w:val="22"/>
        </w:rPr>
      </w:pPr>
      <w:r w:rsidRPr="00EE2D35">
        <w:rPr>
          <w:rFonts w:ascii="Calibri" w:hAnsi="Calibri" w:cs="Calibri"/>
          <w:sz w:val="22"/>
          <w:szCs w:val="22"/>
        </w:rPr>
        <w:t>V případě odstoupení od této smlouvy objednatelem provedou smluvní strany nejpozději do šedesáti dnů ode dne účinnosti odstoupení od smlouvy inventarizaci veškerých vzájemných plnění dle této smlouvy k datu účinnosti odstoupení objednatele od smlouvy. Závěrem této inventarizace bude vyčíslení:</w:t>
      </w:r>
      <w:r w:rsidR="00FC656F">
        <w:rPr>
          <w:rFonts w:ascii="Calibri" w:hAnsi="Calibri" w:cs="Calibri"/>
          <w:sz w:val="22"/>
          <w:szCs w:val="22"/>
        </w:rPr>
        <w:t xml:space="preserve"> </w:t>
      </w:r>
      <w:r w:rsidRPr="00EE2D35">
        <w:rPr>
          <w:rFonts w:ascii="Calibri" w:hAnsi="Calibri" w:cs="Calibri"/>
          <w:sz w:val="22"/>
          <w:szCs w:val="22"/>
        </w:rPr>
        <w:t xml:space="preserve">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čtyřiceti dnů ode dne doručení písemné výzvy oprávněné smluvní strany k úhradě. </w:t>
      </w:r>
    </w:p>
    <w:p w:rsidR="007662BC" w:rsidRPr="00EE2D35" w:rsidRDefault="007662BC" w:rsidP="00C249B1">
      <w:pPr>
        <w:numPr>
          <w:ilvl w:val="0"/>
          <w:numId w:val="17"/>
        </w:numPr>
        <w:jc w:val="both"/>
        <w:rPr>
          <w:rFonts w:ascii="Calibri" w:hAnsi="Calibri" w:cs="Calibri"/>
          <w:sz w:val="22"/>
          <w:szCs w:val="22"/>
        </w:rPr>
      </w:pPr>
      <w:r w:rsidRPr="00EE2D35">
        <w:rPr>
          <w:rFonts w:ascii="Calibri" w:hAnsi="Calibri" w:cs="Calibri"/>
          <w:sz w:val="22"/>
          <w:szCs w:val="22"/>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rsidR="00360911" w:rsidRPr="00EE2D35" w:rsidRDefault="00360911" w:rsidP="007662BC">
      <w:pPr>
        <w:pStyle w:val="Zkladntextodsazen3"/>
        <w:suppressAutoHyphens w:val="0"/>
        <w:spacing w:after="0"/>
        <w:ind w:left="567"/>
        <w:jc w:val="both"/>
        <w:rPr>
          <w:rFonts w:ascii="Calibri" w:hAnsi="Calibri" w:cs="Calibri"/>
          <w:sz w:val="22"/>
          <w:szCs w:val="22"/>
        </w:rPr>
      </w:pPr>
    </w:p>
    <w:p w:rsidR="00360911" w:rsidRPr="00EE2D35" w:rsidRDefault="00360911" w:rsidP="00360911">
      <w:pPr>
        <w:numPr>
          <w:ilvl w:val="12"/>
          <w:numId w:val="0"/>
        </w:numPr>
        <w:jc w:val="both"/>
        <w:rPr>
          <w:rFonts w:ascii="Calibri" w:hAnsi="Calibri" w:cs="Calibri"/>
          <w:sz w:val="22"/>
          <w:szCs w:val="22"/>
        </w:rPr>
      </w:pPr>
    </w:p>
    <w:p w:rsidR="00360911" w:rsidRPr="00EE2D35" w:rsidRDefault="00360911" w:rsidP="00360911">
      <w:pPr>
        <w:pStyle w:val="BodyText21"/>
        <w:widowControl/>
        <w:rPr>
          <w:rFonts w:ascii="Calibri" w:hAnsi="Calibri" w:cs="Calibri"/>
          <w:snapToGrid/>
          <w:szCs w:val="22"/>
        </w:rPr>
      </w:pPr>
    </w:p>
    <w:p w:rsidR="007662BC" w:rsidRPr="00EE2D35" w:rsidRDefault="007662BC" w:rsidP="007662BC">
      <w:pPr>
        <w:pStyle w:val="Zkladntext"/>
        <w:spacing w:after="120"/>
        <w:jc w:val="center"/>
        <w:rPr>
          <w:rFonts w:ascii="Calibri" w:hAnsi="Calibri" w:cs="Calibri"/>
          <w:b w:val="0"/>
          <w:sz w:val="22"/>
          <w:szCs w:val="22"/>
        </w:rPr>
      </w:pPr>
      <w:r w:rsidRPr="00EE2D35">
        <w:rPr>
          <w:rFonts w:ascii="Calibri" w:hAnsi="Calibri" w:cs="Calibri"/>
          <w:sz w:val="22"/>
          <w:szCs w:val="22"/>
        </w:rPr>
        <w:t>XVI. Adresy pro doručování</w:t>
      </w:r>
    </w:p>
    <w:p w:rsidR="007662BC" w:rsidRPr="00EE2D35" w:rsidRDefault="007662BC" w:rsidP="00C249B1">
      <w:pPr>
        <w:numPr>
          <w:ilvl w:val="0"/>
          <w:numId w:val="18"/>
        </w:numPr>
        <w:jc w:val="both"/>
        <w:rPr>
          <w:rFonts w:ascii="Calibri" w:hAnsi="Calibri" w:cs="Calibri"/>
          <w:sz w:val="22"/>
          <w:szCs w:val="22"/>
        </w:rPr>
      </w:pPr>
      <w:r w:rsidRPr="00EE2D35">
        <w:rPr>
          <w:rFonts w:ascii="Calibri" w:hAnsi="Calibri" w:cs="Calibri"/>
          <w:sz w:val="22"/>
          <w:szCs w:val="22"/>
        </w:rPr>
        <w:t>Smluvní strany této smlouvy se dohodly následujícím způsobem na adrese pro doručování písemné korespondence:</w:t>
      </w:r>
    </w:p>
    <w:p w:rsidR="0046114B" w:rsidRPr="00EE2D35" w:rsidRDefault="007662BC" w:rsidP="0046114B">
      <w:pPr>
        <w:pStyle w:val="BodyText21"/>
        <w:widowControl/>
        <w:tabs>
          <w:tab w:val="left" w:pos="709"/>
        </w:tabs>
        <w:rPr>
          <w:rFonts w:ascii="Calibri" w:hAnsi="Calibri" w:cs="Calibri"/>
          <w:szCs w:val="22"/>
        </w:rPr>
      </w:pPr>
      <w:r w:rsidRPr="00EE2D35">
        <w:rPr>
          <w:rFonts w:ascii="Calibri" w:hAnsi="Calibri" w:cs="Calibri"/>
          <w:szCs w:val="22"/>
        </w:rPr>
        <w:tab/>
        <w:t xml:space="preserve">a) adresa pro doručování objednatele je: Gymnázium Cheb, příspěvková organizace, Nerudova </w:t>
      </w:r>
    </w:p>
    <w:p w:rsidR="0046114B" w:rsidRPr="00EE2D35" w:rsidRDefault="0046114B" w:rsidP="0046114B">
      <w:pPr>
        <w:pStyle w:val="BodyText21"/>
        <w:widowControl/>
        <w:tabs>
          <w:tab w:val="left" w:pos="709"/>
        </w:tabs>
        <w:rPr>
          <w:rFonts w:ascii="Calibri" w:hAnsi="Calibri" w:cs="Calibri"/>
          <w:szCs w:val="22"/>
        </w:rPr>
      </w:pPr>
      <w:r w:rsidRPr="00EE2D35">
        <w:rPr>
          <w:rFonts w:ascii="Calibri" w:hAnsi="Calibri" w:cs="Calibri"/>
          <w:szCs w:val="22"/>
        </w:rPr>
        <w:t xml:space="preserve">             </w:t>
      </w:r>
      <w:r w:rsidR="007662BC" w:rsidRPr="00EE2D35">
        <w:rPr>
          <w:rFonts w:ascii="Calibri" w:hAnsi="Calibri" w:cs="Calibri"/>
          <w:szCs w:val="22"/>
        </w:rPr>
        <w:t>2283/7, 350 02 Cheb</w:t>
      </w:r>
      <w:r w:rsidR="007662BC" w:rsidRPr="00EE2D35">
        <w:rPr>
          <w:rFonts w:ascii="Calibri" w:hAnsi="Calibri" w:cs="Calibri"/>
          <w:szCs w:val="22"/>
        </w:rPr>
        <w:tab/>
      </w:r>
    </w:p>
    <w:p w:rsidR="00E2217C" w:rsidRDefault="007662BC" w:rsidP="00E2217C">
      <w:pPr>
        <w:pStyle w:val="BodyText21"/>
        <w:widowControl/>
        <w:numPr>
          <w:ilvl w:val="0"/>
          <w:numId w:val="36"/>
        </w:numPr>
        <w:tabs>
          <w:tab w:val="left" w:pos="709"/>
        </w:tabs>
        <w:rPr>
          <w:rFonts w:ascii="Calibri" w:hAnsi="Calibri" w:cs="Calibri"/>
          <w:szCs w:val="22"/>
        </w:rPr>
      </w:pPr>
      <w:r w:rsidRPr="00EE2D35">
        <w:rPr>
          <w:rFonts w:ascii="Calibri" w:hAnsi="Calibri" w:cs="Calibri"/>
          <w:szCs w:val="22"/>
        </w:rPr>
        <w:t xml:space="preserve">adresa pro doručování zhotovitele je: </w:t>
      </w:r>
      <w:r w:rsidR="00E2217C">
        <w:rPr>
          <w:rFonts w:ascii="Calibri" w:hAnsi="Calibri" w:cs="Calibri"/>
          <w:szCs w:val="22"/>
        </w:rPr>
        <w:t>Podlahářství Voborník Tomáš, Písečná 820/8,</w:t>
      </w:r>
    </w:p>
    <w:p w:rsidR="007662BC" w:rsidRPr="00EE2D35" w:rsidRDefault="00E2217C" w:rsidP="00E2217C">
      <w:pPr>
        <w:pStyle w:val="BodyText21"/>
        <w:widowControl/>
        <w:tabs>
          <w:tab w:val="left" w:pos="709"/>
        </w:tabs>
        <w:rPr>
          <w:rFonts w:ascii="Calibri" w:hAnsi="Calibri" w:cs="Calibri"/>
          <w:b/>
          <w:szCs w:val="22"/>
        </w:rPr>
      </w:pPr>
      <w:r>
        <w:rPr>
          <w:rFonts w:ascii="Calibri" w:hAnsi="Calibri" w:cs="Calibri"/>
          <w:szCs w:val="22"/>
        </w:rPr>
        <w:t xml:space="preserve">             </w:t>
      </w:r>
      <w:proofErr w:type="gramStart"/>
      <w:r>
        <w:rPr>
          <w:rFonts w:ascii="Calibri" w:hAnsi="Calibri" w:cs="Calibri"/>
          <w:szCs w:val="22"/>
        </w:rPr>
        <w:t>350 02    Cheb</w:t>
      </w:r>
      <w:proofErr w:type="gramEnd"/>
      <w:r w:rsidR="007662BC" w:rsidRPr="00EE2D35">
        <w:rPr>
          <w:rFonts w:ascii="Calibri" w:hAnsi="Calibri" w:cs="Calibri"/>
          <w:szCs w:val="22"/>
        </w:rPr>
        <w:t xml:space="preserve"> </w:t>
      </w:r>
    </w:p>
    <w:p w:rsidR="007662BC" w:rsidRPr="00EE2D35" w:rsidRDefault="007662BC" w:rsidP="00C249B1">
      <w:pPr>
        <w:numPr>
          <w:ilvl w:val="0"/>
          <w:numId w:val="18"/>
        </w:numPr>
        <w:jc w:val="both"/>
        <w:rPr>
          <w:rFonts w:ascii="Calibri" w:hAnsi="Calibri" w:cs="Calibri"/>
          <w:sz w:val="22"/>
          <w:szCs w:val="22"/>
        </w:rPr>
      </w:pPr>
      <w:r w:rsidRPr="00EE2D35">
        <w:rPr>
          <w:rFonts w:ascii="Calibri" w:hAnsi="Calibri" w:cs="Calibri"/>
          <w:sz w:val="22"/>
          <w:szCs w:val="22"/>
        </w:rPr>
        <w:t>Smluvní strany se dohodly, že v případě změny sídla či místa podnikání, a tím i adresy pro doručování, budou písemné informovat o této skutečnosti bez zbytečného odkladu druhou smluvní stranu.</w:t>
      </w:r>
    </w:p>
    <w:p w:rsidR="007662BC" w:rsidRPr="00EE2D35" w:rsidRDefault="007662BC" w:rsidP="007662BC">
      <w:pPr>
        <w:jc w:val="both"/>
        <w:rPr>
          <w:rFonts w:ascii="Calibri" w:hAnsi="Calibri" w:cs="Calibri"/>
          <w:sz w:val="22"/>
          <w:szCs w:val="22"/>
        </w:rPr>
      </w:pPr>
    </w:p>
    <w:p w:rsidR="005A59A4" w:rsidRPr="00EE2D35" w:rsidRDefault="005A59A4" w:rsidP="007662BC">
      <w:pPr>
        <w:jc w:val="both"/>
        <w:rPr>
          <w:rFonts w:ascii="Calibri" w:hAnsi="Calibri" w:cs="Calibri"/>
          <w:sz w:val="22"/>
          <w:szCs w:val="22"/>
        </w:rPr>
      </w:pPr>
    </w:p>
    <w:p w:rsidR="007662BC" w:rsidRPr="00EE2D35" w:rsidRDefault="007662BC" w:rsidP="007662BC">
      <w:pPr>
        <w:jc w:val="both"/>
        <w:rPr>
          <w:rFonts w:ascii="Calibri" w:hAnsi="Calibri" w:cs="Calibri"/>
          <w:sz w:val="22"/>
          <w:szCs w:val="22"/>
        </w:rPr>
      </w:pPr>
    </w:p>
    <w:p w:rsidR="007662BC" w:rsidRPr="00EE2D35" w:rsidRDefault="007662BC" w:rsidP="007662BC">
      <w:pPr>
        <w:pStyle w:val="Zkladntext"/>
        <w:spacing w:after="120"/>
        <w:jc w:val="center"/>
        <w:rPr>
          <w:rFonts w:ascii="Calibri" w:hAnsi="Calibri" w:cs="Calibri"/>
          <w:b w:val="0"/>
          <w:sz w:val="22"/>
          <w:szCs w:val="22"/>
        </w:rPr>
      </w:pPr>
      <w:r w:rsidRPr="00EE2D35">
        <w:rPr>
          <w:rFonts w:ascii="Calibri" w:hAnsi="Calibri" w:cs="Calibri"/>
          <w:sz w:val="22"/>
          <w:szCs w:val="22"/>
        </w:rPr>
        <w:t>XVII. Doručování</w:t>
      </w:r>
    </w:p>
    <w:p w:rsidR="007662BC" w:rsidRPr="00EE2D35" w:rsidRDefault="007662BC" w:rsidP="00C249B1">
      <w:pPr>
        <w:pStyle w:val="Zkladntext3"/>
        <w:numPr>
          <w:ilvl w:val="0"/>
          <w:numId w:val="22"/>
        </w:numPr>
        <w:spacing w:after="0"/>
        <w:jc w:val="both"/>
        <w:rPr>
          <w:rFonts w:ascii="Calibri" w:hAnsi="Calibri" w:cs="Calibri"/>
          <w:sz w:val="22"/>
          <w:szCs w:val="22"/>
        </w:rPr>
      </w:pPr>
      <w:r w:rsidRPr="00EE2D35">
        <w:rPr>
          <w:rFonts w:ascii="Calibri" w:hAnsi="Calibri" w:cs="Calibri"/>
          <w:sz w:val="22"/>
          <w:szCs w:val="22"/>
        </w:rPr>
        <w:t>Veškerá podání a jiná oznámení, která se doručují smluvním stranám, je třeba doručit osobně, nebo doporučenou listovní zásilkou s doručenkou.</w:t>
      </w:r>
    </w:p>
    <w:p w:rsidR="007662BC" w:rsidRPr="00EE2D35" w:rsidRDefault="007662BC" w:rsidP="00C249B1">
      <w:pPr>
        <w:pStyle w:val="Zkladntext3"/>
        <w:numPr>
          <w:ilvl w:val="0"/>
          <w:numId w:val="22"/>
        </w:numPr>
        <w:spacing w:after="0"/>
        <w:jc w:val="both"/>
        <w:rPr>
          <w:rFonts w:ascii="Calibri" w:hAnsi="Calibri" w:cs="Calibri"/>
          <w:sz w:val="22"/>
          <w:szCs w:val="22"/>
        </w:rPr>
      </w:pPr>
      <w:r w:rsidRPr="00EE2D35">
        <w:rPr>
          <w:rFonts w:ascii="Calibri" w:hAnsi="Calibri" w:cs="Calibri"/>
          <w:sz w:val="22"/>
          <w:szCs w:val="22"/>
        </w:rPr>
        <w:t>Aniž by tím byly dotčeny další prostředky, kterými lze prokázat doručení, má se za to, že oznámení bylo řádně doručené:</w:t>
      </w:r>
    </w:p>
    <w:p w:rsidR="007662BC" w:rsidRPr="00EE2D35" w:rsidRDefault="007662BC" w:rsidP="007662BC">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rFonts w:ascii="Calibri" w:hAnsi="Calibri" w:cs="Calibri"/>
          <w:snapToGrid w:val="0"/>
          <w:sz w:val="22"/>
          <w:szCs w:val="22"/>
        </w:rPr>
      </w:pPr>
      <w:r w:rsidRPr="00EE2D35">
        <w:rPr>
          <w:rFonts w:ascii="Calibri" w:hAnsi="Calibri" w:cs="Calibri"/>
          <w:snapToGrid w:val="0"/>
          <w:sz w:val="22"/>
          <w:szCs w:val="22"/>
        </w:rPr>
        <w:t>(i)</w:t>
      </w:r>
      <w:r w:rsidRPr="00EE2D35">
        <w:rPr>
          <w:rFonts w:ascii="Calibri" w:hAnsi="Calibri" w:cs="Calibri"/>
          <w:snapToGrid w:val="0"/>
          <w:sz w:val="22"/>
          <w:szCs w:val="22"/>
        </w:rPr>
        <w:tab/>
        <w:t xml:space="preserve">při doručování osobně: </w:t>
      </w:r>
    </w:p>
    <w:p w:rsidR="007662BC" w:rsidRPr="00EE2D35" w:rsidRDefault="007662BC" w:rsidP="00C249B1">
      <w:pPr>
        <w:widowControl w:val="0"/>
        <w:numPr>
          <w:ilvl w:val="0"/>
          <w:numId w:val="21"/>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Calibri" w:hAnsi="Calibri" w:cs="Calibri"/>
          <w:snapToGrid w:val="0"/>
          <w:sz w:val="22"/>
          <w:szCs w:val="22"/>
        </w:rPr>
      </w:pPr>
      <w:r w:rsidRPr="00EE2D35">
        <w:rPr>
          <w:rFonts w:ascii="Calibri" w:hAnsi="Calibri" w:cs="Calibri"/>
          <w:snapToGrid w:val="0"/>
          <w:sz w:val="22"/>
          <w:szCs w:val="22"/>
        </w:rPr>
        <w:t xml:space="preserve">dnem faktického přijetí oznámení příjemcem; </w:t>
      </w:r>
    </w:p>
    <w:p w:rsidR="007662BC" w:rsidRPr="00EE2D35" w:rsidRDefault="007662BC" w:rsidP="00C249B1">
      <w:pPr>
        <w:widowControl w:val="0"/>
        <w:numPr>
          <w:ilvl w:val="0"/>
          <w:numId w:val="21"/>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Calibri" w:hAnsi="Calibri" w:cs="Calibri"/>
          <w:snapToGrid w:val="0"/>
          <w:sz w:val="22"/>
          <w:szCs w:val="22"/>
        </w:rPr>
      </w:pPr>
      <w:r w:rsidRPr="00EE2D35">
        <w:rPr>
          <w:rFonts w:ascii="Calibri" w:hAnsi="Calibri" w:cs="Calibri"/>
          <w:snapToGrid w:val="0"/>
          <w:sz w:val="22"/>
          <w:szCs w:val="22"/>
        </w:rPr>
        <w:t xml:space="preserve">dnem, v němž bylo doručeno osobě na příjemcově adrese určené k přebírání listovních zásilek; </w:t>
      </w:r>
    </w:p>
    <w:p w:rsidR="007662BC" w:rsidRPr="00EE2D35" w:rsidRDefault="007662BC" w:rsidP="00C249B1">
      <w:pPr>
        <w:widowControl w:val="0"/>
        <w:numPr>
          <w:ilvl w:val="0"/>
          <w:numId w:val="21"/>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Calibri" w:hAnsi="Calibri" w:cs="Calibri"/>
          <w:snapToGrid w:val="0"/>
          <w:sz w:val="22"/>
          <w:szCs w:val="22"/>
        </w:rPr>
      </w:pPr>
      <w:r w:rsidRPr="00EE2D35">
        <w:rPr>
          <w:rFonts w:ascii="Calibri" w:hAnsi="Calibri" w:cs="Calibri"/>
          <w:snapToGrid w:val="0"/>
          <w:sz w:val="22"/>
          <w:szCs w:val="22"/>
        </w:rPr>
        <w:t>dnem, kdy bylo doručováno osobě na příjemcově adrese určené k přebírání listovních zásilek</w:t>
      </w:r>
      <w:r w:rsidR="00873746" w:rsidRPr="00EE2D35">
        <w:rPr>
          <w:rFonts w:ascii="Calibri" w:hAnsi="Calibri" w:cs="Calibri"/>
          <w:snapToGrid w:val="0"/>
          <w:sz w:val="22"/>
          <w:szCs w:val="22"/>
        </w:rPr>
        <w:t xml:space="preserve">, </w:t>
      </w:r>
      <w:r w:rsidRPr="00EE2D35">
        <w:rPr>
          <w:rFonts w:ascii="Calibri" w:hAnsi="Calibri" w:cs="Calibri"/>
          <w:snapToGrid w:val="0"/>
          <w:sz w:val="22"/>
          <w:szCs w:val="22"/>
        </w:rPr>
        <w:t xml:space="preserve">a tato osoba odmítla listovní zásilku převzít; </w:t>
      </w:r>
    </w:p>
    <w:p w:rsidR="007662BC" w:rsidRPr="00EE2D35" w:rsidRDefault="007662BC" w:rsidP="00C249B1">
      <w:pPr>
        <w:widowControl w:val="0"/>
        <w:numPr>
          <w:ilvl w:val="0"/>
          <w:numId w:val="21"/>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Calibri" w:hAnsi="Calibri" w:cs="Calibri"/>
          <w:snapToGrid w:val="0"/>
          <w:sz w:val="22"/>
          <w:szCs w:val="22"/>
        </w:rPr>
      </w:pPr>
      <w:r w:rsidRPr="00EE2D35">
        <w:rPr>
          <w:rFonts w:ascii="Calibri" w:hAnsi="Calibri" w:cs="Calibri"/>
          <w:snapToGrid w:val="0"/>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XVI. odst. 16.1, resp. 16.2 smlouvy.</w:t>
      </w:r>
    </w:p>
    <w:p w:rsidR="007662BC" w:rsidRPr="00EE2D35" w:rsidRDefault="007662BC" w:rsidP="007662BC">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rFonts w:ascii="Calibri" w:hAnsi="Calibri" w:cs="Calibri"/>
          <w:snapToGrid w:val="0"/>
          <w:sz w:val="22"/>
          <w:szCs w:val="22"/>
        </w:rPr>
      </w:pPr>
      <w:r w:rsidRPr="00EE2D35">
        <w:rPr>
          <w:rFonts w:ascii="Calibri" w:hAnsi="Calibri" w:cs="Calibri"/>
          <w:snapToGrid w:val="0"/>
          <w:sz w:val="22"/>
          <w:szCs w:val="22"/>
        </w:rPr>
        <w:t>(</w:t>
      </w:r>
      <w:proofErr w:type="spellStart"/>
      <w:r w:rsidRPr="00EE2D35">
        <w:rPr>
          <w:rFonts w:ascii="Calibri" w:hAnsi="Calibri" w:cs="Calibri"/>
          <w:snapToGrid w:val="0"/>
          <w:sz w:val="22"/>
          <w:szCs w:val="22"/>
        </w:rPr>
        <w:t>ii</w:t>
      </w:r>
      <w:proofErr w:type="spellEnd"/>
      <w:r w:rsidRPr="00EE2D35">
        <w:rPr>
          <w:rFonts w:ascii="Calibri" w:hAnsi="Calibri" w:cs="Calibri"/>
          <w:snapToGrid w:val="0"/>
          <w:sz w:val="22"/>
          <w:szCs w:val="22"/>
        </w:rPr>
        <w:t>) při doručování poštou:</w:t>
      </w:r>
    </w:p>
    <w:p w:rsidR="007662BC" w:rsidRPr="00EE2D35" w:rsidRDefault="007662BC" w:rsidP="00C249B1">
      <w:pPr>
        <w:widowControl w:val="0"/>
        <w:numPr>
          <w:ilvl w:val="0"/>
          <w:numId w:val="21"/>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Calibri" w:hAnsi="Calibri" w:cs="Calibri"/>
          <w:snapToGrid w:val="0"/>
          <w:sz w:val="22"/>
          <w:szCs w:val="22"/>
        </w:rPr>
      </w:pPr>
      <w:r w:rsidRPr="00EE2D35">
        <w:rPr>
          <w:rFonts w:ascii="Calibri" w:hAnsi="Calibri" w:cs="Calibri"/>
          <w:snapToGrid w:val="0"/>
          <w:sz w:val="22"/>
          <w:szCs w:val="22"/>
        </w:rPr>
        <w:t xml:space="preserve">dnem předání listovní zásilky příjemci; </w:t>
      </w:r>
    </w:p>
    <w:p w:rsidR="007662BC" w:rsidRPr="00EE2D35" w:rsidRDefault="007662BC" w:rsidP="00C249B1">
      <w:pPr>
        <w:widowControl w:val="0"/>
        <w:numPr>
          <w:ilvl w:val="0"/>
          <w:numId w:val="21"/>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Calibri" w:hAnsi="Calibri" w:cs="Calibri"/>
          <w:snapToGrid w:val="0"/>
          <w:sz w:val="22"/>
          <w:szCs w:val="22"/>
        </w:rPr>
      </w:pPr>
      <w:r w:rsidRPr="00EE2D35">
        <w:rPr>
          <w:rFonts w:ascii="Calibri" w:hAnsi="Calibri" w:cs="Calibri"/>
          <w:snapToGrid w:val="0"/>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XVI. odst. 16.1, resp. 16.2 smlouvy.</w:t>
      </w:r>
    </w:p>
    <w:p w:rsidR="007662BC" w:rsidRPr="00EE2D35" w:rsidRDefault="007662BC" w:rsidP="007662BC">
      <w:pPr>
        <w:jc w:val="center"/>
        <w:rPr>
          <w:rFonts w:ascii="Calibri" w:hAnsi="Calibri" w:cs="Calibri"/>
          <w:b/>
          <w:sz w:val="22"/>
          <w:szCs w:val="22"/>
        </w:rPr>
      </w:pPr>
    </w:p>
    <w:p w:rsidR="007662BC" w:rsidRPr="00EE2D35" w:rsidRDefault="007662BC" w:rsidP="007662BC">
      <w:pPr>
        <w:jc w:val="center"/>
        <w:rPr>
          <w:rFonts w:ascii="Calibri" w:hAnsi="Calibri" w:cs="Calibri"/>
          <w:b/>
          <w:sz w:val="22"/>
          <w:szCs w:val="22"/>
        </w:rPr>
      </w:pPr>
    </w:p>
    <w:p w:rsidR="007662BC" w:rsidRPr="00EE2D35" w:rsidRDefault="007662BC" w:rsidP="007662BC">
      <w:pPr>
        <w:pStyle w:val="Zkladntext"/>
        <w:spacing w:after="120"/>
        <w:jc w:val="center"/>
        <w:rPr>
          <w:rFonts w:ascii="Calibri" w:hAnsi="Calibri" w:cs="Calibri"/>
          <w:b w:val="0"/>
          <w:sz w:val="22"/>
          <w:szCs w:val="22"/>
        </w:rPr>
      </w:pPr>
      <w:r w:rsidRPr="00EE2D35">
        <w:rPr>
          <w:rFonts w:ascii="Calibri" w:hAnsi="Calibri" w:cs="Calibri"/>
          <w:sz w:val="22"/>
          <w:szCs w:val="22"/>
        </w:rPr>
        <w:t>XVIII. Nebezpečí škody na věci a přechod vlastnického práva</w:t>
      </w:r>
    </w:p>
    <w:p w:rsidR="007662BC" w:rsidRPr="00EE2D35" w:rsidRDefault="007662BC" w:rsidP="00E15419">
      <w:pPr>
        <w:pStyle w:val="Zkladntextodsazen3"/>
        <w:numPr>
          <w:ilvl w:val="0"/>
          <w:numId w:val="19"/>
        </w:numPr>
        <w:suppressAutoHyphens w:val="0"/>
        <w:spacing w:after="0"/>
        <w:jc w:val="both"/>
        <w:rPr>
          <w:rFonts w:ascii="Calibri" w:hAnsi="Calibri" w:cs="Calibri"/>
          <w:sz w:val="22"/>
          <w:szCs w:val="22"/>
        </w:rPr>
      </w:pPr>
      <w:r w:rsidRPr="00EE2D35">
        <w:rPr>
          <w:rFonts w:ascii="Calibri" w:hAnsi="Calibri" w:cs="Calibri"/>
          <w:sz w:val="22"/>
          <w:szCs w:val="22"/>
        </w:rPr>
        <w:t>Zhotovitel nese od doby převzetí staveniště do řádného předání díla a řádného odevzdání staveniště objednateli nebezpečí škody a jiné nebezpečí na:</w:t>
      </w:r>
    </w:p>
    <w:p w:rsidR="007662BC" w:rsidRPr="00EE2D35" w:rsidRDefault="007662BC" w:rsidP="00E15419">
      <w:pPr>
        <w:pStyle w:val="Znaka"/>
        <w:widowControl/>
        <w:numPr>
          <w:ilvl w:val="0"/>
          <w:numId w:val="25"/>
        </w:numPr>
        <w:jc w:val="both"/>
        <w:rPr>
          <w:rFonts w:ascii="Calibri" w:hAnsi="Calibri" w:cs="Calibri"/>
          <w:color w:val="auto"/>
          <w:szCs w:val="22"/>
        </w:rPr>
      </w:pPr>
      <w:r w:rsidRPr="00EE2D35">
        <w:rPr>
          <w:rFonts w:ascii="Calibri" w:hAnsi="Calibri" w:cs="Calibri"/>
          <w:color w:val="auto"/>
          <w:szCs w:val="22"/>
        </w:rPr>
        <w:t xml:space="preserve">díle a všech jeho zhotovovaných, obnovovaných, upravovaných a jiných částech, </w:t>
      </w:r>
    </w:p>
    <w:p w:rsidR="007662BC" w:rsidRPr="00EE2D35" w:rsidRDefault="0056292E" w:rsidP="00E15419">
      <w:pPr>
        <w:pStyle w:val="Znaka"/>
        <w:widowControl/>
        <w:numPr>
          <w:ilvl w:val="0"/>
          <w:numId w:val="25"/>
        </w:numPr>
        <w:jc w:val="both"/>
        <w:rPr>
          <w:rFonts w:ascii="Calibri" w:hAnsi="Calibri" w:cs="Calibri"/>
          <w:color w:val="auto"/>
          <w:szCs w:val="22"/>
        </w:rPr>
      </w:pPr>
      <w:r w:rsidRPr="00EE2D35">
        <w:rPr>
          <w:rFonts w:ascii="Calibri" w:hAnsi="Calibri" w:cs="Calibri"/>
          <w:color w:val="auto"/>
          <w:szCs w:val="22"/>
        </w:rPr>
        <w:t xml:space="preserve">plochách a prostorách místa plnění </w:t>
      </w:r>
      <w:r w:rsidR="007662BC" w:rsidRPr="00EE2D35">
        <w:rPr>
          <w:rFonts w:ascii="Calibri" w:hAnsi="Calibri" w:cs="Calibri"/>
          <w:color w:val="auto"/>
          <w:szCs w:val="22"/>
        </w:rPr>
        <w:t>a to od doby převzetí do řádného předání díla jako celku, pokud nebude v jednotlivých případech dohodnuto jinak.</w:t>
      </w:r>
    </w:p>
    <w:p w:rsidR="0056292E" w:rsidRPr="00EE2D35" w:rsidRDefault="007662BC" w:rsidP="00E15419">
      <w:pPr>
        <w:pStyle w:val="Zkladntext2"/>
        <w:numPr>
          <w:ilvl w:val="0"/>
          <w:numId w:val="19"/>
        </w:numPr>
        <w:spacing w:after="0" w:line="240" w:lineRule="auto"/>
        <w:jc w:val="both"/>
        <w:rPr>
          <w:rFonts w:ascii="Calibri" w:hAnsi="Calibri" w:cs="Calibri"/>
          <w:sz w:val="22"/>
          <w:szCs w:val="22"/>
        </w:rPr>
      </w:pPr>
      <w:r w:rsidRPr="00EE2D35">
        <w:rPr>
          <w:rFonts w:ascii="Calibri" w:hAnsi="Calibri" w:cs="Calibri"/>
          <w:sz w:val="22"/>
          <w:szCs w:val="22"/>
        </w:rPr>
        <w:t>Odpovědnost stanovená v článku XVIII. odst. 18.1 této smlouvy je objektivní.</w:t>
      </w:r>
      <w:r w:rsidR="0056292E" w:rsidRPr="00EE2D35">
        <w:rPr>
          <w:rFonts w:ascii="Calibri" w:hAnsi="Calibri" w:cs="Calibri"/>
          <w:sz w:val="22"/>
          <w:szCs w:val="22"/>
        </w:rPr>
        <w:t xml:space="preserve"> </w:t>
      </w:r>
    </w:p>
    <w:p w:rsidR="007662BC" w:rsidRPr="00EE2D35" w:rsidRDefault="007662BC" w:rsidP="00E15419">
      <w:pPr>
        <w:pStyle w:val="Zkladntext2"/>
        <w:numPr>
          <w:ilvl w:val="0"/>
          <w:numId w:val="19"/>
        </w:numPr>
        <w:spacing w:after="0" w:line="240" w:lineRule="auto"/>
        <w:jc w:val="both"/>
        <w:rPr>
          <w:rFonts w:ascii="Calibri" w:hAnsi="Calibri" w:cs="Calibri"/>
          <w:sz w:val="22"/>
          <w:szCs w:val="22"/>
        </w:rPr>
      </w:pPr>
      <w:r w:rsidRPr="00EE2D35">
        <w:rPr>
          <w:rFonts w:ascii="Calibri" w:hAnsi="Calibri" w:cs="Calibri"/>
          <w:sz w:val="22"/>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w:t>
      </w:r>
      <w:r w:rsidR="0056292E" w:rsidRPr="00EE2D35">
        <w:rPr>
          <w:rFonts w:ascii="Calibri" w:hAnsi="Calibri" w:cs="Calibri"/>
          <w:sz w:val="22"/>
          <w:szCs w:val="22"/>
        </w:rPr>
        <w:t>.</w:t>
      </w:r>
    </w:p>
    <w:p w:rsidR="007662BC" w:rsidRPr="00EE2D35" w:rsidRDefault="007662BC" w:rsidP="00C249B1">
      <w:pPr>
        <w:pStyle w:val="Zkladntextodsazen3"/>
        <w:numPr>
          <w:ilvl w:val="0"/>
          <w:numId w:val="19"/>
        </w:numPr>
        <w:suppressAutoHyphens w:val="0"/>
        <w:spacing w:after="0"/>
        <w:jc w:val="both"/>
        <w:rPr>
          <w:rFonts w:ascii="Calibri" w:hAnsi="Calibri" w:cs="Calibri"/>
          <w:sz w:val="22"/>
          <w:szCs w:val="22"/>
        </w:rPr>
      </w:pPr>
      <w:r w:rsidRPr="00EE2D35">
        <w:rPr>
          <w:rFonts w:ascii="Calibri" w:hAnsi="Calibri" w:cs="Calibri"/>
          <w:sz w:val="22"/>
          <w:szCs w:val="22"/>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 souvislosti s plněním smlouvy.</w:t>
      </w:r>
    </w:p>
    <w:p w:rsidR="007662BC" w:rsidRPr="00EE2D35" w:rsidRDefault="007662BC" w:rsidP="00C249B1">
      <w:pPr>
        <w:pStyle w:val="Zkladntextodsazen3"/>
        <w:numPr>
          <w:ilvl w:val="0"/>
          <w:numId w:val="19"/>
        </w:numPr>
        <w:suppressAutoHyphens w:val="0"/>
        <w:spacing w:after="0"/>
        <w:jc w:val="both"/>
        <w:rPr>
          <w:rFonts w:ascii="Calibri" w:hAnsi="Calibri" w:cs="Calibri"/>
          <w:sz w:val="22"/>
          <w:szCs w:val="22"/>
        </w:rPr>
      </w:pPr>
      <w:r w:rsidRPr="00EE2D35">
        <w:rPr>
          <w:rFonts w:ascii="Calibri" w:hAnsi="Calibri" w:cs="Calibri"/>
          <w:sz w:val="22"/>
          <w:szCs w:val="22"/>
        </w:rPr>
        <w:t xml:space="preserve">Objednatel je vlastníkem zhotovovaného díla a všech věcí, které zhotovitel opatřil k provedení díla, od okamžiku jejich zabudování do díla. Při uzavírání smluvních vztahů ohledně koupě věci, </w:t>
      </w:r>
      <w:r w:rsidRPr="00EE2D35">
        <w:rPr>
          <w:rFonts w:ascii="Calibri" w:hAnsi="Calibri" w:cs="Calibri"/>
          <w:sz w:val="22"/>
          <w:szCs w:val="22"/>
        </w:rPr>
        <w:lastRenderedPageBreak/>
        <w:t>kterou zhotovitel opatřuje k provedení díla, není zhotovitel oprávněn sjednat výhradu ve smyslu ustanovení § 2132 a násl. zákona č. 89/2012 Sb., občanský zákoník.</w:t>
      </w:r>
    </w:p>
    <w:p w:rsidR="007662BC" w:rsidRPr="00EE2D35" w:rsidRDefault="007662BC" w:rsidP="00C249B1">
      <w:pPr>
        <w:pStyle w:val="Zkladntextodsazen3"/>
        <w:numPr>
          <w:ilvl w:val="0"/>
          <w:numId w:val="19"/>
        </w:numPr>
        <w:suppressAutoHyphens w:val="0"/>
        <w:spacing w:after="0"/>
        <w:jc w:val="both"/>
        <w:rPr>
          <w:rFonts w:ascii="Calibri" w:hAnsi="Calibri" w:cs="Calibri"/>
          <w:sz w:val="22"/>
          <w:szCs w:val="22"/>
        </w:rPr>
      </w:pPr>
      <w:r w:rsidRPr="00EE2D35">
        <w:rPr>
          <w:rFonts w:ascii="Calibri" w:hAnsi="Calibri" w:cs="Calibri"/>
          <w:sz w:val="22"/>
          <w:szCs w:val="22"/>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w:t>
      </w:r>
    </w:p>
    <w:p w:rsidR="007662BC" w:rsidRPr="00EE2D35" w:rsidRDefault="007662BC" w:rsidP="007662BC">
      <w:pPr>
        <w:rPr>
          <w:rFonts w:ascii="Calibri" w:hAnsi="Calibri" w:cs="Calibri"/>
          <w:b/>
          <w:sz w:val="22"/>
          <w:szCs w:val="22"/>
        </w:rPr>
      </w:pPr>
    </w:p>
    <w:p w:rsidR="007662BC" w:rsidRPr="00EE2D35" w:rsidRDefault="007662BC" w:rsidP="007662BC">
      <w:pPr>
        <w:rPr>
          <w:rFonts w:ascii="Calibri" w:hAnsi="Calibri" w:cs="Calibri"/>
          <w:b/>
          <w:sz w:val="22"/>
          <w:szCs w:val="22"/>
        </w:rPr>
      </w:pPr>
    </w:p>
    <w:p w:rsidR="007303FD" w:rsidRPr="00EE2D35" w:rsidRDefault="007303FD" w:rsidP="007662BC">
      <w:pPr>
        <w:pStyle w:val="Zkladntext"/>
        <w:spacing w:after="120"/>
        <w:jc w:val="center"/>
        <w:rPr>
          <w:rFonts w:ascii="Calibri" w:hAnsi="Calibri" w:cs="Calibri"/>
          <w:sz w:val="22"/>
          <w:szCs w:val="22"/>
        </w:rPr>
      </w:pPr>
    </w:p>
    <w:p w:rsidR="007662BC" w:rsidRPr="00EE2D35" w:rsidRDefault="007662BC" w:rsidP="007662BC">
      <w:pPr>
        <w:pStyle w:val="Zkladntext"/>
        <w:spacing w:after="120"/>
        <w:jc w:val="center"/>
        <w:rPr>
          <w:rFonts w:ascii="Calibri" w:hAnsi="Calibri" w:cs="Calibri"/>
          <w:b w:val="0"/>
          <w:sz w:val="22"/>
          <w:szCs w:val="22"/>
        </w:rPr>
      </w:pPr>
      <w:r w:rsidRPr="00EE2D35">
        <w:rPr>
          <w:rFonts w:ascii="Calibri" w:hAnsi="Calibri" w:cs="Calibri"/>
          <w:sz w:val="22"/>
          <w:szCs w:val="22"/>
        </w:rPr>
        <w:t>XIX. Mlčenlivost</w:t>
      </w:r>
    </w:p>
    <w:p w:rsidR="007662BC" w:rsidRPr="00E15419" w:rsidRDefault="007662BC" w:rsidP="007662BC">
      <w:pPr>
        <w:pStyle w:val="Normlnodsazen"/>
        <w:ind w:left="0"/>
        <w:jc w:val="both"/>
        <w:rPr>
          <w:rFonts w:ascii="Calibri" w:hAnsi="Calibri" w:cs="Calibri"/>
          <w:sz w:val="22"/>
          <w:szCs w:val="22"/>
          <w:lang w:eastAsia="ar-SA"/>
        </w:rPr>
      </w:pPr>
      <w:r w:rsidRPr="00E15419">
        <w:rPr>
          <w:rFonts w:ascii="Calibri" w:hAnsi="Calibri" w:cs="Calibri"/>
          <w:sz w:val="22"/>
          <w:szCs w:val="22"/>
          <w:lang w:eastAsia="ar-SA"/>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rsidR="007662BC" w:rsidRPr="00EE2D35" w:rsidRDefault="007662BC" w:rsidP="00C249B1">
      <w:pPr>
        <w:pStyle w:val="Znaka"/>
        <w:widowControl/>
        <w:numPr>
          <w:ilvl w:val="0"/>
          <w:numId w:val="26"/>
        </w:numPr>
        <w:jc w:val="both"/>
        <w:rPr>
          <w:rFonts w:ascii="Calibri" w:hAnsi="Calibri" w:cs="Calibri"/>
          <w:color w:val="auto"/>
          <w:szCs w:val="22"/>
        </w:rPr>
      </w:pPr>
      <w:r w:rsidRPr="00EE2D35">
        <w:rPr>
          <w:rFonts w:ascii="Calibri" w:hAnsi="Calibri" w:cs="Calibri"/>
          <w:color w:val="auto"/>
          <w:szCs w:val="22"/>
        </w:rPr>
        <w:t>informace, na jejichž zpřístupnění se smluvní strany dohodly;</w:t>
      </w:r>
    </w:p>
    <w:p w:rsidR="007662BC" w:rsidRPr="00EE2D35" w:rsidRDefault="007662BC" w:rsidP="00C249B1">
      <w:pPr>
        <w:pStyle w:val="Znaka"/>
        <w:widowControl/>
        <w:numPr>
          <w:ilvl w:val="0"/>
          <w:numId w:val="26"/>
        </w:numPr>
        <w:jc w:val="both"/>
        <w:rPr>
          <w:rFonts w:ascii="Calibri" w:hAnsi="Calibri" w:cs="Calibri"/>
          <w:color w:val="auto"/>
          <w:szCs w:val="22"/>
        </w:rPr>
      </w:pPr>
      <w:r w:rsidRPr="00EE2D35">
        <w:rPr>
          <w:rFonts w:ascii="Calibri" w:hAnsi="Calibri" w:cs="Calibri"/>
          <w:color w:val="auto"/>
          <w:szCs w:val="22"/>
        </w:rPr>
        <w:t xml:space="preserve">jakékoliv sdělení učiněné smluvním stranám, zástupcům nebo zaměstnancům, jejichž znalost takovýchto informací je nezbytná k řádnému plnění této smlouvy; </w:t>
      </w:r>
    </w:p>
    <w:p w:rsidR="007662BC" w:rsidRPr="00EE2D35" w:rsidRDefault="007662BC" w:rsidP="00C249B1">
      <w:pPr>
        <w:pStyle w:val="Znaka"/>
        <w:widowControl/>
        <w:numPr>
          <w:ilvl w:val="0"/>
          <w:numId w:val="26"/>
        </w:numPr>
        <w:jc w:val="both"/>
        <w:rPr>
          <w:rFonts w:ascii="Calibri" w:hAnsi="Calibri" w:cs="Calibri"/>
          <w:color w:val="auto"/>
          <w:szCs w:val="22"/>
        </w:rPr>
      </w:pPr>
      <w:r w:rsidRPr="00EE2D35">
        <w:rPr>
          <w:rFonts w:ascii="Calibri" w:hAnsi="Calibri" w:cs="Calibri"/>
          <w:color w:val="auto"/>
          <w:szCs w:val="22"/>
        </w:rPr>
        <w:t xml:space="preserve">každou informaci, která byla dostupná veřejnosti se souhlasem strany, od níž pochází, nebo se stala veřejným majetkem jinak než porušením této smlouvy přijímající stranou; </w:t>
      </w:r>
    </w:p>
    <w:p w:rsidR="007662BC" w:rsidRPr="00EE2D35" w:rsidRDefault="007662BC" w:rsidP="00C249B1">
      <w:pPr>
        <w:pStyle w:val="Znaka"/>
        <w:widowControl/>
        <w:numPr>
          <w:ilvl w:val="0"/>
          <w:numId w:val="26"/>
        </w:numPr>
        <w:jc w:val="both"/>
        <w:rPr>
          <w:rFonts w:ascii="Calibri" w:hAnsi="Calibri" w:cs="Calibri"/>
          <w:color w:val="auto"/>
          <w:szCs w:val="22"/>
        </w:rPr>
      </w:pPr>
      <w:r w:rsidRPr="00EE2D35">
        <w:rPr>
          <w:rFonts w:ascii="Calibri" w:hAnsi="Calibri" w:cs="Calibri"/>
          <w:color w:val="auto"/>
          <w:szCs w:val="22"/>
        </w:rPr>
        <w:t xml:space="preserve">každou informaci získanou přijímající stranou od třetí strany bez povinnosti mlčenlivosti; </w:t>
      </w:r>
    </w:p>
    <w:p w:rsidR="007662BC" w:rsidRPr="00EE2D35" w:rsidRDefault="007662BC" w:rsidP="00C249B1">
      <w:pPr>
        <w:pStyle w:val="Znaka"/>
        <w:widowControl/>
        <w:numPr>
          <w:ilvl w:val="0"/>
          <w:numId w:val="26"/>
        </w:numPr>
        <w:jc w:val="both"/>
        <w:rPr>
          <w:rFonts w:ascii="Calibri" w:hAnsi="Calibri" w:cs="Calibri"/>
          <w:color w:val="auto"/>
          <w:szCs w:val="22"/>
        </w:rPr>
      </w:pPr>
      <w:r w:rsidRPr="00EE2D35">
        <w:rPr>
          <w:rFonts w:ascii="Calibri" w:hAnsi="Calibri" w:cs="Calibri"/>
          <w:color w:val="auto"/>
          <w:szCs w:val="22"/>
        </w:rPr>
        <w:t>informace, které je objednatel povinen poskytovat na základě platných právních předpisů;</w:t>
      </w:r>
    </w:p>
    <w:p w:rsidR="007662BC" w:rsidRPr="00EE2D35" w:rsidRDefault="007662BC" w:rsidP="00C249B1">
      <w:pPr>
        <w:pStyle w:val="Znaka"/>
        <w:widowControl/>
        <w:numPr>
          <w:ilvl w:val="0"/>
          <w:numId w:val="26"/>
        </w:numPr>
        <w:jc w:val="both"/>
        <w:rPr>
          <w:rFonts w:ascii="Calibri" w:hAnsi="Calibri" w:cs="Calibri"/>
          <w:color w:val="auto"/>
          <w:szCs w:val="22"/>
        </w:rPr>
      </w:pPr>
      <w:r w:rsidRPr="00EE2D35">
        <w:rPr>
          <w:rFonts w:ascii="Calibri" w:hAnsi="Calibri" w:cs="Calibri"/>
          <w:color w:val="auto"/>
          <w:szCs w:val="22"/>
        </w:rPr>
        <w:t>informace, které poskytne objednatel svému zřizovateli;</w:t>
      </w:r>
    </w:p>
    <w:p w:rsidR="007662BC" w:rsidRPr="00EE2D35" w:rsidRDefault="007662BC" w:rsidP="00C249B1">
      <w:pPr>
        <w:pStyle w:val="Znaka"/>
        <w:widowControl/>
        <w:numPr>
          <w:ilvl w:val="0"/>
          <w:numId w:val="26"/>
        </w:numPr>
        <w:jc w:val="both"/>
        <w:rPr>
          <w:rFonts w:ascii="Calibri" w:hAnsi="Calibri" w:cs="Calibri"/>
          <w:color w:val="auto"/>
          <w:szCs w:val="22"/>
        </w:rPr>
      </w:pPr>
      <w:r w:rsidRPr="00EE2D35">
        <w:rPr>
          <w:rFonts w:ascii="Calibri" w:hAnsi="Calibri" w:cs="Calibri"/>
          <w:color w:val="auto"/>
          <w:szCs w:val="22"/>
        </w:rPr>
        <w:t>informace, které poskytne objednatel nebo zhotovitel oprávněným osobám (čl. XXII. smlouvy).</w:t>
      </w:r>
    </w:p>
    <w:p w:rsidR="007662BC" w:rsidRPr="00EE2D35" w:rsidRDefault="007662BC" w:rsidP="007662BC">
      <w:pPr>
        <w:rPr>
          <w:rFonts w:ascii="Calibri" w:hAnsi="Calibri" w:cs="Calibri"/>
          <w:sz w:val="22"/>
          <w:szCs w:val="22"/>
        </w:rPr>
      </w:pPr>
    </w:p>
    <w:p w:rsidR="007662BC" w:rsidRPr="00EE2D35" w:rsidRDefault="007662BC" w:rsidP="007662BC">
      <w:pPr>
        <w:jc w:val="both"/>
        <w:rPr>
          <w:rFonts w:ascii="Calibri" w:hAnsi="Calibri" w:cs="Calibri"/>
          <w:b/>
          <w:sz w:val="22"/>
          <w:szCs w:val="22"/>
        </w:rPr>
      </w:pPr>
    </w:p>
    <w:p w:rsidR="00E300A8" w:rsidRPr="00EE2D35" w:rsidRDefault="00E300A8" w:rsidP="007662BC">
      <w:pPr>
        <w:jc w:val="both"/>
        <w:rPr>
          <w:rFonts w:ascii="Calibri" w:hAnsi="Calibri" w:cs="Calibri"/>
          <w:b/>
          <w:sz w:val="22"/>
          <w:szCs w:val="22"/>
        </w:rPr>
      </w:pPr>
    </w:p>
    <w:p w:rsidR="007662BC" w:rsidRPr="00EE2D35" w:rsidRDefault="007662BC" w:rsidP="007662BC">
      <w:pPr>
        <w:pStyle w:val="Zkladntext"/>
        <w:spacing w:after="120"/>
        <w:jc w:val="center"/>
        <w:rPr>
          <w:rFonts w:ascii="Calibri" w:hAnsi="Calibri" w:cs="Calibri"/>
          <w:b w:val="0"/>
          <w:sz w:val="22"/>
          <w:szCs w:val="22"/>
        </w:rPr>
      </w:pPr>
      <w:r w:rsidRPr="00EE2D35">
        <w:rPr>
          <w:rFonts w:ascii="Calibri" w:hAnsi="Calibri" w:cs="Calibri"/>
          <w:sz w:val="22"/>
          <w:szCs w:val="22"/>
        </w:rPr>
        <w:t>XX. Pojištění</w:t>
      </w:r>
    </w:p>
    <w:p w:rsidR="007662BC" w:rsidRPr="00EE2D35" w:rsidRDefault="007662BC" w:rsidP="00C249B1">
      <w:pPr>
        <w:numPr>
          <w:ilvl w:val="0"/>
          <w:numId w:val="20"/>
        </w:numPr>
        <w:jc w:val="both"/>
        <w:rPr>
          <w:rFonts w:ascii="Calibri" w:hAnsi="Calibri" w:cs="Calibri"/>
          <w:sz w:val="22"/>
          <w:szCs w:val="22"/>
        </w:rPr>
      </w:pPr>
      <w:r w:rsidRPr="00EE2D35">
        <w:rPr>
          <w:rFonts w:ascii="Calibri" w:hAnsi="Calibri" w:cs="Calibri"/>
          <w:sz w:val="22"/>
          <w:szCs w:val="22"/>
        </w:rPr>
        <w:t>Zhotovitel prohlašuje, že je pojištěn pojistnou smlouvou pro případ pojistné události související s prováděním díla, a to zejména a minimálně v rozsahu:</w:t>
      </w:r>
    </w:p>
    <w:p w:rsidR="00E15419" w:rsidRDefault="007662BC" w:rsidP="00AA1587">
      <w:pPr>
        <w:pStyle w:val="Odstavecseseznamem"/>
        <w:numPr>
          <w:ilvl w:val="0"/>
          <w:numId w:val="12"/>
        </w:numPr>
        <w:ind w:left="1134" w:hanging="425"/>
        <w:jc w:val="both"/>
        <w:rPr>
          <w:rFonts w:ascii="Calibri" w:hAnsi="Calibri" w:cs="Calibri"/>
          <w:sz w:val="22"/>
          <w:szCs w:val="22"/>
        </w:rPr>
      </w:pPr>
      <w:r w:rsidRPr="00E15419">
        <w:rPr>
          <w:rFonts w:ascii="Calibri" w:hAnsi="Calibri" w:cs="Calibri"/>
          <w:sz w:val="22"/>
          <w:szCs w:val="22"/>
        </w:rPr>
        <w:t>škody na majetku způsobené komukoli při realizaci díla dle smlouvy, a to v rozsahu „ALL RISK“, a to jak na staveništi, tak i v místech, kde jsou jednotlivé věci a zařízení, které tvoří předmět díla, uskladněny či montovány</w:t>
      </w:r>
      <w:r w:rsidR="00E15419" w:rsidRPr="00E15419">
        <w:rPr>
          <w:rFonts w:ascii="Calibri" w:hAnsi="Calibri" w:cs="Calibri"/>
          <w:sz w:val="22"/>
          <w:szCs w:val="22"/>
        </w:rPr>
        <w:t xml:space="preserve"> </w:t>
      </w:r>
      <w:r w:rsidRPr="00E15419">
        <w:rPr>
          <w:rFonts w:ascii="Calibri" w:hAnsi="Calibri" w:cs="Calibri"/>
          <w:sz w:val="22"/>
          <w:szCs w:val="22"/>
        </w:rPr>
        <w:t>a to na pojistnou částku od</w:t>
      </w:r>
      <w:r w:rsidR="00E15419">
        <w:rPr>
          <w:rFonts w:ascii="Calibri" w:hAnsi="Calibri" w:cs="Calibri"/>
          <w:sz w:val="22"/>
          <w:szCs w:val="22"/>
        </w:rPr>
        <w:t>povídající minimální ceně díla,</w:t>
      </w:r>
    </w:p>
    <w:p w:rsidR="007662BC" w:rsidRPr="00E15419" w:rsidRDefault="007662BC" w:rsidP="00AA1587">
      <w:pPr>
        <w:pStyle w:val="Odstavecseseznamem"/>
        <w:numPr>
          <w:ilvl w:val="0"/>
          <w:numId w:val="12"/>
        </w:numPr>
        <w:ind w:left="1134" w:hanging="425"/>
        <w:jc w:val="both"/>
        <w:rPr>
          <w:rFonts w:ascii="Calibri" w:hAnsi="Calibri" w:cs="Calibri"/>
          <w:sz w:val="22"/>
          <w:szCs w:val="22"/>
        </w:rPr>
      </w:pPr>
      <w:r w:rsidRPr="00E15419">
        <w:rPr>
          <w:rFonts w:ascii="Calibri" w:hAnsi="Calibri" w:cs="Calibri"/>
          <w:sz w:val="22"/>
          <w:szCs w:val="22"/>
        </w:rPr>
        <w:t>pojištění odpovědnosti za škody způsobené činností zhotovitele při provádění díla,</w:t>
      </w:r>
      <w:r w:rsidR="00E15419" w:rsidRPr="00E15419">
        <w:rPr>
          <w:rFonts w:ascii="Calibri" w:hAnsi="Calibri" w:cs="Calibri"/>
          <w:sz w:val="22"/>
          <w:szCs w:val="22"/>
        </w:rPr>
        <w:t xml:space="preserve"> </w:t>
      </w:r>
      <w:r w:rsidRPr="00E15419">
        <w:rPr>
          <w:rFonts w:ascii="Calibri" w:hAnsi="Calibri" w:cs="Calibri"/>
          <w:sz w:val="22"/>
          <w:szCs w:val="22"/>
        </w:rPr>
        <w:t xml:space="preserve">a to na pojistnou částku </w:t>
      </w:r>
      <w:r w:rsidR="0099040E" w:rsidRPr="00E15419">
        <w:rPr>
          <w:rFonts w:ascii="Calibri" w:hAnsi="Calibri" w:cs="Calibri"/>
          <w:sz w:val="22"/>
          <w:szCs w:val="22"/>
        </w:rPr>
        <w:t>minimálně</w:t>
      </w:r>
      <w:r w:rsidRPr="00E15419">
        <w:rPr>
          <w:rFonts w:ascii="Calibri" w:hAnsi="Calibri" w:cs="Calibri"/>
          <w:sz w:val="22"/>
          <w:szCs w:val="22"/>
        </w:rPr>
        <w:t xml:space="preserve"> </w:t>
      </w:r>
      <w:r w:rsidR="005A59A4" w:rsidRPr="00E15419">
        <w:rPr>
          <w:rFonts w:ascii="Calibri" w:hAnsi="Calibri" w:cs="Calibri"/>
          <w:sz w:val="22"/>
          <w:szCs w:val="22"/>
        </w:rPr>
        <w:t>1</w:t>
      </w:r>
      <w:r w:rsidR="00CB3298" w:rsidRPr="00E15419">
        <w:rPr>
          <w:rFonts w:ascii="Calibri" w:hAnsi="Calibri" w:cs="Calibri"/>
          <w:sz w:val="22"/>
          <w:szCs w:val="22"/>
        </w:rPr>
        <w:t> </w:t>
      </w:r>
      <w:r w:rsidR="00FC656F" w:rsidRPr="00E15419">
        <w:rPr>
          <w:rFonts w:ascii="Calibri" w:hAnsi="Calibri" w:cs="Calibri"/>
          <w:sz w:val="22"/>
          <w:szCs w:val="22"/>
        </w:rPr>
        <w:t>600</w:t>
      </w:r>
      <w:r w:rsidR="00CB3298" w:rsidRPr="00E15419">
        <w:rPr>
          <w:rFonts w:ascii="Calibri" w:hAnsi="Calibri" w:cs="Calibri"/>
          <w:sz w:val="22"/>
          <w:szCs w:val="22"/>
        </w:rPr>
        <w:t> </w:t>
      </w:r>
      <w:r w:rsidR="005A59A4" w:rsidRPr="00E15419">
        <w:rPr>
          <w:rFonts w:ascii="Calibri" w:hAnsi="Calibri" w:cs="Calibri"/>
          <w:sz w:val="22"/>
          <w:szCs w:val="22"/>
        </w:rPr>
        <w:t>000</w:t>
      </w:r>
      <w:r w:rsidR="00CB3298" w:rsidRPr="00E15419">
        <w:rPr>
          <w:rFonts w:ascii="Calibri" w:hAnsi="Calibri" w:cs="Calibri"/>
          <w:sz w:val="22"/>
          <w:szCs w:val="22"/>
        </w:rPr>
        <w:t xml:space="preserve">,- </w:t>
      </w:r>
      <w:r w:rsidRPr="00E15419">
        <w:rPr>
          <w:rFonts w:ascii="Calibri" w:hAnsi="Calibri" w:cs="Calibri"/>
          <w:sz w:val="22"/>
          <w:szCs w:val="22"/>
        </w:rPr>
        <w:t>Kč (slovy: jed</w:t>
      </w:r>
      <w:r w:rsidR="00CB3298" w:rsidRPr="00E15419">
        <w:rPr>
          <w:rFonts w:ascii="Calibri" w:hAnsi="Calibri" w:cs="Calibri"/>
          <w:sz w:val="22"/>
          <w:szCs w:val="22"/>
        </w:rPr>
        <w:t>en</w:t>
      </w:r>
      <w:r w:rsidRPr="00E15419">
        <w:rPr>
          <w:rFonts w:ascii="Calibri" w:hAnsi="Calibri" w:cs="Calibri"/>
          <w:sz w:val="22"/>
          <w:szCs w:val="22"/>
        </w:rPr>
        <w:t xml:space="preserve"> milion</w:t>
      </w:r>
      <w:r w:rsidR="00FC656F" w:rsidRPr="00E15419">
        <w:rPr>
          <w:rFonts w:ascii="Calibri" w:hAnsi="Calibri" w:cs="Calibri"/>
          <w:sz w:val="22"/>
          <w:szCs w:val="22"/>
        </w:rPr>
        <w:t xml:space="preserve"> šest set tisíc</w:t>
      </w:r>
      <w:r w:rsidRPr="00E15419">
        <w:rPr>
          <w:rFonts w:ascii="Calibri" w:hAnsi="Calibri" w:cs="Calibri"/>
          <w:sz w:val="22"/>
          <w:szCs w:val="22"/>
        </w:rPr>
        <w:t xml:space="preserve"> korun českých).</w:t>
      </w:r>
    </w:p>
    <w:p w:rsidR="007662BC" w:rsidRPr="00EE2D35" w:rsidRDefault="007662BC" w:rsidP="00107050">
      <w:pPr>
        <w:ind w:left="709"/>
        <w:jc w:val="both"/>
        <w:rPr>
          <w:rFonts w:ascii="Calibri" w:hAnsi="Calibri" w:cs="Calibri"/>
          <w:sz w:val="22"/>
          <w:szCs w:val="22"/>
        </w:rPr>
      </w:pPr>
      <w:r w:rsidRPr="00EE2D35">
        <w:rPr>
          <w:rFonts w:ascii="Calibri" w:hAnsi="Calibri" w:cs="Calibri"/>
          <w:sz w:val="22"/>
          <w:szCs w:val="22"/>
        </w:rPr>
        <w:t xml:space="preserve">Pojištění odpovědnosti za škody musí krýt rizika vyplývající z činnosti všech účastníků výstavby, včetně subdodavatelů. </w:t>
      </w:r>
    </w:p>
    <w:p w:rsidR="007662BC" w:rsidRPr="00EE2D35" w:rsidRDefault="007662BC" w:rsidP="00C249B1">
      <w:pPr>
        <w:pStyle w:val="Zkladntext2"/>
        <w:numPr>
          <w:ilvl w:val="0"/>
          <w:numId w:val="20"/>
        </w:numPr>
        <w:spacing w:after="0" w:line="240" w:lineRule="auto"/>
        <w:jc w:val="both"/>
        <w:rPr>
          <w:rFonts w:ascii="Calibri" w:hAnsi="Calibri" w:cs="Calibri"/>
          <w:sz w:val="22"/>
          <w:szCs w:val="22"/>
        </w:rPr>
      </w:pPr>
      <w:r w:rsidRPr="00EE2D35">
        <w:rPr>
          <w:rFonts w:ascii="Calibri" w:hAnsi="Calibri" w:cs="Calibri"/>
          <w:sz w:val="22"/>
          <w:szCs w:val="22"/>
        </w:rPr>
        <w:t xml:space="preserve">Zhotovitel předloží a předá objednateli kopie platných a účinných pojistných smluv dle článku XX. odst. 20.1 smlouvy nejpozději </w:t>
      </w:r>
      <w:r w:rsidR="0010112B" w:rsidRPr="00EE2D35">
        <w:rPr>
          <w:rFonts w:ascii="Calibri" w:hAnsi="Calibri" w:cs="Calibri"/>
          <w:sz w:val="22"/>
          <w:szCs w:val="22"/>
        </w:rPr>
        <w:t xml:space="preserve">před </w:t>
      </w:r>
      <w:r w:rsidRPr="00EE2D35">
        <w:rPr>
          <w:rFonts w:ascii="Calibri" w:hAnsi="Calibri" w:cs="Calibri"/>
          <w:sz w:val="22"/>
          <w:szCs w:val="22"/>
        </w:rPr>
        <w:t>podpis</w:t>
      </w:r>
      <w:r w:rsidR="0010112B" w:rsidRPr="00EE2D35">
        <w:rPr>
          <w:rFonts w:ascii="Calibri" w:hAnsi="Calibri" w:cs="Calibri"/>
          <w:sz w:val="22"/>
          <w:szCs w:val="22"/>
        </w:rPr>
        <w:t>em</w:t>
      </w:r>
      <w:r w:rsidRPr="00EE2D35">
        <w:rPr>
          <w:rFonts w:ascii="Calibri" w:hAnsi="Calibri" w:cs="Calibri"/>
          <w:sz w:val="22"/>
          <w:szCs w:val="22"/>
        </w:rPr>
        <w:t xml:space="preserve">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 odst. 20.1 smlouvy po celou dobu plnění díla. V případě zániku pojistné smlouvy dle článku XX. odst. 20.1 smlouvy uzavře zhotovitel nejpozději do sedmi kalendářních dnů pojistnou smlouvu alespoň ve stejném rozsahu a tuto předloží v kopii objednateli nejpozději do tří kalendářních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7662BC" w:rsidRPr="00EE2D35" w:rsidRDefault="007662BC" w:rsidP="007662BC">
      <w:pPr>
        <w:pStyle w:val="Zkladntext"/>
        <w:spacing w:after="120"/>
        <w:jc w:val="center"/>
        <w:rPr>
          <w:rFonts w:ascii="Calibri" w:hAnsi="Calibri" w:cs="Calibri"/>
          <w:sz w:val="22"/>
          <w:szCs w:val="22"/>
        </w:rPr>
      </w:pPr>
    </w:p>
    <w:p w:rsidR="0056292E" w:rsidRPr="00EE2D35" w:rsidRDefault="0056292E" w:rsidP="007662BC">
      <w:pPr>
        <w:pStyle w:val="Zkladntext"/>
        <w:spacing w:after="120"/>
        <w:jc w:val="center"/>
        <w:rPr>
          <w:rFonts w:ascii="Calibri" w:hAnsi="Calibri" w:cs="Calibri"/>
          <w:sz w:val="22"/>
          <w:szCs w:val="22"/>
        </w:rPr>
      </w:pPr>
    </w:p>
    <w:p w:rsidR="007662BC" w:rsidRPr="00EE2D35" w:rsidRDefault="007662BC" w:rsidP="007662BC">
      <w:pPr>
        <w:pStyle w:val="Zkladntext"/>
        <w:spacing w:after="120"/>
        <w:jc w:val="center"/>
        <w:rPr>
          <w:rFonts w:ascii="Calibri" w:hAnsi="Calibri" w:cs="Calibri"/>
          <w:b w:val="0"/>
          <w:sz w:val="22"/>
          <w:szCs w:val="22"/>
        </w:rPr>
      </w:pPr>
      <w:r w:rsidRPr="00EE2D35">
        <w:rPr>
          <w:rFonts w:ascii="Calibri" w:hAnsi="Calibri" w:cs="Calibri"/>
          <w:sz w:val="22"/>
          <w:szCs w:val="22"/>
        </w:rPr>
        <w:lastRenderedPageBreak/>
        <w:t>XXI. Platební styk</w:t>
      </w:r>
    </w:p>
    <w:p w:rsidR="007662BC" w:rsidRPr="00EE2D35" w:rsidRDefault="007662BC" w:rsidP="00C249B1">
      <w:pPr>
        <w:numPr>
          <w:ilvl w:val="1"/>
          <w:numId w:val="31"/>
        </w:numPr>
        <w:ind w:left="709" w:hanging="709"/>
        <w:jc w:val="both"/>
        <w:rPr>
          <w:rFonts w:ascii="Calibri" w:hAnsi="Calibri" w:cs="Calibri"/>
          <w:sz w:val="22"/>
          <w:szCs w:val="22"/>
        </w:rPr>
      </w:pPr>
      <w:r w:rsidRPr="00EE2D35">
        <w:rPr>
          <w:rFonts w:ascii="Calibri" w:hAnsi="Calibri" w:cs="Calibri"/>
          <w:sz w:val="22"/>
          <w:szCs w:val="22"/>
        </w:rPr>
        <w:t>Veškeré platby mezi smluvními stranami uskutečněné na základě smlouvy budou probíhat bezhotovostně prostřednictvím účtů uvedených v záhlaví smlouvy, nevyplývá-li z některého ustanovení této smlouvy jinak.</w:t>
      </w:r>
    </w:p>
    <w:p w:rsidR="007662BC" w:rsidRPr="00EE2D35" w:rsidRDefault="007662BC" w:rsidP="00C249B1">
      <w:pPr>
        <w:numPr>
          <w:ilvl w:val="1"/>
          <w:numId w:val="31"/>
        </w:numPr>
        <w:ind w:left="709" w:hanging="709"/>
        <w:jc w:val="both"/>
        <w:rPr>
          <w:rFonts w:ascii="Calibri" w:hAnsi="Calibri" w:cs="Calibri"/>
          <w:sz w:val="22"/>
          <w:szCs w:val="22"/>
        </w:rPr>
      </w:pPr>
      <w:r w:rsidRPr="00EE2D35">
        <w:rPr>
          <w:rFonts w:ascii="Calibri" w:hAnsi="Calibri" w:cs="Calibri"/>
          <w:sz w:val="22"/>
          <w:szCs w:val="22"/>
        </w:rPr>
        <w:t xml:space="preserve">Platba uskutečněná na základě smlouvy je považována za provedenou řádně a včas, pokud ke dni její splatnosti budou peněžní prostředky odepsány z účtu jedné smluvní strany ve prospěch účtu druhé smluvní strany. </w:t>
      </w:r>
    </w:p>
    <w:p w:rsidR="007662BC" w:rsidRPr="00EE2D35" w:rsidRDefault="007662BC" w:rsidP="00C249B1">
      <w:pPr>
        <w:numPr>
          <w:ilvl w:val="1"/>
          <w:numId w:val="31"/>
        </w:numPr>
        <w:ind w:left="709" w:hanging="709"/>
        <w:jc w:val="both"/>
        <w:rPr>
          <w:rFonts w:ascii="Calibri" w:hAnsi="Calibri" w:cs="Calibri"/>
          <w:sz w:val="22"/>
          <w:szCs w:val="22"/>
        </w:rPr>
      </w:pPr>
      <w:r w:rsidRPr="00EE2D35">
        <w:rPr>
          <w:rFonts w:ascii="Calibri" w:hAnsi="Calibri" w:cs="Calibri"/>
          <w:sz w:val="22"/>
          <w:szCs w:val="22"/>
        </w:rPr>
        <w:t>Smluvní strany se dohodly, že v případě změny bankovního spojení uvedeného v záhlaví smlouvy budou písemné informovat o této skutečnosti bez zbytečného odkladu druhou smluvní stranu.</w:t>
      </w:r>
    </w:p>
    <w:p w:rsidR="007662BC" w:rsidRPr="00EE2D35" w:rsidRDefault="007662BC" w:rsidP="007662BC">
      <w:pPr>
        <w:rPr>
          <w:rFonts w:ascii="Calibri" w:hAnsi="Calibri" w:cs="Calibri"/>
          <w:sz w:val="22"/>
          <w:szCs w:val="22"/>
        </w:rPr>
      </w:pPr>
    </w:p>
    <w:p w:rsidR="007662BC" w:rsidRPr="00EE2D35" w:rsidRDefault="007662BC" w:rsidP="007662BC">
      <w:pPr>
        <w:rPr>
          <w:rFonts w:ascii="Calibri" w:hAnsi="Calibri" w:cs="Calibri"/>
          <w:sz w:val="22"/>
          <w:szCs w:val="22"/>
        </w:rPr>
      </w:pPr>
    </w:p>
    <w:p w:rsidR="007662BC" w:rsidRPr="00EE2D35" w:rsidRDefault="007662BC" w:rsidP="007662BC">
      <w:pPr>
        <w:pStyle w:val="Zkladntext"/>
        <w:spacing w:after="120"/>
        <w:jc w:val="center"/>
        <w:rPr>
          <w:rFonts w:ascii="Calibri" w:hAnsi="Calibri" w:cs="Calibri"/>
          <w:b w:val="0"/>
          <w:sz w:val="22"/>
          <w:szCs w:val="22"/>
        </w:rPr>
      </w:pPr>
      <w:r w:rsidRPr="00EE2D35">
        <w:rPr>
          <w:rFonts w:ascii="Calibri" w:hAnsi="Calibri" w:cs="Calibri"/>
          <w:sz w:val="22"/>
          <w:szCs w:val="22"/>
        </w:rPr>
        <w:t>XXII. Oprávněné osoby</w:t>
      </w:r>
    </w:p>
    <w:p w:rsidR="007662BC" w:rsidRPr="00EE2D35" w:rsidRDefault="007662BC" w:rsidP="00C249B1">
      <w:pPr>
        <w:pStyle w:val="BodyText21"/>
        <w:widowControl/>
        <w:numPr>
          <w:ilvl w:val="1"/>
          <w:numId w:val="32"/>
        </w:numPr>
        <w:ind w:left="709" w:hanging="709"/>
        <w:rPr>
          <w:rFonts w:ascii="Calibri" w:hAnsi="Calibri" w:cs="Calibri"/>
          <w:snapToGrid/>
          <w:szCs w:val="22"/>
        </w:rPr>
      </w:pPr>
      <w:r w:rsidRPr="00EE2D35">
        <w:rPr>
          <w:rFonts w:ascii="Calibri" w:hAnsi="Calibri" w:cs="Calibri"/>
          <w:snapToGrid/>
          <w:szCs w:val="22"/>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rsidR="007662BC" w:rsidRPr="00EE2D35" w:rsidRDefault="007662BC" w:rsidP="00C249B1">
      <w:pPr>
        <w:pStyle w:val="BodyText21"/>
        <w:widowControl/>
        <w:numPr>
          <w:ilvl w:val="1"/>
          <w:numId w:val="32"/>
        </w:numPr>
        <w:ind w:left="709" w:hanging="709"/>
        <w:rPr>
          <w:rFonts w:ascii="Calibri" w:hAnsi="Calibri" w:cs="Calibri"/>
          <w:snapToGrid/>
          <w:szCs w:val="22"/>
        </w:rPr>
      </w:pPr>
      <w:r w:rsidRPr="00EE2D35">
        <w:rPr>
          <w:rFonts w:ascii="Calibri" w:hAnsi="Calibri" w:cs="Calibri"/>
          <w:snapToGrid/>
          <w:szCs w:val="22"/>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rsidR="007662BC" w:rsidRPr="00EE2D35" w:rsidRDefault="007662BC" w:rsidP="00C249B1">
      <w:pPr>
        <w:pStyle w:val="BodyText21"/>
        <w:widowControl/>
        <w:numPr>
          <w:ilvl w:val="1"/>
          <w:numId w:val="32"/>
        </w:numPr>
        <w:ind w:left="709" w:hanging="709"/>
        <w:rPr>
          <w:rFonts w:ascii="Calibri" w:hAnsi="Calibri" w:cs="Calibri"/>
          <w:snapToGrid/>
          <w:szCs w:val="22"/>
        </w:rPr>
      </w:pPr>
      <w:r w:rsidRPr="00EE2D35">
        <w:rPr>
          <w:rFonts w:ascii="Calibri" w:hAnsi="Calibri" w:cs="Calibri"/>
          <w:snapToGrid/>
          <w:szCs w:val="22"/>
        </w:rPr>
        <w:t>Oprávněné osoby objednatele se dělí do těchto kategorií:</w:t>
      </w:r>
    </w:p>
    <w:p w:rsidR="007662BC" w:rsidRPr="00EE2D35" w:rsidRDefault="007662BC" w:rsidP="00C249B1">
      <w:pPr>
        <w:pStyle w:val="Znaka"/>
        <w:widowControl/>
        <w:numPr>
          <w:ilvl w:val="0"/>
          <w:numId w:val="27"/>
        </w:numPr>
        <w:ind w:left="709" w:firstLine="0"/>
        <w:jc w:val="both"/>
        <w:rPr>
          <w:rFonts w:ascii="Calibri" w:hAnsi="Calibri" w:cs="Calibri"/>
          <w:color w:val="auto"/>
          <w:szCs w:val="22"/>
        </w:rPr>
      </w:pPr>
      <w:r w:rsidRPr="00EE2D35">
        <w:rPr>
          <w:rFonts w:ascii="Calibri" w:hAnsi="Calibri" w:cs="Calibri"/>
          <w:color w:val="auto"/>
          <w:szCs w:val="22"/>
        </w:rPr>
        <w:t>oprávněné osoby ve věcech technických,</w:t>
      </w:r>
    </w:p>
    <w:p w:rsidR="007662BC" w:rsidRPr="00EE2D35" w:rsidRDefault="007662BC" w:rsidP="00C249B1">
      <w:pPr>
        <w:pStyle w:val="Znaka"/>
        <w:widowControl/>
        <w:numPr>
          <w:ilvl w:val="0"/>
          <w:numId w:val="27"/>
        </w:numPr>
        <w:ind w:left="709" w:firstLine="0"/>
        <w:jc w:val="both"/>
        <w:rPr>
          <w:rFonts w:ascii="Calibri" w:hAnsi="Calibri" w:cs="Calibri"/>
          <w:color w:val="auto"/>
          <w:szCs w:val="22"/>
        </w:rPr>
      </w:pPr>
      <w:r w:rsidRPr="00EE2D35">
        <w:rPr>
          <w:rFonts w:ascii="Calibri" w:hAnsi="Calibri" w:cs="Calibri"/>
          <w:color w:val="auto"/>
          <w:szCs w:val="22"/>
        </w:rPr>
        <w:t>oprávněné osoby ve věcech autorského dozoru,</w:t>
      </w:r>
    </w:p>
    <w:p w:rsidR="007662BC" w:rsidRPr="00EE2D35" w:rsidRDefault="007662BC" w:rsidP="00C249B1">
      <w:pPr>
        <w:pStyle w:val="Znaka"/>
        <w:widowControl/>
        <w:numPr>
          <w:ilvl w:val="0"/>
          <w:numId w:val="27"/>
        </w:numPr>
        <w:ind w:left="709" w:firstLine="0"/>
        <w:jc w:val="both"/>
        <w:rPr>
          <w:rFonts w:ascii="Calibri" w:hAnsi="Calibri" w:cs="Calibri"/>
          <w:color w:val="auto"/>
          <w:szCs w:val="22"/>
        </w:rPr>
      </w:pPr>
      <w:r w:rsidRPr="00EE2D35">
        <w:rPr>
          <w:rFonts w:ascii="Calibri" w:hAnsi="Calibri" w:cs="Calibri"/>
          <w:color w:val="auto"/>
          <w:szCs w:val="22"/>
        </w:rPr>
        <w:t>oprávněné osoby se všeobecnou působností.</w:t>
      </w:r>
    </w:p>
    <w:p w:rsidR="007662BC" w:rsidRPr="00EE2D35" w:rsidRDefault="007662BC" w:rsidP="007662BC">
      <w:pPr>
        <w:pStyle w:val="Znaka"/>
        <w:widowControl/>
        <w:ind w:left="709"/>
        <w:jc w:val="both"/>
        <w:rPr>
          <w:rFonts w:ascii="Calibri" w:hAnsi="Calibri" w:cs="Calibri"/>
          <w:color w:val="auto"/>
          <w:szCs w:val="22"/>
        </w:rPr>
      </w:pPr>
    </w:p>
    <w:p w:rsidR="007662BC" w:rsidRPr="00EE2D35" w:rsidRDefault="007662BC" w:rsidP="00C249B1">
      <w:pPr>
        <w:pStyle w:val="BodyText21"/>
        <w:widowControl/>
        <w:numPr>
          <w:ilvl w:val="1"/>
          <w:numId w:val="32"/>
        </w:numPr>
        <w:ind w:left="709" w:hanging="709"/>
        <w:rPr>
          <w:rFonts w:ascii="Calibri" w:hAnsi="Calibri" w:cs="Calibri"/>
          <w:snapToGrid/>
          <w:szCs w:val="22"/>
        </w:rPr>
      </w:pPr>
      <w:r w:rsidRPr="00EE2D35">
        <w:rPr>
          <w:rFonts w:ascii="Calibri" w:hAnsi="Calibri" w:cs="Calibri"/>
          <w:snapToGrid/>
          <w:szCs w:val="22"/>
        </w:rPr>
        <w:t xml:space="preserve">Oprávněné osoby objednatele se všeobecnou působností mohou za objednatele jednat ve všech věcech v rámci této smlouvy. </w:t>
      </w:r>
    </w:p>
    <w:p w:rsidR="007662BC" w:rsidRPr="00EE2D35" w:rsidRDefault="007662BC" w:rsidP="007662BC">
      <w:pPr>
        <w:pStyle w:val="BodyText21"/>
        <w:widowControl/>
        <w:rPr>
          <w:rFonts w:ascii="Calibri" w:hAnsi="Calibri" w:cs="Calibri"/>
          <w:snapToGrid/>
          <w:szCs w:val="22"/>
        </w:rPr>
      </w:pPr>
    </w:p>
    <w:p w:rsidR="007662BC" w:rsidRPr="00EE2D35" w:rsidRDefault="007662BC" w:rsidP="00C249B1">
      <w:pPr>
        <w:pStyle w:val="BodyText21"/>
        <w:widowControl/>
        <w:numPr>
          <w:ilvl w:val="1"/>
          <w:numId w:val="32"/>
        </w:numPr>
        <w:ind w:hanging="1140"/>
        <w:rPr>
          <w:rFonts w:ascii="Calibri" w:hAnsi="Calibri" w:cs="Calibri"/>
          <w:snapToGrid/>
          <w:szCs w:val="22"/>
        </w:rPr>
      </w:pPr>
      <w:r w:rsidRPr="00EE2D35">
        <w:rPr>
          <w:rFonts w:ascii="Calibri" w:hAnsi="Calibri" w:cs="Calibri"/>
          <w:snapToGrid/>
          <w:szCs w:val="22"/>
        </w:rPr>
        <w:t>Oprávněné osoby objednatele ve věcech technických:</w:t>
      </w:r>
    </w:p>
    <w:p w:rsidR="007662BC" w:rsidRPr="00EE2D35" w:rsidRDefault="008E3CEE" w:rsidP="00C249B1">
      <w:pPr>
        <w:pStyle w:val="Znaka"/>
        <w:widowControl/>
        <w:numPr>
          <w:ilvl w:val="0"/>
          <w:numId w:val="28"/>
        </w:numPr>
        <w:jc w:val="both"/>
        <w:rPr>
          <w:rFonts w:ascii="Calibri" w:hAnsi="Calibri" w:cs="Calibri"/>
          <w:color w:val="auto"/>
          <w:szCs w:val="22"/>
        </w:rPr>
      </w:pPr>
      <w:r>
        <w:rPr>
          <w:rFonts w:ascii="Calibri" w:hAnsi="Calibri" w:cs="Calibri"/>
          <w:color w:val="auto"/>
          <w:szCs w:val="22"/>
        </w:rPr>
        <w:t>Mgr. Jan Žídek</w:t>
      </w:r>
    </w:p>
    <w:p w:rsidR="007662BC" w:rsidRPr="00EE2D35" w:rsidRDefault="007662BC" w:rsidP="00C249B1">
      <w:pPr>
        <w:pStyle w:val="Znaka"/>
        <w:widowControl/>
        <w:numPr>
          <w:ilvl w:val="0"/>
          <w:numId w:val="28"/>
        </w:numPr>
        <w:jc w:val="both"/>
        <w:rPr>
          <w:rFonts w:ascii="Calibri" w:hAnsi="Calibri" w:cs="Calibri"/>
          <w:color w:val="auto"/>
          <w:szCs w:val="22"/>
        </w:rPr>
      </w:pPr>
      <w:r w:rsidRPr="00EE2D35">
        <w:rPr>
          <w:rFonts w:ascii="Calibri" w:hAnsi="Calibri" w:cs="Calibri"/>
          <w:color w:val="auto"/>
          <w:szCs w:val="22"/>
        </w:rPr>
        <w:t>Jakub Holota</w:t>
      </w:r>
      <w:r w:rsidR="00FD57E6" w:rsidRPr="00EE2D35">
        <w:rPr>
          <w:rFonts w:ascii="Calibri" w:hAnsi="Calibri" w:cs="Calibri"/>
          <w:color w:val="auto"/>
          <w:szCs w:val="22"/>
        </w:rPr>
        <w:t xml:space="preserve"> a určený technický dozor</w:t>
      </w:r>
    </w:p>
    <w:p w:rsidR="007662BC" w:rsidRPr="00EE2D35" w:rsidRDefault="007662BC" w:rsidP="007662BC">
      <w:pPr>
        <w:pStyle w:val="BodyText21"/>
        <w:widowControl/>
        <w:rPr>
          <w:rFonts w:ascii="Calibri" w:hAnsi="Calibri" w:cs="Calibri"/>
          <w:snapToGrid/>
          <w:szCs w:val="22"/>
        </w:rPr>
      </w:pPr>
    </w:p>
    <w:p w:rsidR="007662BC" w:rsidRPr="00EE2D35" w:rsidRDefault="007662BC" w:rsidP="00C249B1">
      <w:pPr>
        <w:pStyle w:val="BodyText21"/>
        <w:widowControl/>
        <w:numPr>
          <w:ilvl w:val="1"/>
          <w:numId w:val="32"/>
        </w:numPr>
        <w:ind w:hanging="1140"/>
        <w:rPr>
          <w:rFonts w:ascii="Calibri" w:hAnsi="Calibri" w:cs="Calibri"/>
          <w:snapToGrid/>
          <w:szCs w:val="22"/>
        </w:rPr>
      </w:pPr>
      <w:r w:rsidRPr="00EE2D35">
        <w:rPr>
          <w:rFonts w:ascii="Calibri" w:hAnsi="Calibri" w:cs="Calibri"/>
          <w:snapToGrid/>
          <w:szCs w:val="22"/>
        </w:rPr>
        <w:t>Oprávněné osoby objednatele se všeobecnou působností:</w:t>
      </w:r>
    </w:p>
    <w:p w:rsidR="007662BC" w:rsidRPr="00EE2D35" w:rsidRDefault="007662BC" w:rsidP="00C249B1">
      <w:pPr>
        <w:pStyle w:val="Znaka"/>
        <w:widowControl/>
        <w:numPr>
          <w:ilvl w:val="0"/>
          <w:numId w:val="29"/>
        </w:numPr>
        <w:jc w:val="both"/>
        <w:rPr>
          <w:rFonts w:ascii="Calibri" w:hAnsi="Calibri" w:cs="Calibri"/>
          <w:color w:val="auto"/>
          <w:szCs w:val="22"/>
        </w:rPr>
      </w:pPr>
      <w:r w:rsidRPr="00EE2D35">
        <w:rPr>
          <w:rFonts w:ascii="Calibri" w:hAnsi="Calibri" w:cs="Calibri"/>
          <w:color w:val="auto"/>
          <w:szCs w:val="22"/>
        </w:rPr>
        <w:t>RNDr. Ing. Jaroslav Kočvara</w:t>
      </w:r>
    </w:p>
    <w:p w:rsidR="007662BC" w:rsidRPr="00EE2D35" w:rsidRDefault="007662BC" w:rsidP="007662BC">
      <w:pPr>
        <w:pStyle w:val="BodyText21"/>
        <w:widowControl/>
        <w:rPr>
          <w:rFonts w:ascii="Calibri" w:hAnsi="Calibri" w:cs="Calibri"/>
          <w:snapToGrid/>
          <w:szCs w:val="22"/>
        </w:rPr>
      </w:pPr>
    </w:p>
    <w:p w:rsidR="007662BC" w:rsidRPr="00EE2D35" w:rsidRDefault="007662BC" w:rsidP="00C249B1">
      <w:pPr>
        <w:pStyle w:val="BodyText21"/>
        <w:widowControl/>
        <w:numPr>
          <w:ilvl w:val="1"/>
          <w:numId w:val="32"/>
        </w:numPr>
        <w:ind w:hanging="1140"/>
        <w:rPr>
          <w:rFonts w:ascii="Calibri" w:hAnsi="Calibri" w:cs="Calibri"/>
          <w:snapToGrid/>
          <w:szCs w:val="22"/>
        </w:rPr>
      </w:pPr>
      <w:r w:rsidRPr="00EE2D35">
        <w:rPr>
          <w:rFonts w:ascii="Calibri" w:hAnsi="Calibri" w:cs="Calibri"/>
          <w:snapToGrid/>
          <w:szCs w:val="22"/>
        </w:rPr>
        <w:t>Oprávněné osoby zhotovitele:</w:t>
      </w:r>
    </w:p>
    <w:p w:rsidR="007662BC" w:rsidRPr="00CD590B" w:rsidRDefault="00CD590B" w:rsidP="005A4606">
      <w:pPr>
        <w:pStyle w:val="Znaka"/>
        <w:widowControl/>
        <w:numPr>
          <w:ilvl w:val="0"/>
          <w:numId w:val="30"/>
        </w:numPr>
        <w:jc w:val="both"/>
        <w:rPr>
          <w:rFonts w:ascii="Calibri" w:hAnsi="Calibri" w:cs="Calibri"/>
          <w:color w:val="auto"/>
          <w:szCs w:val="22"/>
        </w:rPr>
      </w:pPr>
      <w:r w:rsidRPr="00CD590B">
        <w:rPr>
          <w:rFonts w:ascii="Calibri" w:hAnsi="Calibri" w:cs="Calibri"/>
          <w:color w:val="auto"/>
          <w:szCs w:val="22"/>
        </w:rPr>
        <w:t>Voborník Tomáš</w:t>
      </w:r>
    </w:p>
    <w:p w:rsidR="00972562" w:rsidRDefault="00972562" w:rsidP="00972562">
      <w:pPr>
        <w:pStyle w:val="Znaka"/>
        <w:widowControl/>
        <w:ind w:left="1414"/>
        <w:jc w:val="both"/>
        <w:rPr>
          <w:rFonts w:ascii="Calibri" w:hAnsi="Calibri" w:cs="Calibri"/>
          <w:color w:val="auto"/>
          <w:szCs w:val="22"/>
          <w:highlight w:val="yellow"/>
        </w:rPr>
      </w:pPr>
    </w:p>
    <w:p w:rsidR="00972562" w:rsidRPr="00EE2D35" w:rsidRDefault="00972562" w:rsidP="00972562">
      <w:pPr>
        <w:pStyle w:val="Znaka"/>
        <w:widowControl/>
        <w:ind w:left="1414"/>
        <w:jc w:val="both"/>
        <w:rPr>
          <w:rFonts w:ascii="Calibri" w:hAnsi="Calibri" w:cs="Calibri"/>
          <w:color w:val="auto"/>
          <w:szCs w:val="22"/>
          <w:highlight w:val="yellow"/>
        </w:rPr>
      </w:pPr>
    </w:p>
    <w:p w:rsidR="007662BC" w:rsidRPr="00EE2D35" w:rsidRDefault="007662BC" w:rsidP="007662BC">
      <w:pPr>
        <w:rPr>
          <w:rFonts w:ascii="Calibri" w:hAnsi="Calibri" w:cs="Calibri"/>
          <w:sz w:val="22"/>
          <w:szCs w:val="22"/>
        </w:rPr>
      </w:pPr>
    </w:p>
    <w:p w:rsidR="007662BC" w:rsidRPr="00EE2D35" w:rsidRDefault="007662BC" w:rsidP="007662BC">
      <w:pPr>
        <w:rPr>
          <w:rFonts w:ascii="Calibri" w:hAnsi="Calibri" w:cs="Calibri"/>
          <w:sz w:val="22"/>
          <w:szCs w:val="22"/>
        </w:rPr>
      </w:pPr>
    </w:p>
    <w:p w:rsidR="007662BC" w:rsidRPr="00EE2D35" w:rsidRDefault="007662BC" w:rsidP="007662BC">
      <w:pPr>
        <w:pStyle w:val="Zkladntext"/>
        <w:spacing w:after="120"/>
        <w:jc w:val="center"/>
        <w:rPr>
          <w:rFonts w:ascii="Calibri" w:hAnsi="Calibri" w:cs="Calibri"/>
          <w:b w:val="0"/>
          <w:sz w:val="22"/>
          <w:szCs w:val="22"/>
        </w:rPr>
      </w:pPr>
      <w:r w:rsidRPr="00EE2D35">
        <w:rPr>
          <w:rFonts w:ascii="Calibri" w:hAnsi="Calibri" w:cs="Calibri"/>
          <w:sz w:val="22"/>
          <w:szCs w:val="22"/>
        </w:rPr>
        <w:t>XXIII. Společná ustanovení</w:t>
      </w:r>
    </w:p>
    <w:p w:rsidR="007662BC" w:rsidRPr="00EE2D35" w:rsidRDefault="007662BC" w:rsidP="00C249B1">
      <w:pPr>
        <w:pStyle w:val="Zkladntextodsazen3"/>
        <w:numPr>
          <w:ilvl w:val="1"/>
          <w:numId w:val="34"/>
        </w:numPr>
        <w:suppressAutoHyphens w:val="0"/>
        <w:spacing w:after="0"/>
        <w:ind w:left="709" w:hanging="709"/>
        <w:jc w:val="both"/>
        <w:rPr>
          <w:rFonts w:ascii="Calibri" w:hAnsi="Calibri" w:cs="Calibri"/>
          <w:sz w:val="22"/>
          <w:szCs w:val="22"/>
        </w:rPr>
      </w:pPr>
      <w:r w:rsidRPr="00EE2D35">
        <w:rPr>
          <w:rFonts w:ascii="Calibri" w:hAnsi="Calibri" w:cs="Calibri"/>
          <w:sz w:val="22"/>
          <w:szCs w:val="22"/>
        </w:rPr>
        <w:t>Pokud není v předchozích částech smlouvy uvedeno něco jiného, vztahují se na ně příslušné články společných ustanovení smlouvy.</w:t>
      </w:r>
    </w:p>
    <w:p w:rsidR="007662BC" w:rsidRPr="00EE2D35" w:rsidRDefault="007662BC" w:rsidP="00EF58E1">
      <w:pPr>
        <w:pStyle w:val="Zkladntextodsazen3"/>
        <w:spacing w:after="0"/>
        <w:ind w:left="720"/>
        <w:jc w:val="both"/>
        <w:rPr>
          <w:rFonts w:ascii="Calibri" w:hAnsi="Calibri" w:cs="Calibri"/>
          <w:sz w:val="22"/>
          <w:szCs w:val="22"/>
        </w:rPr>
      </w:pPr>
      <w:r w:rsidRPr="00EE2D35">
        <w:rPr>
          <w:rFonts w:ascii="Calibri" w:hAnsi="Calibri" w:cs="Calibri"/>
          <w:sz w:val="22"/>
          <w:szCs w:val="22"/>
        </w:rPr>
        <w:t>Smluvní strany se dohodly na tom, že jakákoliv peněžitá plnění dle smlouvy jsou řádně včas splněna, pokud byla příslušná částka odepsána z účtu povinné strany ve prospěch účtu oprávněné smluvní strany nejpozději v poslední den splatnosti.</w:t>
      </w:r>
    </w:p>
    <w:p w:rsidR="007662BC" w:rsidRPr="00EE2D35" w:rsidRDefault="007662BC" w:rsidP="00C249B1">
      <w:pPr>
        <w:pStyle w:val="Zkladntextodsazen3"/>
        <w:numPr>
          <w:ilvl w:val="1"/>
          <w:numId w:val="34"/>
        </w:numPr>
        <w:suppressAutoHyphens w:val="0"/>
        <w:spacing w:after="0"/>
        <w:ind w:left="709" w:hanging="709"/>
        <w:jc w:val="both"/>
        <w:rPr>
          <w:rFonts w:ascii="Calibri" w:hAnsi="Calibri" w:cs="Calibri"/>
          <w:sz w:val="22"/>
          <w:szCs w:val="22"/>
        </w:rPr>
      </w:pPr>
      <w:r w:rsidRPr="00EE2D35">
        <w:rPr>
          <w:rFonts w:ascii="Calibri" w:hAnsi="Calibri" w:cs="Calibri"/>
          <w:sz w:val="22"/>
          <w:szCs w:val="22"/>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rsidR="007662BC" w:rsidRPr="00EE2D35" w:rsidRDefault="007662BC" w:rsidP="00C249B1">
      <w:pPr>
        <w:pStyle w:val="Zkladntextodsazen3"/>
        <w:numPr>
          <w:ilvl w:val="1"/>
          <w:numId w:val="34"/>
        </w:numPr>
        <w:suppressAutoHyphens w:val="0"/>
        <w:spacing w:after="0"/>
        <w:ind w:left="709" w:hanging="709"/>
        <w:jc w:val="both"/>
        <w:rPr>
          <w:rFonts w:ascii="Calibri" w:hAnsi="Calibri" w:cs="Calibri"/>
          <w:sz w:val="22"/>
          <w:szCs w:val="22"/>
        </w:rPr>
      </w:pPr>
      <w:r w:rsidRPr="00EE2D35">
        <w:rPr>
          <w:rFonts w:ascii="Calibri" w:hAnsi="Calibri" w:cs="Calibri"/>
          <w:sz w:val="22"/>
          <w:szCs w:val="22"/>
        </w:rPr>
        <w:lastRenderedPageBreak/>
        <w:t>Případné spory souvisejících se smlouvou se smluvní strany vždy pokusí o smírné řešení. Nedojde-li k takovému řešení, rozhodne o sporu věcně a místně příslušnými soud České republiky.</w:t>
      </w:r>
    </w:p>
    <w:p w:rsidR="007662BC" w:rsidRPr="00EE2D35" w:rsidRDefault="007662BC" w:rsidP="00C249B1">
      <w:pPr>
        <w:pStyle w:val="Zkladntextodsazen3"/>
        <w:numPr>
          <w:ilvl w:val="1"/>
          <w:numId w:val="34"/>
        </w:numPr>
        <w:suppressAutoHyphens w:val="0"/>
        <w:spacing w:after="0"/>
        <w:ind w:left="709" w:hanging="709"/>
        <w:jc w:val="both"/>
        <w:rPr>
          <w:rFonts w:ascii="Calibri" w:hAnsi="Calibri" w:cs="Calibri"/>
          <w:sz w:val="22"/>
          <w:szCs w:val="22"/>
        </w:rPr>
      </w:pPr>
      <w:r w:rsidRPr="00EE2D35">
        <w:rPr>
          <w:rFonts w:ascii="Calibri" w:hAnsi="Calibri" w:cs="Calibri"/>
          <w:sz w:val="22"/>
          <w:szCs w:val="22"/>
        </w:rPr>
        <w:t>Smluvní strany smlouvy se dohodly, že právní vztahy založené touto smlouvou se budou řídit právním řádem České republiky.</w:t>
      </w:r>
    </w:p>
    <w:p w:rsidR="007662BC" w:rsidRPr="00EE2D35" w:rsidRDefault="007662BC" w:rsidP="00C249B1">
      <w:pPr>
        <w:pStyle w:val="Zkladntextodsazen3"/>
        <w:numPr>
          <w:ilvl w:val="1"/>
          <w:numId w:val="34"/>
        </w:numPr>
        <w:suppressAutoHyphens w:val="0"/>
        <w:spacing w:after="0"/>
        <w:ind w:left="709" w:hanging="709"/>
        <w:jc w:val="both"/>
        <w:rPr>
          <w:rFonts w:ascii="Calibri" w:hAnsi="Calibri" w:cs="Calibri"/>
          <w:sz w:val="22"/>
          <w:szCs w:val="22"/>
        </w:rPr>
      </w:pPr>
      <w:r w:rsidRPr="00EE2D35">
        <w:rPr>
          <w:rFonts w:ascii="Calibri" w:hAnsi="Calibri" w:cs="Calibri"/>
          <w:sz w:val="22"/>
          <w:szCs w:val="22"/>
        </w:rPr>
        <w:t>Tuto smlouvu lze měnit, doplňovat a upřesňovat pouze oboustranně odsouhlasenými, písemnými a průběžně číslovanými dodatky, podpisy oprávněných zástupců obou smluvních stran, které musí být umístěny na jedné listině.</w:t>
      </w:r>
    </w:p>
    <w:p w:rsidR="007662BC" w:rsidRPr="00EE2D35" w:rsidRDefault="007662BC" w:rsidP="00C249B1">
      <w:pPr>
        <w:pStyle w:val="Zkladntextodsazen3"/>
        <w:numPr>
          <w:ilvl w:val="1"/>
          <w:numId w:val="34"/>
        </w:numPr>
        <w:suppressAutoHyphens w:val="0"/>
        <w:spacing w:after="0"/>
        <w:ind w:left="709" w:hanging="709"/>
        <w:jc w:val="both"/>
        <w:rPr>
          <w:rFonts w:ascii="Calibri" w:hAnsi="Calibri" w:cs="Calibri"/>
          <w:sz w:val="22"/>
          <w:szCs w:val="22"/>
        </w:rPr>
      </w:pPr>
      <w:r w:rsidRPr="00EE2D35">
        <w:rPr>
          <w:rFonts w:ascii="Calibri" w:hAnsi="Calibri" w:cs="Calibri"/>
          <w:sz w:val="22"/>
          <w:szCs w:val="22"/>
        </w:rPr>
        <w:t>Objednatel nepřipouští odchylky od návrhu smlouvy.</w:t>
      </w:r>
    </w:p>
    <w:p w:rsidR="007662BC" w:rsidRPr="00EE2D35" w:rsidRDefault="007662BC" w:rsidP="00C249B1">
      <w:pPr>
        <w:pStyle w:val="Zkladntextodsazen3"/>
        <w:numPr>
          <w:ilvl w:val="1"/>
          <w:numId w:val="34"/>
        </w:numPr>
        <w:suppressAutoHyphens w:val="0"/>
        <w:spacing w:after="0"/>
        <w:ind w:left="709" w:hanging="709"/>
        <w:jc w:val="both"/>
        <w:rPr>
          <w:rFonts w:ascii="Calibri" w:hAnsi="Calibri" w:cs="Calibri"/>
          <w:sz w:val="22"/>
          <w:szCs w:val="22"/>
        </w:rPr>
      </w:pPr>
      <w:r w:rsidRPr="00EE2D35">
        <w:rPr>
          <w:rFonts w:ascii="Calibri" w:hAnsi="Calibri" w:cs="Calibri"/>
          <w:sz w:val="22"/>
          <w:szCs w:val="22"/>
        </w:rPr>
        <w:t>Smluvní strany se ve smyslu ustanovení § 630 odst. 1 zákona č. 89/2012 Sb., občanský zákoník, dohodly, že promlčecí doby všech závazků ze smlouvy některému z účastníků se prodlužují na dobu patnácti let.</w:t>
      </w:r>
    </w:p>
    <w:p w:rsidR="007662BC" w:rsidRPr="00EE2D35" w:rsidRDefault="007662BC" w:rsidP="007662BC">
      <w:pPr>
        <w:pStyle w:val="Odstavecseseznamem"/>
        <w:rPr>
          <w:rFonts w:ascii="Calibri" w:hAnsi="Calibri" w:cs="Calibri"/>
          <w:b/>
          <w:sz w:val="22"/>
          <w:szCs w:val="22"/>
        </w:rPr>
      </w:pPr>
    </w:p>
    <w:p w:rsidR="007662BC" w:rsidRPr="00EE2D35" w:rsidRDefault="007662BC" w:rsidP="007662BC">
      <w:pPr>
        <w:rPr>
          <w:rFonts w:ascii="Calibri" w:hAnsi="Calibri" w:cs="Calibri"/>
          <w:sz w:val="22"/>
          <w:szCs w:val="22"/>
        </w:rPr>
      </w:pPr>
    </w:p>
    <w:p w:rsidR="007662BC" w:rsidRPr="00EE2D35" w:rsidRDefault="007662BC" w:rsidP="007662BC">
      <w:pPr>
        <w:pStyle w:val="Zkladntext"/>
        <w:spacing w:after="120"/>
        <w:jc w:val="center"/>
        <w:rPr>
          <w:rFonts w:ascii="Calibri" w:hAnsi="Calibri" w:cs="Calibri"/>
          <w:b w:val="0"/>
          <w:sz w:val="22"/>
          <w:szCs w:val="22"/>
        </w:rPr>
      </w:pPr>
      <w:r w:rsidRPr="00EE2D35">
        <w:rPr>
          <w:rFonts w:ascii="Calibri" w:hAnsi="Calibri" w:cs="Calibri"/>
          <w:sz w:val="22"/>
          <w:szCs w:val="22"/>
        </w:rPr>
        <w:t>XXIV. Závěrečná ustanovení</w:t>
      </w:r>
    </w:p>
    <w:p w:rsidR="00F32C91" w:rsidRDefault="007662BC" w:rsidP="00F32C91">
      <w:pPr>
        <w:pStyle w:val="Zkladntextodsazen3"/>
        <w:numPr>
          <w:ilvl w:val="1"/>
          <w:numId w:val="33"/>
        </w:numPr>
        <w:suppressAutoHyphens w:val="0"/>
        <w:spacing w:after="0"/>
        <w:ind w:left="567" w:hanging="567"/>
        <w:jc w:val="both"/>
        <w:rPr>
          <w:rFonts w:ascii="Calibri" w:hAnsi="Calibri" w:cs="Calibri"/>
          <w:sz w:val="22"/>
          <w:szCs w:val="22"/>
        </w:rPr>
      </w:pPr>
      <w:r w:rsidRPr="00EE2D35">
        <w:rPr>
          <w:rFonts w:ascii="Calibri" w:hAnsi="Calibri" w:cs="Calibri"/>
          <w:sz w:val="22"/>
          <w:szCs w:val="22"/>
        </w:rPr>
        <w:t xml:space="preserve">Tato smlouva nabývá platnosti a účinnosti v den jejího podpisu oprávněnými </w:t>
      </w:r>
      <w:r w:rsidR="00F32C91">
        <w:rPr>
          <w:rFonts w:ascii="Calibri" w:hAnsi="Calibri" w:cs="Calibri"/>
          <w:sz w:val="22"/>
          <w:szCs w:val="22"/>
        </w:rPr>
        <w:t xml:space="preserve">zástupci obou smluvních stran. </w:t>
      </w:r>
    </w:p>
    <w:p w:rsidR="00F32C91" w:rsidRDefault="007662BC" w:rsidP="00F32C91">
      <w:pPr>
        <w:pStyle w:val="Zkladntextodsazen3"/>
        <w:numPr>
          <w:ilvl w:val="1"/>
          <w:numId w:val="33"/>
        </w:numPr>
        <w:suppressAutoHyphens w:val="0"/>
        <w:spacing w:after="0"/>
        <w:ind w:left="567" w:hanging="567"/>
        <w:jc w:val="both"/>
        <w:rPr>
          <w:rFonts w:ascii="Calibri" w:hAnsi="Calibri" w:cs="Calibri"/>
          <w:sz w:val="22"/>
          <w:szCs w:val="22"/>
        </w:rPr>
      </w:pPr>
      <w:r w:rsidRPr="00F32C91">
        <w:rPr>
          <w:rFonts w:ascii="Calibri" w:hAnsi="Calibri" w:cs="Calibri"/>
          <w:sz w:val="22"/>
          <w:szCs w:val="22"/>
        </w:rPr>
        <w:t>Smlouva je vyhotovena ve dvou stejnopisech, z nichž každá smluvní strana obdrží po jednom stejnopisu smlouvy. Každý stejnopis smlouvy má právní sílu originálu.</w:t>
      </w:r>
    </w:p>
    <w:p w:rsidR="00F32C91" w:rsidRDefault="00F32C91" w:rsidP="00F32C91">
      <w:pPr>
        <w:pStyle w:val="Zkladntextodsazen3"/>
        <w:numPr>
          <w:ilvl w:val="1"/>
          <w:numId w:val="33"/>
        </w:numPr>
        <w:suppressAutoHyphens w:val="0"/>
        <w:spacing w:after="0"/>
        <w:ind w:left="567" w:hanging="567"/>
        <w:jc w:val="both"/>
        <w:rPr>
          <w:rFonts w:ascii="Calibri" w:hAnsi="Calibri" w:cs="Calibri"/>
          <w:sz w:val="22"/>
          <w:szCs w:val="22"/>
        </w:rPr>
      </w:pPr>
      <w:r w:rsidRPr="00F32C91">
        <w:rPr>
          <w:rFonts w:ascii="Calibri" w:hAnsi="Calibri" w:cs="Calibri"/>
          <w:sz w:val="22"/>
          <w:szCs w:val="22"/>
        </w:rPr>
        <w:t>Smluvní strany se dohodly, že uveřejnění smlouvy v registru smluv provede objednatel.</w:t>
      </w:r>
    </w:p>
    <w:p w:rsidR="007662BC" w:rsidRPr="00F32C91" w:rsidRDefault="007662BC" w:rsidP="00F32C91">
      <w:pPr>
        <w:pStyle w:val="Zkladntextodsazen3"/>
        <w:numPr>
          <w:ilvl w:val="1"/>
          <w:numId w:val="33"/>
        </w:numPr>
        <w:suppressAutoHyphens w:val="0"/>
        <w:spacing w:after="0"/>
        <w:ind w:left="567" w:hanging="567"/>
        <w:jc w:val="both"/>
        <w:rPr>
          <w:rFonts w:ascii="Calibri" w:hAnsi="Calibri" w:cs="Calibri"/>
          <w:sz w:val="22"/>
          <w:szCs w:val="22"/>
        </w:rPr>
      </w:pPr>
      <w:r w:rsidRPr="00F32C91">
        <w:rPr>
          <w:rFonts w:ascii="Calibri" w:hAnsi="Calibri" w:cs="Calibri"/>
          <w:sz w:val="22"/>
          <w:szCs w:val="22"/>
        </w:rPr>
        <w:t xml:space="preserve">Externí součást této smlouvy tvoří tyto přílohy: </w:t>
      </w:r>
    </w:p>
    <w:p w:rsidR="007662BC" w:rsidRPr="00EE2D35" w:rsidRDefault="007662BC" w:rsidP="003D766D">
      <w:pPr>
        <w:ind w:left="567"/>
        <w:jc w:val="both"/>
        <w:rPr>
          <w:rFonts w:ascii="Calibri" w:hAnsi="Calibri" w:cs="Calibri"/>
          <w:sz w:val="22"/>
          <w:szCs w:val="22"/>
          <w:lang w:eastAsia="ar-SA"/>
        </w:rPr>
      </w:pPr>
      <w:r w:rsidRPr="00EE2D35">
        <w:rPr>
          <w:rFonts w:ascii="Calibri" w:hAnsi="Calibri" w:cs="Calibri"/>
          <w:sz w:val="22"/>
          <w:szCs w:val="22"/>
          <w:lang w:eastAsia="ar-SA"/>
        </w:rPr>
        <w:t xml:space="preserve">Příloha č. </w:t>
      </w:r>
      <w:r w:rsidR="00B96371" w:rsidRPr="00EE2D35">
        <w:rPr>
          <w:rFonts w:ascii="Calibri" w:hAnsi="Calibri" w:cs="Calibri"/>
          <w:sz w:val="22"/>
          <w:szCs w:val="22"/>
          <w:lang w:eastAsia="ar-SA"/>
        </w:rPr>
        <w:t>1</w:t>
      </w:r>
      <w:r w:rsidRPr="00EE2D35">
        <w:rPr>
          <w:rFonts w:ascii="Calibri" w:hAnsi="Calibri" w:cs="Calibri"/>
          <w:sz w:val="22"/>
          <w:szCs w:val="22"/>
          <w:lang w:eastAsia="ar-SA"/>
        </w:rPr>
        <w:t>:  Nabídka zhotovitele</w:t>
      </w:r>
    </w:p>
    <w:p w:rsidR="00F32C91" w:rsidRPr="00EE2D35" w:rsidRDefault="0010112B" w:rsidP="00F32C91">
      <w:pPr>
        <w:ind w:left="567"/>
        <w:jc w:val="both"/>
        <w:rPr>
          <w:rFonts w:ascii="Calibri" w:hAnsi="Calibri" w:cs="Calibri"/>
          <w:sz w:val="22"/>
          <w:szCs w:val="22"/>
          <w:lang w:eastAsia="ar-SA"/>
        </w:rPr>
      </w:pPr>
      <w:r w:rsidRPr="00EE2D35">
        <w:rPr>
          <w:rFonts w:ascii="Calibri" w:hAnsi="Calibri" w:cs="Calibri"/>
          <w:sz w:val="22"/>
          <w:szCs w:val="22"/>
          <w:lang w:eastAsia="ar-SA"/>
        </w:rPr>
        <w:t>Příloha č. 2: Pojistná smlouva včetně potvrzení o úhradě pojistného na období</w:t>
      </w:r>
      <w:r w:rsidR="00250B34">
        <w:rPr>
          <w:rFonts w:ascii="Calibri" w:hAnsi="Calibri" w:cs="Calibri"/>
          <w:sz w:val="22"/>
          <w:szCs w:val="22"/>
          <w:lang w:eastAsia="ar-SA"/>
        </w:rPr>
        <w:t xml:space="preserve"> realizace díla (dle čl. XX. smlouvy</w:t>
      </w:r>
      <w:r w:rsidRPr="00EE2D35">
        <w:rPr>
          <w:rFonts w:ascii="Calibri" w:hAnsi="Calibri" w:cs="Calibri"/>
          <w:sz w:val="22"/>
          <w:szCs w:val="22"/>
          <w:lang w:eastAsia="ar-SA"/>
        </w:rPr>
        <w:t>)</w:t>
      </w:r>
    </w:p>
    <w:p w:rsidR="00360911" w:rsidRDefault="003D766D" w:rsidP="003D766D">
      <w:pPr>
        <w:ind w:left="567" w:hanging="567"/>
        <w:jc w:val="both"/>
        <w:rPr>
          <w:rFonts w:ascii="Calibri" w:hAnsi="Calibri" w:cs="Calibri"/>
          <w:sz w:val="22"/>
          <w:szCs w:val="22"/>
          <w:lang w:eastAsia="ar-SA"/>
        </w:rPr>
      </w:pPr>
      <w:r w:rsidRPr="00EE2D35">
        <w:rPr>
          <w:rFonts w:ascii="Calibri" w:hAnsi="Calibri" w:cs="Calibri"/>
          <w:sz w:val="22"/>
          <w:szCs w:val="22"/>
          <w:lang w:eastAsia="ar-SA"/>
        </w:rPr>
        <w:t>24.</w:t>
      </w:r>
      <w:r w:rsidR="00F32C91">
        <w:rPr>
          <w:rFonts w:ascii="Calibri" w:hAnsi="Calibri" w:cs="Calibri"/>
          <w:sz w:val="22"/>
          <w:szCs w:val="22"/>
          <w:lang w:eastAsia="ar-SA"/>
        </w:rPr>
        <w:t>5</w:t>
      </w:r>
      <w:r w:rsidR="00EF58E1" w:rsidRPr="00EE2D35">
        <w:rPr>
          <w:rFonts w:ascii="Calibri" w:hAnsi="Calibri" w:cs="Calibri"/>
          <w:sz w:val="22"/>
          <w:szCs w:val="22"/>
          <w:lang w:eastAsia="ar-SA"/>
        </w:rPr>
        <w:t xml:space="preserve"> </w:t>
      </w:r>
      <w:r w:rsidRPr="00EE2D35">
        <w:rPr>
          <w:rFonts w:ascii="Calibri" w:hAnsi="Calibri" w:cs="Calibri"/>
          <w:sz w:val="22"/>
          <w:szCs w:val="22"/>
          <w:lang w:eastAsia="ar-SA"/>
        </w:rPr>
        <w:tab/>
      </w:r>
      <w:r w:rsidR="00EF58E1" w:rsidRPr="00EE2D35">
        <w:rPr>
          <w:rFonts w:ascii="Calibri" w:hAnsi="Calibri" w:cs="Calibri"/>
          <w:sz w:val="22"/>
          <w:szCs w:val="22"/>
          <w:lang w:eastAsia="ar-SA"/>
        </w:rPr>
        <w:t>Smluvní</w:t>
      </w:r>
      <w:r w:rsidR="007662BC" w:rsidRPr="00EE2D35">
        <w:rPr>
          <w:rFonts w:ascii="Calibri" w:hAnsi="Calibri" w:cs="Calibri"/>
          <w:sz w:val="22"/>
          <w:szCs w:val="22"/>
          <w:lang w:eastAsia="ar-SA"/>
        </w:rPr>
        <w:t xml:space="preserve">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w:t>
      </w:r>
      <w:r w:rsidR="00F32C91">
        <w:rPr>
          <w:rFonts w:ascii="Calibri" w:hAnsi="Calibri" w:cs="Calibri"/>
          <w:sz w:val="22"/>
          <w:szCs w:val="22"/>
          <w:lang w:eastAsia="ar-SA"/>
        </w:rPr>
        <w:t>isem svého oprávněného zástupce.</w:t>
      </w:r>
    </w:p>
    <w:p w:rsidR="00F32C91" w:rsidRDefault="00F32C91" w:rsidP="003D766D">
      <w:pPr>
        <w:ind w:left="567" w:hanging="567"/>
        <w:jc w:val="both"/>
        <w:rPr>
          <w:rFonts w:ascii="Calibri" w:hAnsi="Calibri" w:cs="Calibri"/>
          <w:sz w:val="22"/>
          <w:szCs w:val="22"/>
          <w:lang w:eastAsia="ar-SA"/>
        </w:rPr>
      </w:pPr>
    </w:p>
    <w:p w:rsidR="00F32C91" w:rsidRPr="00EE2D35" w:rsidRDefault="00F32C91" w:rsidP="003D766D">
      <w:pPr>
        <w:ind w:left="567" w:hanging="567"/>
        <w:jc w:val="both"/>
        <w:rPr>
          <w:rFonts w:ascii="Calibri" w:hAnsi="Calibri" w:cs="Calibri"/>
          <w:sz w:val="22"/>
          <w:szCs w:val="22"/>
        </w:rPr>
      </w:pPr>
    </w:p>
    <w:p w:rsidR="00360911" w:rsidRPr="00EE2D35" w:rsidRDefault="00360911" w:rsidP="00360911">
      <w:pPr>
        <w:jc w:val="both"/>
        <w:rPr>
          <w:rFonts w:ascii="Calibri" w:hAnsi="Calibri" w:cs="Calibri"/>
          <w:sz w:val="22"/>
          <w:szCs w:val="22"/>
        </w:rPr>
      </w:pPr>
    </w:p>
    <w:p w:rsidR="00360911" w:rsidRPr="00EE2D35" w:rsidRDefault="00360911" w:rsidP="009F2ED9">
      <w:pPr>
        <w:jc w:val="both"/>
        <w:rPr>
          <w:rFonts w:ascii="Calibri" w:hAnsi="Calibri" w:cs="Calibri"/>
          <w:sz w:val="22"/>
          <w:szCs w:val="22"/>
        </w:rPr>
      </w:pPr>
      <w:r w:rsidRPr="00EE2D35">
        <w:rPr>
          <w:rFonts w:ascii="Calibri" w:hAnsi="Calibri" w:cs="Calibri"/>
          <w:sz w:val="22"/>
          <w:szCs w:val="22"/>
        </w:rPr>
        <w:t>Cheb</w:t>
      </w:r>
      <w:r w:rsidR="00115FEF" w:rsidRPr="00EE2D35">
        <w:rPr>
          <w:rFonts w:ascii="Calibri" w:hAnsi="Calibri" w:cs="Calibri"/>
          <w:sz w:val="22"/>
          <w:szCs w:val="22"/>
        </w:rPr>
        <w:t>,</w:t>
      </w:r>
      <w:r w:rsidRPr="00EE2D35">
        <w:rPr>
          <w:rFonts w:ascii="Calibri" w:hAnsi="Calibri" w:cs="Calibri"/>
          <w:sz w:val="22"/>
          <w:szCs w:val="22"/>
        </w:rPr>
        <w:t xml:space="preserve"> dne ……</w:t>
      </w:r>
      <w:r w:rsidR="00115FEF" w:rsidRPr="00EE2D35">
        <w:rPr>
          <w:rFonts w:ascii="Calibri" w:hAnsi="Calibri" w:cs="Calibri"/>
          <w:sz w:val="22"/>
          <w:szCs w:val="22"/>
        </w:rPr>
        <w:t>………</w:t>
      </w:r>
      <w:proofErr w:type="gramStart"/>
      <w:r w:rsidR="00115FEF" w:rsidRPr="00EE2D35">
        <w:rPr>
          <w:rFonts w:ascii="Calibri" w:hAnsi="Calibri" w:cs="Calibri"/>
          <w:sz w:val="22"/>
          <w:szCs w:val="22"/>
        </w:rPr>
        <w:t>…..…</w:t>
      </w:r>
      <w:proofErr w:type="gramEnd"/>
      <w:r w:rsidR="00115FEF" w:rsidRPr="00EE2D35">
        <w:rPr>
          <w:rFonts w:ascii="Calibri" w:hAnsi="Calibri" w:cs="Calibri"/>
          <w:sz w:val="22"/>
          <w:szCs w:val="22"/>
        </w:rPr>
        <w:t>..</w:t>
      </w:r>
      <w:r w:rsidRPr="00EE2D35">
        <w:rPr>
          <w:rFonts w:ascii="Calibri" w:hAnsi="Calibri" w:cs="Calibri"/>
          <w:sz w:val="22"/>
          <w:szCs w:val="22"/>
        </w:rPr>
        <w:t xml:space="preserve">….. </w:t>
      </w:r>
    </w:p>
    <w:p w:rsidR="00360911" w:rsidRPr="00EE2D35" w:rsidRDefault="00360911" w:rsidP="00360911">
      <w:pPr>
        <w:rPr>
          <w:rFonts w:ascii="Calibri" w:hAnsi="Calibri" w:cs="Calibri"/>
          <w:sz w:val="22"/>
          <w:szCs w:val="22"/>
        </w:rPr>
      </w:pPr>
      <w:r w:rsidRPr="00EE2D35">
        <w:rPr>
          <w:rFonts w:ascii="Calibri" w:hAnsi="Calibri" w:cs="Calibri"/>
          <w:sz w:val="22"/>
          <w:szCs w:val="22"/>
        </w:rPr>
        <w:t xml:space="preserve">                                                                                                  </w:t>
      </w:r>
    </w:p>
    <w:p w:rsidR="0048518C" w:rsidRPr="00EE2D35" w:rsidRDefault="009F2ED9" w:rsidP="0048518C">
      <w:pPr>
        <w:rPr>
          <w:rFonts w:ascii="Calibri" w:hAnsi="Calibri" w:cs="Calibri"/>
          <w:sz w:val="22"/>
          <w:szCs w:val="22"/>
        </w:rPr>
      </w:pPr>
      <w:r w:rsidRPr="00EE2D35">
        <w:rPr>
          <w:rFonts w:ascii="Calibri" w:hAnsi="Calibri" w:cs="Calibri"/>
          <w:sz w:val="22"/>
          <w:szCs w:val="22"/>
        </w:rPr>
        <w:t>objednatel:</w:t>
      </w:r>
      <w:r w:rsidRPr="00EE2D35">
        <w:rPr>
          <w:rFonts w:ascii="Calibri" w:hAnsi="Calibri" w:cs="Calibri"/>
          <w:sz w:val="22"/>
          <w:szCs w:val="22"/>
        </w:rPr>
        <w:tab/>
      </w:r>
      <w:r w:rsidRPr="00EE2D35">
        <w:rPr>
          <w:rFonts w:ascii="Calibri" w:hAnsi="Calibri" w:cs="Calibri"/>
          <w:sz w:val="22"/>
          <w:szCs w:val="22"/>
        </w:rPr>
        <w:tab/>
      </w:r>
      <w:r w:rsidRPr="00EE2D35">
        <w:rPr>
          <w:rFonts w:ascii="Calibri" w:hAnsi="Calibri" w:cs="Calibri"/>
          <w:sz w:val="22"/>
          <w:szCs w:val="22"/>
        </w:rPr>
        <w:tab/>
      </w:r>
      <w:r w:rsidRPr="00EE2D35">
        <w:rPr>
          <w:rFonts w:ascii="Calibri" w:hAnsi="Calibri" w:cs="Calibri"/>
          <w:sz w:val="22"/>
          <w:szCs w:val="22"/>
        </w:rPr>
        <w:tab/>
      </w:r>
      <w:r w:rsidRPr="00EE2D35">
        <w:rPr>
          <w:rFonts w:ascii="Calibri" w:hAnsi="Calibri" w:cs="Calibri"/>
          <w:sz w:val="22"/>
          <w:szCs w:val="22"/>
        </w:rPr>
        <w:tab/>
      </w:r>
      <w:r w:rsidRPr="00EE2D35">
        <w:rPr>
          <w:rFonts w:ascii="Calibri" w:hAnsi="Calibri" w:cs="Calibri"/>
          <w:sz w:val="22"/>
          <w:szCs w:val="22"/>
        </w:rPr>
        <w:tab/>
      </w:r>
      <w:r w:rsidRPr="00EE2D35">
        <w:rPr>
          <w:rFonts w:ascii="Calibri" w:hAnsi="Calibri" w:cs="Calibri"/>
          <w:sz w:val="22"/>
          <w:szCs w:val="22"/>
        </w:rPr>
        <w:tab/>
        <w:t>zhotovitel:</w:t>
      </w:r>
    </w:p>
    <w:p w:rsidR="00113FCC" w:rsidRPr="00EE2D35" w:rsidRDefault="00113FCC" w:rsidP="00113FCC">
      <w:pPr>
        <w:rPr>
          <w:rFonts w:ascii="Calibri" w:hAnsi="Calibri" w:cs="Calibri"/>
          <w:sz w:val="22"/>
          <w:szCs w:val="22"/>
        </w:rPr>
      </w:pPr>
    </w:p>
    <w:p w:rsidR="00113FCC" w:rsidRPr="00EE2D35" w:rsidRDefault="00113FCC" w:rsidP="00113FCC">
      <w:pPr>
        <w:rPr>
          <w:rFonts w:ascii="Calibri" w:hAnsi="Calibri" w:cs="Calibri"/>
          <w:sz w:val="22"/>
          <w:szCs w:val="22"/>
        </w:rPr>
      </w:pPr>
    </w:p>
    <w:p w:rsidR="00113FCC" w:rsidRPr="00EE2D35" w:rsidRDefault="00113FCC" w:rsidP="00113FCC">
      <w:pPr>
        <w:rPr>
          <w:rFonts w:ascii="Calibri" w:hAnsi="Calibri" w:cs="Calibri"/>
          <w:sz w:val="22"/>
          <w:szCs w:val="22"/>
        </w:rPr>
      </w:pPr>
    </w:p>
    <w:p w:rsidR="00113FCC" w:rsidRPr="00EE2D35" w:rsidRDefault="00113FCC" w:rsidP="00113FCC">
      <w:pPr>
        <w:rPr>
          <w:rFonts w:ascii="Calibri" w:hAnsi="Calibri" w:cs="Calibri"/>
          <w:b/>
          <w:sz w:val="22"/>
          <w:szCs w:val="22"/>
        </w:rPr>
      </w:pPr>
      <w:r w:rsidRPr="00EE2D35">
        <w:rPr>
          <w:rFonts w:ascii="Calibri" w:hAnsi="Calibri" w:cs="Calibri"/>
          <w:sz w:val="22"/>
          <w:szCs w:val="22"/>
        </w:rPr>
        <w:tab/>
      </w:r>
      <w:r w:rsidRPr="00EE2D35">
        <w:rPr>
          <w:rFonts w:ascii="Calibri" w:hAnsi="Calibri" w:cs="Calibri"/>
          <w:sz w:val="22"/>
          <w:szCs w:val="22"/>
        </w:rPr>
        <w:tab/>
      </w:r>
      <w:r w:rsidRPr="00EE2D35">
        <w:rPr>
          <w:rFonts w:ascii="Calibri" w:hAnsi="Calibri" w:cs="Calibri"/>
          <w:sz w:val="22"/>
          <w:szCs w:val="22"/>
        </w:rPr>
        <w:tab/>
      </w:r>
    </w:p>
    <w:p w:rsidR="00113FCC" w:rsidRPr="00EE2D35" w:rsidRDefault="009F2ED9" w:rsidP="00113FCC">
      <w:pPr>
        <w:rPr>
          <w:rFonts w:ascii="Calibri" w:hAnsi="Calibri" w:cs="Calibri"/>
          <w:sz w:val="22"/>
          <w:szCs w:val="22"/>
        </w:rPr>
      </w:pPr>
      <w:r w:rsidRPr="00EE2D35">
        <w:rPr>
          <w:rFonts w:ascii="Calibri" w:hAnsi="Calibri" w:cs="Calibri"/>
          <w:sz w:val="22"/>
          <w:szCs w:val="22"/>
        </w:rPr>
        <w:t>……………………</w:t>
      </w:r>
      <w:r w:rsidR="005E4CE7">
        <w:rPr>
          <w:rFonts w:ascii="Calibri" w:hAnsi="Calibri" w:cs="Calibri"/>
          <w:sz w:val="22"/>
          <w:szCs w:val="22"/>
        </w:rPr>
        <w:t>…..</w:t>
      </w:r>
      <w:r w:rsidRPr="00EE2D35">
        <w:rPr>
          <w:rFonts w:ascii="Calibri" w:hAnsi="Calibri" w:cs="Calibri"/>
          <w:sz w:val="22"/>
          <w:szCs w:val="22"/>
        </w:rPr>
        <w:t>………………</w:t>
      </w:r>
      <w:r w:rsidRPr="00EE2D35">
        <w:rPr>
          <w:rFonts w:ascii="Calibri" w:hAnsi="Calibri" w:cs="Calibri"/>
          <w:sz w:val="22"/>
          <w:szCs w:val="22"/>
        </w:rPr>
        <w:tab/>
      </w:r>
      <w:r w:rsidRPr="00EE2D35">
        <w:rPr>
          <w:rFonts w:ascii="Calibri" w:hAnsi="Calibri" w:cs="Calibri"/>
          <w:sz w:val="22"/>
          <w:szCs w:val="22"/>
        </w:rPr>
        <w:tab/>
      </w:r>
      <w:r w:rsidRPr="00EE2D35">
        <w:rPr>
          <w:rFonts w:ascii="Calibri" w:hAnsi="Calibri" w:cs="Calibri"/>
          <w:sz w:val="22"/>
          <w:szCs w:val="22"/>
        </w:rPr>
        <w:tab/>
        <w:t xml:space="preserve">           </w:t>
      </w:r>
      <w:r w:rsidR="00113FCC" w:rsidRPr="00CD590B">
        <w:rPr>
          <w:rFonts w:ascii="Calibri" w:hAnsi="Calibri" w:cs="Calibri"/>
          <w:sz w:val="22"/>
          <w:szCs w:val="22"/>
        </w:rPr>
        <w:t>…………</w:t>
      </w:r>
      <w:r w:rsidRPr="00CD590B">
        <w:rPr>
          <w:rFonts w:ascii="Calibri" w:hAnsi="Calibri" w:cs="Calibri"/>
          <w:sz w:val="22"/>
          <w:szCs w:val="22"/>
        </w:rPr>
        <w:t>….</w:t>
      </w:r>
      <w:r w:rsidR="00113FCC" w:rsidRPr="00CD590B">
        <w:rPr>
          <w:rFonts w:ascii="Calibri" w:hAnsi="Calibri" w:cs="Calibri"/>
          <w:sz w:val="22"/>
          <w:szCs w:val="22"/>
        </w:rPr>
        <w:t>……</w:t>
      </w:r>
      <w:r w:rsidR="005E4CE7" w:rsidRPr="00CD590B">
        <w:rPr>
          <w:rFonts w:ascii="Calibri" w:hAnsi="Calibri" w:cs="Calibri"/>
          <w:sz w:val="22"/>
          <w:szCs w:val="22"/>
        </w:rPr>
        <w:t>………………….</w:t>
      </w:r>
      <w:r w:rsidR="00113FCC" w:rsidRPr="00CD590B">
        <w:rPr>
          <w:rFonts w:ascii="Calibri" w:hAnsi="Calibri" w:cs="Calibri"/>
          <w:sz w:val="22"/>
          <w:szCs w:val="22"/>
        </w:rPr>
        <w:t>………</w:t>
      </w:r>
      <w:r w:rsidRPr="00CD590B">
        <w:rPr>
          <w:rFonts w:ascii="Calibri" w:hAnsi="Calibri" w:cs="Calibri"/>
          <w:sz w:val="22"/>
          <w:szCs w:val="22"/>
        </w:rPr>
        <w:t>..</w:t>
      </w:r>
      <w:r w:rsidR="00113FCC" w:rsidRPr="00CD590B">
        <w:rPr>
          <w:rFonts w:ascii="Calibri" w:hAnsi="Calibri" w:cs="Calibri"/>
          <w:sz w:val="22"/>
          <w:szCs w:val="22"/>
        </w:rPr>
        <w:t>……………</w:t>
      </w:r>
    </w:p>
    <w:p w:rsidR="00113FCC" w:rsidRPr="00EE2D35" w:rsidRDefault="00113FCC" w:rsidP="00113FCC">
      <w:pPr>
        <w:rPr>
          <w:rFonts w:ascii="Calibri" w:hAnsi="Calibri" w:cs="Calibri"/>
          <w:sz w:val="22"/>
          <w:szCs w:val="22"/>
        </w:rPr>
      </w:pPr>
      <w:r w:rsidRPr="00EE2D35">
        <w:rPr>
          <w:rFonts w:ascii="Calibri" w:hAnsi="Calibri" w:cs="Calibri"/>
          <w:sz w:val="22"/>
          <w:szCs w:val="22"/>
        </w:rPr>
        <w:t xml:space="preserve">RNDr. Ing. Jaroslav Kočvara                               </w:t>
      </w:r>
      <w:r w:rsidRPr="00EE2D35">
        <w:rPr>
          <w:rFonts w:ascii="Calibri" w:hAnsi="Calibri" w:cs="Calibri"/>
          <w:sz w:val="22"/>
          <w:szCs w:val="22"/>
        </w:rPr>
        <w:tab/>
      </w:r>
      <w:r w:rsidR="00175025" w:rsidRPr="00EE2D35">
        <w:rPr>
          <w:rFonts w:ascii="Calibri" w:hAnsi="Calibri" w:cs="Calibri"/>
          <w:sz w:val="22"/>
          <w:szCs w:val="22"/>
        </w:rPr>
        <w:t xml:space="preserve">           </w:t>
      </w:r>
      <w:r w:rsidR="00CD590B">
        <w:rPr>
          <w:rFonts w:ascii="Calibri" w:hAnsi="Calibri" w:cs="Calibri"/>
          <w:sz w:val="22"/>
          <w:szCs w:val="22"/>
        </w:rPr>
        <w:t xml:space="preserve">                    Tomáš Voborník</w:t>
      </w:r>
    </w:p>
    <w:p w:rsidR="00FB3104" w:rsidRPr="00EE2D35" w:rsidRDefault="00113FCC" w:rsidP="00C447F2">
      <w:pPr>
        <w:spacing w:after="200" w:line="276" w:lineRule="auto"/>
        <w:rPr>
          <w:rFonts w:ascii="Calibri" w:hAnsi="Calibri" w:cs="Calibri"/>
          <w:sz w:val="22"/>
          <w:szCs w:val="22"/>
        </w:rPr>
      </w:pPr>
      <w:r w:rsidRPr="00EE2D35">
        <w:rPr>
          <w:rFonts w:ascii="Calibri" w:hAnsi="Calibri" w:cs="Calibri"/>
          <w:sz w:val="22"/>
          <w:szCs w:val="22"/>
        </w:rPr>
        <w:t xml:space="preserve">      </w:t>
      </w:r>
      <w:r w:rsidR="009F2ED9" w:rsidRPr="00EE2D35">
        <w:rPr>
          <w:rFonts w:ascii="Calibri" w:hAnsi="Calibri" w:cs="Calibri"/>
          <w:sz w:val="22"/>
          <w:szCs w:val="22"/>
        </w:rPr>
        <w:t>ř</w:t>
      </w:r>
      <w:r w:rsidRPr="00EE2D35">
        <w:rPr>
          <w:rFonts w:ascii="Calibri" w:hAnsi="Calibri" w:cs="Calibri"/>
          <w:sz w:val="22"/>
          <w:szCs w:val="22"/>
        </w:rPr>
        <w:t>editel</w:t>
      </w:r>
      <w:r w:rsidR="009F2ED9" w:rsidRPr="00EE2D35">
        <w:rPr>
          <w:rFonts w:ascii="Calibri" w:hAnsi="Calibri" w:cs="Calibri"/>
          <w:sz w:val="22"/>
          <w:szCs w:val="22"/>
        </w:rPr>
        <w:t xml:space="preserve"> organizace</w:t>
      </w:r>
      <w:r w:rsidR="005E4CE7">
        <w:rPr>
          <w:rFonts w:ascii="Calibri" w:hAnsi="Calibri" w:cs="Calibri"/>
          <w:sz w:val="22"/>
          <w:szCs w:val="22"/>
        </w:rPr>
        <w:tab/>
      </w:r>
      <w:r w:rsidR="005E4CE7">
        <w:rPr>
          <w:rFonts w:ascii="Calibri" w:hAnsi="Calibri" w:cs="Calibri"/>
          <w:sz w:val="22"/>
          <w:szCs w:val="22"/>
        </w:rPr>
        <w:tab/>
      </w:r>
      <w:r w:rsidR="005E4CE7">
        <w:rPr>
          <w:rFonts w:ascii="Calibri" w:hAnsi="Calibri" w:cs="Calibri"/>
          <w:sz w:val="22"/>
          <w:szCs w:val="22"/>
        </w:rPr>
        <w:tab/>
      </w:r>
      <w:r w:rsidR="005E4CE7">
        <w:rPr>
          <w:rFonts w:ascii="Calibri" w:hAnsi="Calibri" w:cs="Calibri"/>
          <w:sz w:val="22"/>
          <w:szCs w:val="22"/>
        </w:rPr>
        <w:tab/>
        <w:t xml:space="preserve">          </w:t>
      </w:r>
      <w:r w:rsidR="005E4CE7">
        <w:rPr>
          <w:rFonts w:ascii="Calibri" w:hAnsi="Calibri" w:cs="Calibri"/>
          <w:sz w:val="22"/>
          <w:szCs w:val="22"/>
        </w:rPr>
        <w:tab/>
      </w:r>
      <w:r w:rsidR="005E4CE7">
        <w:rPr>
          <w:rFonts w:ascii="Calibri" w:hAnsi="Calibri" w:cs="Calibri"/>
          <w:sz w:val="22"/>
          <w:szCs w:val="22"/>
        </w:rPr>
        <w:tab/>
      </w:r>
      <w:r w:rsidR="009F2ED9" w:rsidRPr="00EE2D35">
        <w:rPr>
          <w:rFonts w:ascii="Calibri" w:hAnsi="Calibri" w:cs="Calibri"/>
          <w:sz w:val="22"/>
          <w:szCs w:val="22"/>
        </w:rPr>
        <w:t xml:space="preserve"> </w:t>
      </w:r>
    </w:p>
    <w:sectPr w:rsidR="00FB3104" w:rsidRPr="00EE2D35" w:rsidSect="007075CC">
      <w:headerReference w:type="default" r:id="rId8"/>
      <w:footerReference w:type="default" r:id="rId9"/>
      <w:headerReference w:type="first" r:id="rId10"/>
      <w:footerReference w:type="first" r:id="rId11"/>
      <w:pgSz w:w="11906" w:h="16838"/>
      <w:pgMar w:top="993" w:right="1274" w:bottom="568" w:left="1417"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A5A" w:rsidRDefault="002F4A5A" w:rsidP="00E62DAB">
      <w:r>
        <w:separator/>
      </w:r>
    </w:p>
  </w:endnote>
  <w:endnote w:type="continuationSeparator" w:id="0">
    <w:p w:rsidR="002F4A5A" w:rsidRDefault="002F4A5A" w:rsidP="00E6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FAA" w:rsidRDefault="004E6DFA">
    <w:pPr>
      <w:tabs>
        <w:tab w:val="left" w:pos="4140"/>
        <w:tab w:val="right" w:pos="9180"/>
      </w:tabs>
      <w:ind w:right="-108"/>
      <w:rPr>
        <w:sz w:val="18"/>
      </w:rPr>
    </w:pPr>
    <w:r>
      <w:rPr>
        <w:noProof/>
        <w:sz w:val="20"/>
      </w:rPr>
      <mc:AlternateContent>
        <mc:Choice Requires="wps">
          <w:drawing>
            <wp:anchor distT="4294967293" distB="4294967293" distL="114300" distR="114300" simplePos="0" relativeHeight="251660288" behindDoc="0" locked="0" layoutInCell="0" allowOverlap="1">
              <wp:simplePos x="0" y="0"/>
              <wp:positionH relativeFrom="column">
                <wp:posOffset>0</wp:posOffset>
              </wp:positionH>
              <wp:positionV relativeFrom="paragraph">
                <wp:posOffset>118744</wp:posOffset>
              </wp:positionV>
              <wp:extent cx="5829300" cy="0"/>
              <wp:effectExtent l="0" t="0" r="1905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7CC79" id="Line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fhFA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" o:allowincell="f" strokecolor="#333" strokeweight=".5pt"/>
          </w:pict>
        </mc:Fallback>
      </mc:AlternateContent>
    </w:r>
  </w:p>
  <w:p w:rsidR="00757FAA" w:rsidRDefault="00757FAA">
    <w:pPr>
      <w:jc w:val="center"/>
    </w:pPr>
    <w:r>
      <w:rPr>
        <w:rFonts w:ascii="Arial" w:hAnsi="Arial"/>
        <w:sz w:val="16"/>
      </w:rPr>
      <w:t xml:space="preserve">strana: </w:t>
    </w:r>
    <w:r w:rsidR="00B821E7">
      <w:rPr>
        <w:rStyle w:val="slostrnky"/>
        <w:sz w:val="16"/>
      </w:rPr>
      <w:fldChar w:fldCharType="begin"/>
    </w:r>
    <w:r>
      <w:rPr>
        <w:rStyle w:val="slostrnky"/>
        <w:sz w:val="16"/>
      </w:rPr>
      <w:instrText xml:space="preserve"> PAGE </w:instrText>
    </w:r>
    <w:r w:rsidR="00B821E7">
      <w:rPr>
        <w:rStyle w:val="slostrnky"/>
        <w:sz w:val="16"/>
      </w:rPr>
      <w:fldChar w:fldCharType="separate"/>
    </w:r>
    <w:r w:rsidR="00446772">
      <w:rPr>
        <w:rStyle w:val="slostrnky"/>
        <w:noProof/>
        <w:sz w:val="16"/>
      </w:rPr>
      <w:t>15</w:t>
    </w:r>
    <w:r w:rsidR="00B821E7">
      <w:rPr>
        <w:rStyle w:val="slostrnky"/>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FAA" w:rsidRDefault="004E6DFA" w:rsidP="00FB3104">
    <w:pPr>
      <w:tabs>
        <w:tab w:val="left" w:pos="4140"/>
        <w:tab w:val="right" w:pos="9180"/>
      </w:tabs>
      <w:rPr>
        <w:sz w:val="18"/>
      </w:rPr>
    </w:pPr>
    <w:r>
      <w:rPr>
        <w:noProof/>
      </w:rPr>
      <mc:AlternateContent>
        <mc:Choice Requires="wps">
          <w:drawing>
            <wp:anchor distT="4294967293" distB="4294967293" distL="114300" distR="114300" simplePos="0" relativeHeight="251662336" behindDoc="0" locked="0" layoutInCell="1" allowOverlap="1">
              <wp:simplePos x="0" y="0"/>
              <wp:positionH relativeFrom="column">
                <wp:posOffset>-36195</wp:posOffset>
              </wp:positionH>
              <wp:positionV relativeFrom="paragraph">
                <wp:posOffset>85089</wp:posOffset>
              </wp:positionV>
              <wp:extent cx="5899785" cy="0"/>
              <wp:effectExtent l="0" t="0" r="2476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293A4" id="Line 3"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rk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"/>
          </w:pict>
        </mc:Fallback>
      </mc:AlternateContent>
    </w:r>
  </w:p>
  <w:p w:rsidR="00757FAA" w:rsidRDefault="00757FAA">
    <w:pPr>
      <w:pStyle w:val="Zpat"/>
      <w:jc w:val="center"/>
    </w:pPr>
  </w:p>
  <w:p w:rsidR="00757FAA" w:rsidRDefault="00757FA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A5A" w:rsidRDefault="002F4A5A" w:rsidP="00E62DAB">
      <w:r>
        <w:separator/>
      </w:r>
    </w:p>
  </w:footnote>
  <w:footnote w:type="continuationSeparator" w:id="0">
    <w:p w:rsidR="002F4A5A" w:rsidRDefault="002F4A5A" w:rsidP="00E6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FAA" w:rsidRPr="00594C4E" w:rsidRDefault="00757FAA" w:rsidP="00FB3104">
    <w:pPr>
      <w:pStyle w:val="Zhlav"/>
      <w:tabs>
        <w:tab w:val="clear" w:pos="4536"/>
        <w:tab w:val="clear" w:pos="9072"/>
      </w:tabs>
      <w:ind w:left="360"/>
      <w:jc w:val="center"/>
      <w:rPr>
        <w:rFonts w:ascii="Arial" w:hAnsi="Arial"/>
        <w:sz w:val="16"/>
      </w:rPr>
    </w:pPr>
  </w:p>
  <w:p w:rsidR="00757FAA" w:rsidRDefault="00757FAA" w:rsidP="00FB3104">
    <w:pPr>
      <w:pStyle w:val="Zhlav"/>
      <w:tabs>
        <w:tab w:val="clear" w:pos="4536"/>
        <w:tab w:val="clear" w:pos="9072"/>
      </w:tabs>
      <w:ind w:left="360"/>
      <w:jc w:val="center"/>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2D4" w:rsidRDefault="00D172D4" w:rsidP="00D172D4">
    <w:pPr>
      <w:pStyle w:val="Zhlav"/>
      <w:tabs>
        <w:tab w:val="clear" w:pos="4536"/>
        <w:tab w:val="clear" w:pos="9072"/>
      </w:tabs>
      <w:ind w:left="360"/>
      <w:jc w:val="center"/>
      <w:rPr>
        <w:rFonts w:asciiTheme="minorHAnsi" w:hAnsiTheme="minorHAnsi" w:cstheme="minorHAnsi"/>
        <w:sz w:val="16"/>
      </w:rPr>
    </w:pPr>
  </w:p>
  <w:p w:rsidR="00D172D4" w:rsidRPr="00AF6DE8" w:rsidRDefault="00D172D4" w:rsidP="00D172D4">
    <w:pPr>
      <w:pStyle w:val="Zhlav"/>
      <w:tabs>
        <w:tab w:val="clear" w:pos="4536"/>
        <w:tab w:val="clear" w:pos="9072"/>
      </w:tabs>
      <w:ind w:left="360"/>
      <w:jc w:val="center"/>
      <w:rPr>
        <w:rFonts w:asciiTheme="minorHAnsi" w:hAnsiTheme="minorHAnsi" w:cstheme="minorHAnsi"/>
        <w:sz w:val="16"/>
      </w:rPr>
    </w:pPr>
    <w:r w:rsidRPr="00AF6DE8">
      <w:rPr>
        <w:rFonts w:asciiTheme="minorHAnsi" w:hAnsiTheme="minorHAnsi" w:cstheme="minorHAnsi"/>
        <w:sz w:val="16"/>
      </w:rPr>
      <w:t>Zadávací podmínky – veřejná zakázka malého rozsahu</w:t>
    </w:r>
  </w:p>
  <w:p w:rsidR="00D172D4" w:rsidRPr="000D5286" w:rsidRDefault="007075CC" w:rsidP="00D172D4">
    <w:pPr>
      <w:pStyle w:val="Odstavecseseznamem"/>
      <w:ind w:left="567"/>
      <w:jc w:val="center"/>
      <w:rPr>
        <w:rFonts w:asciiTheme="minorHAnsi" w:hAnsiTheme="minorHAnsi" w:cstheme="minorHAnsi"/>
        <w:sz w:val="16"/>
        <w:szCs w:val="24"/>
      </w:rPr>
    </w:pPr>
    <w:r>
      <w:rPr>
        <w:rFonts w:asciiTheme="minorHAnsi" w:hAnsiTheme="minorHAnsi" w:cstheme="minorHAnsi"/>
        <w:b/>
        <w:sz w:val="16"/>
        <w:szCs w:val="24"/>
      </w:rPr>
      <w:t>„</w:t>
    </w:r>
    <w:r w:rsidRPr="007075CC">
      <w:rPr>
        <w:rFonts w:asciiTheme="minorHAnsi" w:hAnsiTheme="minorHAnsi" w:cstheme="minorHAnsi"/>
        <w:sz w:val="16"/>
        <w:szCs w:val="24"/>
      </w:rPr>
      <w:t>VÝMĚNA PODLAH V TĚLOCVIČNÁCH GYMNÁZIA CHEB 2017</w:t>
    </w:r>
    <w:r w:rsidR="00D172D4" w:rsidRPr="000D5286">
      <w:rPr>
        <w:rFonts w:asciiTheme="minorHAnsi" w:hAnsiTheme="minorHAnsi" w:cstheme="minorHAnsi"/>
        <w:sz w:val="16"/>
        <w:szCs w:val="24"/>
      </w:rPr>
      <w:t>“</w:t>
    </w:r>
  </w:p>
  <w:p w:rsidR="00D172D4" w:rsidRDefault="00D172D4" w:rsidP="00D172D4">
    <w:pPr>
      <w:rPr>
        <w:rFonts w:ascii="Arial" w:hAnsi="Arial"/>
        <w:sz w:val="16"/>
      </w:rPr>
    </w:pPr>
  </w:p>
  <w:p w:rsidR="00757FAA" w:rsidRDefault="004E6DFA" w:rsidP="00D172D4">
    <w:r>
      <w:rPr>
        <w:rFonts w:ascii="Arial Black" w:hAnsi="Arial Black"/>
        <w:noProof/>
        <w:sz w:val="20"/>
      </w:rPr>
      <mc:AlternateContent>
        <mc:Choice Requires="wps">
          <w:drawing>
            <wp:anchor distT="4294967293" distB="4294967293" distL="114300" distR="114300" simplePos="0" relativeHeight="251664384" behindDoc="0" locked="0" layoutInCell="0" allowOverlap="1">
              <wp:simplePos x="0" y="0"/>
              <wp:positionH relativeFrom="column">
                <wp:posOffset>0</wp:posOffset>
              </wp:positionH>
              <wp:positionV relativeFrom="paragraph">
                <wp:posOffset>20319</wp:posOffset>
              </wp:positionV>
              <wp:extent cx="58293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53175" id="Line 2"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Fg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kls+fUhCNDr6ElEOisc5/4rpDwaiwBM4RmJy2zgcipBxCwj1Kb4SU&#10;UWypUF/h+SSfxASnpWDBGcKcPexX0qITCeMSv1gVeB7DrD4qFsFaTtj6Znsi5NWGy6UKeFAK0LlZ&#10;13n4MU/n69l6VoyKfLoeFWldjz5uVsVousk+TOqnerWqs5+BWlaUrWCMq8BumM2s+Dvtb6/kOlX3&#10;6by3IXmLHvsFZId/JB21DPJdB2Gv2WVnB41hHGPw7emEeX/cg/34wJe/AA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KjCFgEgIA&#10;ACgEAAAOAAAAAAAAAAAAAAAAAC4CAABkcnMvZTJvRG9jLnhtbFBLAQItABQABgAIAAAAIQDYCVrf&#10;2QAAAAQBAAAPAAAAAAAAAAAAAAAAAGwEAABkcnMvZG93bnJldi54bWxQSwUGAAAAAAQABADzAAAA&#10;cgUAAAAA&#10;" o:allowincell="f"/>
          </w:pict>
        </mc:Fallback>
      </mc:AlternateContent>
    </w:r>
    <w:r w:rsidR="00757FA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EEC"/>
    <w:multiLevelType w:val="hybridMultilevel"/>
    <w:tmpl w:val="E4DEA2F2"/>
    <w:lvl w:ilvl="0" w:tplc="04050013">
      <w:start w:val="1"/>
      <w:numFmt w:val="upperRoman"/>
      <w:lvlText w:val="%1."/>
      <w:lvlJc w:val="righ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2E688E"/>
    <w:multiLevelType w:val="hybridMultilevel"/>
    <w:tmpl w:val="6B8E98A2"/>
    <w:lvl w:ilvl="0" w:tplc="92F6713C">
      <w:start w:val="1"/>
      <w:numFmt w:val="decimal"/>
      <w:lvlText w:val="16.%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5D4CBA"/>
    <w:multiLevelType w:val="hybridMultilevel"/>
    <w:tmpl w:val="F96C32D8"/>
    <w:lvl w:ilvl="0" w:tplc="001449C2">
      <w:start w:val="1"/>
      <w:numFmt w:val="decimal"/>
      <w:lvlText w:val="17.%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FB840A9"/>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100533D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159361BC"/>
    <w:multiLevelType w:val="hybridMultilevel"/>
    <w:tmpl w:val="D7E872B6"/>
    <w:lvl w:ilvl="0" w:tplc="7D20BC2E">
      <w:start w:val="1"/>
      <w:numFmt w:val="decimal"/>
      <w:lvlText w:val="20.%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AE359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17EB490C"/>
    <w:multiLevelType w:val="hybridMultilevel"/>
    <w:tmpl w:val="A0648368"/>
    <w:lvl w:ilvl="0" w:tplc="DFFEBC56">
      <w:start w:val="1"/>
      <w:numFmt w:val="decimal"/>
      <w:lvlText w:val="1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CB75E3"/>
    <w:multiLevelType w:val="hybridMultilevel"/>
    <w:tmpl w:val="91D87A98"/>
    <w:lvl w:ilvl="0" w:tplc="04050017">
      <w:start w:val="1"/>
      <w:numFmt w:val="lowerLetter"/>
      <w:lvlText w:val="%1)"/>
      <w:lvlJc w:val="left"/>
      <w:pPr>
        <w:ind w:left="1480" w:hanging="360"/>
      </w:pPr>
    </w:lvl>
    <w:lvl w:ilvl="1" w:tplc="04050019" w:tentative="1">
      <w:start w:val="1"/>
      <w:numFmt w:val="lowerLetter"/>
      <w:lvlText w:val="%2."/>
      <w:lvlJc w:val="left"/>
      <w:pPr>
        <w:ind w:left="2200" w:hanging="360"/>
      </w:pPr>
    </w:lvl>
    <w:lvl w:ilvl="2" w:tplc="0405001B" w:tentative="1">
      <w:start w:val="1"/>
      <w:numFmt w:val="lowerRoman"/>
      <w:lvlText w:val="%3."/>
      <w:lvlJc w:val="right"/>
      <w:pPr>
        <w:ind w:left="2920" w:hanging="180"/>
      </w:pPr>
    </w:lvl>
    <w:lvl w:ilvl="3" w:tplc="0405000F" w:tentative="1">
      <w:start w:val="1"/>
      <w:numFmt w:val="decimal"/>
      <w:lvlText w:val="%4."/>
      <w:lvlJc w:val="left"/>
      <w:pPr>
        <w:ind w:left="3640" w:hanging="360"/>
      </w:pPr>
    </w:lvl>
    <w:lvl w:ilvl="4" w:tplc="04050019" w:tentative="1">
      <w:start w:val="1"/>
      <w:numFmt w:val="lowerLetter"/>
      <w:lvlText w:val="%5."/>
      <w:lvlJc w:val="left"/>
      <w:pPr>
        <w:ind w:left="4360" w:hanging="360"/>
      </w:pPr>
    </w:lvl>
    <w:lvl w:ilvl="5" w:tplc="0405001B" w:tentative="1">
      <w:start w:val="1"/>
      <w:numFmt w:val="lowerRoman"/>
      <w:lvlText w:val="%6."/>
      <w:lvlJc w:val="right"/>
      <w:pPr>
        <w:ind w:left="5080" w:hanging="180"/>
      </w:pPr>
    </w:lvl>
    <w:lvl w:ilvl="6" w:tplc="0405000F" w:tentative="1">
      <w:start w:val="1"/>
      <w:numFmt w:val="decimal"/>
      <w:lvlText w:val="%7."/>
      <w:lvlJc w:val="left"/>
      <w:pPr>
        <w:ind w:left="5800" w:hanging="360"/>
      </w:pPr>
    </w:lvl>
    <w:lvl w:ilvl="7" w:tplc="04050019" w:tentative="1">
      <w:start w:val="1"/>
      <w:numFmt w:val="lowerLetter"/>
      <w:lvlText w:val="%8."/>
      <w:lvlJc w:val="left"/>
      <w:pPr>
        <w:ind w:left="6520" w:hanging="360"/>
      </w:pPr>
    </w:lvl>
    <w:lvl w:ilvl="8" w:tplc="0405001B" w:tentative="1">
      <w:start w:val="1"/>
      <w:numFmt w:val="lowerRoman"/>
      <w:lvlText w:val="%9."/>
      <w:lvlJc w:val="right"/>
      <w:pPr>
        <w:ind w:left="7240" w:hanging="180"/>
      </w:pPr>
    </w:lvl>
  </w:abstractNum>
  <w:abstractNum w:abstractNumId="9" w15:restartNumberingAfterBreak="0">
    <w:nsid w:val="1DDF22E2"/>
    <w:multiLevelType w:val="hybridMultilevel"/>
    <w:tmpl w:val="110EC8A8"/>
    <w:lvl w:ilvl="0" w:tplc="FC4CA136">
      <w:start w:val="1"/>
      <w:numFmt w:val="decimal"/>
      <w:lvlText w:val="13.%1"/>
      <w:lvlJc w:val="left"/>
      <w:pPr>
        <w:tabs>
          <w:tab w:val="num" w:pos="482"/>
        </w:tabs>
        <w:ind w:left="766" w:hanging="624"/>
      </w:pPr>
      <w:rPr>
        <w:rFonts w:hint="default"/>
        <w:b w:val="0"/>
        <w:i w:val="0"/>
        <w:color w:val="auto"/>
      </w:rPr>
    </w:lvl>
    <w:lvl w:ilvl="1" w:tplc="A29CB6F0">
      <w:start w:val="1"/>
      <w:numFmt w:val="lowerLetter"/>
      <w:lvlText w:val="%2)"/>
      <w:lvlJc w:val="left"/>
      <w:pPr>
        <w:tabs>
          <w:tab w:val="num" w:pos="1582"/>
        </w:tabs>
        <w:ind w:left="1582" w:hanging="360"/>
      </w:pPr>
      <w:rPr>
        <w:rFonts w:hint="default"/>
        <w:b w:val="0"/>
        <w:i w:val="0"/>
        <w:color w:val="auto"/>
      </w:r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0"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1" w15:restartNumberingAfterBreak="0">
    <w:nsid w:val="2B1455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32300BE4"/>
    <w:multiLevelType w:val="multilevel"/>
    <w:tmpl w:val="ABF8E8F0"/>
    <w:lvl w:ilvl="0">
      <w:start w:val="1"/>
      <w:numFmt w:val="decimal"/>
      <w:pStyle w:val="slovn1rove"/>
      <w:lvlText w:val="%1."/>
      <w:lvlJc w:val="left"/>
      <w:pPr>
        <w:ind w:left="360" w:hanging="360"/>
      </w:pPr>
      <w:rPr>
        <w:rFonts w:hint="default"/>
      </w:rPr>
    </w:lvl>
    <w:lvl w:ilvl="1">
      <w:start w:val="1"/>
      <w:numFmt w:val="decimal"/>
      <w:lvlText w:val="3.%2"/>
      <w:lvlJc w:val="left"/>
      <w:pPr>
        <w:ind w:left="792" w:hanging="432"/>
      </w:pPr>
      <w:rPr>
        <w:rFonts w:hint="default"/>
        <w:b w:val="0"/>
        <w:i w:val="0"/>
        <w:color w:val="auto"/>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1E7169"/>
    <w:multiLevelType w:val="multilevel"/>
    <w:tmpl w:val="2BC6A99E"/>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DD42FB"/>
    <w:multiLevelType w:val="hybridMultilevel"/>
    <w:tmpl w:val="B74EC2AC"/>
    <w:lvl w:ilvl="0" w:tplc="1ACC6900">
      <w:start w:val="1"/>
      <w:numFmt w:val="decimal"/>
      <w:lvlText w:val="15.%1"/>
      <w:lvlJc w:val="left"/>
      <w:pPr>
        <w:tabs>
          <w:tab w:val="num" w:pos="340"/>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7" w15:restartNumberingAfterBreak="0">
    <w:nsid w:val="3E6A38A0"/>
    <w:multiLevelType w:val="hybridMultilevel"/>
    <w:tmpl w:val="44B65052"/>
    <w:lvl w:ilvl="0" w:tplc="7AC0B32C">
      <w:start w:val="1"/>
      <w:numFmt w:val="decimal"/>
      <w:lvlText w:val="10.%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22710F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42381EBF"/>
    <w:multiLevelType w:val="hybridMultilevel"/>
    <w:tmpl w:val="2262685E"/>
    <w:lvl w:ilvl="0" w:tplc="BF629008">
      <w:start w:val="1"/>
      <w:numFmt w:val="decimal"/>
      <w:lvlText w:val="1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2613644"/>
    <w:multiLevelType w:val="hybridMultilevel"/>
    <w:tmpl w:val="4E7A2FBC"/>
    <w:lvl w:ilvl="0" w:tplc="1346D47C">
      <w:start w:val="1"/>
      <w:numFmt w:val="decimal"/>
      <w:lvlText w:val="14.%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3B1286D"/>
    <w:multiLevelType w:val="hybridMultilevel"/>
    <w:tmpl w:val="32CE60AE"/>
    <w:lvl w:ilvl="0" w:tplc="CF383DBA">
      <w:start w:val="1"/>
      <w:numFmt w:val="decimal"/>
      <w:lvlText w:val="3.%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64032B"/>
    <w:multiLevelType w:val="hybridMultilevel"/>
    <w:tmpl w:val="983A5636"/>
    <w:lvl w:ilvl="0" w:tplc="65500F0C">
      <w:start w:val="1"/>
      <w:numFmt w:val="decimal"/>
      <w:lvlText w:val="7.%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C92545"/>
    <w:multiLevelType w:val="multilevel"/>
    <w:tmpl w:val="F294C6B8"/>
    <w:lvl w:ilvl="0">
      <w:start w:val="2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5" w15:restartNumberingAfterBreak="0">
    <w:nsid w:val="46F31D0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6"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4C0C2B32"/>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15:restartNumberingAfterBreak="0">
    <w:nsid w:val="4DB54D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F86174E"/>
    <w:multiLevelType w:val="multilevel"/>
    <w:tmpl w:val="585C4E2C"/>
    <w:lvl w:ilvl="0">
      <w:start w:val="23"/>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D7171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562C0E3B"/>
    <w:multiLevelType w:val="hybridMultilevel"/>
    <w:tmpl w:val="B4AE05E2"/>
    <w:lvl w:ilvl="0" w:tplc="5290D31E">
      <w:start w:val="1"/>
      <w:numFmt w:val="decimal"/>
      <w:lvlText w:val="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8197C10"/>
    <w:multiLevelType w:val="singleLevel"/>
    <w:tmpl w:val="04050017"/>
    <w:lvl w:ilvl="0">
      <w:start w:val="1"/>
      <w:numFmt w:val="lowerLetter"/>
      <w:lvlText w:val="%1)"/>
      <w:lvlJc w:val="left"/>
      <w:pPr>
        <w:ind w:left="922" w:hanging="360"/>
      </w:pPr>
      <w:rPr>
        <w:rFonts w:hint="default"/>
      </w:rPr>
    </w:lvl>
  </w:abstractNum>
  <w:abstractNum w:abstractNumId="33" w15:restartNumberingAfterBreak="0">
    <w:nsid w:val="5FED548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637C493C"/>
    <w:multiLevelType w:val="hybridMultilevel"/>
    <w:tmpl w:val="3116915C"/>
    <w:lvl w:ilvl="0" w:tplc="4342BB5C">
      <w:start w:val="1"/>
      <w:numFmt w:val="lowerLetter"/>
      <w:lvlText w:val="%1)"/>
      <w:lvlJc w:val="left"/>
      <w:pPr>
        <w:tabs>
          <w:tab w:val="num" w:pos="1069"/>
        </w:tabs>
        <w:ind w:left="1069" w:hanging="360"/>
      </w:pPr>
      <w:rPr>
        <w:rFonts w:hint="default"/>
      </w:rPr>
    </w:lvl>
    <w:lvl w:ilvl="1" w:tplc="5CCEB6F4">
      <w:start w:val="4"/>
      <w:numFmt w:val="decimal"/>
      <w:lvlText w:val="10.%2"/>
      <w:lvlJc w:val="left"/>
      <w:pPr>
        <w:tabs>
          <w:tab w:val="num" w:pos="340"/>
        </w:tabs>
        <w:ind w:left="624" w:hanging="624"/>
      </w:pPr>
      <w:rPr>
        <w:rFonts w:hint="default"/>
        <w:b w:val="0"/>
        <w:i w:val="0"/>
        <w:color w:val="auto"/>
      </w:r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5" w15:restartNumberingAfterBreak="0">
    <w:nsid w:val="670C783D"/>
    <w:multiLevelType w:val="hybridMultilevel"/>
    <w:tmpl w:val="1E38CDD0"/>
    <w:lvl w:ilvl="0" w:tplc="4EEE85A2">
      <w:start w:val="1"/>
      <w:numFmt w:val="decimal"/>
      <w:lvlText w:val="18.%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017772D"/>
    <w:multiLevelType w:val="multilevel"/>
    <w:tmpl w:val="B4ACDB0E"/>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0761D08"/>
    <w:multiLevelType w:val="hybridMultilevel"/>
    <w:tmpl w:val="22EE8FF6"/>
    <w:lvl w:ilvl="0" w:tplc="FCD41B8C">
      <w:start w:val="1"/>
      <w:numFmt w:val="decimal"/>
      <w:pStyle w:val="slovn2rove"/>
      <w:lvlText w:val="2.%1"/>
      <w:lvlJc w:val="left"/>
      <w:pPr>
        <w:ind w:left="643"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0E3FB8"/>
    <w:multiLevelType w:val="hybridMultilevel"/>
    <w:tmpl w:val="E5047032"/>
    <w:lvl w:ilvl="0" w:tplc="472002C6">
      <w:start w:val="1"/>
      <w:numFmt w:val="decimal"/>
      <w:lvlText w:val="9.%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43A1FAF"/>
    <w:multiLevelType w:val="multilevel"/>
    <w:tmpl w:val="563479E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5772668"/>
    <w:multiLevelType w:val="hybridMultilevel"/>
    <w:tmpl w:val="21F2C48A"/>
    <w:lvl w:ilvl="0" w:tplc="8B6C4C80">
      <w:start w:val="1"/>
      <w:numFmt w:val="decimal"/>
      <w:lvlText w:val="4.%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4322FF"/>
    <w:multiLevelType w:val="hybridMultilevel"/>
    <w:tmpl w:val="7C2E7EB4"/>
    <w:lvl w:ilvl="0" w:tplc="73B8D96C">
      <w:start w:val="1"/>
      <w:numFmt w:val="decimal"/>
      <w:lvlText w:val="8.%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0"/>
  </w:num>
  <w:num w:numId="2">
    <w:abstractNumId w:val="42"/>
  </w:num>
  <w:num w:numId="3">
    <w:abstractNumId w:val="26"/>
  </w:num>
  <w:num w:numId="4">
    <w:abstractNumId w:val="31"/>
  </w:num>
  <w:num w:numId="5">
    <w:abstractNumId w:val="18"/>
  </w:num>
  <w:num w:numId="6">
    <w:abstractNumId w:val="12"/>
  </w:num>
  <w:num w:numId="7">
    <w:abstractNumId w:val="3"/>
  </w:num>
  <w:num w:numId="8">
    <w:abstractNumId w:val="23"/>
  </w:num>
  <w:num w:numId="9">
    <w:abstractNumId w:val="41"/>
  </w:num>
  <w:num w:numId="10">
    <w:abstractNumId w:val="16"/>
  </w:num>
  <w:num w:numId="11">
    <w:abstractNumId w:val="15"/>
  </w:num>
  <w:num w:numId="12">
    <w:abstractNumId w:val="32"/>
  </w:num>
  <w:num w:numId="13">
    <w:abstractNumId w:val="20"/>
  </w:num>
  <w:num w:numId="14">
    <w:abstractNumId w:val="7"/>
  </w:num>
  <w:num w:numId="15">
    <w:abstractNumId w:val="9"/>
  </w:num>
  <w:num w:numId="16">
    <w:abstractNumId w:val="21"/>
  </w:num>
  <w:num w:numId="17">
    <w:abstractNumId w:val="14"/>
  </w:num>
  <w:num w:numId="18">
    <w:abstractNumId w:val="1"/>
  </w:num>
  <w:num w:numId="19">
    <w:abstractNumId w:val="35"/>
  </w:num>
  <w:num w:numId="20">
    <w:abstractNumId w:val="5"/>
  </w:num>
  <w:num w:numId="21">
    <w:abstractNumId w:val="10"/>
  </w:num>
  <w:num w:numId="22">
    <w:abstractNumId w:val="2"/>
  </w:num>
  <w:num w:numId="23">
    <w:abstractNumId w:val="27"/>
  </w:num>
  <w:num w:numId="24">
    <w:abstractNumId w:val="4"/>
  </w:num>
  <w:num w:numId="25">
    <w:abstractNumId w:val="11"/>
  </w:num>
  <w:num w:numId="26">
    <w:abstractNumId w:val="33"/>
  </w:num>
  <w:num w:numId="27">
    <w:abstractNumId w:val="19"/>
  </w:num>
  <w:num w:numId="28">
    <w:abstractNumId w:val="28"/>
  </w:num>
  <w:num w:numId="29">
    <w:abstractNumId w:val="6"/>
  </w:num>
  <w:num w:numId="30">
    <w:abstractNumId w:val="25"/>
  </w:num>
  <w:num w:numId="31">
    <w:abstractNumId w:val="13"/>
  </w:num>
  <w:num w:numId="32">
    <w:abstractNumId w:val="36"/>
  </w:num>
  <w:num w:numId="33">
    <w:abstractNumId w:val="39"/>
  </w:num>
  <w:num w:numId="34">
    <w:abstractNumId w:val="29"/>
  </w:num>
  <w:num w:numId="35">
    <w:abstractNumId w:val="24"/>
  </w:num>
  <w:num w:numId="36">
    <w:abstractNumId w:val="34"/>
  </w:num>
  <w:num w:numId="37">
    <w:abstractNumId w:val="38"/>
  </w:num>
  <w:num w:numId="38">
    <w:abstractNumId w:val="17"/>
  </w:num>
  <w:num w:numId="39">
    <w:abstractNumId w:val="30"/>
  </w:num>
  <w:num w:numId="40">
    <w:abstractNumId w:val="37"/>
  </w:num>
  <w:num w:numId="41">
    <w:abstractNumId w:val="22"/>
  </w:num>
  <w:num w:numId="42">
    <w:abstractNumId w:val="40"/>
  </w:num>
  <w:num w:numId="43">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15"/>
    <w:rsid w:val="00005C9B"/>
    <w:rsid w:val="0001373F"/>
    <w:rsid w:val="000151F4"/>
    <w:rsid w:val="00023693"/>
    <w:rsid w:val="00027A08"/>
    <w:rsid w:val="0003088A"/>
    <w:rsid w:val="00035194"/>
    <w:rsid w:val="00040B20"/>
    <w:rsid w:val="00041076"/>
    <w:rsid w:val="000463EA"/>
    <w:rsid w:val="000615F5"/>
    <w:rsid w:val="000779C7"/>
    <w:rsid w:val="000817B8"/>
    <w:rsid w:val="00084054"/>
    <w:rsid w:val="000906C3"/>
    <w:rsid w:val="00096D41"/>
    <w:rsid w:val="00097AF0"/>
    <w:rsid w:val="000A046F"/>
    <w:rsid w:val="000A1AEF"/>
    <w:rsid w:val="000A5D40"/>
    <w:rsid w:val="000B2413"/>
    <w:rsid w:val="000B64A9"/>
    <w:rsid w:val="000C471A"/>
    <w:rsid w:val="000D29E7"/>
    <w:rsid w:val="000D4FD8"/>
    <w:rsid w:val="000D5286"/>
    <w:rsid w:val="000D7671"/>
    <w:rsid w:val="000E10B0"/>
    <w:rsid w:val="000E21B6"/>
    <w:rsid w:val="000E2AFC"/>
    <w:rsid w:val="000E7BF4"/>
    <w:rsid w:val="000F44D2"/>
    <w:rsid w:val="0010112B"/>
    <w:rsid w:val="00101D84"/>
    <w:rsid w:val="00107050"/>
    <w:rsid w:val="00112FA6"/>
    <w:rsid w:val="00113FCC"/>
    <w:rsid w:val="00115FEF"/>
    <w:rsid w:val="0011725E"/>
    <w:rsid w:val="0012344D"/>
    <w:rsid w:val="00124B01"/>
    <w:rsid w:val="00125270"/>
    <w:rsid w:val="00136BB9"/>
    <w:rsid w:val="00140BB7"/>
    <w:rsid w:val="00145113"/>
    <w:rsid w:val="00151397"/>
    <w:rsid w:val="00156871"/>
    <w:rsid w:val="0016759D"/>
    <w:rsid w:val="00175025"/>
    <w:rsid w:val="0018793B"/>
    <w:rsid w:val="00187B03"/>
    <w:rsid w:val="00193447"/>
    <w:rsid w:val="00193B56"/>
    <w:rsid w:val="0019431C"/>
    <w:rsid w:val="001A2223"/>
    <w:rsid w:val="001B0DBD"/>
    <w:rsid w:val="001B6EC9"/>
    <w:rsid w:val="001D7357"/>
    <w:rsid w:val="001E019D"/>
    <w:rsid w:val="001E0D68"/>
    <w:rsid w:val="001E38A2"/>
    <w:rsid w:val="001F61E2"/>
    <w:rsid w:val="0020095A"/>
    <w:rsid w:val="00207523"/>
    <w:rsid w:val="00207D43"/>
    <w:rsid w:val="00215F84"/>
    <w:rsid w:val="002163D0"/>
    <w:rsid w:val="00221A6D"/>
    <w:rsid w:val="00233472"/>
    <w:rsid w:val="00234196"/>
    <w:rsid w:val="002403C4"/>
    <w:rsid w:val="00243750"/>
    <w:rsid w:val="00244DAC"/>
    <w:rsid w:val="00250B34"/>
    <w:rsid w:val="00250DED"/>
    <w:rsid w:val="00262F08"/>
    <w:rsid w:val="002758D6"/>
    <w:rsid w:val="00276479"/>
    <w:rsid w:val="0027658B"/>
    <w:rsid w:val="00284D6B"/>
    <w:rsid w:val="00286AF1"/>
    <w:rsid w:val="00295A7F"/>
    <w:rsid w:val="00296A70"/>
    <w:rsid w:val="002A1351"/>
    <w:rsid w:val="002A6075"/>
    <w:rsid w:val="002C6BCC"/>
    <w:rsid w:val="002F4A5A"/>
    <w:rsid w:val="002F4B61"/>
    <w:rsid w:val="0030755A"/>
    <w:rsid w:val="00325DF3"/>
    <w:rsid w:val="00333B27"/>
    <w:rsid w:val="00333E87"/>
    <w:rsid w:val="00335B3F"/>
    <w:rsid w:val="00345F38"/>
    <w:rsid w:val="00360911"/>
    <w:rsid w:val="00371A07"/>
    <w:rsid w:val="00374958"/>
    <w:rsid w:val="00380D15"/>
    <w:rsid w:val="003821B6"/>
    <w:rsid w:val="003B204E"/>
    <w:rsid w:val="003D0942"/>
    <w:rsid w:val="003D0E7C"/>
    <w:rsid w:val="003D5944"/>
    <w:rsid w:val="003D766D"/>
    <w:rsid w:val="003E6AEE"/>
    <w:rsid w:val="003F7E77"/>
    <w:rsid w:val="0041186E"/>
    <w:rsid w:val="00420C30"/>
    <w:rsid w:val="00420E9C"/>
    <w:rsid w:val="00422C4D"/>
    <w:rsid w:val="004370FB"/>
    <w:rsid w:val="004377AD"/>
    <w:rsid w:val="00441B04"/>
    <w:rsid w:val="00446772"/>
    <w:rsid w:val="00452AA4"/>
    <w:rsid w:val="00455966"/>
    <w:rsid w:val="0046114B"/>
    <w:rsid w:val="004658C9"/>
    <w:rsid w:val="00465AFF"/>
    <w:rsid w:val="00465F2F"/>
    <w:rsid w:val="0048518C"/>
    <w:rsid w:val="004A7BC3"/>
    <w:rsid w:val="004B1E7E"/>
    <w:rsid w:val="004B282B"/>
    <w:rsid w:val="004B56E9"/>
    <w:rsid w:val="004C0B56"/>
    <w:rsid w:val="004C1048"/>
    <w:rsid w:val="004C4E71"/>
    <w:rsid w:val="004D0C30"/>
    <w:rsid w:val="004D0D73"/>
    <w:rsid w:val="004E6DFA"/>
    <w:rsid w:val="004E7002"/>
    <w:rsid w:val="004E751C"/>
    <w:rsid w:val="004F6A07"/>
    <w:rsid w:val="005016EB"/>
    <w:rsid w:val="00501C3F"/>
    <w:rsid w:val="00501DBC"/>
    <w:rsid w:val="00506E54"/>
    <w:rsid w:val="00532195"/>
    <w:rsid w:val="00542C52"/>
    <w:rsid w:val="005447CD"/>
    <w:rsid w:val="00546B6A"/>
    <w:rsid w:val="00552886"/>
    <w:rsid w:val="00556413"/>
    <w:rsid w:val="00557838"/>
    <w:rsid w:val="0056292E"/>
    <w:rsid w:val="005630EA"/>
    <w:rsid w:val="00577228"/>
    <w:rsid w:val="005807C9"/>
    <w:rsid w:val="00582655"/>
    <w:rsid w:val="0059027E"/>
    <w:rsid w:val="00596110"/>
    <w:rsid w:val="00596B06"/>
    <w:rsid w:val="0059772B"/>
    <w:rsid w:val="005A118F"/>
    <w:rsid w:val="005A4D56"/>
    <w:rsid w:val="005A59A4"/>
    <w:rsid w:val="005B651C"/>
    <w:rsid w:val="005C59A7"/>
    <w:rsid w:val="005D2E84"/>
    <w:rsid w:val="005E0FD2"/>
    <w:rsid w:val="005E4CE7"/>
    <w:rsid w:val="005E747C"/>
    <w:rsid w:val="00607B16"/>
    <w:rsid w:val="006162FD"/>
    <w:rsid w:val="006217C7"/>
    <w:rsid w:val="00627E21"/>
    <w:rsid w:val="0063179F"/>
    <w:rsid w:val="006335F7"/>
    <w:rsid w:val="006418AE"/>
    <w:rsid w:val="00646426"/>
    <w:rsid w:val="00646818"/>
    <w:rsid w:val="006575A5"/>
    <w:rsid w:val="0065790D"/>
    <w:rsid w:val="00660B44"/>
    <w:rsid w:val="0066767D"/>
    <w:rsid w:val="006747AE"/>
    <w:rsid w:val="006863A6"/>
    <w:rsid w:val="00686DA6"/>
    <w:rsid w:val="0069003E"/>
    <w:rsid w:val="00693294"/>
    <w:rsid w:val="00694057"/>
    <w:rsid w:val="006A058D"/>
    <w:rsid w:val="006A0F41"/>
    <w:rsid w:val="006A17EC"/>
    <w:rsid w:val="006A1B80"/>
    <w:rsid w:val="006A3ACD"/>
    <w:rsid w:val="006B3D8F"/>
    <w:rsid w:val="006B4767"/>
    <w:rsid w:val="006C59E2"/>
    <w:rsid w:val="006D2BAD"/>
    <w:rsid w:val="006D4B30"/>
    <w:rsid w:val="006D6F52"/>
    <w:rsid w:val="006E2A27"/>
    <w:rsid w:val="006E6DE3"/>
    <w:rsid w:val="006F0FC5"/>
    <w:rsid w:val="0070302A"/>
    <w:rsid w:val="00706094"/>
    <w:rsid w:val="007075CC"/>
    <w:rsid w:val="00713F60"/>
    <w:rsid w:val="00725FCB"/>
    <w:rsid w:val="007303FD"/>
    <w:rsid w:val="00731803"/>
    <w:rsid w:val="007375BB"/>
    <w:rsid w:val="007440D3"/>
    <w:rsid w:val="0074564F"/>
    <w:rsid w:val="00746C51"/>
    <w:rsid w:val="00751815"/>
    <w:rsid w:val="0075314F"/>
    <w:rsid w:val="00753BB8"/>
    <w:rsid w:val="007574B4"/>
    <w:rsid w:val="00757FAA"/>
    <w:rsid w:val="0076297C"/>
    <w:rsid w:val="007662BC"/>
    <w:rsid w:val="007674D1"/>
    <w:rsid w:val="00772BE4"/>
    <w:rsid w:val="0078444F"/>
    <w:rsid w:val="007954F2"/>
    <w:rsid w:val="007A1E86"/>
    <w:rsid w:val="007A5270"/>
    <w:rsid w:val="007C0D57"/>
    <w:rsid w:val="007C5FE6"/>
    <w:rsid w:val="007E25B4"/>
    <w:rsid w:val="007F4719"/>
    <w:rsid w:val="00802F17"/>
    <w:rsid w:val="00803AE5"/>
    <w:rsid w:val="00811876"/>
    <w:rsid w:val="00820362"/>
    <w:rsid w:val="00825C3F"/>
    <w:rsid w:val="00831F59"/>
    <w:rsid w:val="00836C9D"/>
    <w:rsid w:val="008429FB"/>
    <w:rsid w:val="00843238"/>
    <w:rsid w:val="0084678A"/>
    <w:rsid w:val="0086301A"/>
    <w:rsid w:val="00865F15"/>
    <w:rsid w:val="00867CA5"/>
    <w:rsid w:val="00867FC2"/>
    <w:rsid w:val="00872446"/>
    <w:rsid w:val="00873746"/>
    <w:rsid w:val="00875787"/>
    <w:rsid w:val="00875E3E"/>
    <w:rsid w:val="008813C5"/>
    <w:rsid w:val="008854C6"/>
    <w:rsid w:val="00886487"/>
    <w:rsid w:val="0089317A"/>
    <w:rsid w:val="008A1FD1"/>
    <w:rsid w:val="008A4D84"/>
    <w:rsid w:val="008A4E18"/>
    <w:rsid w:val="008B0766"/>
    <w:rsid w:val="008B40BE"/>
    <w:rsid w:val="008C4A6F"/>
    <w:rsid w:val="008C7794"/>
    <w:rsid w:val="008D178D"/>
    <w:rsid w:val="008D1909"/>
    <w:rsid w:val="008E0DF6"/>
    <w:rsid w:val="008E3CEE"/>
    <w:rsid w:val="008F189F"/>
    <w:rsid w:val="008F70D9"/>
    <w:rsid w:val="009049B8"/>
    <w:rsid w:val="00907E73"/>
    <w:rsid w:val="009151EC"/>
    <w:rsid w:val="009305C3"/>
    <w:rsid w:val="00930EC9"/>
    <w:rsid w:val="00937C0C"/>
    <w:rsid w:val="0094097D"/>
    <w:rsid w:val="00950D01"/>
    <w:rsid w:val="00954451"/>
    <w:rsid w:val="0095482F"/>
    <w:rsid w:val="00957C3D"/>
    <w:rsid w:val="00965FB0"/>
    <w:rsid w:val="0097242E"/>
    <w:rsid w:val="00972562"/>
    <w:rsid w:val="00976C38"/>
    <w:rsid w:val="0099040E"/>
    <w:rsid w:val="00996A5E"/>
    <w:rsid w:val="00997A85"/>
    <w:rsid w:val="009A27D1"/>
    <w:rsid w:val="009A430D"/>
    <w:rsid w:val="009A5AC2"/>
    <w:rsid w:val="009A5DCA"/>
    <w:rsid w:val="009B0A7B"/>
    <w:rsid w:val="009B16D9"/>
    <w:rsid w:val="009B19A7"/>
    <w:rsid w:val="009B7AA2"/>
    <w:rsid w:val="009C0116"/>
    <w:rsid w:val="009C5E77"/>
    <w:rsid w:val="009D05B9"/>
    <w:rsid w:val="009D61BF"/>
    <w:rsid w:val="009F2ED9"/>
    <w:rsid w:val="009F7ADF"/>
    <w:rsid w:val="009F7B0A"/>
    <w:rsid w:val="00A02D79"/>
    <w:rsid w:val="00A2775F"/>
    <w:rsid w:val="00A37800"/>
    <w:rsid w:val="00A45DCA"/>
    <w:rsid w:val="00A4700D"/>
    <w:rsid w:val="00A5446D"/>
    <w:rsid w:val="00A55831"/>
    <w:rsid w:val="00A57626"/>
    <w:rsid w:val="00A94956"/>
    <w:rsid w:val="00AA0277"/>
    <w:rsid w:val="00AA3D21"/>
    <w:rsid w:val="00AA4256"/>
    <w:rsid w:val="00AA5419"/>
    <w:rsid w:val="00AB22E9"/>
    <w:rsid w:val="00AB2C6F"/>
    <w:rsid w:val="00AB7D1F"/>
    <w:rsid w:val="00AD4C33"/>
    <w:rsid w:val="00AD7009"/>
    <w:rsid w:val="00AD73E8"/>
    <w:rsid w:val="00AD7817"/>
    <w:rsid w:val="00AE7557"/>
    <w:rsid w:val="00AF6DE8"/>
    <w:rsid w:val="00B21AD8"/>
    <w:rsid w:val="00B30684"/>
    <w:rsid w:val="00B32360"/>
    <w:rsid w:val="00B50F0D"/>
    <w:rsid w:val="00B523CB"/>
    <w:rsid w:val="00B6277C"/>
    <w:rsid w:val="00B62D5E"/>
    <w:rsid w:val="00B635F8"/>
    <w:rsid w:val="00B821E7"/>
    <w:rsid w:val="00B96371"/>
    <w:rsid w:val="00BA34A8"/>
    <w:rsid w:val="00BA7D8A"/>
    <w:rsid w:val="00BB40D2"/>
    <w:rsid w:val="00BC145E"/>
    <w:rsid w:val="00BD6818"/>
    <w:rsid w:val="00C0360D"/>
    <w:rsid w:val="00C076BB"/>
    <w:rsid w:val="00C12D39"/>
    <w:rsid w:val="00C249B1"/>
    <w:rsid w:val="00C37105"/>
    <w:rsid w:val="00C40A7D"/>
    <w:rsid w:val="00C447F2"/>
    <w:rsid w:val="00C44E5D"/>
    <w:rsid w:val="00C52AD2"/>
    <w:rsid w:val="00C621C7"/>
    <w:rsid w:val="00C625E0"/>
    <w:rsid w:val="00C84874"/>
    <w:rsid w:val="00C92A22"/>
    <w:rsid w:val="00CA2895"/>
    <w:rsid w:val="00CB3298"/>
    <w:rsid w:val="00CC26F6"/>
    <w:rsid w:val="00CC2EEE"/>
    <w:rsid w:val="00CC3CAD"/>
    <w:rsid w:val="00CC6883"/>
    <w:rsid w:val="00CD0422"/>
    <w:rsid w:val="00CD590B"/>
    <w:rsid w:val="00CD6D51"/>
    <w:rsid w:val="00CE1A00"/>
    <w:rsid w:val="00CE1C2C"/>
    <w:rsid w:val="00CE6C19"/>
    <w:rsid w:val="00D04D6A"/>
    <w:rsid w:val="00D172D4"/>
    <w:rsid w:val="00D17F79"/>
    <w:rsid w:val="00D256C2"/>
    <w:rsid w:val="00D25D59"/>
    <w:rsid w:val="00D25F5D"/>
    <w:rsid w:val="00D34F86"/>
    <w:rsid w:val="00D5122F"/>
    <w:rsid w:val="00D56271"/>
    <w:rsid w:val="00D6421B"/>
    <w:rsid w:val="00D64DE4"/>
    <w:rsid w:val="00D66D24"/>
    <w:rsid w:val="00D82260"/>
    <w:rsid w:val="00D85278"/>
    <w:rsid w:val="00D87083"/>
    <w:rsid w:val="00D90279"/>
    <w:rsid w:val="00D96C14"/>
    <w:rsid w:val="00D972A3"/>
    <w:rsid w:val="00DA1BA3"/>
    <w:rsid w:val="00DA2C41"/>
    <w:rsid w:val="00DA3091"/>
    <w:rsid w:val="00DA51B4"/>
    <w:rsid w:val="00DB39DF"/>
    <w:rsid w:val="00DB4DBE"/>
    <w:rsid w:val="00DD1007"/>
    <w:rsid w:val="00DE304E"/>
    <w:rsid w:val="00DE69CF"/>
    <w:rsid w:val="00E007CD"/>
    <w:rsid w:val="00E02A3B"/>
    <w:rsid w:val="00E02E6C"/>
    <w:rsid w:val="00E0799D"/>
    <w:rsid w:val="00E11CAF"/>
    <w:rsid w:val="00E1412B"/>
    <w:rsid w:val="00E15419"/>
    <w:rsid w:val="00E20A35"/>
    <w:rsid w:val="00E2217C"/>
    <w:rsid w:val="00E300A8"/>
    <w:rsid w:val="00E35D1F"/>
    <w:rsid w:val="00E62DAB"/>
    <w:rsid w:val="00E63114"/>
    <w:rsid w:val="00E73CA5"/>
    <w:rsid w:val="00E762E6"/>
    <w:rsid w:val="00E84C42"/>
    <w:rsid w:val="00E9637B"/>
    <w:rsid w:val="00E97B92"/>
    <w:rsid w:val="00EA6E9D"/>
    <w:rsid w:val="00EB0527"/>
    <w:rsid w:val="00EB3DE8"/>
    <w:rsid w:val="00EB6DFB"/>
    <w:rsid w:val="00EC3BF1"/>
    <w:rsid w:val="00EC6A46"/>
    <w:rsid w:val="00ED2282"/>
    <w:rsid w:val="00ED7D5F"/>
    <w:rsid w:val="00EE1373"/>
    <w:rsid w:val="00EE2D35"/>
    <w:rsid w:val="00EE650A"/>
    <w:rsid w:val="00EE652B"/>
    <w:rsid w:val="00EF212D"/>
    <w:rsid w:val="00EF517F"/>
    <w:rsid w:val="00EF58E1"/>
    <w:rsid w:val="00F164AC"/>
    <w:rsid w:val="00F255DE"/>
    <w:rsid w:val="00F262A7"/>
    <w:rsid w:val="00F26848"/>
    <w:rsid w:val="00F31800"/>
    <w:rsid w:val="00F32C91"/>
    <w:rsid w:val="00F3346A"/>
    <w:rsid w:val="00F35CF4"/>
    <w:rsid w:val="00F43485"/>
    <w:rsid w:val="00F55236"/>
    <w:rsid w:val="00F64AF5"/>
    <w:rsid w:val="00F70D30"/>
    <w:rsid w:val="00F76033"/>
    <w:rsid w:val="00F979C6"/>
    <w:rsid w:val="00FB3104"/>
    <w:rsid w:val="00FB520C"/>
    <w:rsid w:val="00FB6AD9"/>
    <w:rsid w:val="00FC2D7C"/>
    <w:rsid w:val="00FC656F"/>
    <w:rsid w:val="00FD0469"/>
    <w:rsid w:val="00FD4205"/>
    <w:rsid w:val="00FD57E6"/>
    <w:rsid w:val="00FE3064"/>
    <w:rsid w:val="00FE3ED6"/>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97570"/>
  <w15:docId w15:val="{02FB63B3-0F43-46BE-8076-DA37475F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5F1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01D84"/>
    <w:pPr>
      <w:keepNext/>
      <w:keepLines/>
      <w:spacing w:before="480"/>
      <w:contextualSpacing/>
      <w:jc w:val="both"/>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101D84"/>
    <w:pPr>
      <w:keepNext/>
      <w:jc w:val="center"/>
      <w:outlineLvl w:val="1"/>
    </w:pPr>
    <w:rPr>
      <w:rFonts w:ascii="Arial Black" w:hAnsi="Arial Black"/>
      <w:sz w:val="36"/>
    </w:rPr>
  </w:style>
  <w:style w:type="paragraph" w:styleId="Nadpis3">
    <w:name w:val="heading 3"/>
    <w:basedOn w:val="Normln"/>
    <w:next w:val="Normln"/>
    <w:link w:val="Nadpis3Char"/>
    <w:unhideWhenUsed/>
    <w:qFormat/>
    <w:rsid w:val="00101D84"/>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48518C"/>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48518C"/>
    <w:pPr>
      <w:suppressAutoHyphens/>
      <w:spacing w:before="240" w:after="60"/>
      <w:outlineLvl w:val="5"/>
    </w:pPr>
    <w:rPr>
      <w:rFonts w:ascii="Calibri" w:hAnsi="Calibri"/>
      <w:b/>
      <w:bCs/>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01D84"/>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101D84"/>
    <w:rPr>
      <w:rFonts w:ascii="Arial Black" w:eastAsia="Times New Roman" w:hAnsi="Arial Black" w:cs="Times New Roman"/>
      <w:sz w:val="36"/>
      <w:szCs w:val="24"/>
      <w:lang w:eastAsia="cs-CZ"/>
    </w:rPr>
  </w:style>
  <w:style w:type="character" w:customStyle="1" w:styleId="Nadpis3Char">
    <w:name w:val="Nadpis 3 Char"/>
    <w:basedOn w:val="Standardnpsmoodstavce"/>
    <w:link w:val="Nadpis3"/>
    <w:rsid w:val="00101D84"/>
    <w:rPr>
      <w:rFonts w:asciiTheme="majorHAnsi" w:eastAsiaTheme="majorEastAsia" w:hAnsiTheme="majorHAnsi" w:cstheme="majorBidi"/>
      <w:b/>
      <w:bCs/>
      <w:color w:val="4F81BD" w:themeColor="accent1"/>
    </w:rPr>
  </w:style>
  <w:style w:type="character" w:styleId="Siln">
    <w:name w:val="Strong"/>
    <w:basedOn w:val="Standardnpsmoodstavce"/>
    <w:uiPriority w:val="22"/>
    <w:qFormat/>
    <w:rsid w:val="00101D84"/>
    <w:rPr>
      <w:b/>
      <w:bCs/>
    </w:rPr>
  </w:style>
  <w:style w:type="paragraph" w:styleId="Odstavecseseznamem">
    <w:name w:val="List Paragraph"/>
    <w:basedOn w:val="Normln"/>
    <w:uiPriority w:val="34"/>
    <w:qFormat/>
    <w:rsid w:val="00101D84"/>
    <w:pPr>
      <w:ind w:left="720"/>
      <w:contextualSpacing/>
    </w:pPr>
    <w:rPr>
      <w:sz w:val="26"/>
      <w:szCs w:val="20"/>
    </w:rPr>
  </w:style>
  <w:style w:type="paragraph" w:styleId="Zhlav">
    <w:name w:val="header"/>
    <w:basedOn w:val="Normln"/>
    <w:link w:val="ZhlavChar"/>
    <w:rsid w:val="00865F15"/>
    <w:pPr>
      <w:tabs>
        <w:tab w:val="center" w:pos="4536"/>
        <w:tab w:val="right" w:pos="9072"/>
      </w:tabs>
    </w:pPr>
  </w:style>
  <w:style w:type="character" w:customStyle="1" w:styleId="ZhlavChar">
    <w:name w:val="Záhlaví Char"/>
    <w:basedOn w:val="Standardnpsmoodstavce"/>
    <w:link w:val="Zhlav"/>
    <w:rsid w:val="00865F15"/>
    <w:rPr>
      <w:rFonts w:ascii="Times New Roman" w:eastAsia="Times New Roman" w:hAnsi="Times New Roman" w:cs="Times New Roman"/>
      <w:sz w:val="24"/>
      <w:szCs w:val="24"/>
    </w:rPr>
  </w:style>
  <w:style w:type="paragraph" w:styleId="Zpat">
    <w:name w:val="footer"/>
    <w:basedOn w:val="Normln"/>
    <w:link w:val="ZpatChar"/>
    <w:rsid w:val="00865F15"/>
    <w:pPr>
      <w:tabs>
        <w:tab w:val="center" w:pos="4536"/>
        <w:tab w:val="right" w:pos="9072"/>
      </w:tabs>
    </w:pPr>
  </w:style>
  <w:style w:type="character" w:customStyle="1" w:styleId="ZpatChar">
    <w:name w:val="Zápatí Char"/>
    <w:basedOn w:val="Standardnpsmoodstavce"/>
    <w:link w:val="Zpat"/>
    <w:rsid w:val="00865F15"/>
    <w:rPr>
      <w:rFonts w:ascii="Times New Roman" w:eastAsia="Times New Roman" w:hAnsi="Times New Roman" w:cs="Times New Roman"/>
      <w:sz w:val="24"/>
      <w:szCs w:val="24"/>
    </w:rPr>
  </w:style>
  <w:style w:type="character" w:styleId="Hypertextovodkaz">
    <w:name w:val="Hyperlink"/>
    <w:rsid w:val="00865F15"/>
    <w:rPr>
      <w:color w:val="0000FF"/>
      <w:u w:val="single"/>
    </w:rPr>
  </w:style>
  <w:style w:type="character" w:styleId="slostrnky">
    <w:name w:val="page number"/>
    <w:basedOn w:val="Standardnpsmoodstavce"/>
    <w:rsid w:val="00865F15"/>
  </w:style>
  <w:style w:type="paragraph" w:styleId="Bezmezer">
    <w:name w:val="No Spacing"/>
    <w:uiPriority w:val="1"/>
    <w:qFormat/>
    <w:rsid w:val="00865F15"/>
    <w:pPr>
      <w:spacing w:after="0" w:line="240" w:lineRule="auto"/>
    </w:pPr>
    <w:rPr>
      <w:rFonts w:ascii="Calibri" w:eastAsia="Calibri" w:hAnsi="Calibri" w:cs="Times New Roman"/>
    </w:rPr>
  </w:style>
  <w:style w:type="paragraph" w:customStyle="1" w:styleId="Default">
    <w:name w:val="Default"/>
    <w:rsid w:val="006D4B3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ledovanodkaz">
    <w:name w:val="FollowedHyperlink"/>
    <w:basedOn w:val="Standardnpsmoodstavce"/>
    <w:uiPriority w:val="99"/>
    <w:semiHidden/>
    <w:unhideWhenUsed/>
    <w:rsid w:val="00233472"/>
    <w:rPr>
      <w:color w:val="800080" w:themeColor="followedHyperlink"/>
      <w:u w:val="single"/>
    </w:rPr>
  </w:style>
  <w:style w:type="character" w:customStyle="1" w:styleId="rf-trn-lbl">
    <w:name w:val="rf-trn-lbl"/>
    <w:basedOn w:val="Standardnpsmoodstavce"/>
    <w:rsid w:val="00DA2C41"/>
  </w:style>
  <w:style w:type="paragraph" w:styleId="Textbubliny">
    <w:name w:val="Balloon Text"/>
    <w:basedOn w:val="Normln"/>
    <w:link w:val="TextbublinyChar"/>
    <w:uiPriority w:val="99"/>
    <w:semiHidden/>
    <w:unhideWhenUsed/>
    <w:rsid w:val="006162FD"/>
    <w:rPr>
      <w:rFonts w:ascii="Tahoma" w:hAnsi="Tahoma" w:cs="Tahoma"/>
      <w:sz w:val="16"/>
      <w:szCs w:val="16"/>
    </w:rPr>
  </w:style>
  <w:style w:type="character" w:customStyle="1" w:styleId="TextbublinyChar">
    <w:name w:val="Text bubliny Char"/>
    <w:basedOn w:val="Standardnpsmoodstavce"/>
    <w:link w:val="Textbubliny"/>
    <w:uiPriority w:val="99"/>
    <w:semiHidden/>
    <w:rsid w:val="006162FD"/>
    <w:rPr>
      <w:rFonts w:ascii="Tahoma" w:eastAsia="Times New Roman" w:hAnsi="Tahoma" w:cs="Tahoma"/>
      <w:sz w:val="16"/>
      <w:szCs w:val="16"/>
      <w:lang w:eastAsia="cs-CZ"/>
    </w:rPr>
  </w:style>
  <w:style w:type="paragraph" w:customStyle="1" w:styleId="Odstavec1">
    <w:name w:val="Odstavec 1."/>
    <w:basedOn w:val="Normln"/>
    <w:uiPriority w:val="99"/>
    <w:rsid w:val="00C52AD2"/>
    <w:pPr>
      <w:keepNext/>
      <w:numPr>
        <w:numId w:val="2"/>
      </w:numPr>
      <w:spacing w:before="360" w:after="120"/>
    </w:pPr>
    <w:rPr>
      <w:b/>
      <w:bCs/>
    </w:rPr>
  </w:style>
  <w:style w:type="paragraph" w:customStyle="1" w:styleId="Odstavec11">
    <w:name w:val="Odstavec 1.1"/>
    <w:basedOn w:val="Normln"/>
    <w:uiPriority w:val="99"/>
    <w:rsid w:val="00C52AD2"/>
    <w:pPr>
      <w:numPr>
        <w:ilvl w:val="1"/>
        <w:numId w:val="2"/>
      </w:numPr>
      <w:spacing w:before="120"/>
    </w:pPr>
    <w:rPr>
      <w:sz w:val="20"/>
    </w:rPr>
  </w:style>
  <w:style w:type="paragraph" w:customStyle="1" w:styleId="StylZa0b">
    <w:name w:val="Styl Za:  0 b."/>
    <w:basedOn w:val="Normln"/>
    <w:uiPriority w:val="99"/>
    <w:rsid w:val="00A55831"/>
    <w:pPr>
      <w:numPr>
        <w:numId w:val="3"/>
      </w:numPr>
    </w:pPr>
  </w:style>
  <w:style w:type="paragraph" w:customStyle="1" w:styleId="StylLatinkaArialSloitArial10bPed0cm">
    <w:name w:val="Styl (Latinka) Arial (Složité) Arial 10 b. Před:  0 cm"/>
    <w:basedOn w:val="Normln"/>
    <w:uiPriority w:val="99"/>
    <w:rsid w:val="00A55831"/>
    <w:pPr>
      <w:tabs>
        <w:tab w:val="left" w:pos="1531"/>
        <w:tab w:val="left" w:pos="2325"/>
      </w:tabs>
      <w:spacing w:line="200" w:lineRule="atLeast"/>
    </w:pPr>
    <w:rPr>
      <w:rFonts w:ascii="Arial" w:hAnsi="Arial" w:cs="Arial"/>
      <w:sz w:val="20"/>
      <w:szCs w:val="20"/>
      <w:lang w:eastAsia="en-US"/>
    </w:rPr>
  </w:style>
  <w:style w:type="character" w:customStyle="1" w:styleId="detail">
    <w:name w:val="detail"/>
    <w:basedOn w:val="Standardnpsmoodstavce"/>
    <w:rsid w:val="008D178D"/>
  </w:style>
  <w:style w:type="character" w:styleId="Odkaznakoment">
    <w:name w:val="annotation reference"/>
    <w:basedOn w:val="Standardnpsmoodstavce"/>
    <w:uiPriority w:val="99"/>
    <w:semiHidden/>
    <w:unhideWhenUsed/>
    <w:rsid w:val="008F189F"/>
    <w:rPr>
      <w:sz w:val="16"/>
      <w:szCs w:val="16"/>
    </w:rPr>
  </w:style>
  <w:style w:type="paragraph" w:styleId="Textkomente">
    <w:name w:val="annotation text"/>
    <w:basedOn w:val="Normln"/>
    <w:link w:val="TextkomenteChar"/>
    <w:uiPriority w:val="99"/>
    <w:semiHidden/>
    <w:unhideWhenUsed/>
    <w:rsid w:val="008F189F"/>
    <w:rPr>
      <w:sz w:val="20"/>
      <w:szCs w:val="20"/>
    </w:rPr>
  </w:style>
  <w:style w:type="character" w:customStyle="1" w:styleId="TextkomenteChar">
    <w:name w:val="Text komentáře Char"/>
    <w:basedOn w:val="Standardnpsmoodstavce"/>
    <w:link w:val="Textkomente"/>
    <w:uiPriority w:val="99"/>
    <w:semiHidden/>
    <w:rsid w:val="008F18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F189F"/>
    <w:rPr>
      <w:b/>
      <w:bCs/>
    </w:rPr>
  </w:style>
  <w:style w:type="character" w:customStyle="1" w:styleId="PedmtkomenteChar">
    <w:name w:val="Předmět komentáře Char"/>
    <w:basedOn w:val="TextkomenteChar"/>
    <w:link w:val="Pedmtkomente"/>
    <w:uiPriority w:val="99"/>
    <w:semiHidden/>
    <w:rsid w:val="008F18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63179F"/>
    <w:rPr>
      <w:b/>
    </w:rPr>
  </w:style>
  <w:style w:type="character" w:customStyle="1" w:styleId="ZkladntextChar">
    <w:name w:val="Základní text Char"/>
    <w:basedOn w:val="Standardnpsmoodstavce"/>
    <w:link w:val="Zkladntext"/>
    <w:rsid w:val="0063179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uiPriority w:val="9"/>
    <w:rsid w:val="0048518C"/>
    <w:rPr>
      <w:rFonts w:asciiTheme="majorHAnsi" w:eastAsiaTheme="majorEastAsia" w:hAnsiTheme="majorHAnsi" w:cstheme="majorBidi"/>
      <w:color w:val="243F60" w:themeColor="accent1" w:themeShade="7F"/>
      <w:sz w:val="24"/>
      <w:szCs w:val="24"/>
      <w:lang w:eastAsia="cs-CZ"/>
    </w:rPr>
  </w:style>
  <w:style w:type="paragraph" w:styleId="Zkladntext2">
    <w:name w:val="Body Text 2"/>
    <w:basedOn w:val="Normln"/>
    <w:link w:val="Zkladntext2Char"/>
    <w:unhideWhenUsed/>
    <w:rsid w:val="0048518C"/>
    <w:pPr>
      <w:spacing w:after="120" w:line="480" w:lineRule="auto"/>
    </w:pPr>
  </w:style>
  <w:style w:type="character" w:customStyle="1" w:styleId="Zkladntext2Char">
    <w:name w:val="Základní text 2 Char"/>
    <w:basedOn w:val="Standardnpsmoodstavce"/>
    <w:link w:val="Zkladntext2"/>
    <w:uiPriority w:val="99"/>
    <w:semiHidden/>
    <w:rsid w:val="0048518C"/>
    <w:rPr>
      <w:rFonts w:ascii="Times New Roman" w:eastAsia="Times New Roman" w:hAnsi="Times New Roman" w:cs="Times New Roman"/>
      <w:sz w:val="24"/>
      <w:szCs w:val="24"/>
      <w:lang w:eastAsia="cs-CZ"/>
    </w:rPr>
  </w:style>
  <w:style w:type="character" w:customStyle="1" w:styleId="Nadpis6Char">
    <w:name w:val="Nadpis 6 Char"/>
    <w:basedOn w:val="Standardnpsmoodstavce"/>
    <w:link w:val="Nadpis6"/>
    <w:semiHidden/>
    <w:rsid w:val="0048518C"/>
    <w:rPr>
      <w:rFonts w:ascii="Calibri" w:eastAsia="Times New Roman" w:hAnsi="Calibri" w:cs="Times New Roman"/>
      <w:b/>
      <w:bCs/>
      <w:lang w:eastAsia="ar-SA"/>
    </w:rPr>
  </w:style>
  <w:style w:type="paragraph" w:styleId="Zkladntextodsazen3">
    <w:name w:val="Body Text Indent 3"/>
    <w:basedOn w:val="Normln"/>
    <w:link w:val="Zkladntextodsazen3Char"/>
    <w:rsid w:val="0048518C"/>
    <w:pPr>
      <w:suppressAutoHyphens/>
      <w:spacing w:after="120"/>
      <w:ind w:left="283"/>
    </w:pPr>
    <w:rPr>
      <w:sz w:val="16"/>
      <w:szCs w:val="16"/>
      <w:lang w:eastAsia="ar-SA"/>
    </w:rPr>
  </w:style>
  <w:style w:type="character" w:customStyle="1" w:styleId="Zkladntextodsazen3Char">
    <w:name w:val="Základní text odsazený 3 Char"/>
    <w:basedOn w:val="Standardnpsmoodstavce"/>
    <w:link w:val="Zkladntextodsazen3"/>
    <w:rsid w:val="0048518C"/>
    <w:rPr>
      <w:rFonts w:ascii="Times New Roman" w:eastAsia="Times New Roman" w:hAnsi="Times New Roman" w:cs="Times New Roman"/>
      <w:sz w:val="16"/>
      <w:szCs w:val="16"/>
      <w:lang w:eastAsia="ar-SA"/>
    </w:rPr>
  </w:style>
  <w:style w:type="paragraph" w:customStyle="1" w:styleId="Znaka">
    <w:name w:val="Značka"/>
    <w:rsid w:val="00FB3104"/>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BodyText21">
    <w:name w:val="Body Text 21"/>
    <w:basedOn w:val="Normln"/>
    <w:rsid w:val="00556413"/>
    <w:pPr>
      <w:widowControl w:val="0"/>
      <w:jc w:val="both"/>
    </w:pPr>
    <w:rPr>
      <w:snapToGrid w:val="0"/>
      <w:sz w:val="22"/>
      <w:szCs w:val="20"/>
    </w:rPr>
  </w:style>
  <w:style w:type="paragraph" w:customStyle="1" w:styleId="sllovn3rove">
    <w:name w:val="čísllování 3 úroveň"/>
    <w:basedOn w:val="Normlnodsazen"/>
    <w:qFormat/>
    <w:rsid w:val="00556413"/>
    <w:pPr>
      <w:keepNext/>
      <w:numPr>
        <w:ilvl w:val="2"/>
        <w:numId w:val="6"/>
      </w:numPr>
      <w:tabs>
        <w:tab w:val="num" w:pos="360"/>
        <w:tab w:val="left" w:pos="1134"/>
        <w:tab w:val="num" w:pos="1414"/>
      </w:tabs>
      <w:suppressAutoHyphens/>
      <w:spacing w:before="120" w:after="60"/>
      <w:ind w:left="708" w:hanging="567"/>
      <w:jc w:val="both"/>
    </w:pPr>
    <w:rPr>
      <w:rFonts w:ascii="Tahoma" w:eastAsia="Calibri" w:hAnsi="Tahoma"/>
      <w:snapToGrid w:val="0"/>
      <w:sz w:val="22"/>
      <w:szCs w:val="22"/>
    </w:rPr>
  </w:style>
  <w:style w:type="paragraph" w:customStyle="1" w:styleId="slovn1rove">
    <w:name w:val="číslování 1.úroveň"/>
    <w:basedOn w:val="Nadpis2"/>
    <w:qFormat/>
    <w:rsid w:val="00556413"/>
    <w:pPr>
      <w:numPr>
        <w:numId w:val="6"/>
      </w:numPr>
      <w:tabs>
        <w:tab w:val="num" w:pos="360"/>
      </w:tabs>
      <w:suppressAutoHyphens/>
      <w:spacing w:before="240" w:after="240"/>
      <w:ind w:left="567" w:hanging="567"/>
    </w:pPr>
    <w:rPr>
      <w:rFonts w:ascii="Tahoma" w:eastAsia="Calibri" w:hAnsi="Tahoma"/>
      <w:b/>
      <w:bCs/>
      <w:sz w:val="22"/>
      <w:szCs w:val="22"/>
      <w:u w:val="single"/>
    </w:rPr>
  </w:style>
  <w:style w:type="paragraph" w:customStyle="1" w:styleId="slovn2rove">
    <w:name w:val="číslování 2.úroveň"/>
    <w:basedOn w:val="Normlnodsazen"/>
    <w:link w:val="slovn2roveChar"/>
    <w:qFormat/>
    <w:rsid w:val="00FE3064"/>
    <w:pPr>
      <w:keepNext/>
      <w:numPr>
        <w:numId w:val="40"/>
      </w:numPr>
      <w:tabs>
        <w:tab w:val="left" w:pos="567"/>
      </w:tabs>
      <w:suppressAutoHyphens/>
      <w:spacing w:before="120" w:after="60"/>
      <w:jc w:val="both"/>
    </w:pPr>
    <w:rPr>
      <w:rFonts w:ascii="Calibri" w:eastAsia="Calibri" w:hAnsi="Calibri"/>
      <w:snapToGrid w:val="0"/>
      <w:sz w:val="22"/>
      <w:szCs w:val="22"/>
    </w:rPr>
  </w:style>
  <w:style w:type="character" w:customStyle="1" w:styleId="slovn2roveChar">
    <w:name w:val="číslování 2.úroveň Char"/>
    <w:link w:val="slovn2rove"/>
    <w:rsid w:val="00FE3064"/>
    <w:rPr>
      <w:rFonts w:ascii="Calibri" w:eastAsia="Calibri" w:hAnsi="Calibri" w:cs="Times New Roman"/>
      <w:snapToGrid w:val="0"/>
      <w:lang w:eastAsia="cs-CZ"/>
    </w:rPr>
  </w:style>
  <w:style w:type="paragraph" w:styleId="Normlnodsazen">
    <w:name w:val="Normal Indent"/>
    <w:basedOn w:val="Normln"/>
    <w:unhideWhenUsed/>
    <w:rsid w:val="00556413"/>
    <w:pPr>
      <w:ind w:left="708"/>
    </w:pPr>
  </w:style>
  <w:style w:type="paragraph" w:styleId="Zkladntextodsazen">
    <w:name w:val="Body Text Indent"/>
    <w:basedOn w:val="Normln"/>
    <w:link w:val="ZkladntextodsazenChar"/>
    <w:unhideWhenUsed/>
    <w:rsid w:val="00B32360"/>
    <w:pPr>
      <w:spacing w:after="120"/>
      <w:ind w:left="283"/>
    </w:pPr>
  </w:style>
  <w:style w:type="character" w:customStyle="1" w:styleId="ZkladntextodsazenChar">
    <w:name w:val="Základní text odsazený Char"/>
    <w:basedOn w:val="Standardnpsmoodstavce"/>
    <w:link w:val="Zkladntextodsazen"/>
    <w:uiPriority w:val="99"/>
    <w:rsid w:val="00B32360"/>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360911"/>
    <w:pPr>
      <w:spacing w:after="120"/>
    </w:pPr>
    <w:rPr>
      <w:sz w:val="16"/>
      <w:szCs w:val="16"/>
    </w:rPr>
  </w:style>
  <w:style w:type="character" w:customStyle="1" w:styleId="Zkladntext3Char">
    <w:name w:val="Základní text 3 Char"/>
    <w:basedOn w:val="Standardnpsmoodstavce"/>
    <w:link w:val="Zkladntext3"/>
    <w:uiPriority w:val="99"/>
    <w:semiHidden/>
    <w:rsid w:val="00360911"/>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251778">
      <w:bodyDiv w:val="1"/>
      <w:marLeft w:val="0"/>
      <w:marRight w:val="0"/>
      <w:marTop w:val="0"/>
      <w:marBottom w:val="0"/>
      <w:divBdr>
        <w:top w:val="none" w:sz="0" w:space="0" w:color="auto"/>
        <w:left w:val="none" w:sz="0" w:space="0" w:color="auto"/>
        <w:bottom w:val="none" w:sz="0" w:space="0" w:color="auto"/>
        <w:right w:val="none" w:sz="0" w:space="0" w:color="auto"/>
      </w:divBdr>
    </w:div>
    <w:div w:id="1063069026">
      <w:bodyDiv w:val="1"/>
      <w:marLeft w:val="0"/>
      <w:marRight w:val="0"/>
      <w:marTop w:val="0"/>
      <w:marBottom w:val="0"/>
      <w:divBdr>
        <w:top w:val="none" w:sz="0" w:space="0" w:color="auto"/>
        <w:left w:val="none" w:sz="0" w:space="0" w:color="auto"/>
        <w:bottom w:val="none" w:sz="0" w:space="0" w:color="auto"/>
        <w:right w:val="none" w:sz="0" w:space="0" w:color="auto"/>
      </w:divBdr>
    </w:div>
    <w:div w:id="1324357106">
      <w:bodyDiv w:val="1"/>
      <w:marLeft w:val="0"/>
      <w:marRight w:val="0"/>
      <w:marTop w:val="0"/>
      <w:marBottom w:val="0"/>
      <w:divBdr>
        <w:top w:val="none" w:sz="0" w:space="0" w:color="auto"/>
        <w:left w:val="none" w:sz="0" w:space="0" w:color="auto"/>
        <w:bottom w:val="none" w:sz="0" w:space="0" w:color="auto"/>
        <w:right w:val="none" w:sz="0" w:space="0" w:color="auto"/>
      </w:divBdr>
    </w:div>
    <w:div w:id="149750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84860-4392-4DD7-BB40-8D0B212C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7528</Words>
  <Characters>44418</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Pisecka</dc:creator>
  <cp:lastModifiedBy>gymcheb</cp:lastModifiedBy>
  <cp:revision>4</cp:revision>
  <cp:lastPrinted>2017-06-30T06:09:00Z</cp:lastPrinted>
  <dcterms:created xsi:type="dcterms:W3CDTF">2017-06-27T11:22:00Z</dcterms:created>
  <dcterms:modified xsi:type="dcterms:W3CDTF">2017-06-30T06:24:00Z</dcterms:modified>
</cp:coreProperties>
</file>