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E294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258749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749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0024130031/1000</w:t>
                  </w: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right="40"/>
              <w:jc w:val="right"/>
            </w:pPr>
            <w:r>
              <w:rPr>
                <w:b/>
              </w:rPr>
              <w:t>UZFG2024-1106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C345A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24130031</w:t>
            </w: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897247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247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default10"/>
            </w:pPr>
            <w:bookmarkStart w:id="1" w:name="JR_PAGE_ANCHOR_0_1"/>
            <w:bookmarkEnd w:id="1"/>
          </w:p>
          <w:p w:rsidR="007E294F" w:rsidRDefault="00C345A4">
            <w:pPr>
              <w:pStyle w:val="default10"/>
            </w:pPr>
            <w:r>
              <w:br w:type="page"/>
            </w:r>
          </w:p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rPr>
                <w:b/>
              </w:rPr>
              <w:t>27154025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rPr>
                <w:b/>
              </w:rPr>
              <w:t>CZ27154025</w:t>
            </w: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94F" w:rsidRDefault="00C345A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STEELPARK s.r.o.</w:t>
                  </w:r>
                  <w:r>
                    <w:rPr>
                      <w:b/>
                      <w:sz w:val="24"/>
                    </w:rPr>
                    <w:br/>
                    <w:t>Pod Koželuhy 70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506 01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94F" w:rsidRDefault="007E294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94F" w:rsidRDefault="007E294F">
                  <w:pPr>
                    <w:pStyle w:val="default10"/>
                    <w:ind w:left="60" w:right="60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94F" w:rsidRDefault="007E294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94F" w:rsidRDefault="00C345A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94F" w:rsidRDefault="00C345A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315 639 533, Fax: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  <w:jc w:val="center"/>
            </w:pPr>
            <w:r>
              <w:rPr>
                <w:b/>
              </w:rPr>
              <w:t>30.04.2024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</w:pPr>
                  <w:r>
                    <w:rPr>
                      <w:b/>
                    </w:rPr>
                    <w:t>Střednice 22-areál Sila- 277 24 Vysoká u Mělníka</w:t>
                  </w: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7E294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7E294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294F" w:rsidRDefault="00C345A4">
            <w:pPr>
              <w:pStyle w:val="default10"/>
              <w:ind w:left="40" w:right="40"/>
            </w:pPr>
            <w:r>
              <w:rPr>
                <w:sz w:val="18"/>
              </w:rPr>
              <w:t>Tvrdé palivové dřevo - 2 odvozní soupravy (cca 2 x 33 m3, m3/2057 Kč včetně DPH a dopravy)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94F" w:rsidRDefault="007E294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m3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2 057,00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135 762,00 Kč</w:t>
                  </w: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C345A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E29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294F" w:rsidRDefault="00C345A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135 762,00 Kč</w:t>
                        </w:r>
                      </w:p>
                    </w:tc>
                  </w:tr>
                </w:tbl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  <w:tr w:rsidR="007E29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94F" w:rsidRDefault="007E29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94F" w:rsidRDefault="007E294F">
                  <w:pPr>
                    <w:pStyle w:val="EMPTYCELLSTYLE"/>
                  </w:pPr>
                </w:p>
              </w:tc>
            </w:tr>
          </w:tbl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94F" w:rsidRDefault="00C345A4">
            <w:pPr>
              <w:pStyle w:val="default10"/>
              <w:ind w:left="40"/>
            </w:pPr>
            <w:r>
              <w:rPr>
                <w:sz w:val="24"/>
              </w:rPr>
              <w:t>13.03.2024</w:t>
            </w: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Default="00C345A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94F" w:rsidRDefault="00C345A4">
            <w:pPr>
              <w:pStyle w:val="default10"/>
            </w:pPr>
            <w:r>
              <w:rPr>
                <w:b/>
                <w:sz w:val="14"/>
              </w:rPr>
              <w:t>Interní údaje objednatele : 811000 \ 120 \ 000028 zak. ŽV \ 0700   Deník: 13 \ NEINVESTICE - ZAKÁZKY, Dary</w:t>
            </w: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  <w:tr w:rsidR="007E29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9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3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5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0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3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7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6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14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8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260" w:type="dxa"/>
          </w:tcPr>
          <w:p w:rsidR="007E294F" w:rsidRDefault="007E294F">
            <w:pPr>
              <w:pStyle w:val="EMPTYCELLSTYLE"/>
            </w:pPr>
          </w:p>
        </w:tc>
        <w:tc>
          <w:tcPr>
            <w:tcW w:w="460" w:type="dxa"/>
          </w:tcPr>
          <w:p w:rsidR="007E294F" w:rsidRDefault="007E294F">
            <w:pPr>
              <w:pStyle w:val="EMPTYCELLSTYLE"/>
            </w:pPr>
          </w:p>
        </w:tc>
      </w:tr>
    </w:tbl>
    <w:p w:rsidR="00C345A4" w:rsidRDefault="00C345A4"/>
    <w:sectPr w:rsidR="00C345A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4F"/>
    <w:rsid w:val="007E294F"/>
    <w:rsid w:val="009A26EE"/>
    <w:rsid w:val="00C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BC158-EB7A-4BDF-97DF-474D405D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2024-03-13T13:55:00Z</dcterms:created>
  <dcterms:modified xsi:type="dcterms:W3CDTF">2024-03-13T13:55:00Z</dcterms:modified>
</cp:coreProperties>
</file>