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7" w:type="dxa"/>
        <w:tblInd w:w="-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2"/>
        <w:gridCol w:w="1628"/>
        <w:gridCol w:w="1425"/>
        <w:gridCol w:w="1310"/>
        <w:gridCol w:w="957"/>
        <w:gridCol w:w="946"/>
        <w:gridCol w:w="939"/>
        <w:gridCol w:w="1020"/>
      </w:tblGrid>
      <w:tr w:rsidR="005B695A" w:rsidRPr="005B695A" w:rsidTr="005B695A">
        <w:trPr>
          <w:trHeight w:val="1887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parametru 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Požadovaná technická data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Splnění zadavatelem požadovaných technických parametrů ANO/NE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Skutečná hodnota technického parametru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Jednotka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Cena za jednotku bez DPH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B69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Termoport</w:t>
            </w:r>
            <w:proofErr w:type="spellEnd"/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BLU´BOX 26 standard či ekvivalent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Materiál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hygienicky nezávadný polypropylen + PUR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Barva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modrá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Rozměry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630 x 370 x 308 mm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Určení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pro GN 1/1 - h. 200 mm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Tepelná odolnost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-20 °C až do + 100 °C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Stohovatelný na </w:t>
            </w:r>
            <w:proofErr w:type="spellStart"/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termport</w:t>
            </w:r>
            <w:proofErr w:type="spellEnd"/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BLU´BOX 26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Tepelná dezinfekce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krátkodobě do + 130 °C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Úchyty a madla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odolný PA (polyamid)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Gastronádoba GN 1/6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138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Materiál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nerez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Velikost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GN 1/6 x 200 mm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Držadla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bez držadel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Víko na gastronádobu 1/6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138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Materiál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nerez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Provedení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bez výřezů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Těsnění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silikonové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Gastronádoba GN 1/4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Materiál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nerez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Velikost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GN 1/4 x 200 mm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Držadla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bez držadel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Víko na gastronádobu 1/4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Materiál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nerez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Provedení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bez výřezů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Těsnění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silikonové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Gastronádoba GN 1/3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Materiál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nerez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Velikost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GN 1/3x 200 mm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Držadla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bez držadel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Víko na gastronádobu 1/3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Materiál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nerez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Provedení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bez výřezů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</w:tr>
      <w:tr w:rsidR="005B695A" w:rsidRPr="005B695A" w:rsidTr="005B695A">
        <w:trPr>
          <w:trHeight w:val="57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Těsnění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silikonové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</w:p>
        </w:tc>
      </w:tr>
      <w:tr w:rsidR="005B695A" w:rsidRPr="005B695A" w:rsidTr="005B695A">
        <w:trPr>
          <w:trHeight w:val="47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236 164,00 Kč</w:t>
            </w:r>
          </w:p>
        </w:tc>
      </w:tr>
      <w:tr w:rsidR="005B695A" w:rsidRPr="005B695A" w:rsidTr="005B695A">
        <w:trPr>
          <w:trHeight w:val="475"/>
        </w:trPr>
        <w:tc>
          <w:tcPr>
            <w:tcW w:w="10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B695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Víka, gastronádoby a </w:t>
            </w:r>
            <w:proofErr w:type="spellStart"/>
            <w:r w:rsidRPr="005B695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termporty</w:t>
            </w:r>
            <w:proofErr w:type="spellEnd"/>
            <w:r w:rsidRPr="005B695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budou tvořit funkční </w:t>
            </w:r>
            <w:proofErr w:type="gramStart"/>
            <w:r w:rsidRPr="005B695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celek ( tzn.</w:t>
            </w:r>
            <w:proofErr w:type="gramEnd"/>
            <w:r w:rsidRPr="005B695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víka, gastronádoby a </w:t>
            </w:r>
            <w:proofErr w:type="spellStart"/>
            <w:r w:rsidRPr="005B695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termoporty</w:t>
            </w:r>
            <w:proofErr w:type="spellEnd"/>
            <w:r w:rsidRPr="005B695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budou kompatibilní).</w:t>
            </w:r>
          </w:p>
        </w:tc>
      </w:tr>
      <w:tr w:rsidR="005B695A" w:rsidRPr="005B695A" w:rsidTr="005B695A">
        <w:trPr>
          <w:trHeight w:val="47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695A" w:rsidRPr="005B695A" w:rsidTr="005B695A">
        <w:trPr>
          <w:trHeight w:val="287"/>
        </w:trPr>
        <w:tc>
          <w:tcPr>
            <w:tcW w:w="4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Účastník řízení doloží produktové listy.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695A" w:rsidRPr="005B695A" w:rsidTr="005B695A">
        <w:trPr>
          <w:trHeight w:val="287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695A" w:rsidRPr="005B695A" w:rsidTr="005B695A">
        <w:trPr>
          <w:trHeight w:val="561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Termín dodání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do 5 týdnů od účinnosti smlouvy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695A" w:rsidRPr="005B695A" w:rsidTr="005B695A">
        <w:trPr>
          <w:trHeight w:val="287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Záruka 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24 měsíců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695A" w:rsidRPr="005B695A" w:rsidTr="005B695A">
        <w:trPr>
          <w:trHeight w:val="993"/>
        </w:trPr>
        <w:tc>
          <w:tcPr>
            <w:tcW w:w="7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95A">
              <w:rPr>
                <w:rFonts w:ascii="Calibri" w:eastAsia="Times New Roman" w:hAnsi="Calibri" w:cs="Calibri"/>
                <w:color w:val="000000"/>
                <w:lang w:eastAsia="cs-CZ"/>
              </w:rPr>
              <w:t>Svým podpisem stvrzuji, že výše specifikované plnění má všechny výše uvedené charakteristiky.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695A" w:rsidRPr="005B695A" w:rsidTr="005B695A">
        <w:trPr>
          <w:trHeight w:val="287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695A" w:rsidRPr="005B695A" w:rsidTr="005B695A">
        <w:trPr>
          <w:trHeight w:val="359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695A" w:rsidRPr="005B695A" w:rsidTr="005B695A">
        <w:trPr>
          <w:trHeight w:val="359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5A" w:rsidRPr="005B695A" w:rsidRDefault="005B695A" w:rsidP="005B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47A75" w:rsidRDefault="00947A75"/>
    <w:sectPr w:rsidR="00947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5A"/>
    <w:rsid w:val="004C719E"/>
    <w:rsid w:val="005B695A"/>
    <w:rsid w:val="0094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FB650-D752-4A8A-9E7F-67857C20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PNKM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Režňáková Pavla</cp:lastModifiedBy>
  <cp:revision>2</cp:revision>
  <dcterms:created xsi:type="dcterms:W3CDTF">2024-03-18T13:27:00Z</dcterms:created>
  <dcterms:modified xsi:type="dcterms:W3CDTF">2024-03-18T13:27:00Z</dcterms:modified>
</cp:coreProperties>
</file>