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668F" w14:textId="77777777" w:rsidR="00CE59A8" w:rsidRDefault="00CE59A8" w:rsidP="00F330FE">
      <w:pPr>
        <w:spacing w:after="0"/>
        <w:contextualSpacing/>
        <w:jc w:val="center"/>
        <w:rPr>
          <w:b/>
          <w:sz w:val="24"/>
          <w:szCs w:val="24"/>
        </w:rPr>
      </w:pPr>
    </w:p>
    <w:p w14:paraId="00DF72DD"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174645E1" w14:textId="36FE77E0"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7DF3880D" w14:textId="5388ABD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0963A54D" w14:textId="00B423DC" w:rsidR="003A12AA" w:rsidRPr="003A12AA" w:rsidRDefault="003A12AA" w:rsidP="003A12AA">
      <w:pPr>
        <w:jc w:val="center"/>
        <w:rPr>
          <w:sz w:val="24"/>
          <w:szCs w:val="24"/>
        </w:rPr>
      </w:pPr>
      <w:r w:rsidRPr="003A12AA">
        <w:rPr>
          <w:sz w:val="24"/>
          <w:szCs w:val="24"/>
        </w:rPr>
        <w:t>(dále jen „Smlouva“)</w:t>
      </w:r>
    </w:p>
    <w:p w14:paraId="22A20EDE" w14:textId="4EC943E1"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3E2127FA" w14:textId="3A335B90" w:rsidR="00034C0B" w:rsidRPr="007B0A05" w:rsidRDefault="00982FBE" w:rsidP="00F330FE">
      <w:pPr>
        <w:spacing w:after="0"/>
        <w:contextualSpacing/>
        <w:jc w:val="center"/>
        <w:rPr>
          <w:b/>
          <w:sz w:val="28"/>
          <w:szCs w:val="28"/>
        </w:rPr>
      </w:pPr>
      <w:r>
        <w:rPr>
          <w:b/>
          <w:noProof/>
          <w:sz w:val="28"/>
          <w:szCs w:val="28"/>
        </w:rPr>
        <w:t>S-0606/SOC/2024</w:t>
      </w:r>
    </w:p>
    <w:p w14:paraId="7613982D" w14:textId="77777777" w:rsidR="00367F5B" w:rsidRPr="007B0A05" w:rsidRDefault="00367F5B" w:rsidP="00F330FE">
      <w:pPr>
        <w:spacing w:after="0"/>
        <w:contextualSpacing/>
        <w:jc w:val="center"/>
        <w:rPr>
          <w:b/>
          <w:sz w:val="24"/>
          <w:szCs w:val="24"/>
        </w:rPr>
      </w:pPr>
    </w:p>
    <w:p w14:paraId="68C1F520" w14:textId="77777777" w:rsidR="00905225" w:rsidRPr="007B0A05" w:rsidRDefault="00905225" w:rsidP="00F330FE">
      <w:pPr>
        <w:spacing w:after="0"/>
        <w:contextualSpacing/>
        <w:jc w:val="both"/>
        <w:rPr>
          <w:sz w:val="24"/>
          <w:szCs w:val="24"/>
        </w:rPr>
      </w:pPr>
    </w:p>
    <w:p w14:paraId="73E5B359" w14:textId="77777777" w:rsidR="00905225" w:rsidRPr="00C50D22" w:rsidRDefault="00905225" w:rsidP="00C50D22">
      <w:pPr>
        <w:spacing w:after="0"/>
        <w:ind w:left="360"/>
        <w:jc w:val="center"/>
        <w:rPr>
          <w:b/>
          <w:sz w:val="24"/>
          <w:szCs w:val="24"/>
        </w:rPr>
      </w:pPr>
      <w:r w:rsidRPr="00C50D22">
        <w:rPr>
          <w:b/>
          <w:sz w:val="24"/>
          <w:szCs w:val="24"/>
        </w:rPr>
        <w:t>SMLUVNÍ STRANY</w:t>
      </w:r>
    </w:p>
    <w:p w14:paraId="4E1E5EA8"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7E2240A6"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0317168C"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27C89E40"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566BC93B"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0013ADF6"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0E055B76"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7E926DF8"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5291C21D" w14:textId="77777777" w:rsidR="00CC3C84" w:rsidRPr="007B0A05" w:rsidRDefault="00CC3C84" w:rsidP="00F330FE">
      <w:pPr>
        <w:pStyle w:val="Odstavecseseznamem"/>
        <w:spacing w:after="0"/>
        <w:ind w:left="0"/>
        <w:rPr>
          <w:sz w:val="24"/>
          <w:szCs w:val="24"/>
        </w:rPr>
      </w:pPr>
    </w:p>
    <w:p w14:paraId="3CD0C673" w14:textId="078E24BF"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LUXOR Poděbrady, poskytovatel sociálních služeb</w:t>
      </w:r>
    </w:p>
    <w:p w14:paraId="305A038B" w14:textId="68090F36"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Tyršova 678, 290 01 Poděbrady</w:t>
      </w:r>
    </w:p>
    <w:p w14:paraId="0846B634" w14:textId="0E9C756A"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Mgr. Jaromír Novák,</w:t>
      </w:r>
      <w:r w:rsidR="00414157">
        <w:rPr>
          <w:sz w:val="24"/>
          <w:szCs w:val="24"/>
        </w:rPr>
        <w:t xml:space="preserve"> ředitel</w:t>
      </w:r>
    </w:p>
    <w:p w14:paraId="1BC8A00A" w14:textId="617F76CF"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49534947</w:t>
      </w:r>
    </w:p>
    <w:p w14:paraId="7AB06D7B" w14:textId="307AC9E1"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Komerční banka, a.s.</w:t>
      </w:r>
    </w:p>
    <w:p w14:paraId="5D64FD52" w14:textId="462C8AB6"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19733191/0100</w:t>
      </w:r>
    </w:p>
    <w:p w14:paraId="06571386" w14:textId="6A4FCC4C"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5594C243" w14:textId="77777777" w:rsidR="00501135" w:rsidRDefault="00501135" w:rsidP="00F330FE">
      <w:pPr>
        <w:pStyle w:val="Odstavecseseznamem"/>
        <w:spacing w:after="0"/>
        <w:ind w:left="0"/>
        <w:rPr>
          <w:b/>
          <w:sz w:val="24"/>
          <w:szCs w:val="24"/>
        </w:rPr>
      </w:pPr>
      <w:r w:rsidRPr="007B0A05">
        <w:rPr>
          <w:b/>
          <w:sz w:val="24"/>
          <w:szCs w:val="24"/>
        </w:rPr>
        <w:t>(dále jen „příjemce“)</w:t>
      </w:r>
    </w:p>
    <w:p w14:paraId="1BDE1567" w14:textId="77777777" w:rsidR="00367F5B" w:rsidRPr="007B0A05" w:rsidRDefault="00367F5B" w:rsidP="00F330FE">
      <w:pPr>
        <w:pStyle w:val="Odstavecseseznamem"/>
        <w:spacing w:after="0"/>
        <w:ind w:left="0"/>
        <w:rPr>
          <w:sz w:val="24"/>
          <w:szCs w:val="24"/>
        </w:rPr>
      </w:pPr>
    </w:p>
    <w:p w14:paraId="31E7CB17" w14:textId="61F73F3A"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01CD2315" w14:textId="77777777" w:rsidR="004B057D" w:rsidRPr="007B0A05" w:rsidRDefault="004B057D" w:rsidP="00F330FE">
      <w:pPr>
        <w:pStyle w:val="Odstavecseseznamem"/>
        <w:spacing w:after="0"/>
        <w:ind w:left="0"/>
        <w:jc w:val="both"/>
        <w:rPr>
          <w:sz w:val="24"/>
          <w:szCs w:val="24"/>
        </w:rPr>
      </w:pPr>
    </w:p>
    <w:p w14:paraId="35C79307"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44604870" w14:textId="77777777" w:rsidR="00F330FE" w:rsidRPr="007B0A05" w:rsidRDefault="00F330FE" w:rsidP="00F330FE">
      <w:pPr>
        <w:pStyle w:val="Odstavecseseznamem"/>
        <w:spacing w:after="0"/>
        <w:ind w:left="284"/>
        <w:rPr>
          <w:b/>
          <w:sz w:val="24"/>
          <w:szCs w:val="24"/>
        </w:rPr>
      </w:pPr>
    </w:p>
    <w:p w14:paraId="3CC7D9D0" w14:textId="2C4C9152"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xml:space="preserve">.  </w:t>
      </w:r>
      <w:r w:rsidR="00E31B88" w:rsidRPr="007B0A05">
        <w:rPr>
          <w:sz w:val="24"/>
          <w:szCs w:val="24"/>
        </w:rPr>
        <w:lastRenderedPageBreak/>
        <w:t>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7E629199" w14:textId="77777777" w:rsidR="00C275CB" w:rsidRPr="00C36E84" w:rsidRDefault="00C275CB" w:rsidP="00C36E84">
      <w:pPr>
        <w:spacing w:after="0"/>
        <w:jc w:val="both"/>
        <w:rPr>
          <w:sz w:val="16"/>
          <w:szCs w:val="16"/>
        </w:rPr>
      </w:pPr>
    </w:p>
    <w:p w14:paraId="26789731" w14:textId="16624B2A"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11 192 700,00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7B4CE8F8" w14:textId="77777777" w:rsidR="00E92F85" w:rsidRPr="00BE6200" w:rsidRDefault="00E92F85">
      <w:pPr>
        <w:pStyle w:val="Odstavecseseznamem"/>
        <w:spacing w:after="0"/>
        <w:rPr>
          <w:sz w:val="16"/>
          <w:szCs w:val="16"/>
        </w:rPr>
      </w:pPr>
    </w:p>
    <w:p w14:paraId="75CEA682"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13D6AFF5" w14:textId="77777777" w:rsidR="001936A5" w:rsidRPr="001936A5" w:rsidRDefault="001936A5" w:rsidP="001936A5">
      <w:pPr>
        <w:pStyle w:val="Odstavecseseznamem"/>
        <w:rPr>
          <w:rFonts w:asciiTheme="minorHAnsi" w:hAnsiTheme="minorHAnsi"/>
        </w:rPr>
      </w:pPr>
    </w:p>
    <w:p w14:paraId="0B02DD08" w14:textId="2C3C06D1"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1330A2FD" w14:textId="3222ED6D"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0E580597" w14:textId="77777777" w:rsidR="001936A5" w:rsidRPr="001936A5" w:rsidRDefault="001936A5" w:rsidP="001936A5">
      <w:pPr>
        <w:pStyle w:val="Odstavecseseznamem"/>
        <w:spacing w:after="0"/>
        <w:ind w:left="0"/>
        <w:jc w:val="both"/>
        <w:rPr>
          <w:sz w:val="24"/>
          <w:szCs w:val="24"/>
        </w:rPr>
      </w:pPr>
    </w:p>
    <w:p w14:paraId="50927ECF" w14:textId="15CD3773"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obdrží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1F17A9D6" w14:textId="77777777" w:rsidR="00E92F85" w:rsidRPr="00BE6200" w:rsidRDefault="00E92F85">
      <w:pPr>
        <w:pStyle w:val="Odstavecseseznamem"/>
        <w:spacing w:after="0"/>
        <w:ind w:left="360"/>
        <w:rPr>
          <w:sz w:val="16"/>
          <w:szCs w:val="16"/>
        </w:rPr>
      </w:pPr>
    </w:p>
    <w:p w14:paraId="69DB3A07" w14:textId="1A4FB4F8"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S-1492/SOC/2023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1A4DFCBB" w14:textId="77777777" w:rsidR="00DA5B62" w:rsidRPr="00BE6200" w:rsidRDefault="00DA5B62">
      <w:pPr>
        <w:pStyle w:val="Odstavecseseznamem"/>
        <w:spacing w:after="0"/>
        <w:rPr>
          <w:sz w:val="16"/>
          <w:szCs w:val="16"/>
        </w:rPr>
      </w:pPr>
    </w:p>
    <w:p w14:paraId="3CE551C6" w14:textId="3DF4B778"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447EE97A" w14:textId="77777777" w:rsidR="00E312DE" w:rsidRPr="007B0A05" w:rsidRDefault="00E312DE">
      <w:pPr>
        <w:pStyle w:val="Odstavecseseznamem"/>
        <w:spacing w:after="0"/>
        <w:ind w:left="360"/>
        <w:jc w:val="both"/>
        <w:rPr>
          <w:sz w:val="24"/>
          <w:szCs w:val="24"/>
        </w:rPr>
      </w:pPr>
    </w:p>
    <w:p w14:paraId="53CFD146"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669C501B"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15BA084F" w14:textId="77777777" w:rsidR="00D7405E" w:rsidRPr="00BE6200" w:rsidRDefault="00D7405E">
      <w:pPr>
        <w:pStyle w:val="Odstavecseseznamem"/>
        <w:spacing w:after="0"/>
        <w:ind w:left="426"/>
        <w:rPr>
          <w:b/>
          <w:sz w:val="16"/>
          <w:szCs w:val="16"/>
        </w:rPr>
      </w:pPr>
    </w:p>
    <w:p w14:paraId="1CDD72C7"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7688F8FB" w14:textId="77777777" w:rsidR="008F3D72" w:rsidRPr="00BE6200" w:rsidRDefault="008F3D72">
      <w:pPr>
        <w:pStyle w:val="Odstavecseseznamem"/>
        <w:spacing w:after="0"/>
        <w:ind w:left="284"/>
        <w:jc w:val="both"/>
        <w:rPr>
          <w:sz w:val="16"/>
          <w:szCs w:val="16"/>
        </w:rPr>
      </w:pPr>
    </w:p>
    <w:p w14:paraId="7FC4BA54"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start w:w="60" w:type="dxa"/>
          <w:bottom w:w="60" w:type="dxa"/>
          <w:end w:w="60" w:type="dxa"/>
        </w:tblCellMar>
        <w:tblLook w:firstRow="1" w:lastRow="0" w:firstColumn="0" w:lastColumn="0" w:noHBand="1" w:noVBand="1"/>
      </w:tblPr>
      <w:tblGrid>
        <w:gridCol w:w="10296"/>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poskytované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Z toho: lůžka pro děti u nichž je vykonávána ústavní výchova</w:t>
            </w:r>
          </w:p>
        </w:tc>
      </w:tr>
      <w:tr>
        <w:trPr>
          <w:cantSplit/>
        </w:trPr>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1554346</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325 900,00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0,63</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r>
      <w:tr>
        <w:trPr>
          <w:cantSplit/>
        </w:trPr>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9424689</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10 866 800,00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70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
            </w:r>
          </w:p>
        </w:tc>
      </w:tr>
    </w:tbl>
    <w:p w14:paraId="1BE4BCD5" w14:textId="77777777" w:rsidR="00B80D4D" w:rsidRPr="00BE6200" w:rsidRDefault="00B80D4D" w:rsidP="007B0A05">
      <w:pPr>
        <w:spacing w:after="0"/>
        <w:jc w:val="both"/>
        <w:rPr>
          <w:sz w:val="16"/>
          <w:szCs w:val="16"/>
        </w:rPr>
      </w:pPr>
    </w:p>
    <w:p w14:paraId="312CECA7"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237FA221" w14:textId="77777777" w:rsidR="008B298F" w:rsidRPr="00BE6200" w:rsidRDefault="008B298F" w:rsidP="00F50AE8">
      <w:pPr>
        <w:pStyle w:val="Odstavecseseznamem"/>
        <w:spacing w:after="0"/>
        <w:ind w:left="284"/>
        <w:jc w:val="both"/>
        <w:rPr>
          <w:sz w:val="16"/>
          <w:szCs w:val="16"/>
        </w:rPr>
      </w:pPr>
    </w:p>
    <w:p w14:paraId="727B8F32"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Kompenzační mechanizmus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09316EBF" w14:textId="77777777" w:rsidR="005D0436" w:rsidRPr="00BE6200" w:rsidRDefault="005D0436">
      <w:pPr>
        <w:pStyle w:val="Odstavecseseznamem"/>
        <w:spacing w:after="0"/>
        <w:ind w:left="284"/>
        <w:jc w:val="both"/>
        <w:rPr>
          <w:rFonts w:eastAsia="Calibri"/>
          <w:sz w:val="16"/>
          <w:szCs w:val="16"/>
        </w:rPr>
      </w:pPr>
    </w:p>
    <w:p w14:paraId="48725959" w14:textId="21A2DC19"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65DA7B81" w14:textId="77777777" w:rsidR="005D0436" w:rsidRPr="00BE6200" w:rsidRDefault="005D0436">
      <w:pPr>
        <w:pStyle w:val="Odstavecseseznamem"/>
        <w:spacing w:after="0"/>
        <w:ind w:left="0"/>
        <w:jc w:val="both"/>
        <w:rPr>
          <w:sz w:val="16"/>
          <w:szCs w:val="16"/>
        </w:rPr>
      </w:pPr>
    </w:p>
    <w:p w14:paraId="09C0EB58"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49113C86" w14:textId="7FE25F8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354BCB4E" w14:textId="2A77C3F1"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37C33505" w14:textId="6B9F6F74"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56D5D7CF"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64C4F59E" w14:textId="77777777" w:rsidR="00E170BA" w:rsidRPr="00BE6200" w:rsidRDefault="00E170BA">
      <w:pPr>
        <w:spacing w:after="0"/>
        <w:contextualSpacing/>
        <w:rPr>
          <w:sz w:val="16"/>
          <w:szCs w:val="16"/>
        </w:rPr>
      </w:pPr>
    </w:p>
    <w:p w14:paraId="730F8AEF" w14:textId="44E0F96D"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5CDB5C0" w14:textId="106C7ADE" w:rsidR="000C07D0" w:rsidRDefault="000C07D0" w:rsidP="00E52C33">
      <w:pPr>
        <w:spacing w:after="0"/>
        <w:jc w:val="both"/>
        <w:rPr>
          <w:sz w:val="24"/>
          <w:szCs w:val="24"/>
        </w:rPr>
      </w:pPr>
    </w:p>
    <w:p w14:paraId="2CB243D5" w14:textId="1BBDA365" w:rsidR="000C07D0" w:rsidRDefault="000C07D0" w:rsidP="00E52C33">
      <w:pPr>
        <w:spacing w:after="0"/>
        <w:jc w:val="both"/>
        <w:rPr>
          <w:sz w:val="24"/>
          <w:szCs w:val="24"/>
        </w:rPr>
      </w:pPr>
    </w:p>
    <w:p w14:paraId="351008CA" w14:textId="4D57442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432E03B3" w14:textId="77777777" w:rsidR="000C07D0" w:rsidRPr="007B0A05" w:rsidRDefault="000C07D0" w:rsidP="000C07D0">
      <w:pPr>
        <w:pStyle w:val="Zkladntext3"/>
        <w:spacing w:after="0"/>
        <w:ind w:left="360"/>
        <w:jc w:val="both"/>
        <w:rPr>
          <w:sz w:val="24"/>
          <w:szCs w:val="24"/>
        </w:rPr>
      </w:pPr>
    </w:p>
    <w:p w14:paraId="5750CD75"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51E6DCC4" w14:textId="77777777" w:rsidR="000C07D0" w:rsidRPr="00BE6200" w:rsidRDefault="000C07D0" w:rsidP="000C07D0">
      <w:pPr>
        <w:pStyle w:val="Odstavecseseznamem"/>
        <w:ind w:left="360"/>
        <w:jc w:val="both"/>
        <w:rPr>
          <w:sz w:val="16"/>
          <w:szCs w:val="16"/>
        </w:rPr>
      </w:pPr>
    </w:p>
    <w:p w14:paraId="20B02E30"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21E898E4" w14:textId="30140180" w:rsidR="000C07D0" w:rsidRPr="007B0A05" w:rsidRDefault="000C07D0" w:rsidP="000C07D0">
      <w:pPr>
        <w:ind w:firstLine="360"/>
        <w:jc w:val="both"/>
        <w:rPr>
          <w:sz w:val="24"/>
          <w:szCs w:val="24"/>
        </w:rPr>
      </w:pPr>
      <w:r w:rsidRPr="507A051B">
        <w:rPr>
          <w:sz w:val="24"/>
          <w:szCs w:val="24"/>
        </w:rPr>
        <w:t>Příjemce dotace předloží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733E382B" w14:textId="0A8A650B"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34FDC58E" w14:textId="77777777" w:rsidR="000C07D0" w:rsidRDefault="000C07D0" w:rsidP="000C07D0">
      <w:pPr>
        <w:ind w:left="360"/>
        <w:jc w:val="center"/>
        <w:rPr>
          <w:sz w:val="24"/>
          <w:szCs w:val="24"/>
        </w:rPr>
      </w:pPr>
      <w:r w:rsidRPr="00AA0438">
        <w:rPr>
          <w:sz w:val="24"/>
          <w:szCs w:val="24"/>
        </w:rPr>
        <w:t>115-8521400217/0100.</w:t>
      </w:r>
    </w:p>
    <w:p w14:paraId="06909CD9" w14:textId="7A530CCB"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74DDF683" w14:textId="082ED0B3"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0246FCF3"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7862A567"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7B706A49"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22AA6BD5" w14:textId="5F1EB19E" w:rsidR="000C07D0" w:rsidRPr="0035708D" w:rsidRDefault="000C07D0" w:rsidP="000C07D0">
      <w:pPr>
        <w:pStyle w:val="Odstavecseseznamem"/>
        <w:numPr>
          <w:ilvl w:val="0"/>
          <w:numId w:val="29"/>
        </w:numPr>
        <w:ind w:left="1068"/>
        <w:jc w:val="both"/>
        <w:rPr>
          <w:sz w:val="24"/>
          <w:szCs w:val="24"/>
        </w:rPr>
      </w:pPr>
      <w:r w:rsidRPr="0035708D">
        <w:rPr>
          <w:sz w:val="24"/>
          <w:szCs w:val="24"/>
        </w:rPr>
        <w:lastRenderedPageBreak/>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7EF780D9"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76300BD3"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2C428D86" w14:textId="77777777" w:rsidR="000B56D4" w:rsidRPr="000B56D4" w:rsidRDefault="000B56D4" w:rsidP="000B56D4">
      <w:pPr>
        <w:pStyle w:val="Odstavecseseznamem"/>
        <w:ind w:left="1068"/>
        <w:jc w:val="both"/>
        <w:rPr>
          <w:sz w:val="24"/>
          <w:szCs w:val="24"/>
        </w:rPr>
      </w:pPr>
    </w:p>
    <w:p w14:paraId="2676989A"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2EC910CE" w14:textId="04468EE6"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729685E6" w14:textId="77777777" w:rsidR="000C07D0" w:rsidRPr="00BE6200" w:rsidRDefault="000C07D0" w:rsidP="000C07D0">
      <w:pPr>
        <w:pStyle w:val="Odstavecseseznamem"/>
        <w:ind w:left="360"/>
        <w:jc w:val="both"/>
        <w:rPr>
          <w:sz w:val="16"/>
          <w:szCs w:val="16"/>
        </w:rPr>
      </w:pPr>
    </w:p>
    <w:p w14:paraId="139BCB4F" w14:textId="7A6E4713"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5AD347D3" w14:textId="77777777" w:rsidR="000C07D0" w:rsidRPr="00BE6200" w:rsidRDefault="000C07D0" w:rsidP="000C07D0">
      <w:pPr>
        <w:pStyle w:val="Odstavecseseznamem"/>
        <w:ind w:left="360"/>
        <w:jc w:val="both"/>
        <w:rPr>
          <w:sz w:val="16"/>
          <w:szCs w:val="16"/>
        </w:rPr>
      </w:pPr>
    </w:p>
    <w:p w14:paraId="76775758" w14:textId="73A9AF0B"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5B5EC82C" w14:textId="77777777" w:rsidR="000C07D0" w:rsidRPr="00BE6200" w:rsidRDefault="000C07D0" w:rsidP="000C07D0">
      <w:pPr>
        <w:pStyle w:val="Odstavecseseznamem"/>
        <w:ind w:left="360"/>
        <w:jc w:val="both"/>
        <w:rPr>
          <w:sz w:val="16"/>
          <w:szCs w:val="16"/>
        </w:rPr>
      </w:pPr>
    </w:p>
    <w:p w14:paraId="5E322DE7"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7430409D" w14:textId="77777777" w:rsidR="000C07D0" w:rsidRDefault="000C07D0">
      <w:pPr>
        <w:spacing w:after="0" w:line="240" w:lineRule="auto"/>
        <w:rPr>
          <w:sz w:val="24"/>
          <w:szCs w:val="24"/>
        </w:rPr>
      </w:pPr>
    </w:p>
    <w:p w14:paraId="4599D39A" w14:textId="77777777" w:rsidR="00BE6200" w:rsidRPr="00BE6200" w:rsidRDefault="00BE6200" w:rsidP="00BE6200">
      <w:pPr>
        <w:spacing w:after="0"/>
        <w:jc w:val="center"/>
        <w:rPr>
          <w:b/>
          <w:sz w:val="24"/>
          <w:szCs w:val="24"/>
        </w:rPr>
      </w:pPr>
    </w:p>
    <w:p w14:paraId="7D0571FB" w14:textId="633A108D"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54F293D5" w14:textId="77777777" w:rsidR="00315BDE" w:rsidRPr="00BE6200" w:rsidRDefault="00315BDE">
      <w:pPr>
        <w:spacing w:after="0"/>
        <w:contextualSpacing/>
        <w:jc w:val="center"/>
        <w:rPr>
          <w:b/>
          <w:sz w:val="16"/>
          <w:szCs w:val="16"/>
        </w:rPr>
      </w:pPr>
    </w:p>
    <w:p w14:paraId="791E30B6" w14:textId="7C6B3140"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163FAA42" w14:textId="77777777" w:rsidR="00805AC0" w:rsidRPr="00BE6200" w:rsidRDefault="00805AC0">
      <w:pPr>
        <w:pStyle w:val="Zkladntext3"/>
        <w:spacing w:after="0"/>
        <w:ind w:left="360"/>
        <w:jc w:val="both"/>
      </w:pPr>
    </w:p>
    <w:p w14:paraId="23736E6F"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1E60649B" w14:textId="77777777" w:rsidR="00292C0E" w:rsidRPr="00BE6200" w:rsidRDefault="00292C0E" w:rsidP="00AC70D6">
      <w:pPr>
        <w:pStyle w:val="Odstavecseseznamem"/>
        <w:spacing w:after="0"/>
        <w:rPr>
          <w:sz w:val="16"/>
          <w:szCs w:val="16"/>
        </w:rPr>
      </w:pPr>
    </w:p>
    <w:p w14:paraId="6B6453A3" w14:textId="7184D802"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02E991B9"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55882346" w14:textId="77777777" w:rsidR="00805AC0" w:rsidRPr="00BE6200" w:rsidRDefault="00805AC0">
      <w:pPr>
        <w:pStyle w:val="Zkladntext3"/>
        <w:spacing w:after="0"/>
        <w:ind w:left="360"/>
        <w:jc w:val="both"/>
      </w:pPr>
    </w:p>
    <w:p w14:paraId="62BE0FB1" w14:textId="3E798E4D"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A/2024/1118</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306CF349" w14:textId="77777777" w:rsidR="00805AC0" w:rsidRPr="00A44AEE" w:rsidRDefault="00805AC0">
      <w:pPr>
        <w:pStyle w:val="Zkladntext3"/>
        <w:spacing w:after="0"/>
        <w:ind w:left="360"/>
        <w:jc w:val="both"/>
      </w:pPr>
    </w:p>
    <w:p w14:paraId="5EBE0645" w14:textId="703DF98B" w:rsidR="00343B3D" w:rsidRPr="007B0A05" w:rsidRDefault="00343B3D">
      <w:pPr>
        <w:pStyle w:val="Zkladntext3"/>
        <w:numPr>
          <w:ilvl w:val="0"/>
          <w:numId w:val="16"/>
        </w:numPr>
        <w:spacing w:after="0"/>
        <w:jc w:val="both"/>
        <w:rPr>
          <w:sz w:val="24"/>
          <w:szCs w:val="24"/>
        </w:rPr>
      </w:pPr>
      <w:r w:rsidRPr="007B0A05">
        <w:rPr>
          <w:sz w:val="24"/>
          <w:szCs w:val="24"/>
        </w:rPr>
        <w:lastRenderedPageBreak/>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3B035B3C" w14:textId="77777777" w:rsidR="00805AC0" w:rsidRPr="00A44AEE" w:rsidRDefault="00805AC0">
      <w:pPr>
        <w:pStyle w:val="Zkladntext3"/>
        <w:spacing w:after="0"/>
        <w:ind w:left="360"/>
        <w:jc w:val="both"/>
      </w:pPr>
    </w:p>
    <w:p w14:paraId="0ACFE24B"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64291463"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16FFFC33" w14:textId="77777777" w:rsidR="00805AC0" w:rsidRPr="00A44AEE" w:rsidRDefault="00805AC0">
      <w:pPr>
        <w:pStyle w:val="Textpoznpodarou"/>
        <w:spacing w:line="276" w:lineRule="auto"/>
        <w:ind w:left="360"/>
        <w:rPr>
          <w:rFonts w:ascii="Times New Roman" w:hAnsi="Times New Roman" w:cs="Times New Roman"/>
          <w:sz w:val="16"/>
          <w:szCs w:val="16"/>
        </w:rPr>
      </w:pPr>
    </w:p>
    <w:p w14:paraId="757AE905" w14:textId="06BFCC19"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074A6360" w14:textId="77777777" w:rsidR="00B62405" w:rsidRPr="00A44AEE" w:rsidRDefault="00B62405" w:rsidP="001643A2">
      <w:pPr>
        <w:pStyle w:val="Odstavecseseznamem"/>
        <w:ind w:left="360"/>
        <w:jc w:val="both"/>
        <w:rPr>
          <w:sz w:val="16"/>
          <w:szCs w:val="16"/>
        </w:rPr>
      </w:pPr>
    </w:p>
    <w:p w14:paraId="4BD30568"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vyměří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79835513" w14:textId="77777777" w:rsidR="00BC0D5F" w:rsidRDefault="00BC0D5F" w:rsidP="00BC0D5F">
      <w:pPr>
        <w:pStyle w:val="Odstavecseseznamem"/>
        <w:spacing w:after="0"/>
        <w:ind w:left="360"/>
        <w:jc w:val="both"/>
        <w:rPr>
          <w:sz w:val="24"/>
          <w:szCs w:val="24"/>
        </w:rPr>
      </w:pPr>
    </w:p>
    <w:p w14:paraId="3E63A221" w14:textId="63CBF2D6"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0F4F98F1" w14:textId="77777777" w:rsidR="00466C13" w:rsidRPr="00A44AEE" w:rsidRDefault="00466C13">
      <w:pPr>
        <w:pStyle w:val="Odstavecseseznamem"/>
        <w:spacing w:after="0"/>
        <w:ind w:left="284"/>
        <w:jc w:val="both"/>
        <w:rPr>
          <w:sz w:val="16"/>
          <w:szCs w:val="16"/>
        </w:rPr>
      </w:pPr>
    </w:p>
    <w:p w14:paraId="7BAB1DEE"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6EA81F21" w14:textId="77777777" w:rsidR="00805AC0" w:rsidRPr="00A44AEE" w:rsidRDefault="00805AC0">
      <w:pPr>
        <w:pStyle w:val="Odstavecseseznamem"/>
        <w:spacing w:after="0"/>
        <w:ind w:left="284"/>
        <w:jc w:val="both"/>
        <w:rPr>
          <w:sz w:val="16"/>
          <w:szCs w:val="16"/>
        </w:rPr>
      </w:pPr>
    </w:p>
    <w:p w14:paraId="42BF35F1"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3C852941" w14:textId="77777777" w:rsidR="00805AC0" w:rsidRPr="00A44AEE" w:rsidRDefault="00805AC0">
      <w:pPr>
        <w:pStyle w:val="Zkladntext3"/>
        <w:spacing w:after="0"/>
        <w:jc w:val="both"/>
      </w:pPr>
    </w:p>
    <w:p w14:paraId="5B8C801F"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381C197A"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290A2C99"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lastRenderedPageBreak/>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065DA3CE"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5161CE7B" w14:textId="2BF97E4D"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420DFE0F" w14:textId="1D43CA0A"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303B2AD0"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68E63724"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62DE4827" w14:textId="6BB42368"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2CAA1C9D" w14:textId="77777777" w:rsidR="00364347" w:rsidRPr="00A44AEE" w:rsidRDefault="00364347" w:rsidP="007B0A05">
      <w:pPr>
        <w:spacing w:after="0"/>
        <w:ind w:left="360"/>
        <w:jc w:val="both"/>
        <w:rPr>
          <w:sz w:val="16"/>
          <w:szCs w:val="16"/>
        </w:rPr>
      </w:pPr>
    </w:p>
    <w:p w14:paraId="15187BB8" w14:textId="49DA376E"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674EFCA9" w14:textId="77777777" w:rsidR="00541572" w:rsidRPr="00A44AEE" w:rsidRDefault="00541572">
      <w:pPr>
        <w:pStyle w:val="Odstavecseseznamem"/>
        <w:spacing w:after="0"/>
        <w:ind w:left="1021"/>
        <w:jc w:val="both"/>
        <w:rPr>
          <w:sz w:val="16"/>
          <w:szCs w:val="16"/>
        </w:rPr>
      </w:pPr>
    </w:p>
    <w:p w14:paraId="17133D8B" w14:textId="222FEA43"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55392E5E" w14:textId="233AE31C"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31E08A87" w14:textId="77777777" w:rsidR="00E95A1B" w:rsidRPr="00A44AEE" w:rsidRDefault="00E95A1B" w:rsidP="00ED0164">
      <w:pPr>
        <w:pStyle w:val="Zkladntext3"/>
        <w:spacing w:after="0"/>
        <w:ind w:left="360"/>
        <w:jc w:val="both"/>
      </w:pPr>
    </w:p>
    <w:p w14:paraId="447EE6C0" w14:textId="1AD2246E"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53672C64" w14:textId="77777777" w:rsidR="00805AC0" w:rsidRPr="00A44AEE" w:rsidRDefault="00805AC0">
      <w:pPr>
        <w:pStyle w:val="Zkladntext3"/>
        <w:spacing w:after="0"/>
        <w:ind w:left="360"/>
        <w:jc w:val="both"/>
      </w:pPr>
    </w:p>
    <w:p w14:paraId="381ECD99"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10C2352F" w14:textId="77777777" w:rsidR="001F563B" w:rsidRPr="00A44AEE" w:rsidRDefault="001F563B" w:rsidP="009F0E1A">
      <w:pPr>
        <w:pStyle w:val="Zkladntext3"/>
        <w:spacing w:after="0"/>
        <w:ind w:left="360"/>
        <w:jc w:val="both"/>
      </w:pPr>
    </w:p>
    <w:p w14:paraId="057F144F"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porušení této povinnosti uhradit poskytovateli č</w:t>
      </w:r>
      <w:r w:rsidR="009F0E1A" w:rsidRPr="00E25E1E">
        <w:rPr>
          <w:sz w:val="24"/>
          <w:szCs w:val="24"/>
        </w:rPr>
        <w:t xml:space="preserve">ástku </w:t>
      </w:r>
      <w:r w:rsidR="00B67CDF">
        <w:rPr>
          <w:sz w:val="24"/>
          <w:szCs w:val="24"/>
        </w:rPr>
        <w:t xml:space="preserve">- </w:t>
      </w:r>
      <w:r w:rsidR="009F0E1A" w:rsidRPr="00E25E1E">
        <w:rPr>
          <w:sz w:val="24"/>
          <w:szCs w:val="24"/>
        </w:rPr>
        <w:t xml:space="preserve">odvod za porušení rozpočtové kázně odpovídající výši </w:t>
      </w:r>
      <w:r w:rsidR="009F0E1A" w:rsidRPr="00E25E1E">
        <w:rPr>
          <w:sz w:val="24"/>
          <w:szCs w:val="24"/>
        </w:rPr>
        <w:lastRenderedPageBreak/>
        <w:t>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773AD211" w14:textId="77777777" w:rsidR="00805AC0" w:rsidRPr="00A44AEE" w:rsidRDefault="00805AC0">
      <w:pPr>
        <w:pStyle w:val="Zkladntext3"/>
        <w:spacing w:after="0"/>
        <w:ind w:left="360"/>
        <w:jc w:val="both"/>
      </w:pPr>
    </w:p>
    <w:p w14:paraId="2699DF4C"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781829AB" w14:textId="77777777" w:rsidR="001F563B" w:rsidRPr="00A44AEE" w:rsidRDefault="001F563B">
      <w:pPr>
        <w:pStyle w:val="Zkladntext3"/>
        <w:spacing w:after="0"/>
        <w:ind w:left="360"/>
        <w:jc w:val="both"/>
      </w:pPr>
    </w:p>
    <w:p w14:paraId="520374C3"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57AA0B4F" w14:textId="77777777" w:rsidR="00AA42E4" w:rsidRPr="00A44AEE" w:rsidRDefault="00AA42E4" w:rsidP="007B0A05">
      <w:pPr>
        <w:spacing w:after="0"/>
        <w:jc w:val="both"/>
        <w:rPr>
          <w:sz w:val="16"/>
          <w:szCs w:val="16"/>
        </w:rPr>
      </w:pPr>
    </w:p>
    <w:p w14:paraId="3180BDDA" w14:textId="3C54326A"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33001A1B" w14:textId="77777777" w:rsidR="00555FFF" w:rsidRPr="00A44AEE" w:rsidRDefault="00555FFF" w:rsidP="007B0A05">
      <w:pPr>
        <w:pStyle w:val="Zkladntext3"/>
        <w:spacing w:after="0"/>
        <w:ind w:left="360"/>
        <w:jc w:val="both"/>
      </w:pPr>
    </w:p>
    <w:p w14:paraId="25F64358" w14:textId="3907BC11"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73825005"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6944D3D6" w14:textId="77777777" w:rsidR="00757D36" w:rsidRPr="00A44AEE" w:rsidRDefault="00757D36">
      <w:pPr>
        <w:pStyle w:val="Zkladntext3"/>
        <w:spacing w:after="0"/>
        <w:jc w:val="both"/>
      </w:pPr>
    </w:p>
    <w:p w14:paraId="107FBB0C"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0F3769F8" w14:textId="77777777" w:rsidR="00A318DD" w:rsidRPr="00A44AEE" w:rsidRDefault="00A318DD" w:rsidP="00193B87">
      <w:pPr>
        <w:pStyle w:val="Zkladntext3"/>
        <w:spacing w:after="0"/>
        <w:ind w:left="360"/>
        <w:jc w:val="both"/>
      </w:pPr>
    </w:p>
    <w:p w14:paraId="5BE901D2" w14:textId="3247A6F1"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14F7AE02" w14:textId="77777777" w:rsidR="00D97E44" w:rsidRPr="00A44AEE" w:rsidRDefault="00D97E44">
      <w:pPr>
        <w:pStyle w:val="Zkladntext3"/>
        <w:spacing w:after="0"/>
        <w:ind w:left="360"/>
        <w:jc w:val="both"/>
      </w:pPr>
    </w:p>
    <w:p w14:paraId="7CDB3899"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0117366E" w14:textId="77777777" w:rsidR="00732DE2" w:rsidRPr="00A44AEE" w:rsidRDefault="00732DE2">
      <w:pPr>
        <w:spacing w:after="0"/>
        <w:rPr>
          <w:sz w:val="16"/>
          <w:szCs w:val="16"/>
        </w:rPr>
      </w:pPr>
    </w:p>
    <w:p w14:paraId="728FBC5A"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0F39B0DA" w14:textId="77777777" w:rsidR="005D0488" w:rsidRPr="00A44AEE" w:rsidRDefault="005D0488">
      <w:pPr>
        <w:pStyle w:val="Odstavecseseznamem"/>
        <w:spacing w:after="0"/>
        <w:ind w:left="360"/>
        <w:jc w:val="both"/>
        <w:rPr>
          <w:sz w:val="16"/>
          <w:szCs w:val="16"/>
        </w:rPr>
      </w:pPr>
    </w:p>
    <w:p w14:paraId="33424648" w14:textId="01B0A721"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 xml:space="preserve">a to i tehdy, když se na něho tento zákon </w:t>
      </w:r>
      <w:r w:rsidR="00610EA9" w:rsidRPr="0082182A">
        <w:rPr>
          <w:sz w:val="24"/>
          <w:szCs w:val="24"/>
        </w:rPr>
        <w:lastRenderedPageBreak/>
        <w:t>nevztahuje. Příjemce je povinen při zadání veřejné zakázky dodržovat zásady transparentnosti, rovného zacházení a zákazu diskriminace.</w:t>
      </w:r>
    </w:p>
    <w:p w14:paraId="108EFCA5" w14:textId="77777777" w:rsidR="00EB7811" w:rsidRPr="00A44AEE" w:rsidRDefault="00EB7811">
      <w:pPr>
        <w:pStyle w:val="Odstavecseseznamem"/>
        <w:spacing w:after="0"/>
        <w:ind w:left="360"/>
        <w:jc w:val="both"/>
        <w:rPr>
          <w:sz w:val="16"/>
          <w:szCs w:val="16"/>
        </w:rPr>
      </w:pPr>
    </w:p>
    <w:p w14:paraId="587EFA2A" w14:textId="48CC128E"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1A500E41" w14:textId="77777777" w:rsidR="005D0488" w:rsidRPr="00A44AEE" w:rsidRDefault="005D0488" w:rsidP="00070D9C">
      <w:pPr>
        <w:pStyle w:val="Odstavecseseznamem"/>
        <w:spacing w:after="0"/>
        <w:ind w:left="360"/>
        <w:jc w:val="both"/>
        <w:rPr>
          <w:sz w:val="16"/>
          <w:szCs w:val="16"/>
        </w:rPr>
      </w:pPr>
    </w:p>
    <w:p w14:paraId="0C3F83CC"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0DCA758F" w14:textId="77777777" w:rsidR="00646EF5" w:rsidRPr="00A44AEE" w:rsidRDefault="00646EF5" w:rsidP="00D15EC3">
      <w:pPr>
        <w:pStyle w:val="Odstavecseseznamem"/>
        <w:rPr>
          <w:sz w:val="16"/>
          <w:szCs w:val="16"/>
        </w:rPr>
      </w:pPr>
    </w:p>
    <w:p w14:paraId="056BA5F6" w14:textId="1E883DB3"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a to i z veřejných či evropských prostředků, je povinen o této skutečnosti poskytovatele</w:t>
      </w:r>
      <w:r w:rsidR="00385D4C" w:rsidRPr="00EE3162">
        <w:rPr>
          <w:sz w:val="24"/>
          <w:szCs w:val="24"/>
        </w:rPr>
        <w:t xml:space="preserve"> - </w:t>
      </w:r>
      <w:r w:rsidR="007138F3" w:rsidRPr="00EE3162">
        <w:rPr>
          <w:sz w:val="24"/>
          <w:szCs w:val="24"/>
        </w:rPr>
        <w:t xml:space="preserve">Středočeský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patnáctého dne kalendářního měsíce následujícího po kalendářním měsíci, ve kterém příjemce obdrží rozhodnutí/smlouvu o přidělení této podpory.</w:t>
      </w:r>
    </w:p>
    <w:p w14:paraId="265540BE" w14:textId="77777777" w:rsidR="00385D4C" w:rsidRPr="00D15EC3" w:rsidRDefault="00385D4C" w:rsidP="00D15EC3">
      <w:pPr>
        <w:pStyle w:val="Odstavecseseznamem"/>
        <w:rPr>
          <w:sz w:val="24"/>
          <w:szCs w:val="24"/>
          <w:highlight w:val="yellow"/>
        </w:rPr>
      </w:pPr>
    </w:p>
    <w:p w14:paraId="423FD82E" w14:textId="7262EC0D"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7BAFD4B7" w14:textId="77777777" w:rsidR="006E26D9" w:rsidRPr="00A44AEE" w:rsidRDefault="006E26D9">
      <w:pPr>
        <w:pStyle w:val="Odstavecseseznamem"/>
        <w:spacing w:after="0"/>
        <w:ind w:left="360"/>
        <w:jc w:val="both"/>
        <w:rPr>
          <w:sz w:val="16"/>
          <w:szCs w:val="16"/>
        </w:rPr>
      </w:pPr>
    </w:p>
    <w:p w14:paraId="238065BF" w14:textId="04E9450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5843CA96" w14:textId="77777777" w:rsidR="006112FF" w:rsidRPr="002011EC" w:rsidRDefault="006112FF" w:rsidP="002011EC">
      <w:pPr>
        <w:pStyle w:val="Odstavecseseznamem"/>
        <w:rPr>
          <w:sz w:val="24"/>
          <w:szCs w:val="24"/>
        </w:rPr>
      </w:pPr>
    </w:p>
    <w:p w14:paraId="5C2A27C0" w14:textId="579745C6"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3637A9D7" w14:textId="77777777" w:rsidR="006112FF" w:rsidRPr="002011EC" w:rsidRDefault="006112FF" w:rsidP="002011EC">
      <w:pPr>
        <w:pStyle w:val="Odstavecseseznamem"/>
        <w:rPr>
          <w:sz w:val="24"/>
          <w:szCs w:val="24"/>
        </w:rPr>
      </w:pPr>
    </w:p>
    <w:p w14:paraId="19AA7903" w14:textId="7B78047F" w:rsidR="006112FF" w:rsidRPr="007B0A05" w:rsidRDefault="006112FF" w:rsidP="00E92AFC">
      <w:pPr>
        <w:pStyle w:val="Odstavecseseznamem"/>
        <w:numPr>
          <w:ilvl w:val="0"/>
          <w:numId w:val="16"/>
        </w:numPr>
        <w:jc w:val="both"/>
        <w:rPr>
          <w:sz w:val="24"/>
          <w:szCs w:val="24"/>
        </w:rPr>
      </w:pPr>
      <w:bookmarkStart w:id="13" w:name="_Hlk140751975"/>
      <w:r>
        <w:rPr>
          <w:sz w:val="24"/>
          <w:szCs w:val="24"/>
        </w:rPr>
        <w:lastRenderedPageBreak/>
        <w:t>Příjemce je povinen poskytnout součinnost při zpracovaní údajů, dat v rámci aplikace Středočeského kraje KISSOS.</w:t>
      </w:r>
    </w:p>
    <w:bookmarkEnd w:id="12"/>
    <w:bookmarkEnd w:id="13"/>
    <w:p w14:paraId="0FCC0E35" w14:textId="77777777" w:rsidR="00DC32A5" w:rsidRPr="007B0A05" w:rsidRDefault="00DC32A5" w:rsidP="007B0A05">
      <w:pPr>
        <w:pStyle w:val="Odstavecseseznamem"/>
        <w:ind w:left="360"/>
        <w:jc w:val="both"/>
        <w:rPr>
          <w:sz w:val="24"/>
          <w:szCs w:val="24"/>
        </w:rPr>
      </w:pPr>
    </w:p>
    <w:p w14:paraId="2249B51D"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00B5D34F" w14:textId="77777777" w:rsidR="004154A0" w:rsidRPr="00A44AEE" w:rsidRDefault="004154A0" w:rsidP="00193B87">
      <w:pPr>
        <w:pStyle w:val="Zkladntext3"/>
        <w:spacing w:after="0"/>
        <w:ind w:left="360"/>
        <w:jc w:val="both"/>
      </w:pPr>
    </w:p>
    <w:p w14:paraId="5A7832E6" w14:textId="57F0B0ED"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729B5A5A" w14:textId="77777777" w:rsidR="00611270" w:rsidRPr="00A44AEE" w:rsidRDefault="00611270" w:rsidP="007466CD">
      <w:pPr>
        <w:pStyle w:val="Zkladntext3"/>
        <w:spacing w:after="0"/>
        <w:jc w:val="both"/>
      </w:pPr>
    </w:p>
    <w:p w14:paraId="250ACFCF" w14:textId="7AD6C60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1C77EA57" w14:textId="77777777" w:rsidR="00FF3D7D" w:rsidRPr="00A44AEE" w:rsidRDefault="00FF3D7D" w:rsidP="00FF3D7D">
      <w:pPr>
        <w:pStyle w:val="Zkladntext3"/>
        <w:spacing w:after="0"/>
        <w:jc w:val="both"/>
      </w:pPr>
    </w:p>
    <w:p w14:paraId="16E64086"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1A4608E8" w14:textId="77777777" w:rsidR="003A1FAC" w:rsidRPr="00A44AEE" w:rsidRDefault="003A1FAC">
      <w:pPr>
        <w:pStyle w:val="Zkladntext3"/>
        <w:spacing w:after="0"/>
        <w:ind w:left="360"/>
        <w:jc w:val="both"/>
      </w:pPr>
    </w:p>
    <w:p w14:paraId="0BD076EA" w14:textId="2C7CD0E9"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53580ACA" w14:textId="77777777" w:rsidR="00FF3D7D" w:rsidRPr="00A44AEE" w:rsidRDefault="00FF3D7D" w:rsidP="00FF3D7D">
      <w:pPr>
        <w:pStyle w:val="Odstavecseseznamem"/>
        <w:rPr>
          <w:sz w:val="16"/>
          <w:szCs w:val="16"/>
        </w:rPr>
      </w:pPr>
    </w:p>
    <w:p w14:paraId="4B6741E7" w14:textId="331729FA" w:rsidR="00FF3D7D" w:rsidRPr="00FF3D7D" w:rsidRDefault="00FF3D7D" w:rsidP="00FF3D7D">
      <w:pPr>
        <w:pStyle w:val="Odstavecseseznamem"/>
        <w:numPr>
          <w:ilvl w:val="0"/>
          <w:numId w:val="24"/>
        </w:numPr>
        <w:rPr>
          <w:sz w:val="24"/>
          <w:szCs w:val="24"/>
        </w:rPr>
      </w:pPr>
      <w:r w:rsidRPr="00FF3D7D">
        <w:rPr>
          <w:sz w:val="24"/>
          <w:szCs w:val="24"/>
        </w:rPr>
        <w:t>O uložení odvodu a penále za porušení rozpočtové kázně rozhoduje v samostatné působnosti Krajský úřad Středočeského kraje, Odbor finanční, Oddělení daní a poplatků, který také určí výši odvodu s přihlédnutím k závažnosti porušení rozpočtové kázně a jeho vlivu na dodržení účelu dotace.</w:t>
      </w:r>
    </w:p>
    <w:p w14:paraId="576E9F30" w14:textId="77777777" w:rsidR="003A5DC3" w:rsidRPr="00A44AEE" w:rsidRDefault="003A5DC3">
      <w:pPr>
        <w:pStyle w:val="Odstavecseseznamem"/>
        <w:rPr>
          <w:sz w:val="16"/>
          <w:szCs w:val="16"/>
        </w:rPr>
      </w:pPr>
    </w:p>
    <w:p w14:paraId="49DDC669" w14:textId="64286A82"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5C11790B" w14:textId="77777777" w:rsidR="0079143F" w:rsidRPr="00A44AEE" w:rsidRDefault="0079143F" w:rsidP="00A60572">
      <w:pPr>
        <w:spacing w:after="0"/>
        <w:rPr>
          <w:sz w:val="16"/>
          <w:szCs w:val="16"/>
        </w:rPr>
      </w:pPr>
    </w:p>
    <w:p w14:paraId="255D7F1A" w14:textId="3D6BD9C9"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0EE1D5B3" w14:textId="77777777" w:rsidR="00AA42E4" w:rsidRDefault="00AA42E4">
      <w:pPr>
        <w:pStyle w:val="Odstavecseseznamem"/>
        <w:spacing w:after="0"/>
        <w:rPr>
          <w:sz w:val="24"/>
          <w:szCs w:val="24"/>
        </w:rPr>
      </w:pPr>
    </w:p>
    <w:p w14:paraId="08CFF1EC"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lastRenderedPageBreak/>
        <w:t>ZÁVĚREČNÁ USTANOVENÍ</w:t>
      </w:r>
    </w:p>
    <w:p w14:paraId="2C809F8F" w14:textId="77777777" w:rsidR="006B72BE" w:rsidRPr="00A44AEE" w:rsidRDefault="006B72BE">
      <w:pPr>
        <w:spacing w:after="0"/>
        <w:contextualSpacing/>
        <w:jc w:val="both"/>
        <w:rPr>
          <w:b/>
          <w:sz w:val="16"/>
          <w:szCs w:val="16"/>
        </w:rPr>
      </w:pPr>
    </w:p>
    <w:p w14:paraId="17A516E9" w14:textId="30DDE839"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obdrží smlouvu v elektronické formě s uznávanými elektronickými podpisy. </w:t>
      </w:r>
    </w:p>
    <w:p w14:paraId="5A2A264E" w14:textId="77777777" w:rsidR="006B72BE" w:rsidRPr="00A44AEE" w:rsidRDefault="006B72BE" w:rsidP="00AC70D6">
      <w:pPr>
        <w:pStyle w:val="Odstavecseseznamem"/>
        <w:spacing w:after="0"/>
        <w:ind w:left="360"/>
        <w:jc w:val="both"/>
        <w:rPr>
          <w:sz w:val="16"/>
          <w:szCs w:val="16"/>
        </w:rPr>
      </w:pPr>
    </w:p>
    <w:p w14:paraId="1E0C576E" w14:textId="7FA9E849"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419777B7" w14:textId="77777777" w:rsidR="002B40A0" w:rsidRPr="00A44AEE" w:rsidRDefault="002B40A0" w:rsidP="00BE6200">
      <w:pPr>
        <w:rPr>
          <w:sz w:val="2"/>
          <w:szCs w:val="2"/>
        </w:rPr>
      </w:pPr>
    </w:p>
    <w:p w14:paraId="0C7F09B6" w14:textId="0F0393F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00A44C02"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777E4A9B" w14:textId="77777777" w:rsidR="002B40A0" w:rsidRPr="00A44AEE" w:rsidRDefault="00BB28EB" w:rsidP="00BB28EB">
      <w:pPr>
        <w:spacing w:after="0"/>
        <w:ind w:firstLine="142"/>
        <w:jc w:val="both"/>
        <w:rPr>
          <w:sz w:val="16"/>
          <w:szCs w:val="16"/>
        </w:rPr>
      </w:pPr>
      <w:r w:rsidRPr="00BB28EB">
        <w:rPr>
          <w:sz w:val="24"/>
          <w:szCs w:val="24"/>
        </w:rPr>
        <w:t xml:space="preserve">    </w:t>
      </w:r>
    </w:p>
    <w:p w14:paraId="3A04A7BE" w14:textId="38AC496A"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5FA3F4A5"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5A82C950" w14:textId="7903B42A"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969FA74" w14:textId="77777777" w:rsidR="004154A0" w:rsidRPr="00A44AEE" w:rsidRDefault="004154A0" w:rsidP="00193B87">
      <w:pPr>
        <w:spacing w:after="0"/>
        <w:jc w:val="both"/>
        <w:rPr>
          <w:sz w:val="16"/>
          <w:szCs w:val="16"/>
        </w:rPr>
      </w:pPr>
    </w:p>
    <w:p w14:paraId="31B9FCBF" w14:textId="71F7F516"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4722059A" w14:textId="77777777" w:rsidR="008A3D00" w:rsidRPr="00A44AEE" w:rsidRDefault="008A3D00">
      <w:pPr>
        <w:pStyle w:val="Odstavecseseznamem"/>
        <w:spacing w:after="0"/>
        <w:rPr>
          <w:sz w:val="16"/>
          <w:szCs w:val="16"/>
        </w:rPr>
      </w:pPr>
    </w:p>
    <w:p w14:paraId="7F3DB318" w14:textId="72B462C3" w:rsidR="008A3D00" w:rsidRPr="007B0A05" w:rsidRDefault="00F13197">
      <w:pPr>
        <w:pStyle w:val="Odstavecseseznamem"/>
        <w:numPr>
          <w:ilvl w:val="0"/>
          <w:numId w:val="8"/>
        </w:numPr>
        <w:spacing w:after="0"/>
        <w:ind w:left="284" w:hanging="284"/>
        <w:jc w:val="both"/>
        <w:rPr>
          <w:sz w:val="24"/>
          <w:szCs w:val="24"/>
        </w:rPr>
      </w:pPr>
      <w:r w:rsidRPr="007B0A05">
        <w:rPr>
          <w:sz w:val="24"/>
          <w:szCs w:val="24"/>
        </w:rPr>
        <w:t xml:space="preserve">Poruší-li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poruší-li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a běží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7D0C8ADD" w14:textId="77777777" w:rsidR="008A3D00" w:rsidRPr="00A44AEE" w:rsidRDefault="008A3D00">
      <w:pPr>
        <w:pStyle w:val="Odstavecseseznamem"/>
        <w:spacing w:after="0"/>
        <w:rPr>
          <w:sz w:val="16"/>
          <w:szCs w:val="16"/>
        </w:rPr>
      </w:pPr>
    </w:p>
    <w:p w14:paraId="653836E5" w14:textId="6165721A"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389EDDB6" w14:textId="77777777" w:rsidR="00852127" w:rsidRPr="00A44AEE" w:rsidRDefault="00852127">
      <w:pPr>
        <w:pStyle w:val="Odstavecseseznamem"/>
        <w:spacing w:after="0"/>
        <w:ind w:left="0"/>
        <w:jc w:val="both"/>
        <w:rPr>
          <w:sz w:val="16"/>
          <w:szCs w:val="16"/>
        </w:rPr>
      </w:pPr>
    </w:p>
    <w:p w14:paraId="41AC65E2" w14:textId="6F4C1C51" w:rsidR="0047101A" w:rsidRDefault="00852127">
      <w:pPr>
        <w:pStyle w:val="Odstavecseseznamem"/>
        <w:numPr>
          <w:ilvl w:val="0"/>
          <w:numId w:val="8"/>
        </w:numPr>
        <w:spacing w:after="0"/>
        <w:ind w:left="284" w:hanging="284"/>
        <w:jc w:val="both"/>
        <w:rPr>
          <w:sz w:val="24"/>
          <w:szCs w:val="24"/>
        </w:rPr>
      </w:pPr>
      <w:r w:rsidRPr="007B0A05">
        <w:rPr>
          <w:sz w:val="24"/>
          <w:szCs w:val="24"/>
        </w:rPr>
        <w:lastRenderedPageBreak/>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5B20948D" w14:textId="77777777" w:rsidR="005C22EA" w:rsidRPr="00A44AEE" w:rsidRDefault="005C22EA" w:rsidP="005C22EA">
      <w:pPr>
        <w:pStyle w:val="Odstavecseseznamem"/>
        <w:rPr>
          <w:sz w:val="16"/>
          <w:szCs w:val="16"/>
        </w:rPr>
      </w:pPr>
    </w:p>
    <w:p w14:paraId="07A835B2" w14:textId="71187034"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0DCD75FB" w14:textId="77777777" w:rsidR="00F50AE8" w:rsidRPr="0082182A" w:rsidRDefault="00F50AE8" w:rsidP="007B0A05">
      <w:pPr>
        <w:pStyle w:val="Odstavecseseznamem"/>
        <w:rPr>
          <w:sz w:val="16"/>
          <w:szCs w:val="16"/>
        </w:rPr>
      </w:pPr>
    </w:p>
    <w:p w14:paraId="4EB4909C" w14:textId="65FB0B3A"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00F573F6">
        <w:rPr>
          <w:sz w:val="24"/>
          <w:szCs w:val="24"/>
        </w:rPr>
        <w:t/>
      </w:r>
      <w:r w:rsidRPr="005C22EA">
        <w:rPr>
          <w:sz w:val="24"/>
          <w:szCs w:val="24"/>
        </w:rPr>
        <w:t xml:space="preserve"> ze dne</w:t>
      </w:r>
      <w:r w:rsidR="005E04C4">
        <w:rPr>
          <w:sz w:val="24"/>
          <w:szCs w:val="24"/>
        </w:rPr>
        <w:t xml:space="preserve">  a</w:t>
      </w:r>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001CA2CB" w14:textId="450A7609"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4740D812" w14:textId="77777777" w:rsidR="0069497F" w:rsidRPr="00A44AEE" w:rsidRDefault="0069497F" w:rsidP="007B0A05">
      <w:pPr>
        <w:pStyle w:val="Odstavecseseznamem"/>
        <w:spacing w:after="0"/>
        <w:ind w:left="284"/>
        <w:jc w:val="both"/>
        <w:rPr>
          <w:iCs/>
          <w:sz w:val="16"/>
          <w:szCs w:val="16"/>
        </w:rPr>
      </w:pPr>
    </w:p>
    <w:p w14:paraId="1DAE1397" w14:textId="68E520A2"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59441A2F" w14:textId="77777777" w:rsidR="005D17E2" w:rsidRPr="0082182A" w:rsidRDefault="005D17E2" w:rsidP="005D17E2">
      <w:pPr>
        <w:pStyle w:val="Odstavecseseznamem"/>
        <w:spacing w:after="0"/>
        <w:ind w:left="426"/>
        <w:jc w:val="both"/>
        <w:rPr>
          <w:iCs/>
          <w:sz w:val="24"/>
          <w:szCs w:val="24"/>
        </w:rPr>
      </w:pPr>
    </w:p>
    <w:p w14:paraId="00602BB1" w14:textId="2B2D9E72" w:rsidR="007D4DEA" w:rsidRDefault="005D17E2" w:rsidP="00751457">
      <w:pPr>
        <w:tabs>
          <w:tab w:val="left" w:pos="1425"/>
        </w:tabs>
      </w:pPr>
      <w:r>
        <w:p>
          <w:r>
            <w:br w:type="page"/>
          </w:r>
        </w:p>
        <w:p>
          <w:pPr>
            <w:spacing w:before="240" w:line="240" w:lineRule="auto"/>
            <w:jc w:val="start"/>
            <w:rPr>
              <w:b/>
              <w:bCs/>
              <w:sz w:val="28"/>
              <w:szCs w:val="28"/>
            </w:rPr>
          </w:pPr>
          <w:r>
            <w:rPr>
              <w:b/>
              <w:bCs/>
              <w:sz w:val="24"/>
              <w:szCs w:val="24"/>
            </w:rPr>
            <w:t>Identifikátor: 1554346 - Odborné sociální poradenství</w:t>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1021"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325 900,00</w:t>
                </w:r>
              </w:p>
            </w:tc>
          </w:tr>
        </w:tbl>
        <w:p>
          <w:pPr>
            <w:spacing w:before="240" w:line="240" w:lineRule="auto"/>
            <w:jc w:val="start"/>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325 900,00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325 900,00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325 900,00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Odpisy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2.8.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p>
          <w:r>
            <w:br w:type="page"/>
          </w:r>
        </w:p>
        <w:p>
          <w:pPr>
            <w:spacing w:before="240" w:line="240" w:lineRule="auto"/>
            <w:jc w:val="start"/>
            <w:rPr>
              <w:b/>
              <w:bCs/>
              <w:sz w:val="28"/>
              <w:szCs w:val="28"/>
            </w:rPr>
          </w:pPr>
          <w:r>
            <w:rPr>
              <w:b/>
              <w:bCs/>
              <w:sz w:val="24"/>
              <w:szCs w:val="24"/>
            </w:rPr>
            <w:t>Identifikátor: 9424689 - Domovy pro seniory</w:t>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1021"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10 866 800,00</w:t>
                </w:r>
              </w:p>
            </w:tc>
          </w:tr>
        </w:tbl>
        <w:p>
          <w:pPr>
            <w:spacing w:before="240" w:line="240" w:lineRule="auto"/>
            <w:jc w:val="start"/>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17 800 000,00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10 866 800,00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17 800 000,00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10 866 800,00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17 800 000,00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10 866 800,00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Odpisy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2.8.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66EF9A56" w14:textId="1C9C11A5" w:rsidR="00406241" w:rsidRDefault="00BE6200" w:rsidP="00406241">
      <w:pPr>
        <w:spacing w:after="0" w:line="240" w:lineRule="auto"/>
      </w:pPr>
      <w:r>
        <w:t xml:space="preserve">                               </w:t>
      </w:r>
      <w:r w:rsidR="00406241">
        <w:t>Příjemce                                                                     Poskytovatel</w:t>
      </w:r>
    </w:p>
    <w:p w14:paraId="1100D500" w14:textId="6E71DE9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45D6AADB" w14:textId="77777777" w:rsidR="00F23284" w:rsidRPr="002375D2" w:rsidRDefault="00F23284" w:rsidP="00A44AEE">
      <w:pPr>
        <w:spacing w:after="0" w:line="240" w:lineRule="auto"/>
        <w:rPr>
          <w:color w:val="000000" w:themeColor="text1"/>
        </w:rPr>
      </w:pPr>
    </w:p>
    <w:p w14:paraId="6BF71322" w14:textId="406D3A6A"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7AD101C3" w14:textId="77777777" w:rsidR="00F23284" w:rsidRPr="002375D2" w:rsidRDefault="00F23284" w:rsidP="00A44AEE">
      <w:pPr>
        <w:spacing w:after="0" w:line="240" w:lineRule="auto"/>
        <w:rPr>
          <w:color w:val="000000" w:themeColor="text1"/>
        </w:rPr>
      </w:pPr>
    </w:p>
    <w:p w14:paraId="51FEF2AB" w14:textId="39CABFFF" w:rsidR="00F23284" w:rsidRPr="002375D2" w:rsidRDefault="00406241" w:rsidP="00A44AEE">
      <w:pPr>
        <w:spacing w:after="0" w:line="240" w:lineRule="auto"/>
        <w:rPr>
          <w:color w:val="000000" w:themeColor="text1"/>
        </w:rPr>
      </w:pPr>
      <w:r w:rsidRPr="002375D2">
        <w:rPr>
          <w:color w:val="000000" w:themeColor="text1"/>
        </w:rPr>
        <w:t xml:space="preserve">      </w:t>
      </w:r>
    </w:p>
    <w:p w14:paraId="6CD4C756" w14:textId="4E447965" w:rsidR="00354CFB" w:rsidRPr="002375D2" w:rsidRDefault="00406241" w:rsidP="00A44AEE">
      <w:pPr>
        <w:spacing w:after="0" w:line="240" w:lineRule="auto"/>
        <w:rPr>
          <w:i/>
          <w:iCs/>
          <w:color w:val="000000" w:themeColor="text1"/>
        </w:rPr>
      </w:pPr>
      <w:r w:rsidRPr="002375D2">
        <w:rPr>
          <w:color w:val="000000" w:themeColor="text1"/>
        </w:rPr>
        <w:t xml:space="preserve">             </w:t>
      </w:r>
    </w:p>
    <w:p w14:paraId="4663454A" w14:textId="0B43CB2D"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09C4633A" w14:textId="64E27AD7" w:rsidR="00E72321" w:rsidRDefault="00E72321" w:rsidP="00A44AEE">
      <w:pPr>
        <w:spacing w:after="0" w:line="240" w:lineRule="auto"/>
        <w:rPr>
          <w:i/>
          <w:iCs/>
        </w:rPr>
      </w:pPr>
    </w:p>
    <w:p w14:paraId="10B4446B" w14:textId="6F3FCEB5"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62195E53" w14:textId="7DE9D5A9"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06B48882" wp14:editId="3A62CFDF">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9D3295" w14:textId="77777777" w:rsidR="00410159" w:rsidRDefault="00354CFB" w:rsidP="00410159">
                            <w:pPr>
                              <w:jc w:val="center"/>
                              <w:rPr>
                                <w:i/>
                                <w:iCs/>
                              </w:rPr>
                            </w:pPr>
                            <w:r>
                              <w:rPr>
                                <w:i/>
                                <w:iCs/>
                              </w:rPr>
                              <w:t>Mgr. Jaromír Novák</w:t>
                            </w:r>
                          </w:p>
                          <w:p w14:paraId="6078E952" w14:textId="3317301A"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B48882"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1B9D3295" w14:textId="77777777" w:rsidR="00410159" w:rsidRDefault="00354CFB" w:rsidP="00410159">
                      <w:pPr>
                        <w:jc w:val="center"/>
                        <w:rPr>
                          <w:i/>
                          <w:iCs/>
                        </w:rPr>
                      </w:pPr>
                      <w:r>
                        <w:rPr>
                          <w:i/>
                          <w:iCs/>
                        </w:rPr>
                        <w:t>Mgr. Jaromír Novák</w:t>
                      </w:r>
                    </w:p>
                    <w:p w14:paraId="6078E952" w14:textId="3317301A"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19E78E26" w14:textId="47517461"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2410" w14:textId="77777777" w:rsidR="005335CE" w:rsidRDefault="005335CE" w:rsidP="004C0FB6">
      <w:pPr>
        <w:spacing w:after="0" w:line="240" w:lineRule="auto"/>
      </w:pPr>
      <w:r>
        <w:separator/>
      </w:r>
    </w:p>
  </w:endnote>
  <w:endnote w:type="continuationSeparator" w:id="0">
    <w:p w14:paraId="42C34AEC" w14:textId="77777777" w:rsidR="005335CE" w:rsidRDefault="005335CE" w:rsidP="004C0FB6">
      <w:pPr>
        <w:spacing w:after="0" w:line="240" w:lineRule="auto"/>
      </w:pPr>
      <w:r>
        <w:continuationSeparator/>
      </w:r>
    </w:p>
  </w:endnote>
  <w:endnote w:type="continuationNotice" w:id="1">
    <w:p w14:paraId="73E1A166"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8E37" w14:textId="77777777" w:rsidR="00A318DD" w:rsidRDefault="00A318DD" w:rsidP="00DE0334">
    <w:pPr>
      <w:pStyle w:val="Zpat"/>
      <w:ind w:right="360"/>
    </w:pPr>
  </w:p>
  <w:p w14:paraId="4E5605D2" w14:textId="64CCF209"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552A3748"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83A7" w14:textId="77777777" w:rsidR="005335CE" w:rsidRDefault="005335CE" w:rsidP="004C0FB6">
      <w:pPr>
        <w:spacing w:after="0" w:line="240" w:lineRule="auto"/>
      </w:pPr>
      <w:r>
        <w:separator/>
      </w:r>
    </w:p>
  </w:footnote>
  <w:footnote w:type="continuationSeparator" w:id="0">
    <w:p w14:paraId="14D247B3" w14:textId="77777777" w:rsidR="005335CE" w:rsidRDefault="005335CE" w:rsidP="004C0FB6">
      <w:pPr>
        <w:spacing w:after="0" w:line="240" w:lineRule="auto"/>
      </w:pPr>
      <w:r>
        <w:continuationSeparator/>
      </w:r>
    </w:p>
  </w:footnote>
  <w:footnote w:type="continuationNotice" w:id="1">
    <w:p w14:paraId="684623A0" w14:textId="77777777" w:rsidR="005335CE" w:rsidRDefault="005335CE">
      <w:pPr>
        <w:spacing w:after="0" w:line="240" w:lineRule="auto"/>
      </w:pPr>
    </w:p>
  </w:footnote>
  <w:footnote w:id="2">
    <w:p w14:paraId="4617E2AA"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AB35"/>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2.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customXml/itemProps4.xml><?xml version="1.0" encoding="utf-8"?>
<ds:datastoreItem xmlns:ds="http://schemas.openxmlformats.org/officeDocument/2006/customXml" ds:itemID="{253C7D68-63BF-4ADA-911B-8A44E7C7D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4364</Words>
  <Characters>25754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Kojanová Linda</cp:lastModifiedBy>
  <cp:revision>4</cp:revision>
  <cp:lastPrinted>2022-08-24T17:15:00Z</cp:lastPrinted>
  <dcterms:created xsi:type="dcterms:W3CDTF">2024-02-22T09:20:00Z</dcterms:created>
  <dcterms:modified xsi:type="dcterms:W3CDTF">2024-02-22T09:25:00Z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