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1B" w:rsidRDefault="00705C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705C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705C1B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86456D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č.NPS268069   </w:t>
      </w:r>
    </w:p>
    <w:p w:rsidR="00705C1B" w:rsidRDefault="0086456D">
      <w:pPr>
        <w:spacing w:line="292" w:lineRule="exact"/>
        <w:ind w:left="896" w:right="363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Caltová Dana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Promedica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Praha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6.3.2024 11:12 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705C1B" w:rsidRDefault="00705C1B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86456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děkujeme za objednávku,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přeji pěkný den 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705C1B" w:rsidRDefault="0086456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z w:val="24"/>
          <w:szCs w:val="24"/>
          <w:lang w:val="cs-CZ"/>
        </w:rPr>
        <w:t xml:space="preserve">Dana Caltová  </w:t>
      </w:r>
    </w:p>
    <w:p w:rsidR="00705C1B" w:rsidRDefault="0086456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z w:val="24"/>
          <w:szCs w:val="24"/>
          <w:lang w:val="cs-CZ"/>
        </w:rPr>
        <w:t xml:space="preserve">   </w:t>
      </w:r>
    </w:p>
    <w:p w:rsidR="00705C1B" w:rsidRDefault="0086456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B3B8C4"/>
          <w:sz w:val="24"/>
          <w:szCs w:val="24"/>
          <w:lang w:val="cs-CZ"/>
        </w:rPr>
        <w:t xml:space="preserve">Referentka odbytu  </w:t>
      </w:r>
    </w:p>
    <w:p w:rsidR="00705C1B" w:rsidRDefault="00705C1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86456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tel: 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</w:t>
      </w:r>
      <w:proofErr w:type="spellEnd"/>
    </w:p>
    <w:p w:rsidR="00705C1B" w:rsidRDefault="0086456D">
      <w:pPr>
        <w:spacing w:line="275" w:lineRule="exact"/>
        <w:ind w:left="896" w:right="63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gsm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: +</w:t>
      </w:r>
      <w:proofErr w:type="spellStart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xxxxxxxxx</w:t>
        </w:r>
        <w:bookmarkStart w:id="0" w:name="_GoBack"/>
        <w:bookmarkEnd w:id="0"/>
      </w:hyperlink>
    </w:p>
    <w:p w:rsidR="00705C1B" w:rsidRDefault="0086456D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 </w:t>
      </w:r>
    </w:p>
    <w:p w:rsidR="00705C1B" w:rsidRDefault="0086456D">
      <w:pPr>
        <w:spacing w:line="276" w:lineRule="exact"/>
        <w:ind w:left="896" w:right="6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pacing w:val="-1"/>
          <w:sz w:val="24"/>
          <w:szCs w:val="24"/>
          <w:lang w:val="cs-CZ"/>
        </w:rPr>
        <w:t>PROMEDICA PRAHA GROUP,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Novodvorská 136, 142 00 Praha 4 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www.promedica-praha.cz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705C1B" w:rsidRDefault="00705C1B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05C1B" w:rsidRDefault="0086456D">
      <w:pPr>
        <w:spacing w:line="491" w:lineRule="exact"/>
        <w:ind w:left="1722"/>
        <w:rPr>
          <w:rFonts w:ascii="Times New Roman" w:hAnsi="Times New Roman" w:cs="Times New Roman"/>
          <w:color w:val="010302"/>
        </w:rPr>
        <w:sectPr w:rsidR="00705C1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9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-136398</wp:posOffset>
            </wp:positionV>
            <wp:extent cx="2000250" cy="619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1537BE"/>
          <w:sz w:val="44"/>
          <w:szCs w:val="44"/>
          <w:lang w:val="cs-CZ"/>
        </w:rPr>
        <w:t>promedica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05C1B" w:rsidRDefault="00705C1B"/>
    <w:sectPr w:rsidR="00705C1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B"/>
    <w:rsid w:val="00705C1B"/>
    <w:rsid w:val="008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DBC"/>
  <w15:docId w15:val="{E657468A-1C9A-4272-A2C5-C3B9D3A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medica-praha.cz/" TargetMode="External"/><Relationship Id="rId4" Type="http://schemas.openxmlformats.org/officeDocument/2006/relationships/hyperlink" Target="mailto:caltova@promedica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2024-03-18T09:43:00Z</dcterms:created>
  <dcterms:modified xsi:type="dcterms:W3CDTF">2024-03-18T09:43:00Z</dcterms:modified>
</cp:coreProperties>
</file>