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E4D33" w14:textId="77777777" w:rsidR="00446CA5" w:rsidRDefault="006233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2E225F7" w14:textId="09CDE79B" w:rsidR="007D7875" w:rsidRDefault="007D78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V </w:t>
      </w:r>
    </w:p>
    <w:p w14:paraId="5E6A085C" w14:textId="77777777" w:rsidR="007D7875" w:rsidRPr="007D7875" w:rsidRDefault="007D7875" w:rsidP="007D7875">
      <w:pPr>
        <w:rPr>
          <w:rFonts w:ascii="Arial"/>
          <w:sz w:val="2"/>
        </w:rPr>
      </w:pPr>
    </w:p>
    <w:p w14:paraId="49E1D238" w14:textId="77777777" w:rsidR="007D7875" w:rsidRPr="007D7875" w:rsidRDefault="007D7875" w:rsidP="007D7875">
      <w:pPr>
        <w:rPr>
          <w:rFonts w:ascii="Arial"/>
          <w:sz w:val="2"/>
        </w:rPr>
      </w:pPr>
    </w:p>
    <w:p w14:paraId="7F8599B1" w14:textId="77777777" w:rsidR="007D7875" w:rsidRPr="007D7875" w:rsidRDefault="007D7875" w:rsidP="007D7875">
      <w:pPr>
        <w:rPr>
          <w:rFonts w:ascii="Arial"/>
          <w:sz w:val="2"/>
        </w:rPr>
      </w:pPr>
    </w:p>
    <w:p w14:paraId="4178DBBF" w14:textId="77777777" w:rsidR="007D7875" w:rsidRPr="007D7875" w:rsidRDefault="007D7875" w:rsidP="007D7875">
      <w:pPr>
        <w:rPr>
          <w:rFonts w:ascii="Arial"/>
          <w:sz w:val="2"/>
        </w:rPr>
      </w:pPr>
    </w:p>
    <w:p w14:paraId="25E09F91" w14:textId="77777777" w:rsidR="007D7875" w:rsidRPr="007D7875" w:rsidRDefault="007D7875" w:rsidP="007D7875">
      <w:pPr>
        <w:rPr>
          <w:rFonts w:ascii="Arial"/>
          <w:sz w:val="2"/>
        </w:rPr>
      </w:pPr>
    </w:p>
    <w:p w14:paraId="48494416" w14:textId="77777777" w:rsidR="007D7875" w:rsidRPr="007D7875" w:rsidRDefault="007D7875" w:rsidP="007D7875">
      <w:pPr>
        <w:rPr>
          <w:rFonts w:ascii="Arial"/>
          <w:sz w:val="2"/>
        </w:rPr>
      </w:pPr>
    </w:p>
    <w:p w14:paraId="6CA116C3" w14:textId="77777777" w:rsidR="007D7875" w:rsidRPr="007D7875" w:rsidRDefault="007D7875" w:rsidP="007D7875">
      <w:pPr>
        <w:rPr>
          <w:rFonts w:ascii="Arial"/>
          <w:sz w:val="2"/>
        </w:rPr>
      </w:pPr>
    </w:p>
    <w:p w14:paraId="5BADFF8B" w14:textId="77777777" w:rsidR="007D7875" w:rsidRPr="007D7875" w:rsidRDefault="007D7875" w:rsidP="007D7875">
      <w:pPr>
        <w:rPr>
          <w:rFonts w:ascii="Arial"/>
          <w:sz w:val="2"/>
        </w:rPr>
      </w:pPr>
    </w:p>
    <w:p w14:paraId="29911054" w14:textId="77777777" w:rsidR="007D7875" w:rsidRPr="007D7875" w:rsidRDefault="007D7875" w:rsidP="007D7875">
      <w:pPr>
        <w:rPr>
          <w:rFonts w:ascii="Arial"/>
          <w:sz w:val="2"/>
        </w:rPr>
      </w:pPr>
    </w:p>
    <w:p w14:paraId="621B9DDB" w14:textId="77777777" w:rsidR="007D7875" w:rsidRPr="007D7875" w:rsidRDefault="007D7875" w:rsidP="007D7875">
      <w:pPr>
        <w:rPr>
          <w:rFonts w:ascii="Arial"/>
          <w:sz w:val="2"/>
        </w:rPr>
      </w:pPr>
    </w:p>
    <w:p w14:paraId="5086F4E6" w14:textId="77777777" w:rsidR="007D7875" w:rsidRPr="007D7875" w:rsidRDefault="007D7875" w:rsidP="007D7875">
      <w:pPr>
        <w:rPr>
          <w:rFonts w:ascii="Arial"/>
          <w:sz w:val="2"/>
        </w:rPr>
      </w:pPr>
    </w:p>
    <w:p w14:paraId="68694100" w14:textId="77777777" w:rsidR="007D7875" w:rsidRPr="007D7875" w:rsidRDefault="007D7875" w:rsidP="007D7875">
      <w:pPr>
        <w:rPr>
          <w:rFonts w:ascii="Arial"/>
          <w:sz w:val="2"/>
        </w:rPr>
      </w:pPr>
    </w:p>
    <w:p w14:paraId="0974BC54" w14:textId="77777777" w:rsidR="007D7875" w:rsidRPr="007D7875" w:rsidRDefault="007D7875" w:rsidP="007D7875">
      <w:pPr>
        <w:rPr>
          <w:rFonts w:ascii="Arial"/>
          <w:sz w:val="2"/>
        </w:rPr>
      </w:pPr>
    </w:p>
    <w:p w14:paraId="1310C9EF" w14:textId="77777777" w:rsidR="007D7875" w:rsidRPr="007D7875" w:rsidRDefault="007D7875" w:rsidP="007D7875">
      <w:pPr>
        <w:rPr>
          <w:rFonts w:ascii="Arial"/>
          <w:sz w:val="2"/>
        </w:rPr>
      </w:pPr>
    </w:p>
    <w:p w14:paraId="01ACAE9E" w14:textId="77777777" w:rsidR="007D7875" w:rsidRPr="007D7875" w:rsidRDefault="007D7875" w:rsidP="007D7875">
      <w:pPr>
        <w:rPr>
          <w:rFonts w:ascii="Arial"/>
          <w:sz w:val="2"/>
        </w:rPr>
      </w:pPr>
    </w:p>
    <w:p w14:paraId="7A543C34" w14:textId="77777777" w:rsidR="007D7875" w:rsidRPr="007D7875" w:rsidRDefault="007D7875" w:rsidP="007D7875">
      <w:pPr>
        <w:rPr>
          <w:rFonts w:ascii="Arial"/>
          <w:sz w:val="2"/>
        </w:rPr>
      </w:pPr>
    </w:p>
    <w:p w14:paraId="0906DBD8" w14:textId="77777777" w:rsidR="007D7875" w:rsidRPr="007D7875" w:rsidRDefault="007D7875" w:rsidP="007D7875">
      <w:pPr>
        <w:rPr>
          <w:rFonts w:ascii="Arial"/>
          <w:sz w:val="2"/>
        </w:rPr>
      </w:pPr>
    </w:p>
    <w:p w14:paraId="37D9420F" w14:textId="77777777" w:rsidR="007D7875" w:rsidRPr="007D7875" w:rsidRDefault="007D7875" w:rsidP="007D7875">
      <w:pPr>
        <w:rPr>
          <w:rFonts w:ascii="Arial"/>
          <w:sz w:val="2"/>
        </w:rPr>
      </w:pPr>
    </w:p>
    <w:p w14:paraId="2942BEF2" w14:textId="77777777" w:rsidR="007D7875" w:rsidRPr="007D7875" w:rsidRDefault="007D7875" w:rsidP="007D7875">
      <w:pPr>
        <w:rPr>
          <w:rFonts w:ascii="Arial"/>
          <w:sz w:val="2"/>
        </w:rPr>
      </w:pPr>
    </w:p>
    <w:p w14:paraId="32AC23EB" w14:textId="77777777" w:rsidR="007D7875" w:rsidRPr="007D7875" w:rsidRDefault="007D7875" w:rsidP="007D7875">
      <w:pPr>
        <w:rPr>
          <w:rFonts w:ascii="Arial"/>
          <w:sz w:val="2"/>
        </w:rPr>
      </w:pPr>
    </w:p>
    <w:p w14:paraId="17831A26" w14:textId="77777777" w:rsidR="007D7875" w:rsidRPr="007D7875" w:rsidRDefault="007D7875" w:rsidP="007D7875">
      <w:pPr>
        <w:rPr>
          <w:rFonts w:ascii="Arial"/>
          <w:sz w:val="2"/>
        </w:rPr>
      </w:pPr>
    </w:p>
    <w:p w14:paraId="563CB4D8" w14:textId="77777777" w:rsidR="007D7875" w:rsidRPr="007D7875" w:rsidRDefault="007D7875" w:rsidP="007D7875">
      <w:pPr>
        <w:rPr>
          <w:rFonts w:ascii="Arial"/>
          <w:sz w:val="2"/>
        </w:rPr>
      </w:pPr>
    </w:p>
    <w:p w14:paraId="0336C658" w14:textId="77777777" w:rsidR="007D7875" w:rsidRPr="007D7875" w:rsidRDefault="007D7875" w:rsidP="007D7875">
      <w:pPr>
        <w:rPr>
          <w:rFonts w:ascii="Arial"/>
          <w:sz w:val="2"/>
        </w:rPr>
      </w:pPr>
    </w:p>
    <w:p w14:paraId="78E2F10E" w14:textId="77777777" w:rsidR="007D7875" w:rsidRPr="007D7875" w:rsidRDefault="007D7875" w:rsidP="007D7875">
      <w:pPr>
        <w:rPr>
          <w:rFonts w:ascii="Arial"/>
          <w:sz w:val="2"/>
        </w:rPr>
      </w:pPr>
    </w:p>
    <w:p w14:paraId="7063ADB4" w14:textId="77777777" w:rsidR="007D7875" w:rsidRPr="007D7875" w:rsidRDefault="007D7875" w:rsidP="007D7875">
      <w:pPr>
        <w:rPr>
          <w:rFonts w:ascii="Arial"/>
          <w:sz w:val="2"/>
        </w:rPr>
      </w:pPr>
    </w:p>
    <w:p w14:paraId="4B1A36E6" w14:textId="77777777" w:rsidR="007D7875" w:rsidRPr="007D7875" w:rsidRDefault="007D7875" w:rsidP="007D7875">
      <w:pPr>
        <w:rPr>
          <w:rFonts w:ascii="Arial"/>
          <w:sz w:val="2"/>
        </w:rPr>
      </w:pPr>
    </w:p>
    <w:p w14:paraId="1F3A4B0B" w14:textId="77777777" w:rsidR="007D7875" w:rsidRPr="007D7875" w:rsidRDefault="007D7875" w:rsidP="007D7875">
      <w:pPr>
        <w:rPr>
          <w:rFonts w:ascii="Arial"/>
          <w:sz w:val="2"/>
        </w:rPr>
      </w:pPr>
    </w:p>
    <w:p w14:paraId="16586CFB" w14:textId="77777777" w:rsidR="007D7875" w:rsidRPr="007D7875" w:rsidRDefault="007D7875" w:rsidP="007D7875">
      <w:pPr>
        <w:rPr>
          <w:rFonts w:ascii="Arial"/>
          <w:sz w:val="2"/>
        </w:rPr>
      </w:pPr>
    </w:p>
    <w:p w14:paraId="5E80FE04" w14:textId="77777777" w:rsidR="007D7875" w:rsidRPr="007D7875" w:rsidRDefault="007D7875" w:rsidP="007D7875">
      <w:pPr>
        <w:rPr>
          <w:rFonts w:ascii="Arial"/>
          <w:sz w:val="2"/>
        </w:rPr>
      </w:pPr>
    </w:p>
    <w:p w14:paraId="63E4E9D9" w14:textId="77777777" w:rsidR="007D7875" w:rsidRPr="007D7875" w:rsidRDefault="007D7875" w:rsidP="007D7875">
      <w:pPr>
        <w:rPr>
          <w:rFonts w:ascii="Arial"/>
          <w:sz w:val="2"/>
        </w:rPr>
      </w:pPr>
    </w:p>
    <w:p w14:paraId="00AE1D1C" w14:textId="77777777" w:rsidR="007D7875" w:rsidRPr="007D7875" w:rsidRDefault="007D7875" w:rsidP="007D7875">
      <w:pPr>
        <w:rPr>
          <w:rFonts w:ascii="Arial"/>
          <w:sz w:val="2"/>
        </w:rPr>
      </w:pPr>
    </w:p>
    <w:p w14:paraId="2BC8EC6F" w14:textId="77777777" w:rsidR="007D7875" w:rsidRPr="007D7875" w:rsidRDefault="007D7875" w:rsidP="007D7875">
      <w:pPr>
        <w:rPr>
          <w:rFonts w:ascii="Arial"/>
          <w:sz w:val="2"/>
        </w:rPr>
      </w:pPr>
    </w:p>
    <w:p w14:paraId="1CC60C2F" w14:textId="77777777" w:rsidR="007D7875" w:rsidRPr="007D7875" w:rsidRDefault="007D7875" w:rsidP="007D7875">
      <w:pPr>
        <w:rPr>
          <w:rFonts w:ascii="Arial"/>
          <w:sz w:val="2"/>
        </w:rPr>
      </w:pPr>
    </w:p>
    <w:p w14:paraId="22647ED1" w14:textId="77777777" w:rsidR="007D7875" w:rsidRPr="007D7875" w:rsidRDefault="007D7875" w:rsidP="007D7875">
      <w:pPr>
        <w:rPr>
          <w:rFonts w:ascii="Arial"/>
          <w:sz w:val="2"/>
        </w:rPr>
      </w:pPr>
    </w:p>
    <w:p w14:paraId="3C2E81C1" w14:textId="77777777" w:rsidR="007D7875" w:rsidRPr="007D7875" w:rsidRDefault="007D7875" w:rsidP="007D7875">
      <w:pPr>
        <w:rPr>
          <w:rFonts w:ascii="Arial"/>
          <w:sz w:val="2"/>
        </w:rPr>
      </w:pPr>
    </w:p>
    <w:p w14:paraId="0292AE59" w14:textId="77777777" w:rsidR="007D7875" w:rsidRPr="007D7875" w:rsidRDefault="007D7875" w:rsidP="007D7875">
      <w:pPr>
        <w:rPr>
          <w:rFonts w:ascii="Arial"/>
          <w:sz w:val="2"/>
        </w:rPr>
      </w:pPr>
    </w:p>
    <w:p w14:paraId="74D0E044" w14:textId="77777777" w:rsidR="007D7875" w:rsidRPr="007D7875" w:rsidRDefault="007D7875" w:rsidP="007D7875">
      <w:pPr>
        <w:rPr>
          <w:rFonts w:ascii="Arial"/>
          <w:sz w:val="2"/>
        </w:rPr>
      </w:pPr>
    </w:p>
    <w:p w14:paraId="6D30B33C" w14:textId="77777777" w:rsidR="007D7875" w:rsidRPr="007D7875" w:rsidRDefault="007D7875" w:rsidP="007D7875">
      <w:pPr>
        <w:rPr>
          <w:rFonts w:ascii="Arial"/>
          <w:sz w:val="2"/>
        </w:rPr>
      </w:pPr>
    </w:p>
    <w:p w14:paraId="7138CD4B" w14:textId="77777777" w:rsidR="007D7875" w:rsidRPr="007D7875" w:rsidRDefault="007D7875" w:rsidP="007D7875">
      <w:pPr>
        <w:rPr>
          <w:rFonts w:ascii="Arial"/>
          <w:sz w:val="2"/>
        </w:rPr>
      </w:pPr>
    </w:p>
    <w:p w14:paraId="5439D658" w14:textId="77777777" w:rsidR="007D7875" w:rsidRDefault="007D7875" w:rsidP="007D7875">
      <w:pPr>
        <w:rPr>
          <w:rFonts w:ascii="Arial"/>
          <w:sz w:val="2"/>
        </w:rPr>
      </w:pPr>
    </w:p>
    <w:p w14:paraId="435F9CD9" w14:textId="77777777" w:rsidR="007D7875" w:rsidRPr="007D7875" w:rsidRDefault="007D7875" w:rsidP="007D7875">
      <w:pPr>
        <w:rPr>
          <w:rFonts w:ascii="Arial"/>
          <w:sz w:val="2"/>
        </w:rPr>
      </w:pPr>
    </w:p>
    <w:p w14:paraId="4F278454" w14:textId="77777777" w:rsidR="007D7875" w:rsidRPr="007D7875" w:rsidRDefault="007D7875" w:rsidP="007D7875">
      <w:pPr>
        <w:rPr>
          <w:rFonts w:ascii="Arial"/>
          <w:sz w:val="2"/>
        </w:rPr>
      </w:pPr>
    </w:p>
    <w:p w14:paraId="089DE6CB" w14:textId="77777777" w:rsidR="007D7875" w:rsidRPr="007D7875" w:rsidRDefault="007D7875" w:rsidP="007D7875">
      <w:pPr>
        <w:rPr>
          <w:rFonts w:ascii="Arial"/>
          <w:sz w:val="2"/>
        </w:rPr>
      </w:pPr>
    </w:p>
    <w:p w14:paraId="534BFC6B" w14:textId="77777777" w:rsidR="007D7875" w:rsidRPr="007D7875" w:rsidRDefault="007D7875" w:rsidP="007D7875">
      <w:pPr>
        <w:rPr>
          <w:rFonts w:ascii="Arial"/>
          <w:sz w:val="2"/>
        </w:rPr>
      </w:pPr>
    </w:p>
    <w:p w14:paraId="6A149C01" w14:textId="77777777" w:rsidR="00446CA5" w:rsidRDefault="0062333C">
      <w:pPr>
        <w:framePr w:w="8713" w:wrap="auto" w:hAnchor="text" w:x="1714" w:y="14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Domov pro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osoby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se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zdravotním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postižením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Horní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Bříza,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</w:rPr>
        <w:t>příspěvková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organizace</w:t>
      </w:r>
    </w:p>
    <w:p w14:paraId="33B1C395" w14:textId="77777777" w:rsidR="00446CA5" w:rsidRDefault="0062333C">
      <w:pPr>
        <w:framePr w:w="2260" w:wrap="auto" w:hAnchor="text" w:x="4940" w:y="17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z w:val="14"/>
        </w:rPr>
        <w:t>U</w:t>
      </w:r>
      <w:r>
        <w:rPr>
          <w:rFonts w:ascii="Arial"/>
          <w:color w:val="000000"/>
          <w:spacing w:val="-1"/>
          <w:sz w:val="14"/>
        </w:rPr>
        <w:t xml:space="preserve"> Vrbky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486,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z w:val="14"/>
        </w:rPr>
        <w:t>330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12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Horní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Bříza</w:t>
      </w:r>
    </w:p>
    <w:p w14:paraId="45A8F036" w14:textId="77777777" w:rsidR="00446CA5" w:rsidRDefault="0062333C">
      <w:pPr>
        <w:framePr w:w="2260" w:wrap="auto" w:hAnchor="text" w:x="4940" w:y="1714"/>
        <w:widowControl w:val="0"/>
        <w:autoSpaceDE w:val="0"/>
        <w:autoSpaceDN w:val="0"/>
        <w:spacing w:before="41" w:after="0" w:line="156" w:lineRule="exact"/>
        <w:ind w:left="557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IČO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00022578</w:t>
      </w:r>
    </w:p>
    <w:p w14:paraId="7D143396" w14:textId="77777777" w:rsidR="00446CA5" w:rsidRDefault="0062333C">
      <w:pPr>
        <w:framePr w:w="4983" w:wrap="auto" w:hAnchor="text" w:x="3577" w:y="210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z w:val="14"/>
        </w:rPr>
        <w:t>Zápis</w:t>
      </w:r>
      <w:r>
        <w:rPr>
          <w:rFonts w:ascii="Arial"/>
          <w:color w:val="000000"/>
          <w:sz w:val="14"/>
        </w:rPr>
        <w:t xml:space="preserve"> v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Obchodním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rejstříku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Krajského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soudu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v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Plzni,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oddíl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Pr.,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vložka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z w:val="14"/>
        </w:rPr>
        <w:t>653</w:t>
      </w:r>
    </w:p>
    <w:p w14:paraId="0B0BF7E2" w14:textId="77777777" w:rsidR="00446CA5" w:rsidRDefault="0062333C">
      <w:pPr>
        <w:framePr w:w="1893" w:wrap="auto" w:hAnchor="text" w:x="1421" w:y="32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Název</w:t>
      </w:r>
      <w:r>
        <w:rPr>
          <w:rFonts w:ascii="Arial"/>
          <w:color w:val="000000"/>
          <w:sz w:val="20"/>
        </w:rPr>
        <w:t xml:space="preserve"> dodavatele:</w:t>
      </w:r>
    </w:p>
    <w:p w14:paraId="65314C47" w14:textId="77777777" w:rsidR="00446CA5" w:rsidRDefault="0062333C">
      <w:pPr>
        <w:framePr w:w="1893" w:wrap="auto" w:hAnchor="text" w:x="1421" w:y="3207"/>
        <w:widowControl w:val="0"/>
        <w:autoSpaceDE w:val="0"/>
        <w:autoSpaceDN w:val="0"/>
        <w:spacing w:before="46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Stamed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s.r.o.</w:t>
      </w:r>
    </w:p>
    <w:p w14:paraId="2F481BF5" w14:textId="77777777" w:rsidR="00446CA5" w:rsidRDefault="0062333C">
      <w:pPr>
        <w:framePr w:w="1893" w:wrap="auto" w:hAnchor="text" w:x="1421" w:y="32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Vřesová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667</w:t>
      </w:r>
    </w:p>
    <w:p w14:paraId="7C654983" w14:textId="77777777" w:rsidR="00446CA5" w:rsidRDefault="0062333C">
      <w:pPr>
        <w:framePr w:w="362" w:wrap="auto" w:hAnchor="text" w:x="1421" w:y="40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54C219AE" w14:textId="77777777" w:rsidR="00446CA5" w:rsidRDefault="0062333C">
      <w:pPr>
        <w:framePr w:w="1856" w:wrap="auto" w:hAnchor="text" w:x="1543" w:y="40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3008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Zruč</w:t>
      </w:r>
      <w:r>
        <w:rPr>
          <w:rFonts w:ascii="Calibri"/>
          <w:color w:val="000000"/>
          <w:sz w:val="24"/>
        </w:rPr>
        <w:t>-Senec</w:t>
      </w:r>
    </w:p>
    <w:p w14:paraId="3560020D" w14:textId="77777777" w:rsidR="00446CA5" w:rsidRDefault="0062333C">
      <w:pPr>
        <w:framePr w:w="1775" w:wrap="auto" w:hAnchor="text" w:x="1421" w:y="4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Česká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republika</w:t>
      </w:r>
    </w:p>
    <w:p w14:paraId="3F3B7E65" w14:textId="77777777" w:rsidR="00446CA5" w:rsidRDefault="0062333C">
      <w:pPr>
        <w:framePr w:w="1775" w:wrap="auto" w:hAnchor="text" w:x="1421" w:y="4354"/>
        <w:widowControl w:val="0"/>
        <w:autoSpaceDE w:val="0"/>
        <w:autoSpaceDN w:val="0"/>
        <w:spacing w:before="46" w:after="0" w:line="196" w:lineRule="exact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z w:val="16"/>
        </w:rPr>
        <w:t>IČO:</w:t>
      </w:r>
      <w:r>
        <w:rPr>
          <w:rFonts w:ascii="Calibri"/>
          <w:color w:val="000000"/>
          <w:sz w:val="16"/>
        </w:rPr>
        <w:t xml:space="preserve"> 29161941,</w:t>
      </w:r>
    </w:p>
    <w:p w14:paraId="686CC214" w14:textId="17A28CD1" w:rsidR="00446CA5" w:rsidRDefault="0062333C">
      <w:pPr>
        <w:framePr w:w="2536" w:wrap="auto" w:hAnchor="text" w:x="4803" w:y="4930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Objednávka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202</w:t>
      </w:r>
      <w:r>
        <w:rPr>
          <w:rFonts w:ascii="Arial"/>
          <w:b/>
          <w:color w:val="000000"/>
          <w:sz w:val="24"/>
        </w:rPr>
        <w:t>4/</w:t>
      </w:r>
      <w:r w:rsidR="00866A45">
        <w:rPr>
          <w:rFonts w:ascii="Arial"/>
          <w:b/>
          <w:color w:val="000000"/>
          <w:sz w:val="24"/>
        </w:rPr>
        <w:t xml:space="preserve"> 78</w:t>
      </w:r>
    </w:p>
    <w:p w14:paraId="2F5E6DDB" w14:textId="77777777" w:rsidR="00446CA5" w:rsidRDefault="0062333C">
      <w:pPr>
        <w:framePr w:w="1734" w:wrap="auto" w:hAnchor="text" w:x="1421" w:y="54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Objednáváme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14:paraId="2CF68E5F" w14:textId="09C09A39" w:rsidR="007D7875" w:rsidRDefault="0062333C">
      <w:pPr>
        <w:framePr w:w="4242" w:wrap="auto" w:hAnchor="text" w:x="1421" w:y="5962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Arial"/>
          <w:color w:val="000000"/>
          <w:spacing w:val="-1"/>
        </w:rPr>
        <w:t>Dle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cenové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nabídky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z w:val="28"/>
        </w:rPr>
        <w:t>NAV</w:t>
      </w:r>
      <w:r w:rsidR="007D7875">
        <w:rPr>
          <w:rFonts w:ascii="Calibri"/>
          <w:b/>
          <w:color w:val="000000"/>
          <w:sz w:val="28"/>
        </w:rPr>
        <w:t>1328</w:t>
      </w:r>
      <w:r>
        <w:rPr>
          <w:rFonts w:ascii="Calibri"/>
          <w:b/>
          <w:color w:val="000000"/>
          <w:sz w:val="28"/>
        </w:rPr>
        <w:t>/2324</w:t>
      </w:r>
    </w:p>
    <w:p w14:paraId="509ECB84" w14:textId="2C66C66A" w:rsidR="00446CA5" w:rsidRDefault="007D7875">
      <w:pPr>
        <w:framePr w:w="7902" w:wrap="auto" w:hAnchor="text" w:x="1421" w:y="7148"/>
        <w:widowControl w:val="0"/>
        <w:autoSpaceDE w:val="0"/>
        <w:autoSpaceDN w:val="0"/>
        <w:spacing w:before="0" w:after="0" w:line="343" w:lineRule="exact"/>
        <w:jc w:val="left"/>
        <w:rPr>
          <w:rFonts w:ascii="Calibri" w:hAnsi="Calibri" w:cs="Calibri"/>
          <w:b/>
          <w:color w:val="000000"/>
          <w:sz w:val="28"/>
        </w:rPr>
      </w:pPr>
      <w:r>
        <w:rPr>
          <w:rFonts w:ascii="Calibri" w:hAnsi="Calibri" w:cs="Calibri"/>
          <w:b/>
          <w:color w:val="000000"/>
          <w:sz w:val="28"/>
        </w:rPr>
        <w:t>Pacientský zvedák PowerMOVE touch – move 3.1. s integrovanou váhou, 4 bodový závěs, rychlospojky.</w:t>
      </w:r>
    </w:p>
    <w:p w14:paraId="1537A522" w14:textId="1A939D25" w:rsidR="00AB6808" w:rsidRDefault="00AB6808">
      <w:pPr>
        <w:framePr w:w="7902" w:wrap="auto" w:hAnchor="text" w:x="1421" w:y="7148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 w:hAnsi="Calibri" w:cs="Calibri"/>
          <w:b/>
          <w:color w:val="000000"/>
          <w:sz w:val="28"/>
        </w:rPr>
        <w:t>Předpokládaná cen: bez DPH 370 243,75 / s DPH 414 673,00 kč</w:t>
      </w:r>
    </w:p>
    <w:p w14:paraId="76F25B8B" w14:textId="77777777" w:rsidR="00446CA5" w:rsidRDefault="0062333C">
      <w:pPr>
        <w:framePr w:w="7902" w:wrap="auto" w:hAnchor="text" w:x="1421" w:y="7148"/>
        <w:widowControl w:val="0"/>
        <w:autoSpaceDE w:val="0"/>
        <w:autoSpaceDN w:val="0"/>
        <w:spacing w:before="262" w:after="0" w:line="247" w:lineRule="exact"/>
        <w:jc w:val="left"/>
        <w:rPr>
          <w:rFonts w:ascii="Arial" w:hAnsi="Arial" w:cs="Arial"/>
          <w:color w:val="000000"/>
        </w:rPr>
      </w:pP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objednávkou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souhlasím:</w:t>
      </w:r>
    </w:p>
    <w:p w14:paraId="039ABD63" w14:textId="77777777" w:rsidR="007D7875" w:rsidRDefault="007D7875">
      <w:pPr>
        <w:framePr w:w="7902" w:wrap="auto" w:hAnchor="text" w:x="1421" w:y="7148"/>
        <w:widowControl w:val="0"/>
        <w:autoSpaceDE w:val="0"/>
        <w:autoSpaceDN w:val="0"/>
        <w:spacing w:before="262" w:after="0" w:line="247" w:lineRule="exact"/>
        <w:jc w:val="left"/>
        <w:rPr>
          <w:rFonts w:ascii="Arial" w:hAnsi="Arial" w:cs="Arial"/>
          <w:color w:val="000000"/>
        </w:rPr>
      </w:pPr>
    </w:p>
    <w:p w14:paraId="097897C6" w14:textId="77777777" w:rsidR="007D7875" w:rsidRDefault="007D7875">
      <w:pPr>
        <w:framePr w:w="7902" w:wrap="auto" w:hAnchor="text" w:x="1421" w:y="7148"/>
        <w:widowControl w:val="0"/>
        <w:autoSpaceDE w:val="0"/>
        <w:autoSpaceDN w:val="0"/>
        <w:spacing w:before="262" w:after="0" w:line="247" w:lineRule="exact"/>
        <w:jc w:val="left"/>
        <w:rPr>
          <w:rFonts w:ascii="Arial" w:hAnsi="Arial" w:cs="Arial"/>
          <w:color w:val="000000"/>
        </w:rPr>
      </w:pPr>
    </w:p>
    <w:p w14:paraId="656DE650" w14:textId="77777777" w:rsidR="007D7875" w:rsidRDefault="007D7875">
      <w:pPr>
        <w:framePr w:w="7902" w:wrap="auto" w:hAnchor="text" w:x="1421" w:y="7148"/>
        <w:widowControl w:val="0"/>
        <w:autoSpaceDE w:val="0"/>
        <w:autoSpaceDN w:val="0"/>
        <w:spacing w:before="262" w:after="0" w:line="247" w:lineRule="exact"/>
        <w:jc w:val="left"/>
        <w:rPr>
          <w:rFonts w:ascii="Arial" w:hAnsi="Arial" w:cs="Arial"/>
          <w:color w:val="000000"/>
        </w:rPr>
      </w:pPr>
    </w:p>
    <w:p w14:paraId="2B6F56C1" w14:textId="77777777" w:rsidR="007D7875" w:rsidRDefault="007D7875">
      <w:pPr>
        <w:framePr w:w="7902" w:wrap="auto" w:hAnchor="text" w:x="1421" w:y="7148"/>
        <w:widowControl w:val="0"/>
        <w:autoSpaceDE w:val="0"/>
        <w:autoSpaceDN w:val="0"/>
        <w:spacing w:before="262" w:after="0" w:line="247" w:lineRule="exact"/>
        <w:jc w:val="left"/>
        <w:rPr>
          <w:rFonts w:ascii="Arial" w:hAnsi="Arial" w:cs="Arial"/>
          <w:color w:val="000000"/>
        </w:rPr>
      </w:pPr>
    </w:p>
    <w:p w14:paraId="1EAAB12F" w14:textId="77777777" w:rsidR="007D7875" w:rsidRDefault="007D7875">
      <w:pPr>
        <w:framePr w:w="7902" w:wrap="auto" w:hAnchor="text" w:x="1421" w:y="7148"/>
        <w:widowControl w:val="0"/>
        <w:autoSpaceDE w:val="0"/>
        <w:autoSpaceDN w:val="0"/>
        <w:spacing w:before="262" w:after="0" w:line="247" w:lineRule="exact"/>
        <w:jc w:val="left"/>
        <w:rPr>
          <w:rFonts w:ascii="Arial"/>
          <w:color w:val="000000"/>
        </w:rPr>
      </w:pPr>
    </w:p>
    <w:p w14:paraId="57F037FF" w14:textId="77777777" w:rsidR="007D7875" w:rsidRDefault="007D7875">
      <w:pPr>
        <w:framePr w:w="4718" w:wrap="auto" w:hAnchor="text" w:x="1421" w:y="8262"/>
        <w:widowControl w:val="0"/>
        <w:autoSpaceDE w:val="0"/>
        <w:autoSpaceDN w:val="0"/>
        <w:spacing w:before="0" w:after="0" w:line="247" w:lineRule="exact"/>
        <w:jc w:val="left"/>
        <w:rPr>
          <w:rFonts w:ascii="Arial" w:hAnsi="Arial" w:cs="Arial"/>
          <w:color w:val="000000"/>
        </w:rPr>
      </w:pPr>
    </w:p>
    <w:p w14:paraId="4AAEE678" w14:textId="3CE929AA" w:rsidR="00446CA5" w:rsidRDefault="0062333C">
      <w:pPr>
        <w:framePr w:w="4718" w:wrap="auto" w:hAnchor="text" w:x="1421" w:y="82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Příkazce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operace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Mgr.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Radek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Vyhnálek,</w:t>
      </w:r>
      <w:r>
        <w:rPr>
          <w:rFonts w:ascii="Arial"/>
          <w:color w:val="000000"/>
        </w:rPr>
        <w:t xml:space="preserve"> MBA</w:t>
      </w:r>
    </w:p>
    <w:p w14:paraId="5051163E" w14:textId="77777777" w:rsidR="00446CA5" w:rsidRDefault="0062333C">
      <w:pPr>
        <w:framePr w:w="4852" w:wrap="auto" w:hAnchor="text" w:x="1421" w:y="92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Správce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rozpočtu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Ing. </w:t>
      </w:r>
      <w:r>
        <w:rPr>
          <w:rFonts w:ascii="Arial"/>
          <w:color w:val="000000"/>
          <w:spacing w:val="-1"/>
        </w:rPr>
        <w:t>Jana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Vodičková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Šejbová</w:t>
      </w:r>
    </w:p>
    <w:p w14:paraId="5235757B" w14:textId="744E5858" w:rsidR="00446CA5" w:rsidRDefault="00446CA5">
      <w:pPr>
        <w:framePr w:w="3125" w:wrap="auto" w:hAnchor="text" w:x="8285" w:y="9649"/>
        <w:widowControl w:val="0"/>
        <w:autoSpaceDE w:val="0"/>
        <w:autoSpaceDN w:val="0"/>
        <w:spacing w:before="6" w:after="0" w:line="175" w:lineRule="exact"/>
        <w:jc w:val="left"/>
        <w:rPr>
          <w:rFonts w:ascii="SOURRK+MyriadPro-Regular"/>
          <w:color w:val="000000"/>
          <w:sz w:val="15"/>
        </w:rPr>
      </w:pPr>
    </w:p>
    <w:p w14:paraId="6E816659" w14:textId="77777777" w:rsidR="00446CA5" w:rsidRDefault="0062333C">
      <w:pPr>
        <w:framePr w:w="2628" w:wrap="auto" w:hAnchor="text" w:x="1421" w:y="101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Sch</w:t>
      </w:r>
      <w:r>
        <w:rPr>
          <w:rFonts w:ascii="Arial" w:hAnsi="Arial" w:cs="Arial"/>
          <w:color w:val="000000"/>
        </w:rPr>
        <w:t>válil: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Burešová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Soňa</w:t>
      </w:r>
    </w:p>
    <w:p w14:paraId="1B6330B6" w14:textId="2E578319" w:rsidR="00446CA5" w:rsidRDefault="00446CA5">
      <w:pPr>
        <w:framePr w:w="1304" w:wrap="auto" w:hAnchor="text" w:x="5820" w:y="10600"/>
        <w:widowControl w:val="0"/>
        <w:autoSpaceDE w:val="0"/>
        <w:autoSpaceDN w:val="0"/>
        <w:spacing w:before="0" w:after="0" w:line="206" w:lineRule="exact"/>
        <w:jc w:val="left"/>
        <w:rPr>
          <w:rFonts w:ascii="SOURRK+MyriadPro-Regular"/>
          <w:color w:val="000000"/>
          <w:sz w:val="17"/>
        </w:rPr>
      </w:pPr>
    </w:p>
    <w:p w14:paraId="47507402" w14:textId="77777777" w:rsidR="00446CA5" w:rsidRDefault="0062333C">
      <w:pPr>
        <w:framePr w:w="3948" w:wrap="auto" w:hAnchor="text" w:x="1421" w:y="109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Objednávku</w:t>
      </w:r>
      <w:r>
        <w:rPr>
          <w:rFonts w:ascii="Arial"/>
          <w:color w:val="000000"/>
        </w:rPr>
        <w:t xml:space="preserve"> vystavil: </w:t>
      </w:r>
      <w:r>
        <w:rPr>
          <w:rFonts w:ascii="Arial" w:hAnsi="Arial" w:cs="Arial"/>
          <w:color w:val="000000"/>
        </w:rPr>
        <w:t>Jarošová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Magda</w:t>
      </w:r>
    </w:p>
    <w:p w14:paraId="61C3CA6F" w14:textId="77777777" w:rsidR="007D7875" w:rsidRDefault="007D7875">
      <w:pPr>
        <w:framePr w:w="3948" w:wrap="auto" w:hAnchor="text" w:x="1421" w:y="109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</w:p>
    <w:p w14:paraId="16579FB8" w14:textId="77777777" w:rsidR="007D7875" w:rsidRDefault="007D7875">
      <w:pPr>
        <w:framePr w:w="3948" w:wrap="auto" w:hAnchor="text" w:x="1421" w:y="109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</w:p>
    <w:p w14:paraId="02B3E944" w14:textId="6FE848DD" w:rsidR="007D7875" w:rsidRDefault="007D7875">
      <w:pPr>
        <w:framePr w:w="3948" w:wrap="auto" w:hAnchor="text" w:x="1421" w:y="109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 Horn</w:t>
      </w:r>
      <w:r>
        <w:rPr>
          <w:rFonts w:ascii="Arial"/>
          <w:color w:val="000000"/>
        </w:rPr>
        <w:t>í</w:t>
      </w:r>
      <w:r>
        <w:rPr>
          <w:rFonts w:ascii="Arial"/>
          <w:color w:val="000000"/>
        </w:rPr>
        <w:t xml:space="preserve"> B</w:t>
      </w:r>
      <w:r>
        <w:rPr>
          <w:rFonts w:ascii="Arial"/>
          <w:color w:val="000000"/>
        </w:rPr>
        <w:t>ří</w:t>
      </w:r>
      <w:r>
        <w:rPr>
          <w:rFonts w:ascii="Arial"/>
          <w:color w:val="000000"/>
        </w:rPr>
        <w:t>ze: 1.3. 2024</w:t>
      </w:r>
      <w:r>
        <w:rPr>
          <w:rFonts w:ascii="Arial"/>
          <w:color w:val="000000"/>
        </w:rPr>
        <w:tab/>
      </w:r>
      <w:r>
        <w:rPr>
          <w:rFonts w:ascii="Arial"/>
          <w:color w:val="000000"/>
        </w:rPr>
        <w:tab/>
      </w:r>
      <w:r>
        <w:rPr>
          <w:rFonts w:ascii="Arial"/>
          <w:color w:val="000000"/>
        </w:rPr>
        <w:tab/>
      </w:r>
    </w:p>
    <w:p w14:paraId="5835D8B7" w14:textId="77777777" w:rsidR="00446CA5" w:rsidRDefault="0062333C">
      <w:pPr>
        <w:framePr w:w="2878" w:wrap="auto" w:hAnchor="text" w:x="1421" w:y="121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Telefon: +420 606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676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295</w:t>
      </w:r>
    </w:p>
    <w:p w14:paraId="24C7BBEC" w14:textId="77777777" w:rsidR="00446CA5" w:rsidRDefault="0062333C">
      <w:pPr>
        <w:framePr w:w="3254" w:wrap="auto" w:hAnchor="text" w:x="4561" w:y="121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e-mail: vedoucia@domovhb.cz</w:t>
      </w:r>
    </w:p>
    <w:p w14:paraId="1D81259A" w14:textId="77777777" w:rsidR="00446CA5" w:rsidRDefault="0062333C">
      <w:pPr>
        <w:framePr w:w="1940" w:wrap="auto" w:hAnchor="text" w:x="1421" w:y="124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Fakturační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údaje:</w:t>
      </w:r>
    </w:p>
    <w:p w14:paraId="7E8C48C0" w14:textId="77777777" w:rsidR="00446CA5" w:rsidRDefault="0062333C">
      <w:pPr>
        <w:framePr w:w="7399" w:wrap="auto" w:hAnchor="text" w:x="1421" w:y="127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Domov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pro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osoby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se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zdravotním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postižením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Horní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Bříza,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příspěvková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organizace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U Vrbky</w:t>
      </w:r>
    </w:p>
    <w:p w14:paraId="66CFFCB6" w14:textId="77777777" w:rsidR="00446CA5" w:rsidRDefault="0062333C">
      <w:pPr>
        <w:framePr w:w="340" w:wrap="auto" w:hAnchor="text" w:x="1421" w:y="12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541EC1D6" w14:textId="77777777" w:rsidR="00446CA5" w:rsidRDefault="0062333C">
      <w:pPr>
        <w:framePr w:w="2050" w:wrap="auto" w:hAnchor="text" w:x="1522" w:y="129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86,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330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12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Horní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Bříza</w:t>
      </w:r>
    </w:p>
    <w:p w14:paraId="3AFF01EA" w14:textId="77777777" w:rsidR="00446CA5" w:rsidRDefault="0062333C">
      <w:pPr>
        <w:framePr w:w="8289" w:wrap="auto" w:hAnchor="text" w:x="1421" w:y="132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Zápis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Obchodním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rejstříku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vedeném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u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Krajského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soudu v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Plzni,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oddíl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pr.,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vložka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653,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IČ: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00022578</w:t>
      </w:r>
    </w:p>
    <w:p w14:paraId="63F9394F" w14:textId="77777777" w:rsidR="00446CA5" w:rsidRDefault="0062333C">
      <w:pPr>
        <w:framePr w:w="8289" w:wrap="auto" w:hAnchor="text" w:x="1421" w:y="13249"/>
        <w:widowControl w:val="0"/>
        <w:autoSpaceDE w:val="0"/>
        <w:autoSpaceDN w:val="0"/>
        <w:spacing w:before="51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Bankovní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spojení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14136371/0100</w:t>
      </w:r>
    </w:p>
    <w:p w14:paraId="6B187A97" w14:textId="77777777" w:rsidR="00446CA5" w:rsidRDefault="0062333C">
      <w:pPr>
        <w:framePr w:w="8809" w:wrap="auto" w:hAnchor="text" w:x="1421" w:y="142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Dodavatel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souhlasí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se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zveřejněním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této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objednávky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v Registru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smluv v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plném</w:t>
      </w:r>
      <w:r>
        <w:rPr>
          <w:rFonts w:ascii="Calibri"/>
          <w:b/>
          <w:color w:val="000000"/>
          <w:sz w:val="24"/>
        </w:rPr>
        <w:t xml:space="preserve"> rozsahu.</w:t>
      </w:r>
    </w:p>
    <w:p w14:paraId="2523EC77" w14:textId="77777777" w:rsidR="00446CA5" w:rsidRDefault="0062333C">
      <w:pPr>
        <w:framePr w:w="8809" w:wrap="auto" w:hAnchor="text" w:x="1421" w:y="14251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Zveřejnění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zajistí</w:t>
      </w:r>
      <w:r>
        <w:rPr>
          <w:rFonts w:ascii="Calibri"/>
          <w:b/>
          <w:color w:val="000000"/>
          <w:sz w:val="24"/>
        </w:rPr>
        <w:t xml:space="preserve"> objednatel.</w:t>
      </w:r>
    </w:p>
    <w:p w14:paraId="6E336393" w14:textId="77777777" w:rsidR="00446CA5" w:rsidRDefault="0062333C">
      <w:pPr>
        <w:framePr w:w="894" w:wrap="auto" w:hAnchor="text" w:x="1421" w:y="1541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Datum:</w:t>
      </w:r>
    </w:p>
    <w:p w14:paraId="447FF025" w14:textId="77777777" w:rsidR="00446CA5" w:rsidRDefault="0062333C">
      <w:pPr>
        <w:framePr w:w="1857" w:wrap="auto" w:hAnchor="text" w:x="6863" w:y="15418"/>
        <w:widowControl w:val="0"/>
        <w:autoSpaceDE w:val="0"/>
        <w:autoSpaceDN w:val="0"/>
        <w:spacing w:before="0" w:after="0" w:line="258" w:lineRule="exact"/>
        <w:jc w:val="left"/>
        <w:rPr>
          <w:rFonts w:ascii="Calibri"/>
          <w:b/>
          <w:color w:val="000000"/>
          <w:sz w:val="21"/>
        </w:rPr>
      </w:pPr>
      <w:r>
        <w:rPr>
          <w:rFonts w:ascii="Calibri"/>
          <w:b/>
          <w:color w:val="000000"/>
          <w:sz w:val="21"/>
        </w:rPr>
        <w:t>podpis</w:t>
      </w:r>
      <w:r>
        <w:rPr>
          <w:rFonts w:ascii="Calibri"/>
          <w:b/>
          <w:color w:val="000000"/>
          <w:spacing w:val="1"/>
          <w:sz w:val="21"/>
        </w:rPr>
        <w:t xml:space="preserve"> </w:t>
      </w:r>
      <w:r>
        <w:rPr>
          <w:rFonts w:ascii="Calibri"/>
          <w:b/>
          <w:color w:val="000000"/>
          <w:sz w:val="21"/>
        </w:rPr>
        <w:t>dodavatele</w:t>
      </w:r>
    </w:p>
    <w:p w14:paraId="19C323F4" w14:textId="5588B7ED" w:rsidR="00446CA5" w:rsidRDefault="00446CA5" w:rsidP="0062333C">
      <w:pPr>
        <w:framePr w:w="743" w:wrap="auto" w:hAnchor="text" w:x="8739" w:y="16518"/>
        <w:widowControl w:val="0"/>
        <w:autoSpaceDE w:val="0"/>
        <w:autoSpaceDN w:val="0"/>
        <w:spacing w:before="0" w:after="0" w:line="249" w:lineRule="exact"/>
        <w:jc w:val="left"/>
        <w:rPr>
          <w:rFonts w:ascii="Arial"/>
          <w:color w:val="FF0000"/>
          <w:sz w:val="2"/>
        </w:rPr>
      </w:pPr>
    </w:p>
    <w:sectPr w:rsidR="00446CA5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C1C658F-D1B8-4F30-8ADA-BEBF4C21D860}"/>
    <w:embedBold r:id="rId2" w:fontKey="{B831EBDB-22AB-47A4-B147-F7EEABBFABB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8667F6B-687D-44E0-8819-AF24B06D3EA1}"/>
    <w:embedBold r:id="rId4" w:fontKey="{5BFBDFF1-F7AE-421B-A2F2-BB3465E710B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B030BDA-6DDD-4A90-9E92-021A2002357C}"/>
    <w:embedBold r:id="rId6" w:fontKey="{5F9257F9-CFC0-4E2D-9911-BF5BE9C8972B}"/>
  </w:font>
  <w:font w:name="SOURRK+MyriadPro-Regular">
    <w:charset w:val="01"/>
    <w:family w:val="auto"/>
    <w:pitch w:val="variable"/>
    <w:sig w:usb0="01010101" w:usb1="01010101" w:usb2="01010101" w:usb3="01010101" w:csb0="01010101" w:csb1="01010101"/>
    <w:embedRegular r:id="rId7" w:fontKey="{CCC2E175-7002-4180-9A0D-A9C49FCC26C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9DC25FA1-BA57-4132-B178-6D1A19E5BD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46CA5"/>
    <w:rsid w:val="0062333C"/>
    <w:rsid w:val="007D7875"/>
    <w:rsid w:val="00866A45"/>
    <w:rsid w:val="00AB680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EA944"/>
  <w15:docId w15:val="{DC21A14F-7BD6-4129-97BF-A785756C1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178</Words>
  <Characters>1055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VedouciA</cp:lastModifiedBy>
  <cp:revision>4</cp:revision>
  <cp:lastPrinted>2024-03-01T08:46:00Z</cp:lastPrinted>
  <dcterms:created xsi:type="dcterms:W3CDTF">2024-03-01T08:48:00Z</dcterms:created>
  <dcterms:modified xsi:type="dcterms:W3CDTF">2024-03-07T08:53:00Z</dcterms:modified>
</cp:coreProperties>
</file>