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8D6D" w14:textId="13DA171F" w:rsidR="00DA5304" w:rsidRPr="00DA5304" w:rsidRDefault="00DA5304" w:rsidP="00B84E2D">
      <w:pPr>
        <w:tabs>
          <w:tab w:val="right" w:pos="9070"/>
        </w:tabs>
        <w:spacing w:before="240" w:after="0" w:line="360" w:lineRule="auto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  <w:r w:rsidR="009019A2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</w:p>
    <w:p w14:paraId="707C3D20" w14:textId="0196D7D9" w:rsidR="00DA5304" w:rsidRPr="00DA5304" w:rsidRDefault="00F26BFA" w:rsidP="00DA5304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4953775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</w:t>
      </w:r>
      <w:r w:rsidR="00FA7A74">
        <w:rPr>
          <w:rFonts w:ascii="Arial" w:eastAsia="Times New Roman" w:hAnsi="Arial" w:cs="Arial"/>
          <w:b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A5304" w:rsidRPr="00DA5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ochraně neveřejných informací</w:t>
      </w:r>
    </w:p>
    <w:p w14:paraId="6941ED1C" w14:textId="4EE0744A" w:rsidR="00DA5304" w:rsidRPr="00D7651E" w:rsidRDefault="00D7651E" w:rsidP="00DA5304">
      <w:pPr>
        <w:spacing w:before="360" w:after="0" w:line="36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D7651E">
        <w:rPr>
          <w:rFonts w:ascii="Arial" w:eastAsia="Times New Roman" w:hAnsi="Arial" w:cs="Arial"/>
          <w:sz w:val="20"/>
          <w:szCs w:val="24"/>
          <w:lang w:eastAsia="cs-CZ"/>
        </w:rPr>
        <w:t>č. </w:t>
      </w:r>
      <w:r w:rsidR="00282DA5">
        <w:rPr>
          <w:rFonts w:ascii="Arial" w:eastAsia="Times New Roman" w:hAnsi="Arial" w:cs="Arial"/>
          <w:sz w:val="20"/>
          <w:szCs w:val="24"/>
          <w:lang w:eastAsia="cs-CZ"/>
        </w:rPr>
        <w:t>SML0012</w:t>
      </w:r>
      <w:r w:rsidRPr="00D7651E">
        <w:rPr>
          <w:rFonts w:ascii="Arial" w:eastAsia="Times New Roman" w:hAnsi="Arial" w:cs="Arial"/>
          <w:sz w:val="20"/>
          <w:szCs w:val="24"/>
          <w:lang w:eastAsia="cs-CZ"/>
        </w:rPr>
        <w:t>/20</w:t>
      </w:r>
      <w:r w:rsidR="00FC1A99">
        <w:rPr>
          <w:rFonts w:ascii="Arial" w:eastAsia="Times New Roman" w:hAnsi="Arial" w:cs="Arial"/>
          <w:sz w:val="20"/>
          <w:szCs w:val="24"/>
          <w:lang w:eastAsia="cs-CZ"/>
        </w:rPr>
        <w:t>24</w:t>
      </w:r>
    </w:p>
    <w:p w14:paraId="2132338D" w14:textId="77777777" w:rsidR="00DA5304" w:rsidRPr="00DA5304" w:rsidRDefault="00711B07" w:rsidP="00DA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2335069">
          <v:rect id="_x0000_i1025" style="width:453.5pt;height:1.5pt" o:hralign="center" o:hrstd="t" o:hrnoshade="t" o:hr="t" fillcolor="black" stroked="f"/>
        </w:pict>
      </w:r>
      <w:bookmarkEnd w:id="0"/>
    </w:p>
    <w:p w14:paraId="1DF05CAD" w14:textId="77777777" w:rsidR="00DA5304" w:rsidRDefault="00DA5304" w:rsidP="00DA5304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0B7F01C" w14:textId="77777777" w:rsidR="00EA0B3E" w:rsidRPr="00777FCC" w:rsidRDefault="00EA0B3E" w:rsidP="00EA0B3E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2B831BA5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Ústav zemědělské ekonomiky a informací</w:t>
      </w:r>
    </w:p>
    <w:p w14:paraId="5FC848A1" w14:textId="0B85FB20" w:rsidR="00EA0B3E" w:rsidRPr="00777FCC" w:rsidRDefault="00EA0B3E" w:rsidP="00EA0B3E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01A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státní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příspěvková organizace</w:t>
      </w:r>
    </w:p>
    <w:p w14:paraId="21973CF7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120 00 Praha 2, Mánesova 1453/75</w:t>
      </w:r>
    </w:p>
    <w:p w14:paraId="420AA440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Zastoupen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Ing. Štěpán Kala, MBA, Ph.D., ředitel</w:t>
      </w:r>
    </w:p>
    <w:p w14:paraId="2D4C00E5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+420 222 725 543</w:t>
      </w:r>
    </w:p>
    <w:p w14:paraId="57CB1C45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00027251</w:t>
      </w:r>
    </w:p>
    <w:p w14:paraId="26085D0F" w14:textId="03ED90A4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CZ00027251</w:t>
      </w:r>
    </w:p>
    <w:p w14:paraId="4DBF81F1" w14:textId="68042A9C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Pověřený pracovník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xxxxxxxxxxx</w:t>
      </w:r>
      <w:proofErr w:type="spellEnd"/>
    </w:p>
    <w:p w14:paraId="46E8CD1F" w14:textId="02FE3309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EA488F">
        <w:rPr>
          <w:rFonts w:ascii="Arial" w:hAnsi="Arial" w:cs="Arial"/>
          <w:sz w:val="20"/>
          <w:szCs w:val="20"/>
        </w:rPr>
        <w:t>xxx</w:t>
      </w:r>
      <w:proofErr w:type="spellEnd"/>
      <w:r w:rsidR="00EA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88F">
        <w:rPr>
          <w:rFonts w:ascii="Arial" w:hAnsi="Arial" w:cs="Arial"/>
          <w:sz w:val="20"/>
          <w:szCs w:val="20"/>
        </w:rPr>
        <w:t>xxx</w:t>
      </w:r>
      <w:proofErr w:type="spellEnd"/>
      <w:r w:rsidR="00EA48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88F">
        <w:rPr>
          <w:rFonts w:ascii="Arial" w:hAnsi="Arial" w:cs="Arial"/>
          <w:sz w:val="20"/>
          <w:szCs w:val="20"/>
        </w:rPr>
        <w:t>xxx</w:t>
      </w:r>
      <w:proofErr w:type="spellEnd"/>
    </w:p>
    <w:p w14:paraId="5714D446" w14:textId="647CF08D" w:rsidR="00FC1A99" w:rsidRPr="00FC1A99" w:rsidRDefault="00777FCC" w:rsidP="00777FCC">
      <w:pPr>
        <w:tabs>
          <w:tab w:val="left" w:pos="3402"/>
        </w:tabs>
        <w:spacing w:before="100" w:after="0" w:line="240" w:lineRule="auto"/>
        <w:rPr>
          <w:rFonts w:ascii="Arial" w:hAnsi="Arial" w:cs="Arial"/>
          <w:sz w:val="20"/>
          <w:szCs w:val="20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hyperlink r:id="rId11" w:history="1">
        <w:proofErr w:type="spellStart"/>
        <w:r w:rsidR="00EA488F">
          <w:rPr>
            <w:rStyle w:val="Hypertextovodkaz"/>
            <w:rFonts w:ascii="Arial" w:hAnsi="Arial" w:cs="Arial"/>
            <w:sz w:val="20"/>
            <w:szCs w:val="20"/>
          </w:rPr>
          <w:t>xxxxxxxxxxxxxxxxx</w:t>
        </w:r>
        <w:proofErr w:type="spellEnd"/>
      </w:hyperlink>
    </w:p>
    <w:p w14:paraId="095F0400" w14:textId="77777777" w:rsidR="00777FCC" w:rsidRPr="00777FCC" w:rsidRDefault="00777FCC" w:rsidP="00777FCC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ÚZEI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D291DE3" w14:textId="77777777" w:rsidR="00777FCC" w:rsidRPr="00777FCC" w:rsidRDefault="00777FCC" w:rsidP="00777FCC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6C558C" w14:textId="77777777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501AABA8" w14:textId="77777777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383708" w14:textId="2E17D064" w:rsidR="00777FCC" w:rsidRPr="005D29B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5D29B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ETTEA </w:t>
      </w:r>
      <w:proofErr w:type="spellStart"/>
      <w:r w:rsidR="00FC1A99" w:rsidRPr="005D29B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Solutions</w:t>
      </w:r>
      <w:proofErr w:type="spellEnd"/>
      <w:r w:rsidR="00FC1A99" w:rsidRPr="005D29B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s.r.o.</w:t>
      </w:r>
    </w:p>
    <w:p w14:paraId="49A3F011" w14:textId="4AC895BA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>Jemnická 1138/1, Michle, 140 00 Praha 4</w:t>
      </w:r>
    </w:p>
    <w:p w14:paraId="313DA4ED" w14:textId="100359D2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Zapsán v obchodním rejstříku vedeném </w:t>
      </w:r>
      <w:r w:rsidR="00FC1A99">
        <w:rPr>
          <w:rFonts w:ascii="Arial" w:eastAsia="Times New Roman" w:hAnsi="Arial" w:cs="Arial"/>
          <w:sz w:val="20"/>
          <w:szCs w:val="20"/>
          <w:lang w:eastAsia="cs-CZ"/>
        </w:rPr>
        <w:t>u Městského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soud</w:t>
      </w:r>
      <w:r w:rsidR="00FC1A99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 </w:t>
      </w:r>
      <w:r w:rsidR="00FC1A99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oddíl </w:t>
      </w:r>
      <w:r w:rsidR="00FC1A99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vložka </w:t>
      </w:r>
      <w:r w:rsidR="00FC1A99">
        <w:rPr>
          <w:rFonts w:ascii="Arial" w:eastAsia="Times New Roman" w:hAnsi="Arial" w:cs="Arial"/>
          <w:sz w:val="20"/>
          <w:szCs w:val="20"/>
          <w:lang w:eastAsia="cs-CZ"/>
        </w:rPr>
        <w:t>151244</w:t>
      </w:r>
    </w:p>
    <w:p w14:paraId="24ECEF64" w14:textId="35A442AD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Zastoupen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 xml:space="preserve">Ing. Jan </w:t>
      </w:r>
      <w:proofErr w:type="spellStart"/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>Sedlačík</w:t>
      </w:r>
      <w:proofErr w:type="spellEnd"/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 xml:space="preserve">, jednatel </w:t>
      </w:r>
    </w:p>
    <w:p w14:paraId="30A89A42" w14:textId="67143A94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>28888383</w:t>
      </w:r>
    </w:p>
    <w:p w14:paraId="4F32A207" w14:textId="793DCDDF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>CZ28888383</w:t>
      </w:r>
    </w:p>
    <w:p w14:paraId="647ECE64" w14:textId="0A97DE4D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xxxxxxxxx</w:t>
      </w:r>
      <w:proofErr w:type="spellEnd"/>
    </w:p>
    <w:p w14:paraId="6FC0C916" w14:textId="1632732D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Pověřený pracovník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xxxxxxxxxxxxxx</w:t>
      </w:r>
      <w:proofErr w:type="spellEnd"/>
    </w:p>
    <w:p w14:paraId="51EF4D5F" w14:textId="453550F1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1A99" w:rsidRPr="00FC1A99">
        <w:rPr>
          <w:rFonts w:ascii="Arial" w:eastAsia="Times New Roman" w:hAnsi="Arial" w:cs="Arial"/>
          <w:sz w:val="20"/>
          <w:szCs w:val="20"/>
          <w:lang w:eastAsia="cs-CZ"/>
        </w:rPr>
        <w:t xml:space="preserve">+420 </w:t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EA48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EA48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A488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</w:p>
    <w:p w14:paraId="15CCF228" w14:textId="2D66B004" w:rsidR="00FC1A99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hyperlink r:id="rId12" w:history="1">
        <w:proofErr w:type="spellStart"/>
        <w:r w:rsidR="00EA488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xxxxxxxxxxxxxxxx</w:t>
        </w:r>
        <w:proofErr w:type="spellEnd"/>
      </w:hyperlink>
    </w:p>
    <w:p w14:paraId="2BC7F464" w14:textId="51F1885F" w:rsidR="00EA0B3E" w:rsidRPr="00777FCC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30F760D8" w14:textId="77777777" w:rsidR="00EA0B3E" w:rsidRPr="00777FCC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ÚZEI a smluvní strana společně též jako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1D4B0102" w14:textId="77777777" w:rsidR="00EA0B3E" w:rsidRPr="00777FCC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7314B3" w14:textId="61726897" w:rsidR="00DA5304" w:rsidRPr="00777FCC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uzavírají následující 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smlouvu o ochraně neveřejných informací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3EDE0E8" w14:textId="74BF0488" w:rsidR="00DA5304" w:rsidRPr="00777FCC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I.</w:t>
      </w:r>
    </w:p>
    <w:p w14:paraId="1055AB87" w14:textId="245A5FA3" w:rsidR="000277B0" w:rsidRPr="00955FAB" w:rsidRDefault="000277B0" w:rsidP="000277B0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ÚZEI a smluvní strana uzavírají tuto smlouvu za účelem </w:t>
      </w:r>
      <w:r w:rsidR="00FC1A99" w:rsidRPr="00FC1A99">
        <w:t>ochrany neveřejných informací uložených v databázi FADN.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3E39A763" w14:textId="4B690BB9" w:rsidR="0056258D" w:rsidRPr="00777FCC" w:rsidRDefault="0056258D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</w:t>
      </w:r>
      <w:r w:rsidR="000774AE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 bližší vymezení neveřejných informac</w:t>
      </w:r>
      <w:r w:rsidR="00D806F9" w:rsidRPr="00777FCC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a převzetí závazku </w:t>
      </w:r>
      <w:r w:rsidR="00CD70C4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mluvní strany </w:t>
      </w:r>
      <w:bookmarkStart w:id="1" w:name="_Hlk5622329"/>
      <w:r w:rsidRPr="00777FCC">
        <w:rPr>
          <w:rFonts w:ascii="Arial" w:eastAsia="Times New Roman" w:hAnsi="Arial" w:cs="Arial"/>
          <w:sz w:val="20"/>
          <w:szCs w:val="20"/>
          <w:lang w:eastAsia="cs-CZ"/>
        </w:rPr>
        <w:t>zachovat o těchto neveřejných informacích mlčenlivost a nesdělit je ani neumožnit k nim přístup třetím osobám, nebo je nevyužít ve svůj prospěch nebo ve prospěch třetích osob</w:t>
      </w:r>
      <w:bookmarkEnd w:id="1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není-li v této </w:t>
      </w:r>
      <w:r w:rsidR="00CD70C4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mlouvě stanoveno jinak. </w:t>
      </w:r>
    </w:p>
    <w:p w14:paraId="47DA01DE" w14:textId="61C513B7" w:rsidR="00504234" w:rsidRDefault="00FC1A99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C1A99">
        <w:rPr>
          <w:rFonts w:ascii="Arial" w:eastAsia="Times New Roman" w:hAnsi="Arial" w:cs="Arial"/>
          <w:sz w:val="20"/>
          <w:szCs w:val="20"/>
          <w:lang w:eastAsia="cs-CZ"/>
        </w:rPr>
        <w:t>Všechny informace z databáze FADN, které ÚZEI poskytne smluvní straně po dni uzavření této smlouvy bude smluvní strana pokládat za neveřejné a bude s nimi nakládat v souladu s ustanoveními této smlouvy.</w:t>
      </w:r>
    </w:p>
    <w:p w14:paraId="60924A8A" w14:textId="77777777" w:rsidR="00F54702" w:rsidRPr="00777FCC" w:rsidRDefault="00F54702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DBCCC5" w14:textId="43E31DD5" w:rsidR="00DA5304" w:rsidRPr="00777FCC" w:rsidRDefault="00657F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6F4B64C6" w14:textId="6E43FCC4" w:rsidR="00504234" w:rsidRDefault="00FC1A99" w:rsidP="001742B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se zavazuje použít informace z databáze FADN výhradně pro </w:t>
      </w:r>
      <w:r w:rsidR="006E2FE8" w:rsidRPr="00CA7838">
        <w:rPr>
          <w:rFonts w:ascii="Arial" w:eastAsia="Times New Roman" w:hAnsi="Arial" w:cs="Arial"/>
          <w:sz w:val="20"/>
          <w:szCs w:val="20"/>
          <w:lang w:eastAsia="cs-CZ"/>
        </w:rPr>
        <w:t>pln</w:t>
      </w:r>
      <w:r w:rsidR="006E2FE8" w:rsidRPr="003C5444">
        <w:rPr>
          <w:rFonts w:ascii="Arial" w:eastAsia="Times New Roman" w:hAnsi="Arial" w:cs="Arial"/>
          <w:sz w:val="20"/>
          <w:szCs w:val="20"/>
          <w:lang w:eastAsia="cs-CZ"/>
        </w:rPr>
        <w:t>ění</w:t>
      </w:r>
      <w:r w:rsidR="007522A3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  </w:t>
      </w:r>
      <w:r w:rsidR="0019363C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smlouvy o dílo a konzultační činnosti ze dne </w:t>
      </w:r>
      <w:r w:rsidR="00AF5E0B" w:rsidRPr="003C5444">
        <w:rPr>
          <w:rFonts w:ascii="Arial" w:eastAsia="Times New Roman" w:hAnsi="Arial" w:cs="Arial"/>
          <w:sz w:val="20"/>
          <w:szCs w:val="20"/>
          <w:lang w:eastAsia="cs-CZ"/>
        </w:rPr>
        <w:t>4. 3</w:t>
      </w:r>
      <w:r w:rsidR="00E80F70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. 2024, která byla </w:t>
      </w:r>
      <w:r w:rsidR="00E55FA3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téhož dne </w:t>
      </w:r>
      <w:r w:rsidR="00E80F70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zveřejněna v registru smluv </w:t>
      </w:r>
      <w:r w:rsidR="00F8250A" w:rsidRPr="005D29BC">
        <w:rPr>
          <w:rFonts w:ascii="Arial" w:hAnsi="Arial" w:cs="Arial"/>
          <w:sz w:val="20"/>
          <w:szCs w:val="20"/>
        </w:rPr>
        <w:t>dle zákona č. 340/2015 Sb., o registru smluv</w:t>
      </w:r>
      <w:r w:rsidR="00E55FA3" w:rsidRPr="005D29BC">
        <w:rPr>
          <w:rFonts w:ascii="Arial" w:hAnsi="Arial" w:cs="Arial"/>
          <w:sz w:val="20"/>
          <w:szCs w:val="20"/>
        </w:rPr>
        <w:t xml:space="preserve">, </w:t>
      </w:r>
      <w:r w:rsidR="00602737" w:rsidRPr="005D29BC">
        <w:rPr>
          <w:rFonts w:ascii="Arial" w:hAnsi="Arial" w:cs="Arial"/>
          <w:sz w:val="20"/>
          <w:szCs w:val="20"/>
        </w:rPr>
        <w:t>pod ID smlouvy 26018503</w:t>
      </w:r>
      <w:r w:rsidR="003C5444" w:rsidRPr="003C5444">
        <w:rPr>
          <w:rFonts w:ascii="Arial" w:hAnsi="Arial" w:cs="Arial"/>
          <w:sz w:val="20"/>
          <w:szCs w:val="20"/>
        </w:rPr>
        <w:t xml:space="preserve"> a která byla mezi smluvními stranami uzavřena </w:t>
      </w:r>
      <w:r w:rsidR="003C5444" w:rsidRPr="005D29BC">
        <w:rPr>
          <w:rFonts w:ascii="Arial" w:hAnsi="Arial" w:cs="Arial"/>
          <w:sz w:val="20"/>
          <w:szCs w:val="20"/>
        </w:rPr>
        <w:t>za účelem přípravy zadávací dokumentace veřejné zakázky na vytvoření softwarového řešení nových aplikací informačního systému FADN ČR - Zemědělské účetní datové sítě FADN, která se dle požadavků Evropské komise mění na Datovou síť pro udržitelnost zemědělských podniků FSDN</w:t>
      </w:r>
      <w:r w:rsidR="00E76B3C">
        <w:rPr>
          <w:rFonts w:ascii="Arial" w:hAnsi="Arial" w:cs="Arial"/>
          <w:sz w:val="20"/>
          <w:szCs w:val="20"/>
        </w:rPr>
        <w:t xml:space="preserve"> (dále jen „smlouva o dílo a konzultační činnosti“)</w:t>
      </w:r>
      <w:r w:rsidRPr="003C544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43156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Tyto </w:t>
      </w:r>
      <w:r w:rsidR="00A63170" w:rsidRPr="003C5444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504234" w:rsidRPr="003C5444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E73225" w:rsidRPr="003C54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3C5444">
        <w:rPr>
          <w:rFonts w:ascii="Arial" w:eastAsia="Times New Roman" w:hAnsi="Arial" w:cs="Arial"/>
          <w:sz w:val="20"/>
          <w:szCs w:val="20"/>
          <w:lang w:eastAsia="cs-CZ"/>
        </w:rPr>
        <w:t>budou mít smluvní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 režim vztahující se na </w:t>
      </w:r>
      <w:bookmarkStart w:id="2" w:name="_Hlk5622637"/>
      <w:r w:rsidR="00AE0688" w:rsidRPr="00602737">
        <w:rPr>
          <w:rFonts w:ascii="Arial" w:eastAsia="Times New Roman" w:hAnsi="Arial" w:cs="Arial"/>
          <w:sz w:val="20"/>
          <w:szCs w:val="20"/>
          <w:lang w:eastAsia="cs-CZ"/>
        </w:rPr>
        <w:t>obchodní tajemství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 ve smyslu </w:t>
      </w:r>
      <w:proofErr w:type="spellStart"/>
      <w:r w:rsidR="005F4635" w:rsidRPr="00602737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5F4635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>§ 504 zák</w:t>
      </w:r>
      <w:r w:rsidR="005F4635" w:rsidRPr="0060273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>89/2012 Sb.</w:t>
      </w:r>
      <w:r w:rsidR="00A63170" w:rsidRPr="0060273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602737">
        <w:rPr>
          <w:rFonts w:ascii="Arial" w:eastAsia="Times New Roman" w:hAnsi="Arial" w:cs="Arial"/>
          <w:sz w:val="20"/>
          <w:szCs w:val="20"/>
          <w:lang w:eastAsia="cs-CZ"/>
        </w:rPr>
        <w:t>občanský zákoník,</w:t>
      </w:r>
      <w:r w:rsidR="00FA7A7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>ve znění pozdějších předpisů</w:t>
      </w:r>
      <w:bookmarkEnd w:id="2"/>
      <w:r w:rsidR="00504234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6768EE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a důvěrných informací ve smyslu </w:t>
      </w:r>
      <w:proofErr w:type="spellStart"/>
      <w:r w:rsidR="006768EE" w:rsidRPr="00602737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6768EE" w:rsidRPr="00602737">
        <w:rPr>
          <w:rFonts w:ascii="Arial" w:eastAsia="Times New Roman" w:hAnsi="Arial" w:cs="Arial"/>
          <w:sz w:val="20"/>
          <w:szCs w:val="20"/>
          <w:lang w:eastAsia="cs-CZ"/>
        </w:rPr>
        <w:t xml:space="preserve">. § 1730 </w:t>
      </w:r>
      <w:r w:rsidR="00A06B88" w:rsidRPr="00602737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A06B88" w:rsidRPr="00602737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dst. 2 </w:t>
      </w:r>
      <w:r w:rsidR="006768EE" w:rsidRPr="00602737">
        <w:rPr>
          <w:rFonts w:ascii="Arial" w:eastAsia="Times New Roman" w:hAnsi="Arial" w:cs="Arial"/>
          <w:sz w:val="20"/>
          <w:szCs w:val="20"/>
          <w:lang w:eastAsia="cs-CZ"/>
        </w:rPr>
        <w:t>zák.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č. 89/2012 Sb., občanský zákoník, ve znění pozdějších předpisů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FD29BA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 případě, že součástí informací jsou osobní údaje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musí </w:t>
      </w:r>
      <w:r w:rsidR="009A156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 nimi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být </w:t>
      </w:r>
      <w:r w:rsidR="009A156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nakládáno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v souladu se zákonem č. 11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Sb.,</w:t>
      </w:r>
      <w:r w:rsidR="00FA7A7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zpracování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osobních údajů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, a po</w:t>
      </w:r>
      <w:r w:rsidR="00A949AC" w:rsidRPr="00777FCC">
        <w:rPr>
          <w:rFonts w:ascii="Arial" w:eastAsia="Times New Roman" w:hAnsi="Arial" w:cs="Arial"/>
          <w:sz w:val="20"/>
          <w:szCs w:val="20"/>
          <w:lang w:eastAsia="cs-CZ"/>
        </w:rPr>
        <w:t>žadavky nařízení Evropského parlamentu a Rady (EU) 2016/679, o ochraně osobních údajů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D82FD9D" w14:textId="77777777" w:rsidR="00F54702" w:rsidRPr="00777FCC" w:rsidRDefault="00F54702" w:rsidP="001742B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F06648" w14:textId="35463424" w:rsidR="00DA5304" w:rsidRPr="00777FCC" w:rsidRDefault="00AE0688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F81821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4B5645E" w14:textId="267D3F27" w:rsidR="00144744" w:rsidRPr="00777FCC" w:rsidRDefault="00144744" w:rsidP="0014474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se zavazuje, že ona, ani její zástupce, 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>zaměstnanec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bookmarkStart w:id="3" w:name="_Hlk5623914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zmocněnec, mandatář nebo jiná osoba, která byla 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mluvní stranou seznámena s 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nformacemi</w:t>
      </w:r>
      <w:bookmarkEnd w:id="3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zachová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nformacích mlčenlivost a nesdělí je ani neumožní k nim přístup třetím osobám, nebo je nevyužije ve svůj prospěch nebo ve prospěch třetích osob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nepoužije je v 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rozporu s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jejich účelem ani účelem jejich poskytnutí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bude s nimi zacházet náležitým způsobem a v souladu s touto </w:t>
      </w:r>
      <w:r w:rsidR="006B4F6F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mlouvou</w:t>
      </w:r>
      <w:r w:rsidR="001C4827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9705AA4" w14:textId="25485D48" w:rsidR="00A06B88" w:rsidRDefault="00A06B88" w:rsidP="00A06B8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se současně zavazuje, že </w:t>
      </w:r>
      <w:proofErr w:type="gramStart"/>
      <w:r w:rsidR="004C62E9">
        <w:rPr>
          <w:rFonts w:ascii="Arial" w:eastAsia="Times New Roman" w:hAnsi="Arial" w:cs="Arial"/>
          <w:sz w:val="20"/>
          <w:szCs w:val="20"/>
          <w:lang w:eastAsia="cs-CZ"/>
        </w:rPr>
        <w:t>zabezpečí</w:t>
      </w:r>
      <w:proofErr w:type="gramEnd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aby převzaté 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soubory </w:t>
      </w:r>
      <w:r w:rsidR="001810ED" w:rsidRPr="00777FCC">
        <w:rPr>
          <w:rFonts w:ascii="Arial" w:eastAsia="Times New Roman" w:hAnsi="Arial" w:cs="Arial"/>
          <w:sz w:val="20"/>
          <w:szCs w:val="20"/>
          <w:lang w:eastAsia="cs-CZ"/>
        </w:rPr>
        <w:t>nebo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="002A50B0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E511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 písemné či elektronické formě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 </w:t>
      </w:r>
      <w:r w:rsidR="006B4F6F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nformacemi byly řádně evidovány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1810E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že omezí počet zaměstnanců, zmocněnců, mandatářů nebo jiných osob, které budou 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mluvní stranou seznámeny s 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nformacemi a přijme účinná opatření pro zamezení úniku 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nformací.</w:t>
      </w:r>
    </w:p>
    <w:p w14:paraId="642F66B3" w14:textId="77777777" w:rsidR="00F54702" w:rsidRPr="00777FCC" w:rsidRDefault="00F54702" w:rsidP="00A06B8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56C64F" w14:textId="614B1B46" w:rsidR="00DA5304" w:rsidRPr="00777FCC" w:rsidRDefault="0014474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5F4635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D27B5F8" w14:textId="0983CF2D" w:rsidR="00F772A6" w:rsidRDefault="00144744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Pokud je zpřístupnění </w:t>
      </w:r>
      <w:r w:rsidR="009C6946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nformací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stanoveno zákonem nebo soudním rozhodnutím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9C6946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mluvní 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povinna předložit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ÚZEI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písemné stanovisko svého právního zástupce, z něhož vyplývá, že zákon nebo soudní rozhodnutí sdělení </w:t>
      </w:r>
      <w:r w:rsidR="009C6946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nformací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skutečně vyžaduje, a projednat tuto záležitost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ÚZEI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Smluvní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zavazuje, že v uvedeném případě vyvine maximální úsilí k tomu, aby zajistila, že se</w:t>
      </w:r>
      <w:r w:rsidR="00296A87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zveřejněnými </w:t>
      </w:r>
      <w:r w:rsidR="00CB1481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formacemi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bude stále zacházeno jako s 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obchodním tajemstvím ve smyslu </w:t>
      </w:r>
      <w:proofErr w:type="spellStart"/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. § 504 zák. č. 89/2012 Sb., občanský zákoník, ve znění pozdějších předpisů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bookmarkStart w:id="4" w:name="_Hlk5623383"/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jako s důvěrnými informacemi ve smyslu </w:t>
      </w:r>
      <w:proofErr w:type="spellStart"/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. § 1730 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>odst. 2</w:t>
      </w:r>
      <w:r w:rsidR="00A06B88" w:rsidRPr="00777FCC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>zák. č. 89/2012 Sb., občanský zákoník, ve znění pozdějších předpisů</w:t>
      </w:r>
      <w:bookmarkEnd w:id="4"/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, které nesmějí být dále sdělovány.</w:t>
      </w:r>
    </w:p>
    <w:p w14:paraId="20AFA546" w14:textId="0D64438D" w:rsidR="00F54702" w:rsidRDefault="00F54702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8038E2" w14:textId="04132CF1" w:rsidR="00F54702" w:rsidRDefault="00F54702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AFD02C" w14:textId="77777777" w:rsidR="00F54702" w:rsidRPr="00777FCC" w:rsidRDefault="00F54702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D1451A" w14:textId="72A18ECC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0B54CFB0" w14:textId="47AE91BF" w:rsidR="00DA5304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se </w:t>
      </w:r>
      <w:r w:rsidR="00616950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mluvní strana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, některý z jej</w:t>
      </w:r>
      <w:r w:rsidR="004A5E96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ch vedoucích pracovníků, zaměstnanců, konzultantů, zástupců, mandatářů a poradců dozví, popřípadě bude mít důvodné podezření, že došlo k zpřístupnění </w:t>
      </w:r>
      <w:r w:rsidR="00616950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14474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nformací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neoprávněné osobě, je povinen o tom neprodleně informovat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ÚZEI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E94C3EA" w14:textId="77777777" w:rsidR="00F54702" w:rsidRPr="00777FCC" w:rsidRDefault="00F54702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B0533A" w14:textId="5F62F6C3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A06B88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3A75AC11" w14:textId="18520983" w:rsidR="00DA5304" w:rsidRDefault="00E7566C" w:rsidP="00B84E2D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se zavazuje, že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si neponechá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soubory ani dokumenty obsahující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15A3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>a to jak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 elektronické 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písemné formě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F818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4C1A4C" w:rsidRPr="00F547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neprodleně</w:t>
      </w:r>
      <w:r w:rsidR="009236D2" w:rsidRPr="00F547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je</w:t>
      </w:r>
      <w:r w:rsidR="004C1A4C" w:rsidRPr="00F547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 ukončení </w:t>
      </w:r>
      <w:r w:rsidR="00640BF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plnění smlouvy</w:t>
      </w:r>
      <w:r w:rsidR="003216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 dílo a konzultační činnosti</w:t>
      </w:r>
      <w:r w:rsidR="00F547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F547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zničí</w:t>
      </w:r>
      <w:proofErr w:type="gramEnd"/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. Stejně naloží s jakýmikoliv dalšími materiály obsahujícími </w:t>
      </w:r>
      <w:bookmarkStart w:id="5" w:name="_Hlk5624705"/>
      <w:r w:rsidR="00F515A3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>nformac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>e</w:t>
      </w:r>
      <w:bookmarkEnd w:id="5"/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a rovněž zajistí, že totéž učiní všechny další osoby, kterým byly </w:t>
      </w:r>
      <w:r w:rsidR="00AA44EB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nformace </w:t>
      </w:r>
      <w:r w:rsidR="00AA44EB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>mluvní stranou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zpřístupněny.</w:t>
      </w:r>
      <w:r w:rsidR="00F818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Smluvní 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výslovně zavazuje zničit materiály 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obsahující </w:t>
      </w:r>
      <w:r w:rsidR="00AA44EB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nformace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uložené v počítačích, textových editorech nebo jiných zařízeních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B0111C7" w14:textId="77777777" w:rsidR="00F54702" w:rsidRPr="00777FCC" w:rsidRDefault="00F54702" w:rsidP="00B84E2D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56D367" w14:textId="136FF645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</w:t>
      </w:r>
      <w:r w:rsidR="000C26F3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FC75731" w14:textId="7B78CCCE" w:rsidR="007D64FB" w:rsidRPr="00777FCC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Za porušení povinností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Start w:id="6" w:name="_Hlk5625595"/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týkajících se ochrany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i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nformací </w:t>
      </w:r>
      <w:bookmarkEnd w:id="6"/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podle čl. II. až VI.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sjednává smluvní pokuta ve výši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150</w:t>
      </w:r>
      <w:r w:rsidR="0009586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000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Kč (slovy: </w:t>
      </w:r>
      <w:r w:rsidR="008F7D67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jedno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sto</w:t>
      </w:r>
      <w:r w:rsidR="006A2BE7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padesát tisíc</w:t>
      </w:r>
      <w:r w:rsidR="00041DC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64FB" w:rsidRPr="00777FCC">
        <w:rPr>
          <w:rFonts w:ascii="Arial" w:eastAsia="Times New Roman" w:hAnsi="Arial" w:cs="Arial"/>
          <w:sz w:val="20"/>
          <w:szCs w:val="20"/>
          <w:lang w:eastAsia="cs-CZ"/>
        </w:rPr>
        <w:t>korun českých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za každý jednotlivý prokázaný případ porušení povinností, kterou je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strana povinna zaplatit ÚZEI.</w:t>
      </w:r>
    </w:p>
    <w:p w14:paraId="4DFFC271" w14:textId="1BC990BC" w:rsidR="000C26F3" w:rsidRPr="00777FCC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Smluvní pokutu, na kterou vznikne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nárok dle 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je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povinna uhradit do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14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(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čtrnácti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kalendářních dnů ode dne doručení výzvy k úhradě smluvní pokuty. </w:t>
      </w:r>
    </w:p>
    <w:p w14:paraId="67D3394C" w14:textId="3313DD41" w:rsidR="000C26F3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Způsobí-li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porušením 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ÚZEI škodu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odpovídá za ni dle obecných právních předpisů. Zaplacením smluvní pokuty není dotčen nárok 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na náhradu škody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plné výši.</w:t>
      </w:r>
    </w:p>
    <w:p w14:paraId="1C1BD7EA" w14:textId="77777777" w:rsidR="00F54702" w:rsidRPr="00777FCC" w:rsidRDefault="00F54702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B424D55" w14:textId="3AF020E5" w:rsidR="00DA5304" w:rsidRPr="00777FCC" w:rsidRDefault="00296A87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VII</w:t>
      </w:r>
      <w:r w:rsidR="008F2E52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712E6315" w14:textId="1870A64B" w:rsidR="002C1256" w:rsidRPr="00777FCC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Tato </w:t>
      </w:r>
      <w:r w:rsidR="003A18A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mlouva 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nabývá účinnosti dnem jejího uveřejnění prostřednictvím registru smluv dle zákona č. 340/2015 Sb., 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 </w:t>
      </w:r>
      <w:r w:rsidR="00BD165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zvláštních podmínkách účinnosti některých smluv, uveřejňování těchto smluv a o registru smluv (zákon 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o registru smluv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znění pozdějších předpisů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uzavírá se na dobu neurčitou. Uveřejnění této smlouvy ve smyslu předchozí věty provede ÚZEI.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Povinnost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i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A18A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strany </w:t>
      </w:r>
      <w:r w:rsidR="008F2E52" w:rsidRPr="00777FCC">
        <w:rPr>
          <w:rFonts w:ascii="Arial" w:hAnsi="Arial" w:cs="Arial"/>
          <w:color w:val="323232"/>
          <w:sz w:val="20"/>
          <w:szCs w:val="20"/>
        </w:rPr>
        <w:t xml:space="preserve">týkající se ochrany </w:t>
      </w:r>
      <w:r w:rsidR="0088670A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8F2E52" w:rsidRPr="00777FCC">
        <w:rPr>
          <w:rFonts w:ascii="Arial" w:eastAsia="Times New Roman" w:hAnsi="Arial" w:cs="Arial"/>
          <w:sz w:val="20"/>
          <w:szCs w:val="20"/>
          <w:lang w:eastAsia="cs-CZ"/>
        </w:rPr>
        <w:t>nformac</w:t>
      </w:r>
      <w:r w:rsidR="008F2E52" w:rsidRPr="00777FCC">
        <w:rPr>
          <w:rFonts w:ascii="Arial" w:hAnsi="Arial" w:cs="Arial"/>
          <w:sz w:val="20"/>
          <w:szCs w:val="20"/>
        </w:rPr>
        <w:t>í</w:t>
      </w:r>
      <w:r w:rsidR="008F2E5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trv</w:t>
      </w:r>
      <w:r w:rsidR="004C314E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ají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i po ukončení spolupráce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88670A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strany a ÚZEI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792CC758" w14:textId="04280370" w:rsidR="008F2E52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mlouva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jakož i práva a povinnosti vzniklé na základě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nebo v souvislosti s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ní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řídí právním řádem České republiky, zvláště pak zák.</w:t>
      </w:r>
      <w:r w:rsidR="000276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č. 89/2012 Sb., občanský zákoník, ve znění pozdějších předpisů.</w:t>
      </w:r>
    </w:p>
    <w:p w14:paraId="45E865BE" w14:textId="5DC47B98" w:rsidR="008F2E52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Všechny změny, úpravy nebo doplňky k této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mlouvě vyžadují písemnou formu očíslovaných dodatků, které budou tvořit nedílnou součást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3E9E09A" w14:textId="42070812" w:rsidR="005E25AB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Neplatnost nebo neúčinnost některého ustanovení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nezpůsobuje neplatnost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jako celku. Smluvní strany se zavazují nahradit případná neplatná nebo neúčinná ustanovení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ustanoveními platnými a účinnými, která budou co do obsahu a významu neplatným nebo neúčinným ustanovením co nejblíže.</w:t>
      </w:r>
    </w:p>
    <w:p w14:paraId="22CD7966" w14:textId="4A682988" w:rsidR="005E6C9B" w:rsidRPr="00777FCC" w:rsidRDefault="005E6C9B" w:rsidP="005E6C9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Smluvní strany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bezvýhradně souhlasí se zveřejněním plného znění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tak, aby tato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smlouva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mohla být předmětem poskytnuté informace ve smyslu zákona č. 106/1999 Sb., o svobodném přístupu k informacím, ve znění pozdějších předpisů a s uveřejněním plného znění 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340/2015 Sb., o zvláštních podmínkách účinnosti některých smluv, uveřejňování těchto smluv a o registru smluv (zákon o registru smluv), ve znění pozdějších předpisů.</w:t>
      </w:r>
    </w:p>
    <w:p w14:paraId="3356F822" w14:textId="77777777" w:rsidR="005E6C9B" w:rsidRPr="00777FCC" w:rsidRDefault="00B32D0A" w:rsidP="005F6BBF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podepsána vlastnoručně nebo elektronicky. Je-li smlouva podepsána vlastnoručně, je vyhotovena ve čtyřech stejnopisech, z nichž obě smluvní strany obdrží po dvou. Je-li smlouva podepsána elektronicky, je podepsána pomocí kvalifikovaných elektronických podpisů. </w:t>
      </w:r>
    </w:p>
    <w:p w14:paraId="69C610A7" w14:textId="6F874460" w:rsidR="00E05982" w:rsidRPr="00777FCC" w:rsidRDefault="008F2E52" w:rsidP="005F6BBF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Smluvní strany prohlašují, že</w:t>
      </w:r>
      <w:r w:rsidR="00E0598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mlouva byla sjednána na základě jejich pravé, vážné a svobodné vůle, že si její obsah přečetly, bezvýhradně s ním souhlasí, považují jej za zcela určitý a srozumitelný</w:t>
      </w:r>
      <w:r w:rsidR="00AF3E1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a na důkaz toho ji podepisují.</w:t>
      </w: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582"/>
        <w:gridCol w:w="4365"/>
      </w:tblGrid>
      <w:tr w:rsidR="00610741" w:rsidRPr="00777FCC" w14:paraId="6283D172" w14:textId="77777777" w:rsidTr="00683CF5">
        <w:trPr>
          <w:cantSplit/>
          <w:trHeight w:val="879"/>
        </w:trPr>
        <w:tc>
          <w:tcPr>
            <w:tcW w:w="4365" w:type="dxa"/>
            <w:hideMark/>
          </w:tcPr>
          <w:p w14:paraId="6D0B6816" w14:textId="77777777" w:rsidR="00282DA5" w:rsidRPr="00282DA5" w:rsidRDefault="00282DA5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D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dle elektronického podpisu</w:t>
            </w:r>
          </w:p>
          <w:p w14:paraId="54855A2D" w14:textId="69A4F6F8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zemědělské ekonomiky a informací</w:t>
            </w:r>
          </w:p>
        </w:tc>
        <w:tc>
          <w:tcPr>
            <w:tcW w:w="582" w:type="dxa"/>
          </w:tcPr>
          <w:p w14:paraId="1AE15CC5" w14:textId="77777777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65" w:type="dxa"/>
          </w:tcPr>
          <w:p w14:paraId="52252C89" w14:textId="77777777" w:rsidR="00282DA5" w:rsidRPr="00282DA5" w:rsidRDefault="00282DA5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DA5">
              <w:rPr>
                <w:rFonts w:ascii="Arial" w:hAnsi="Arial" w:cs="Arial"/>
                <w:bCs/>
                <w:sz w:val="20"/>
                <w:szCs w:val="20"/>
              </w:rPr>
              <w:t>Datum dle elektronického podpisu</w:t>
            </w:r>
          </w:p>
          <w:p w14:paraId="52B0C509" w14:textId="1F31BCD0" w:rsidR="00610741" w:rsidRPr="005D29BC" w:rsidRDefault="00F54702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9BC">
              <w:rPr>
                <w:rFonts w:ascii="Arial" w:hAnsi="Arial" w:cs="Arial"/>
                <w:b/>
                <w:sz w:val="20"/>
                <w:szCs w:val="20"/>
              </w:rPr>
              <w:t xml:space="preserve">ETTEA </w:t>
            </w:r>
            <w:proofErr w:type="spellStart"/>
            <w:r w:rsidRPr="005D29BC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  <w:proofErr w:type="spellEnd"/>
            <w:r w:rsidRPr="005D29BC">
              <w:rPr>
                <w:rFonts w:ascii="Arial" w:hAnsi="Arial" w:cs="Arial"/>
                <w:b/>
                <w:sz w:val="20"/>
                <w:szCs w:val="20"/>
              </w:rPr>
              <w:t>, s.r.o.</w:t>
            </w:r>
          </w:p>
        </w:tc>
      </w:tr>
      <w:tr w:rsidR="00610741" w:rsidRPr="00777FCC" w14:paraId="5F274D1C" w14:textId="77777777" w:rsidTr="00683CF5">
        <w:trPr>
          <w:cantSplit/>
          <w:trHeight w:val="293"/>
        </w:trPr>
        <w:tc>
          <w:tcPr>
            <w:tcW w:w="4365" w:type="dxa"/>
            <w:hideMark/>
          </w:tcPr>
          <w:p w14:paraId="7606E0D2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Štěpán Kala, MBA, Ph.D., ředitel</w:t>
            </w:r>
          </w:p>
        </w:tc>
        <w:tc>
          <w:tcPr>
            <w:tcW w:w="582" w:type="dxa"/>
          </w:tcPr>
          <w:p w14:paraId="00EBD367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65" w:type="dxa"/>
          </w:tcPr>
          <w:p w14:paraId="7219B450" w14:textId="1E43A54F" w:rsidR="00610741" w:rsidRPr="005D29BC" w:rsidRDefault="00F54702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9BC">
              <w:rPr>
                <w:rFonts w:ascii="Arial" w:hAnsi="Arial" w:cs="Arial"/>
                <w:sz w:val="20"/>
                <w:szCs w:val="20"/>
              </w:rPr>
              <w:t xml:space="preserve">Ing. Jan </w:t>
            </w:r>
            <w:proofErr w:type="spellStart"/>
            <w:r w:rsidRPr="005D29BC">
              <w:rPr>
                <w:rFonts w:ascii="Arial" w:hAnsi="Arial" w:cs="Arial"/>
                <w:sz w:val="20"/>
                <w:szCs w:val="20"/>
              </w:rPr>
              <w:t>Sedlačík</w:t>
            </w:r>
            <w:proofErr w:type="spellEnd"/>
            <w:r w:rsidRPr="005D29BC">
              <w:rPr>
                <w:rFonts w:ascii="Arial" w:hAnsi="Arial" w:cs="Arial"/>
                <w:sz w:val="20"/>
                <w:szCs w:val="20"/>
              </w:rPr>
              <w:t xml:space="preserve">, jednatel </w:t>
            </w:r>
          </w:p>
        </w:tc>
      </w:tr>
      <w:tr w:rsidR="00610741" w:rsidRPr="00777FCC" w14:paraId="57031B2E" w14:textId="77777777" w:rsidTr="00683CF5">
        <w:trPr>
          <w:cantSplit/>
          <w:trHeight w:val="869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0DB5" w14:textId="73DCD523" w:rsidR="00610741" w:rsidRPr="00777FCC" w:rsidRDefault="00EA488F" w:rsidP="00610741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D63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.03.2024</w:t>
            </w:r>
          </w:p>
        </w:tc>
        <w:tc>
          <w:tcPr>
            <w:tcW w:w="582" w:type="dxa"/>
          </w:tcPr>
          <w:p w14:paraId="260886C3" w14:textId="77777777" w:rsidR="00610741" w:rsidRPr="00777FCC" w:rsidRDefault="00610741" w:rsidP="00610741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FFF8A" w14:textId="5BB6FC24" w:rsidR="00610741" w:rsidRDefault="00EA488F" w:rsidP="00610741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15. 03 2024</w:t>
            </w:r>
          </w:p>
          <w:p w14:paraId="7FD12B1C" w14:textId="77777777" w:rsidR="00282DA5" w:rsidRDefault="00282DA5" w:rsidP="00610741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026AE8D" w14:textId="2DBB26ED" w:rsidR="00282DA5" w:rsidRPr="00777FCC" w:rsidRDefault="00282DA5" w:rsidP="00610741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0741" w:rsidRPr="00777FCC" w14:paraId="0D372504" w14:textId="77777777" w:rsidTr="00683CF5">
        <w:trPr>
          <w:cantSplit/>
          <w:trHeight w:val="261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6AA40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</w:tcPr>
          <w:p w14:paraId="252E1A5D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635B4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0C3DEE7" w14:textId="348DF10C" w:rsidR="00C86620" w:rsidRPr="001C4827" w:rsidRDefault="00C86620">
      <w:pPr>
        <w:rPr>
          <w:rFonts w:ascii="Arial" w:hAnsi="Arial" w:cs="Arial"/>
        </w:rPr>
      </w:pPr>
    </w:p>
    <w:sectPr w:rsidR="00C86620" w:rsidRPr="001C4827">
      <w:headerReference w:type="default" r:id="rId13"/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FBB6" w14:textId="77777777" w:rsidR="00711B07" w:rsidRDefault="00711B07">
      <w:pPr>
        <w:spacing w:after="0" w:line="240" w:lineRule="auto"/>
      </w:pPr>
      <w:r>
        <w:separator/>
      </w:r>
    </w:p>
  </w:endnote>
  <w:endnote w:type="continuationSeparator" w:id="0">
    <w:p w14:paraId="4BCA5A35" w14:textId="77777777" w:rsidR="00711B07" w:rsidRDefault="00711B07">
      <w:pPr>
        <w:spacing w:after="0" w:line="240" w:lineRule="auto"/>
      </w:pPr>
      <w:r>
        <w:continuationSeparator/>
      </w:r>
    </w:p>
  </w:endnote>
  <w:endnote w:type="continuationNotice" w:id="1">
    <w:p w14:paraId="156EA3BF" w14:textId="77777777" w:rsidR="00711B07" w:rsidRDefault="00711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A83A59" w14:textId="1D46111F" w:rsidR="00AD24E4" w:rsidRPr="000349FC" w:rsidRDefault="00D95F77" w:rsidP="00AD24E4">
            <w:pPr>
              <w:pStyle w:val="Zpat"/>
            </w:pPr>
            <w:r w:rsidRPr="00D95F77">
              <w:rPr>
                <w:i/>
              </w:rPr>
              <w:tab/>
            </w:r>
            <w:r w:rsidR="00AD24E4" w:rsidRPr="000349FC">
              <w:fldChar w:fldCharType="begin"/>
            </w:r>
            <w:r w:rsidR="00AD24E4" w:rsidRPr="000349FC">
              <w:instrText>PAGE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1</w:t>
            </w:r>
            <w:r w:rsidR="00AD24E4" w:rsidRPr="000349FC">
              <w:fldChar w:fldCharType="end"/>
            </w:r>
            <w:r w:rsidR="00A630C4" w:rsidRPr="000349FC">
              <w:t xml:space="preserve"> z </w:t>
            </w:r>
            <w:r w:rsidR="00AD24E4" w:rsidRPr="000349FC">
              <w:fldChar w:fldCharType="begin"/>
            </w:r>
            <w:r w:rsidR="00AD24E4" w:rsidRPr="000349FC">
              <w:instrText>NUMPAGES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4</w:t>
            </w:r>
            <w:r w:rsidR="00AD24E4" w:rsidRPr="000349F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0B20" w14:textId="77777777" w:rsidR="00711B07" w:rsidRDefault="00711B07">
      <w:pPr>
        <w:spacing w:after="0" w:line="240" w:lineRule="auto"/>
      </w:pPr>
      <w:r>
        <w:separator/>
      </w:r>
    </w:p>
  </w:footnote>
  <w:footnote w:type="continuationSeparator" w:id="0">
    <w:p w14:paraId="08C23276" w14:textId="77777777" w:rsidR="00711B07" w:rsidRDefault="00711B07">
      <w:pPr>
        <w:spacing w:after="0" w:line="240" w:lineRule="auto"/>
      </w:pPr>
      <w:r>
        <w:continuationSeparator/>
      </w:r>
    </w:p>
  </w:footnote>
  <w:footnote w:type="continuationNotice" w:id="1">
    <w:p w14:paraId="036F3087" w14:textId="77777777" w:rsidR="00711B07" w:rsidRDefault="00711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6240" w14:textId="08D7B68A" w:rsidR="00AD24E4" w:rsidRDefault="009019A2" w:rsidP="000349FC">
    <w:pPr>
      <w:pStyle w:val="Zhlav"/>
      <w:tabs>
        <w:tab w:val="clear" w:pos="4536"/>
      </w:tabs>
    </w:pPr>
    <w:r w:rsidRPr="00DA5304">
      <w:rPr>
        <w:rFonts w:ascii="Arial" w:eastAsia="Times New Roman" w:hAnsi="Arial" w:cs="Arial"/>
        <w:bCs/>
        <w:noProof/>
        <w:sz w:val="20"/>
        <w:szCs w:val="24"/>
        <w:lang w:eastAsia="cs-CZ"/>
      </w:rPr>
      <w:drawing>
        <wp:inline distT="0" distB="0" distL="0" distR="0" wp14:anchorId="2F3A20AF" wp14:editId="6404AB8B">
          <wp:extent cx="2146459" cy="355600"/>
          <wp:effectExtent l="0" t="0" r="6350" b="6350"/>
          <wp:docPr id="3" name="obrázek 1" descr="UZEItx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EItx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27" cy="36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EA"/>
    <w:multiLevelType w:val="hybridMultilevel"/>
    <w:tmpl w:val="DCA2DAC8"/>
    <w:lvl w:ilvl="0" w:tplc="C7EA077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4"/>
    <w:rsid w:val="00027621"/>
    <w:rsid w:val="00027777"/>
    <w:rsid w:val="000277B0"/>
    <w:rsid w:val="000349FC"/>
    <w:rsid w:val="00041DC5"/>
    <w:rsid w:val="0004283D"/>
    <w:rsid w:val="000468DE"/>
    <w:rsid w:val="00051566"/>
    <w:rsid w:val="000774AE"/>
    <w:rsid w:val="00095868"/>
    <w:rsid w:val="000C26F3"/>
    <w:rsid w:val="000E26B7"/>
    <w:rsid w:val="00114697"/>
    <w:rsid w:val="00126B60"/>
    <w:rsid w:val="001320D6"/>
    <w:rsid w:val="001360A8"/>
    <w:rsid w:val="00141B2D"/>
    <w:rsid w:val="00144744"/>
    <w:rsid w:val="00146675"/>
    <w:rsid w:val="00150087"/>
    <w:rsid w:val="00153922"/>
    <w:rsid w:val="001742B2"/>
    <w:rsid w:val="001810ED"/>
    <w:rsid w:val="00190FFD"/>
    <w:rsid w:val="0019363C"/>
    <w:rsid w:val="001951C7"/>
    <w:rsid w:val="001C4827"/>
    <w:rsid w:val="001D2C91"/>
    <w:rsid w:val="00247308"/>
    <w:rsid w:val="00255B11"/>
    <w:rsid w:val="002569D3"/>
    <w:rsid w:val="00261734"/>
    <w:rsid w:val="002634AD"/>
    <w:rsid w:val="00280499"/>
    <w:rsid w:val="00282DA5"/>
    <w:rsid w:val="00296A87"/>
    <w:rsid w:val="002A50B0"/>
    <w:rsid w:val="002B77C2"/>
    <w:rsid w:val="002C1256"/>
    <w:rsid w:val="003052FF"/>
    <w:rsid w:val="0032160D"/>
    <w:rsid w:val="0032333B"/>
    <w:rsid w:val="00325B39"/>
    <w:rsid w:val="00352456"/>
    <w:rsid w:val="00360F6D"/>
    <w:rsid w:val="0036600E"/>
    <w:rsid w:val="00381828"/>
    <w:rsid w:val="00396849"/>
    <w:rsid w:val="003A18A2"/>
    <w:rsid w:val="003C5444"/>
    <w:rsid w:val="003D4EA2"/>
    <w:rsid w:val="004270C0"/>
    <w:rsid w:val="004347BD"/>
    <w:rsid w:val="00456A2B"/>
    <w:rsid w:val="0047229A"/>
    <w:rsid w:val="00493957"/>
    <w:rsid w:val="004A5E96"/>
    <w:rsid w:val="004B4641"/>
    <w:rsid w:val="004B5B23"/>
    <w:rsid w:val="004C1A4C"/>
    <w:rsid w:val="004C1F74"/>
    <w:rsid w:val="004C314E"/>
    <w:rsid w:val="004C62E9"/>
    <w:rsid w:val="004D6B5F"/>
    <w:rsid w:val="00504234"/>
    <w:rsid w:val="0050517D"/>
    <w:rsid w:val="00516BC4"/>
    <w:rsid w:val="00543156"/>
    <w:rsid w:val="0056258D"/>
    <w:rsid w:val="00562C72"/>
    <w:rsid w:val="00564BBF"/>
    <w:rsid w:val="005804EC"/>
    <w:rsid w:val="00584B00"/>
    <w:rsid w:val="00586468"/>
    <w:rsid w:val="00596771"/>
    <w:rsid w:val="005971B9"/>
    <w:rsid w:val="00597FBB"/>
    <w:rsid w:val="005A5390"/>
    <w:rsid w:val="005A6A7E"/>
    <w:rsid w:val="005C3396"/>
    <w:rsid w:val="005D29BC"/>
    <w:rsid w:val="005E0B0E"/>
    <w:rsid w:val="005E25AB"/>
    <w:rsid w:val="005E6C9B"/>
    <w:rsid w:val="005F4635"/>
    <w:rsid w:val="005F6BBF"/>
    <w:rsid w:val="005F73B8"/>
    <w:rsid w:val="006000A7"/>
    <w:rsid w:val="006023B1"/>
    <w:rsid w:val="00602737"/>
    <w:rsid w:val="00610741"/>
    <w:rsid w:val="00616950"/>
    <w:rsid w:val="006176CC"/>
    <w:rsid w:val="0063056B"/>
    <w:rsid w:val="00636EE3"/>
    <w:rsid w:val="006379BC"/>
    <w:rsid w:val="00640BFC"/>
    <w:rsid w:val="00641571"/>
    <w:rsid w:val="00645B49"/>
    <w:rsid w:val="006477E6"/>
    <w:rsid w:val="00657F04"/>
    <w:rsid w:val="00667B62"/>
    <w:rsid w:val="006724AE"/>
    <w:rsid w:val="006749B8"/>
    <w:rsid w:val="006768EE"/>
    <w:rsid w:val="00686761"/>
    <w:rsid w:val="00696CF5"/>
    <w:rsid w:val="006A2BE7"/>
    <w:rsid w:val="006A4A3F"/>
    <w:rsid w:val="006B4F6F"/>
    <w:rsid w:val="006D118A"/>
    <w:rsid w:val="006D2B39"/>
    <w:rsid w:val="006E2FE8"/>
    <w:rsid w:val="00711B07"/>
    <w:rsid w:val="007400B5"/>
    <w:rsid w:val="00743F5A"/>
    <w:rsid w:val="0075011B"/>
    <w:rsid w:val="0075023B"/>
    <w:rsid w:val="007522A3"/>
    <w:rsid w:val="00752E46"/>
    <w:rsid w:val="007606DB"/>
    <w:rsid w:val="00777FCC"/>
    <w:rsid w:val="00780CA8"/>
    <w:rsid w:val="00787C86"/>
    <w:rsid w:val="00790884"/>
    <w:rsid w:val="007A613B"/>
    <w:rsid w:val="007B4506"/>
    <w:rsid w:val="007D64FB"/>
    <w:rsid w:val="008147FF"/>
    <w:rsid w:val="008149D8"/>
    <w:rsid w:val="008173D7"/>
    <w:rsid w:val="00822233"/>
    <w:rsid w:val="00831165"/>
    <w:rsid w:val="00840479"/>
    <w:rsid w:val="00840945"/>
    <w:rsid w:val="00885FE4"/>
    <w:rsid w:val="0088670A"/>
    <w:rsid w:val="008A6341"/>
    <w:rsid w:val="008A794A"/>
    <w:rsid w:val="008D1816"/>
    <w:rsid w:val="008D6381"/>
    <w:rsid w:val="008E365B"/>
    <w:rsid w:val="008E5114"/>
    <w:rsid w:val="008F2E52"/>
    <w:rsid w:val="008F7D67"/>
    <w:rsid w:val="009005BA"/>
    <w:rsid w:val="009019A2"/>
    <w:rsid w:val="00922A52"/>
    <w:rsid w:val="009236D2"/>
    <w:rsid w:val="00931B04"/>
    <w:rsid w:val="00955450"/>
    <w:rsid w:val="00955FAB"/>
    <w:rsid w:val="009570B5"/>
    <w:rsid w:val="009601A5"/>
    <w:rsid w:val="00972EA4"/>
    <w:rsid w:val="009A1562"/>
    <w:rsid w:val="009A5F67"/>
    <w:rsid w:val="009B214D"/>
    <w:rsid w:val="009C0442"/>
    <w:rsid w:val="009C4BEC"/>
    <w:rsid w:val="009C6946"/>
    <w:rsid w:val="009D5AD0"/>
    <w:rsid w:val="009E4E21"/>
    <w:rsid w:val="00A01FF1"/>
    <w:rsid w:val="00A06B88"/>
    <w:rsid w:val="00A2013C"/>
    <w:rsid w:val="00A27C38"/>
    <w:rsid w:val="00A37C2F"/>
    <w:rsid w:val="00A41C85"/>
    <w:rsid w:val="00A56061"/>
    <w:rsid w:val="00A630C4"/>
    <w:rsid w:val="00A63170"/>
    <w:rsid w:val="00A72CED"/>
    <w:rsid w:val="00A949AC"/>
    <w:rsid w:val="00AA2599"/>
    <w:rsid w:val="00AA44EB"/>
    <w:rsid w:val="00AC68F5"/>
    <w:rsid w:val="00AD24E4"/>
    <w:rsid w:val="00AD40E1"/>
    <w:rsid w:val="00AD4911"/>
    <w:rsid w:val="00AE0688"/>
    <w:rsid w:val="00AF3E1E"/>
    <w:rsid w:val="00AF4C05"/>
    <w:rsid w:val="00AF5E0B"/>
    <w:rsid w:val="00B30545"/>
    <w:rsid w:val="00B32D0A"/>
    <w:rsid w:val="00B77096"/>
    <w:rsid w:val="00B84E2D"/>
    <w:rsid w:val="00BC32D1"/>
    <w:rsid w:val="00BD1652"/>
    <w:rsid w:val="00BD1D90"/>
    <w:rsid w:val="00BD2411"/>
    <w:rsid w:val="00BE3B01"/>
    <w:rsid w:val="00BF14D1"/>
    <w:rsid w:val="00BF211D"/>
    <w:rsid w:val="00C21955"/>
    <w:rsid w:val="00C274D6"/>
    <w:rsid w:val="00C34B5D"/>
    <w:rsid w:val="00C44989"/>
    <w:rsid w:val="00C45A04"/>
    <w:rsid w:val="00C46E1B"/>
    <w:rsid w:val="00C60979"/>
    <w:rsid w:val="00C61190"/>
    <w:rsid w:val="00C82121"/>
    <w:rsid w:val="00C84ED6"/>
    <w:rsid w:val="00C85037"/>
    <w:rsid w:val="00C86620"/>
    <w:rsid w:val="00C87D1F"/>
    <w:rsid w:val="00C87F86"/>
    <w:rsid w:val="00C90405"/>
    <w:rsid w:val="00C90AB7"/>
    <w:rsid w:val="00CB1481"/>
    <w:rsid w:val="00CB61F6"/>
    <w:rsid w:val="00CB658F"/>
    <w:rsid w:val="00CD67C0"/>
    <w:rsid w:val="00CD70C4"/>
    <w:rsid w:val="00CE5C2A"/>
    <w:rsid w:val="00CE627F"/>
    <w:rsid w:val="00D15C52"/>
    <w:rsid w:val="00D2078F"/>
    <w:rsid w:val="00D6267F"/>
    <w:rsid w:val="00D65405"/>
    <w:rsid w:val="00D738A1"/>
    <w:rsid w:val="00D7651E"/>
    <w:rsid w:val="00D806F9"/>
    <w:rsid w:val="00D849B1"/>
    <w:rsid w:val="00D85E7B"/>
    <w:rsid w:val="00D91817"/>
    <w:rsid w:val="00D95F77"/>
    <w:rsid w:val="00DA4D14"/>
    <w:rsid w:val="00DA5304"/>
    <w:rsid w:val="00DB159B"/>
    <w:rsid w:val="00DB47F3"/>
    <w:rsid w:val="00DB486E"/>
    <w:rsid w:val="00DE0226"/>
    <w:rsid w:val="00DF1635"/>
    <w:rsid w:val="00DF4159"/>
    <w:rsid w:val="00E05982"/>
    <w:rsid w:val="00E55FA3"/>
    <w:rsid w:val="00E73225"/>
    <w:rsid w:val="00E7566C"/>
    <w:rsid w:val="00E76B3C"/>
    <w:rsid w:val="00E80F70"/>
    <w:rsid w:val="00EA0B3E"/>
    <w:rsid w:val="00EA488F"/>
    <w:rsid w:val="00EB7512"/>
    <w:rsid w:val="00EF12F7"/>
    <w:rsid w:val="00F26BFA"/>
    <w:rsid w:val="00F515A3"/>
    <w:rsid w:val="00F54702"/>
    <w:rsid w:val="00F56AF7"/>
    <w:rsid w:val="00F674D6"/>
    <w:rsid w:val="00F7070E"/>
    <w:rsid w:val="00F772A6"/>
    <w:rsid w:val="00F81821"/>
    <w:rsid w:val="00F8250A"/>
    <w:rsid w:val="00FA03F5"/>
    <w:rsid w:val="00FA7A74"/>
    <w:rsid w:val="00FC1A99"/>
    <w:rsid w:val="00FD0049"/>
    <w:rsid w:val="00FD0CAC"/>
    <w:rsid w:val="00FD29BA"/>
    <w:rsid w:val="00FE009C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0869"/>
  <w15:docId w15:val="{065BC082-49E5-400A-8692-A20B3B9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A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04"/>
  </w:style>
  <w:style w:type="paragraph" w:styleId="Textbubliny">
    <w:name w:val="Balloon Text"/>
    <w:basedOn w:val="Normln"/>
    <w:link w:val="TextbublinyChar"/>
    <w:uiPriority w:val="99"/>
    <w:semiHidden/>
    <w:unhideWhenUsed/>
    <w:rsid w:val="00DA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E96"/>
  </w:style>
  <w:style w:type="paragraph" w:customStyle="1" w:styleId="kdo">
    <w:name w:val="kdo"/>
    <w:basedOn w:val="Normln"/>
    <w:qFormat/>
    <w:rsid w:val="0056258D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E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26F3"/>
    <w:rPr>
      <w:b/>
      <w:bCs/>
    </w:rPr>
  </w:style>
  <w:style w:type="paragraph" w:styleId="Odstavecseseznamem">
    <w:name w:val="List Paragraph"/>
    <w:basedOn w:val="Normln"/>
    <w:uiPriority w:val="34"/>
    <w:qFormat/>
    <w:rsid w:val="00261734"/>
    <w:pPr>
      <w:spacing w:after="160" w:line="259" w:lineRule="auto"/>
      <w:ind w:left="720"/>
      <w:contextualSpacing/>
    </w:pPr>
  </w:style>
  <w:style w:type="paragraph" w:styleId="Revize">
    <w:name w:val="Revision"/>
    <w:hidden/>
    <w:uiPriority w:val="99"/>
    <w:semiHidden/>
    <w:rsid w:val="00456A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C1A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drozd@ette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ntr.Tomas@uze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DF5EF0F9B48439E7E475C91B97835" ma:contentTypeVersion="0" ma:contentTypeDescription="Vytvoří nový dokument" ma:contentTypeScope="" ma:versionID="c368eec1f1719805cafcf78633405372">
  <xsd:schema xmlns:xsd="http://www.w3.org/2001/XMLSchema" xmlns:xs="http://www.w3.org/2001/XMLSchema" xmlns:p="http://schemas.microsoft.com/office/2006/metadata/properties" xmlns:ns2="39b74045-c236-4a3e-affd-15086745463b" targetNamespace="http://schemas.microsoft.com/office/2006/metadata/properties" ma:root="true" ma:fieldsID="f2145ba78b1cdfccd7a0d5080753fc3a" ns2:_="">
    <xsd:import namespace="39b74045-c236-4a3e-affd-1508674546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74045-c236-4a3e-affd-1508674546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b74045-c236-4a3e-affd-15086745463b">M2NM5D4NNZCK-217991473-88842</_dlc_DocId>
    <_dlc_DocIdUrl xmlns="39b74045-c236-4a3e-affd-15086745463b">
      <Url>http://dms1000/_layouts/15/DocIdRedir.aspx?ID=M2NM5D4NNZCK-217991473-88842</Url>
      <Description>M2NM5D4NNZCK-217991473-88842</Description>
    </_dlc_DocIdUrl>
  </documentManagement>
</p:properties>
</file>

<file path=customXml/itemProps1.xml><?xml version="1.0" encoding="utf-8"?>
<ds:datastoreItem xmlns:ds="http://schemas.openxmlformats.org/officeDocument/2006/customXml" ds:itemID="{6896FC7F-3AF7-4620-82DC-9E19DC4F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74045-c236-4a3e-affd-15086745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B6EE-830E-46A2-8D68-F04FF62AED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8663EE-917C-4073-A121-7C19F4ED5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297A6-0DCD-4614-9695-45CE2DC8ED9A}">
  <ds:schemaRefs>
    <ds:schemaRef ds:uri="http://schemas.microsoft.com/office/2006/metadata/properties"/>
    <ds:schemaRef ds:uri="http://schemas.microsoft.com/office/infopath/2007/PartnerControls"/>
    <ds:schemaRef ds:uri="39b74045-c236-4a3e-affd-150867454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ochraně neveřejných informací - UZEI poskytuje informace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ochraně neveřejných informací - UZEI poskytuje informace</dc:title>
  <dc:creator>Čuhelová Pavla</dc:creator>
  <cp:lastModifiedBy>Žákovičová Zuzana</cp:lastModifiedBy>
  <cp:revision>2</cp:revision>
  <cp:lastPrinted>2019-05-14T14:13:00Z</cp:lastPrinted>
  <dcterms:created xsi:type="dcterms:W3CDTF">2024-03-18T06:02:00Z</dcterms:created>
  <dcterms:modified xsi:type="dcterms:W3CDTF">2024-03-18T06:02:00Z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0x010100027DF5EF0F9B48439E7E475C91B97835</vt:lpwstr>
  </property>
  <property fmtid="{D5CDD505-2E9C-101B-9397-08002B2CF9AE}" pid="3" name="_dlc_DocIdItemGuid">
    <vt:lpwstr>40b6c90b-272b-41d9-abb8-020727ac8e34</vt:lpwstr>
  </property>
</Properties>
</file>