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D19D" w14:textId="77777777" w:rsidR="00380497" w:rsidRDefault="00380497">
      <w:pPr>
        <w:rPr>
          <w:sz w:val="24"/>
        </w:rPr>
      </w:pPr>
    </w:p>
    <w:p w14:paraId="29484C87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55AC9E60" w14:textId="4F807924" w:rsidR="00380497" w:rsidRDefault="00F770E3">
      <w:pPr>
        <w:ind w:left="567"/>
        <w:rPr>
          <w:b/>
          <w:sz w:val="24"/>
        </w:rPr>
      </w:pPr>
      <w:r>
        <w:rPr>
          <w:b/>
          <w:sz w:val="24"/>
        </w:rPr>
        <w:t>FRP Services, s.r.o.</w:t>
      </w:r>
    </w:p>
    <w:p w14:paraId="5A449FB7" w14:textId="3138BB8E" w:rsidR="00380497" w:rsidRDefault="00F770E3">
      <w:pPr>
        <w:ind w:left="567"/>
        <w:rPr>
          <w:sz w:val="24"/>
        </w:rPr>
      </w:pPr>
      <w:r>
        <w:rPr>
          <w:b/>
          <w:sz w:val="24"/>
        </w:rPr>
        <w:t>Pražská 7</w:t>
      </w:r>
    </w:p>
    <w:p w14:paraId="15B01D54" w14:textId="197D56E5" w:rsidR="00380497" w:rsidRDefault="00F770E3">
      <w:pPr>
        <w:ind w:left="567"/>
        <w:rPr>
          <w:sz w:val="24"/>
        </w:rPr>
      </w:pPr>
      <w:r>
        <w:rPr>
          <w:b/>
          <w:sz w:val="24"/>
        </w:rPr>
        <w:t>261 01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Příbram</w:t>
      </w:r>
    </w:p>
    <w:p w14:paraId="2061DDEF" w14:textId="2ACAD687"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F770E3">
        <w:rPr>
          <w:b/>
          <w:sz w:val="24"/>
        </w:rPr>
        <w:t>01541137</w:t>
      </w:r>
    </w:p>
    <w:p w14:paraId="658BD910" w14:textId="77777777" w:rsidR="00380497" w:rsidRDefault="00380497">
      <w:pPr>
        <w:rPr>
          <w:sz w:val="24"/>
        </w:rPr>
      </w:pPr>
    </w:p>
    <w:p w14:paraId="41132057" w14:textId="77777777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F770E3">
        <w:rPr>
          <w:b w:val="0"/>
          <w:noProof/>
          <w:sz w:val="24"/>
          <w:szCs w:val="24"/>
        </w:rPr>
        <w:t>7. 3. 2024</w:t>
      </w:r>
    </w:p>
    <w:p w14:paraId="15CC882B" w14:textId="77777777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F770E3">
        <w:rPr>
          <w:b w:val="0"/>
          <w:noProof/>
          <w:sz w:val="24"/>
          <w:szCs w:val="24"/>
        </w:rPr>
        <w:t>14. 3. 2024</w:t>
      </w:r>
    </w:p>
    <w:p w14:paraId="629095F0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5FD4FA7E" w14:textId="77777777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F770E3">
        <w:rPr>
          <w:b/>
          <w:sz w:val="28"/>
        </w:rPr>
        <w:t>9/24/JPO</w:t>
      </w:r>
    </w:p>
    <w:p w14:paraId="089A999B" w14:textId="77777777" w:rsidR="00380497" w:rsidRDefault="00380497">
      <w:pPr>
        <w:rPr>
          <w:sz w:val="24"/>
        </w:rPr>
      </w:pPr>
    </w:p>
    <w:p w14:paraId="2E037D04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56DFD4A6" w14:textId="21774AB5" w:rsidR="00380497" w:rsidRDefault="00F770E3">
      <w:pPr>
        <w:rPr>
          <w:sz w:val="24"/>
        </w:rPr>
      </w:pPr>
      <w:r>
        <w:rPr>
          <w:sz w:val="24"/>
        </w:rPr>
        <w:t xml:space="preserve"> </w:t>
      </w:r>
    </w:p>
    <w:p w14:paraId="63EDC81B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375EEBD1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3422B1EA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32102C62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3183854B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1D9D51FC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3B48A4D4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4F897E67" w14:textId="7038C975" w:rsidR="00380497" w:rsidRDefault="00F770E3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1.FIREPORT Komplet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68C30836" w14:textId="7A454EB5" w:rsidR="00380497" w:rsidRDefault="00F770E3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1D1EF4CF" w14:textId="4BCC1967" w:rsidR="00380497" w:rsidRDefault="00F770E3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47A25FF9" w14:textId="7E3B8EEA" w:rsidR="00380497" w:rsidRDefault="00F770E3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59 000,00</w:t>
            </w:r>
          </w:p>
        </w:tc>
      </w:tr>
    </w:tbl>
    <w:p w14:paraId="6CE83CE5" w14:textId="77777777" w:rsidR="00380497" w:rsidRDefault="00380497">
      <w:pPr>
        <w:pStyle w:val="Zkladntext1"/>
        <w:jc w:val="left"/>
      </w:pPr>
    </w:p>
    <w:p w14:paraId="2474FBE7" w14:textId="24A3D4A0" w:rsidR="00380497" w:rsidRDefault="00380497">
      <w:pPr>
        <w:pStyle w:val="Zkladntext1"/>
        <w:jc w:val="left"/>
      </w:pPr>
      <w:r>
        <w:t xml:space="preserve">Předpokládaná cena celkem: </w:t>
      </w:r>
      <w:r w:rsidR="00F770E3">
        <w:rPr>
          <w:b/>
          <w:noProof/>
        </w:rPr>
        <w:t>59 000,00</w:t>
      </w:r>
      <w:r>
        <w:rPr>
          <w:b/>
        </w:rPr>
        <w:t xml:space="preserve"> Kč</w:t>
      </w:r>
    </w:p>
    <w:p w14:paraId="36F0972C" w14:textId="77777777" w:rsidR="00380497" w:rsidRDefault="00380497">
      <w:pPr>
        <w:pStyle w:val="Zkladntext1"/>
        <w:jc w:val="left"/>
      </w:pPr>
    </w:p>
    <w:p w14:paraId="46E44D0C" w14:textId="77777777" w:rsidR="00380497" w:rsidRDefault="00380497">
      <w:pPr>
        <w:pStyle w:val="Zkladntext1"/>
        <w:jc w:val="left"/>
      </w:pPr>
    </w:p>
    <w:p w14:paraId="3F6CABF0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470CE337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54758454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3B627211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4ABED110" w14:textId="77777777" w:rsidR="00380497" w:rsidRDefault="00380497">
      <w:pPr>
        <w:pStyle w:val="Zkladntext1"/>
        <w:jc w:val="left"/>
      </w:pPr>
    </w:p>
    <w:p w14:paraId="15673951" w14:textId="77777777" w:rsidR="00380497" w:rsidRDefault="00380497">
      <w:pPr>
        <w:pStyle w:val="Zkladntext1"/>
        <w:jc w:val="left"/>
      </w:pPr>
      <w:r>
        <w:t>Děkujeme a jsme s pozdravem</w:t>
      </w:r>
    </w:p>
    <w:p w14:paraId="340E9E7C" w14:textId="77777777" w:rsidR="00380497" w:rsidRDefault="00380497">
      <w:pPr>
        <w:pStyle w:val="Zkladntext1"/>
        <w:jc w:val="left"/>
      </w:pPr>
    </w:p>
    <w:p w14:paraId="2FE2CE85" w14:textId="77777777" w:rsidR="00380497" w:rsidRDefault="00380497">
      <w:pPr>
        <w:pStyle w:val="Zkladntext1"/>
        <w:jc w:val="left"/>
      </w:pPr>
    </w:p>
    <w:p w14:paraId="2B198522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12078843" w14:textId="77777777">
        <w:tc>
          <w:tcPr>
            <w:tcW w:w="3070" w:type="dxa"/>
          </w:tcPr>
          <w:p w14:paraId="0D152167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7EAF1ACC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1EA3EEA9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3E8ED9D8" w14:textId="77777777">
        <w:tc>
          <w:tcPr>
            <w:tcW w:w="3070" w:type="dxa"/>
          </w:tcPr>
          <w:p w14:paraId="46033507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04161A59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5EFD82C6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77CBE5F0" w14:textId="77777777">
        <w:tc>
          <w:tcPr>
            <w:tcW w:w="3070" w:type="dxa"/>
          </w:tcPr>
          <w:p w14:paraId="09480D3D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2C308180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5BE4E902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64411DD3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E508" w14:textId="77777777" w:rsidR="00F770E3" w:rsidRDefault="00F770E3">
      <w:r>
        <w:separator/>
      </w:r>
    </w:p>
  </w:endnote>
  <w:endnote w:type="continuationSeparator" w:id="0">
    <w:p w14:paraId="0401519A" w14:textId="77777777" w:rsidR="00F770E3" w:rsidRDefault="00F7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D050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7D988193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5EAFCFA0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14:paraId="19BD0445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03598810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1CC57BBF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5F290F20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CCBF" w14:textId="77777777" w:rsidR="00F770E3" w:rsidRDefault="00F770E3">
      <w:r>
        <w:separator/>
      </w:r>
    </w:p>
  </w:footnote>
  <w:footnote w:type="continuationSeparator" w:id="0">
    <w:p w14:paraId="0C3EA9FB" w14:textId="77777777" w:rsidR="00F770E3" w:rsidRDefault="00F77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F9A" w14:textId="05070D2F" w:rsidR="00380497" w:rsidRDefault="00F770E3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685960CE" wp14:editId="5560FE42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7C50672F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33937A06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3BBD0D13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5EAB6406" w14:textId="77777777"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79243561">
    <w:abstractNumId w:val="0"/>
  </w:num>
  <w:num w:numId="2" w16cid:durableId="194160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E3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770E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1A22A"/>
  <w15:chartTrackingRefBased/>
  <w15:docId w15:val="{30EE9078-C2A6-47DD-8236-6918C3DC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663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2024-03-18T05:23:00Z</dcterms:created>
  <dcterms:modified xsi:type="dcterms:W3CDTF">2024-03-18T05:24:00Z</dcterms:modified>
</cp:coreProperties>
</file>