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A4DA" w14:textId="77777777" w:rsidR="00380497" w:rsidRDefault="00380497">
      <w:pPr>
        <w:rPr>
          <w:sz w:val="24"/>
        </w:rPr>
      </w:pPr>
    </w:p>
    <w:p w14:paraId="6D831D74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5A0DD84F" w14:textId="61202111" w:rsidR="00380497" w:rsidRDefault="00FC7F51">
      <w:pPr>
        <w:ind w:left="567"/>
        <w:rPr>
          <w:b/>
          <w:sz w:val="24"/>
        </w:rPr>
      </w:pPr>
      <w:r>
        <w:rPr>
          <w:b/>
          <w:sz w:val="24"/>
        </w:rPr>
        <w:t>ProIZS CZ s.r.o.</w:t>
      </w:r>
    </w:p>
    <w:p w14:paraId="60304190" w14:textId="57038CB6" w:rsidR="00380497" w:rsidRDefault="00FC7F51">
      <w:pPr>
        <w:ind w:left="567"/>
        <w:rPr>
          <w:sz w:val="24"/>
        </w:rPr>
      </w:pPr>
      <w:r>
        <w:rPr>
          <w:b/>
          <w:sz w:val="24"/>
        </w:rPr>
        <w:t>Tvardkova 1191</w:t>
      </w:r>
    </w:p>
    <w:p w14:paraId="36501C9C" w14:textId="1D2D8012" w:rsidR="00380497" w:rsidRDefault="00FC7F51">
      <w:pPr>
        <w:ind w:left="567"/>
        <w:rPr>
          <w:sz w:val="24"/>
        </w:rPr>
      </w:pPr>
      <w:r>
        <w:rPr>
          <w:b/>
          <w:sz w:val="24"/>
        </w:rPr>
        <w:t>562 01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Ústí nad Orlicí</w:t>
      </w:r>
    </w:p>
    <w:p w14:paraId="3A666AB5" w14:textId="3B0581FA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FC7F51">
        <w:rPr>
          <w:b/>
          <w:sz w:val="24"/>
        </w:rPr>
        <w:t>06150420</w:t>
      </w:r>
    </w:p>
    <w:p w14:paraId="06187A06" w14:textId="77777777" w:rsidR="00380497" w:rsidRDefault="00380497">
      <w:pPr>
        <w:rPr>
          <w:sz w:val="24"/>
        </w:rPr>
      </w:pPr>
    </w:p>
    <w:p w14:paraId="740DEA9B" w14:textId="7756A928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FC7F51">
        <w:rPr>
          <w:b w:val="0"/>
          <w:noProof/>
          <w:sz w:val="24"/>
          <w:szCs w:val="24"/>
        </w:rPr>
        <w:t>7. 3. 2024</w:t>
      </w:r>
    </w:p>
    <w:p w14:paraId="54EE1F83" w14:textId="06EC3C8C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FC7F51">
        <w:rPr>
          <w:b w:val="0"/>
          <w:noProof/>
          <w:sz w:val="24"/>
          <w:szCs w:val="24"/>
        </w:rPr>
        <w:t>14. 3. 2024</w:t>
      </w:r>
    </w:p>
    <w:p w14:paraId="4E3BD14F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67D9B30A" w14:textId="143E4C68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FC7F51">
        <w:rPr>
          <w:b/>
          <w:sz w:val="28"/>
        </w:rPr>
        <w:t>8/24/JPO</w:t>
      </w:r>
    </w:p>
    <w:p w14:paraId="25B683B1" w14:textId="77777777" w:rsidR="00380497" w:rsidRDefault="00380497">
      <w:pPr>
        <w:rPr>
          <w:sz w:val="24"/>
        </w:rPr>
      </w:pPr>
    </w:p>
    <w:p w14:paraId="65E6D6D8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63CD097D" w14:textId="3E0808D9" w:rsidR="00380497" w:rsidRDefault="00FC7F51">
      <w:pPr>
        <w:rPr>
          <w:sz w:val="24"/>
        </w:rPr>
      </w:pPr>
      <w:r>
        <w:rPr>
          <w:sz w:val="24"/>
        </w:rPr>
        <w:t xml:space="preserve"> </w:t>
      </w:r>
    </w:p>
    <w:p w14:paraId="4BF1E543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72C54D5F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19F527EA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6D08F70D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0BFA8CA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25F2E844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6BDDBB58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16361918" w14:textId="4FBAF271" w:rsidR="00380497" w:rsidRDefault="00FC7F51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1.Vysoušecí skříň ROS 05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346D70A1" w14:textId="0E3F39B3" w:rsidR="00380497" w:rsidRDefault="00FC7F51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6586B231" w14:textId="3C20DE21" w:rsidR="00380497" w:rsidRDefault="00FC7F51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7B6EFC9B" w14:textId="2DDBE1D2" w:rsidR="00380497" w:rsidRDefault="00FC7F51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76 000,00</w:t>
            </w:r>
          </w:p>
        </w:tc>
      </w:tr>
    </w:tbl>
    <w:p w14:paraId="346914AF" w14:textId="77777777" w:rsidR="00380497" w:rsidRDefault="00380497">
      <w:pPr>
        <w:pStyle w:val="Zkladntext1"/>
        <w:jc w:val="left"/>
      </w:pPr>
    </w:p>
    <w:p w14:paraId="3E4B3ED6" w14:textId="4432157F" w:rsidR="00380497" w:rsidRDefault="00380497">
      <w:pPr>
        <w:pStyle w:val="Zkladntext1"/>
        <w:jc w:val="left"/>
      </w:pPr>
      <w:r>
        <w:t xml:space="preserve">Předpokládaná cena celkem: </w:t>
      </w:r>
      <w:r w:rsidR="00FC7F51">
        <w:rPr>
          <w:b/>
          <w:noProof/>
        </w:rPr>
        <w:t>76 000,00</w:t>
      </w:r>
      <w:r>
        <w:rPr>
          <w:b/>
        </w:rPr>
        <w:t xml:space="preserve"> Kč</w:t>
      </w:r>
    </w:p>
    <w:p w14:paraId="67B67999" w14:textId="77777777" w:rsidR="00380497" w:rsidRDefault="00380497">
      <w:pPr>
        <w:pStyle w:val="Zkladntext1"/>
        <w:jc w:val="left"/>
      </w:pPr>
    </w:p>
    <w:p w14:paraId="5E63C4F6" w14:textId="77777777" w:rsidR="00380497" w:rsidRDefault="00380497">
      <w:pPr>
        <w:pStyle w:val="Zkladntext1"/>
        <w:jc w:val="left"/>
      </w:pPr>
    </w:p>
    <w:p w14:paraId="3487FE2A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602E6134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6E5400D3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27B07EF0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39028066" w14:textId="77777777" w:rsidR="00380497" w:rsidRDefault="00380497">
      <w:pPr>
        <w:pStyle w:val="Zkladntext1"/>
        <w:jc w:val="left"/>
      </w:pPr>
    </w:p>
    <w:p w14:paraId="3004A046" w14:textId="77777777" w:rsidR="00380497" w:rsidRDefault="00380497">
      <w:pPr>
        <w:pStyle w:val="Zkladntext1"/>
        <w:jc w:val="left"/>
      </w:pPr>
      <w:r>
        <w:t>Děkujeme a jsme s pozdravem</w:t>
      </w:r>
    </w:p>
    <w:p w14:paraId="3C856164" w14:textId="77777777" w:rsidR="00380497" w:rsidRDefault="00380497">
      <w:pPr>
        <w:pStyle w:val="Zkladntext1"/>
        <w:jc w:val="left"/>
      </w:pPr>
    </w:p>
    <w:p w14:paraId="63F60980" w14:textId="77777777" w:rsidR="00380497" w:rsidRDefault="00380497">
      <w:pPr>
        <w:pStyle w:val="Zkladntext1"/>
        <w:jc w:val="left"/>
      </w:pPr>
    </w:p>
    <w:p w14:paraId="70D75AF9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14F190E3" w14:textId="77777777">
        <w:tc>
          <w:tcPr>
            <w:tcW w:w="3070" w:type="dxa"/>
          </w:tcPr>
          <w:p w14:paraId="10C9FCBE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2FF1C949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69C3BB33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4CFE2F58" w14:textId="77777777">
        <w:tc>
          <w:tcPr>
            <w:tcW w:w="3070" w:type="dxa"/>
          </w:tcPr>
          <w:p w14:paraId="12500386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22A3E1DB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041C4E8D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51D758DD" w14:textId="77777777">
        <w:tc>
          <w:tcPr>
            <w:tcW w:w="3070" w:type="dxa"/>
          </w:tcPr>
          <w:p w14:paraId="4E6B1EAE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7E84DFA2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4A8455AB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4D78E4A9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66CB" w14:textId="77777777" w:rsidR="00FC7F51" w:rsidRDefault="00FC7F51">
      <w:r>
        <w:separator/>
      </w:r>
    </w:p>
  </w:endnote>
  <w:endnote w:type="continuationSeparator" w:id="0">
    <w:p w14:paraId="6BC15F90" w14:textId="77777777" w:rsidR="00FC7F51" w:rsidRDefault="00FC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698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611D01AF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30D686D1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30FEDD83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3C84BF69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4BAFEA4C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36BC4691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FD34" w14:textId="77777777" w:rsidR="00FC7F51" w:rsidRDefault="00FC7F51">
      <w:r>
        <w:separator/>
      </w:r>
    </w:p>
  </w:footnote>
  <w:footnote w:type="continuationSeparator" w:id="0">
    <w:p w14:paraId="774BC5F1" w14:textId="77777777" w:rsidR="00FC7F51" w:rsidRDefault="00FC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EE61" w14:textId="2F78C9E8" w:rsidR="00380497" w:rsidRDefault="00FC7F51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6287141B" wp14:editId="393B354E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6971DC39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501A6081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1EF520FD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3CFF4182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6801903">
    <w:abstractNumId w:val="0"/>
  </w:num>
  <w:num w:numId="2" w16cid:durableId="69357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51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C7F51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4F93A"/>
  <w15:chartTrackingRefBased/>
  <w15:docId w15:val="{530BDD0B-99C2-4BD8-80BB-547E2933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678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2024-03-18T05:17:00Z</dcterms:created>
  <dcterms:modified xsi:type="dcterms:W3CDTF">2024-03-18T05:18:00Z</dcterms:modified>
</cp:coreProperties>
</file>