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687" w:rsidRDefault="00DE0883">
      <w:pPr>
        <w:pStyle w:val="Jin0"/>
        <w:shd w:val="clear" w:color="auto" w:fill="auto"/>
        <w:spacing w:after="0" w:line="240" w:lineRule="auto"/>
        <w:jc w:val="center"/>
        <w:rPr>
          <w:sz w:val="32"/>
          <w:szCs w:val="32"/>
        </w:rPr>
      </w:pPr>
      <w:r>
        <w:rPr>
          <w:rFonts w:ascii="Segoe UI" w:eastAsia="Segoe UI" w:hAnsi="Segoe UI" w:cs="Segoe UI"/>
          <w:sz w:val="32"/>
          <w:szCs w:val="32"/>
        </w:rPr>
        <w:t>Smlouva o spolupráci</w:t>
      </w:r>
    </w:p>
    <w:p w:rsidR="003D4687" w:rsidRDefault="00DE0883">
      <w:pPr>
        <w:pStyle w:val="Zkladntext20"/>
        <w:shd w:val="clear" w:color="auto" w:fill="auto"/>
        <w:ind w:left="0" w:firstLine="0"/>
        <w:jc w:val="center"/>
      </w:pPr>
      <w:r>
        <w:t>(dále jen „smlouva“), kterou níže uvedeného dne uzavírají:</w:t>
      </w:r>
    </w:p>
    <w:p w:rsidR="003D4687" w:rsidRDefault="00DE0883">
      <w:pPr>
        <w:pStyle w:val="Zkladntext20"/>
        <w:shd w:val="clear" w:color="auto" w:fill="auto"/>
        <w:spacing w:after="0"/>
        <w:ind w:left="0" w:firstLine="0"/>
      </w:pPr>
      <w:r>
        <w:rPr>
          <w:b/>
          <w:bCs/>
        </w:rPr>
        <w:t>Výzkumný ústav živočišné výroby, v.v.i.</w:t>
      </w:r>
    </w:p>
    <w:p w:rsidR="003D4687" w:rsidRDefault="00DE0883">
      <w:pPr>
        <w:pStyle w:val="Zkladntext20"/>
        <w:shd w:val="clear" w:color="auto" w:fill="auto"/>
        <w:spacing w:after="0"/>
        <w:ind w:left="0" w:firstLine="0"/>
      </w:pPr>
      <w:r>
        <w:t>se sídlem Přátelství 815, 104 00 Praha Uhříněves</w:t>
      </w:r>
    </w:p>
    <w:p w:rsidR="003D4687" w:rsidRDefault="00DE0883">
      <w:pPr>
        <w:pStyle w:val="Zkladntext20"/>
        <w:shd w:val="clear" w:color="auto" w:fill="auto"/>
        <w:spacing w:after="0"/>
        <w:ind w:left="0" w:firstLine="0"/>
      </w:pPr>
      <w:r>
        <w:t>IČ: 00027014</w:t>
      </w:r>
    </w:p>
    <w:p w:rsidR="003D4687" w:rsidRDefault="00DE0883">
      <w:pPr>
        <w:pStyle w:val="Zkladntext20"/>
        <w:shd w:val="clear" w:color="auto" w:fill="auto"/>
        <w:spacing w:after="0"/>
        <w:ind w:left="0" w:firstLine="0"/>
      </w:pPr>
      <w:r>
        <w:t>DIČ: CZ00027014</w:t>
      </w:r>
    </w:p>
    <w:p w:rsidR="003D4687" w:rsidRDefault="00DE0883">
      <w:pPr>
        <w:pStyle w:val="Zkladntext20"/>
        <w:shd w:val="clear" w:color="auto" w:fill="auto"/>
        <w:spacing w:after="0"/>
        <w:ind w:left="0" w:firstLine="0"/>
      </w:pPr>
      <w:r>
        <w:t>zapsaná v rejstříku veřejných výzkumných institucí vedeném Ministerstvem školství mládeže</w:t>
      </w:r>
      <w:r>
        <w:br/>
        <w:t>a tělovýchovy ČR</w:t>
      </w:r>
    </w:p>
    <w:p w:rsidR="003D4687" w:rsidRDefault="00DE0883">
      <w:pPr>
        <w:pStyle w:val="Zkladntext20"/>
        <w:shd w:val="clear" w:color="auto" w:fill="auto"/>
        <w:ind w:left="0" w:firstLine="0"/>
      </w:pPr>
      <w:r>
        <w:t xml:space="preserve">zastoupena </w:t>
      </w:r>
      <w:r w:rsidR="001546B3">
        <w:t xml:space="preserve">               </w:t>
      </w:r>
      <w:proofErr w:type="gramStart"/>
      <w:r w:rsidR="001546B3">
        <w:t xml:space="preserve">  </w:t>
      </w:r>
      <w:r>
        <w:t>,</w:t>
      </w:r>
      <w:proofErr w:type="gramEnd"/>
      <w:r>
        <w:t xml:space="preserve"> ředitelem instituce</w:t>
      </w:r>
    </w:p>
    <w:p w:rsidR="003D4687" w:rsidRDefault="00DE0883">
      <w:pPr>
        <w:pStyle w:val="Zkladntext20"/>
        <w:shd w:val="clear" w:color="auto" w:fill="auto"/>
        <w:ind w:left="0" w:firstLine="0"/>
      </w:pPr>
      <w:r>
        <w:t>na straně jedné (dále jen „</w:t>
      </w:r>
      <w:r>
        <w:rPr>
          <w:b/>
          <w:bCs/>
        </w:rPr>
        <w:t>příjemce</w:t>
      </w:r>
      <w:r>
        <w:t>“)</w:t>
      </w:r>
    </w:p>
    <w:p w:rsidR="003D4687" w:rsidRDefault="00DE0883">
      <w:pPr>
        <w:pStyle w:val="Nadpis30"/>
        <w:keepNext/>
        <w:keepLines/>
        <w:shd w:val="clear" w:color="auto" w:fill="auto"/>
        <w:spacing w:after="240"/>
        <w:jc w:val="center"/>
        <w:rPr>
          <w:sz w:val="28"/>
          <w:szCs w:val="28"/>
        </w:rPr>
      </w:pPr>
      <w:bookmarkStart w:id="0" w:name="bookmark15"/>
      <w:bookmarkStart w:id="1" w:name="bookmark16"/>
      <w:r>
        <w:rPr>
          <w:rFonts w:ascii="Times New Roman" w:eastAsia="Times New Roman" w:hAnsi="Times New Roman" w:cs="Times New Roman"/>
          <w:sz w:val="28"/>
          <w:szCs w:val="28"/>
        </w:rPr>
        <w:t>a</w:t>
      </w:r>
      <w:bookmarkEnd w:id="0"/>
      <w:bookmarkEnd w:id="1"/>
    </w:p>
    <w:p w:rsidR="003D4687" w:rsidRDefault="00DE0883">
      <w:pPr>
        <w:pStyle w:val="Zkladntext20"/>
        <w:shd w:val="clear" w:color="auto" w:fill="auto"/>
        <w:spacing w:after="0"/>
        <w:ind w:left="0" w:firstLine="0"/>
      </w:pPr>
      <w:r>
        <w:rPr>
          <w:b/>
          <w:bCs/>
        </w:rPr>
        <w:t>Česká zemědělská univerzita v Praze</w:t>
      </w:r>
    </w:p>
    <w:p w:rsidR="003D4687" w:rsidRDefault="00DE0883">
      <w:pPr>
        <w:pStyle w:val="Zkladntext20"/>
        <w:shd w:val="clear" w:color="auto" w:fill="auto"/>
        <w:spacing w:after="0"/>
        <w:ind w:left="0" w:firstLine="0"/>
      </w:pPr>
      <w:r>
        <w:t xml:space="preserve">se sídlem Kamýcká 129, 165 00 </w:t>
      </w:r>
      <w:proofErr w:type="gramStart"/>
      <w:r>
        <w:t>Praha - Suchdol</w:t>
      </w:r>
      <w:proofErr w:type="gramEnd"/>
    </w:p>
    <w:p w:rsidR="003D4687" w:rsidRDefault="00DE0883">
      <w:pPr>
        <w:pStyle w:val="Zkladntext20"/>
        <w:shd w:val="clear" w:color="auto" w:fill="auto"/>
        <w:spacing w:after="0"/>
        <w:ind w:left="0" w:firstLine="0"/>
      </w:pPr>
      <w:r>
        <w:t>IČ: 60460709</w:t>
      </w:r>
    </w:p>
    <w:p w:rsidR="003D4687" w:rsidRDefault="00DE0883">
      <w:pPr>
        <w:pStyle w:val="Zkladntext20"/>
        <w:shd w:val="clear" w:color="auto" w:fill="auto"/>
        <w:spacing w:after="0"/>
        <w:ind w:left="0" w:firstLine="0"/>
      </w:pPr>
      <w:r>
        <w:t>DIČ: CZ60460709</w:t>
      </w:r>
    </w:p>
    <w:p w:rsidR="003D4687" w:rsidRDefault="00DE0883">
      <w:pPr>
        <w:pStyle w:val="Zkladntext20"/>
        <w:shd w:val="clear" w:color="auto" w:fill="auto"/>
        <w:spacing w:after="0"/>
        <w:ind w:left="0" w:firstLine="0"/>
      </w:pPr>
      <w:r>
        <w:t>Veřejná vysoká škola dle zákony č. 111/1998 Sb., o vysokých školách a o změně a doplnění</w:t>
      </w:r>
      <w:r>
        <w:br/>
        <w:t xml:space="preserve">dalších zákonů (zákon o vysokých školách), ve znění pozdějších před </w:t>
      </w:r>
      <w:proofErr w:type="spellStart"/>
      <w:r>
        <w:t>pisů</w:t>
      </w:r>
      <w:proofErr w:type="spellEnd"/>
    </w:p>
    <w:p w:rsidR="003D4687" w:rsidRDefault="00DE0883">
      <w:pPr>
        <w:pStyle w:val="Zkladntext20"/>
        <w:shd w:val="clear" w:color="auto" w:fill="auto"/>
        <w:ind w:left="0" w:firstLine="0"/>
      </w:pPr>
      <w:proofErr w:type="gramStart"/>
      <w:r>
        <w:t>Zastoupená:</w:t>
      </w:r>
      <w:r w:rsidR="001546B3">
        <w:t xml:space="preserve">   </w:t>
      </w:r>
      <w:proofErr w:type="gramEnd"/>
      <w:r w:rsidR="001546B3">
        <w:t xml:space="preserve">              </w:t>
      </w:r>
      <w:r>
        <w:t>. rektorem</w:t>
      </w:r>
    </w:p>
    <w:p w:rsidR="003D4687" w:rsidRDefault="00DE0883">
      <w:pPr>
        <w:pStyle w:val="Zkladntext20"/>
        <w:shd w:val="clear" w:color="auto" w:fill="auto"/>
        <w:ind w:left="0" w:firstLine="0"/>
      </w:pPr>
      <w:r>
        <w:t>na straně druhé (dále jen „</w:t>
      </w:r>
      <w:r>
        <w:rPr>
          <w:b/>
          <w:bCs/>
        </w:rPr>
        <w:t>účastník</w:t>
      </w:r>
      <w:r>
        <w:t>“)</w:t>
      </w:r>
    </w:p>
    <w:p w:rsidR="003D4687" w:rsidRDefault="00DE0883">
      <w:pPr>
        <w:pStyle w:val="Zkladntext20"/>
        <w:shd w:val="clear" w:color="auto" w:fill="auto"/>
        <w:spacing w:after="500"/>
        <w:ind w:left="0" w:firstLine="0"/>
      </w:pPr>
      <w:r>
        <w:t>(společně dále jako „strany“)</w:t>
      </w:r>
    </w:p>
    <w:p w:rsidR="003D4687" w:rsidRDefault="00DE0883">
      <w:pPr>
        <w:pStyle w:val="Zkladntext20"/>
        <w:numPr>
          <w:ilvl w:val="0"/>
          <w:numId w:val="1"/>
        </w:numPr>
        <w:shd w:val="clear" w:color="auto" w:fill="auto"/>
        <w:ind w:left="0" w:firstLine="0"/>
        <w:jc w:val="center"/>
      </w:pPr>
      <w:r>
        <w:rPr>
          <w:b/>
          <w:bCs/>
        </w:rPr>
        <w:br/>
        <w:t>Úvodní prohlášení</w:t>
      </w:r>
    </w:p>
    <w:p w:rsidR="003D4687" w:rsidRDefault="00DE0883">
      <w:pPr>
        <w:pStyle w:val="Zkladntext20"/>
        <w:numPr>
          <w:ilvl w:val="0"/>
          <w:numId w:val="2"/>
        </w:numPr>
        <w:shd w:val="clear" w:color="auto" w:fill="auto"/>
        <w:tabs>
          <w:tab w:val="left" w:pos="689"/>
        </w:tabs>
        <w:spacing w:after="500"/>
        <w:ind w:hanging="720"/>
      </w:pPr>
      <w:r>
        <w:t>Strany uzavírají tuto smlouvu k úpravě vzájemných práv a povinností při spolupráci na</w:t>
      </w:r>
      <w:r>
        <w:br/>
        <w:t>společném řešení projektu s využitím finanční podpory formou dotace.</w:t>
      </w:r>
    </w:p>
    <w:p w:rsidR="003D4687" w:rsidRDefault="00DE0883">
      <w:pPr>
        <w:pStyle w:val="Zkladntext20"/>
        <w:shd w:val="clear" w:color="auto" w:fill="auto"/>
        <w:spacing w:after="0"/>
        <w:ind w:left="0" w:firstLine="0"/>
        <w:jc w:val="center"/>
      </w:pPr>
      <w:r>
        <w:rPr>
          <w:b/>
          <w:bCs/>
        </w:rPr>
        <w:t>II.</w:t>
      </w:r>
    </w:p>
    <w:p w:rsidR="003D4687" w:rsidRDefault="00DE0883">
      <w:pPr>
        <w:pStyle w:val="Zkladntext20"/>
        <w:shd w:val="clear" w:color="auto" w:fill="auto"/>
        <w:ind w:left="0" w:firstLine="0"/>
        <w:jc w:val="center"/>
      </w:pPr>
      <w:r>
        <w:rPr>
          <w:b/>
          <w:bCs/>
        </w:rPr>
        <w:t>Projekt</w:t>
      </w:r>
    </w:p>
    <w:p w:rsidR="003D4687" w:rsidRDefault="00DE0883">
      <w:pPr>
        <w:pStyle w:val="Zkladntext20"/>
        <w:numPr>
          <w:ilvl w:val="0"/>
          <w:numId w:val="3"/>
        </w:numPr>
        <w:shd w:val="clear" w:color="auto" w:fill="auto"/>
        <w:tabs>
          <w:tab w:val="left" w:pos="689"/>
        </w:tabs>
        <w:ind w:left="0" w:firstLine="0"/>
      </w:pPr>
      <w:r>
        <w:t>Pro účely této smlouvy se projektem rozumí:</w:t>
      </w:r>
    </w:p>
    <w:p w:rsidR="003D4687" w:rsidRDefault="00DE0883">
      <w:pPr>
        <w:pStyle w:val="Zkladntext20"/>
        <w:shd w:val="clear" w:color="auto" w:fill="auto"/>
        <w:spacing w:after="0"/>
        <w:ind w:firstLine="0"/>
      </w:pPr>
      <w:r>
        <w:rPr>
          <w:b/>
          <w:bCs/>
        </w:rPr>
        <w:t>Název</w:t>
      </w:r>
      <w:r>
        <w:t xml:space="preserve">: </w:t>
      </w:r>
      <w:r>
        <w:rPr>
          <w:b/>
          <w:bCs/>
        </w:rPr>
        <w:t>Ekonomicky i provozně vyhovující alternativní ustájení pro nahrazení</w:t>
      </w:r>
      <w:r>
        <w:rPr>
          <w:b/>
          <w:bCs/>
        </w:rPr>
        <w:br/>
        <w:t>klecových technologií v porodnách prasnic při současném zachování</w:t>
      </w:r>
      <w:r>
        <w:rPr>
          <w:b/>
          <w:bCs/>
        </w:rPr>
        <w:br/>
        <w:t>životaschopnosti selat</w:t>
      </w:r>
    </w:p>
    <w:p w:rsidR="003D4687" w:rsidRDefault="00DE0883">
      <w:pPr>
        <w:pStyle w:val="Zkladntext20"/>
        <w:shd w:val="clear" w:color="auto" w:fill="auto"/>
        <w:spacing w:after="0"/>
        <w:ind w:left="0" w:firstLine="720"/>
      </w:pPr>
      <w:r>
        <w:rPr>
          <w:b/>
          <w:bCs/>
        </w:rPr>
        <w:t>Identifikační kód projektu</w:t>
      </w:r>
      <w:r>
        <w:t xml:space="preserve">: </w:t>
      </w:r>
      <w:r>
        <w:rPr>
          <w:b/>
          <w:bCs/>
        </w:rPr>
        <w:t>QL24020161</w:t>
      </w:r>
    </w:p>
    <w:p w:rsidR="003D4687" w:rsidRDefault="00DE0883">
      <w:pPr>
        <w:pStyle w:val="Zkladntext20"/>
        <w:shd w:val="clear" w:color="auto" w:fill="auto"/>
        <w:spacing w:after="0"/>
        <w:ind w:left="0" w:firstLine="720"/>
      </w:pPr>
      <w:r>
        <w:rPr>
          <w:b/>
          <w:bCs/>
        </w:rPr>
        <w:t>Cíl projektu</w:t>
      </w:r>
      <w:r>
        <w:t>:</w:t>
      </w:r>
    </w:p>
    <w:p w:rsidR="003D4687" w:rsidRDefault="00DE0883">
      <w:pPr>
        <w:pStyle w:val="Zkladntext20"/>
        <w:shd w:val="clear" w:color="auto" w:fill="auto"/>
        <w:spacing w:after="0"/>
        <w:ind w:firstLine="0"/>
        <w:jc w:val="both"/>
      </w:pPr>
      <w:r>
        <w:t>Cílem projektu je doporučení vhodných technologií a rozmístění příslušenství v</w:t>
      </w:r>
      <w:r>
        <w:br/>
        <w:t>porodních kotcích pro prasnice a selata z důvodu očekávaného přechodu z klecových</w:t>
      </w:r>
      <w:r>
        <w:br/>
        <w:t>technologií na alternativní ustájení v porodnách prasnic. Dalším cílem je definování</w:t>
      </w:r>
      <w:r>
        <w:br/>
        <w:t>problematických okruhů spojených se zaváděním těchto technologií a návrh takových</w:t>
      </w:r>
      <w:r>
        <w:br/>
        <w:t>opatření, která zajistí plynulý přechod na alternativní ustájení a konkurenceschopnost</w:t>
      </w:r>
      <w:r>
        <w:br w:type="page"/>
      </w:r>
      <w:r>
        <w:lastRenderedPageBreak/>
        <w:t>chovů po něm. Nutná opatření zahrnují změny technologické, úpravy managementu</w:t>
      </w:r>
      <w:r>
        <w:br/>
        <w:t>stáda a ošetřování zvířat i zvýšení důrazu na mateřské chování prasnic a výběr</w:t>
      </w:r>
      <w:r>
        <w:br/>
        <w:t>vhodných zvířat. Návrh opatření bude zahrnovat i doporučení úprav podpůrných a</w:t>
      </w:r>
      <w:r>
        <w:br/>
        <w:t>legislativních opatření ze strany státu.</w:t>
      </w:r>
    </w:p>
    <w:p w:rsidR="003D4687" w:rsidRDefault="00DE0883">
      <w:pPr>
        <w:pStyle w:val="Zkladntext20"/>
        <w:shd w:val="clear" w:color="auto" w:fill="auto"/>
        <w:spacing w:after="0"/>
        <w:ind w:left="0" w:firstLine="720"/>
        <w:jc w:val="both"/>
      </w:pPr>
      <w:r>
        <w:rPr>
          <w:b/>
          <w:bCs/>
        </w:rPr>
        <w:t>Trvání projektu</w:t>
      </w:r>
      <w:r>
        <w:t>: 03/</w:t>
      </w:r>
      <w:proofErr w:type="gramStart"/>
      <w:r>
        <w:t>2024 - 12</w:t>
      </w:r>
      <w:proofErr w:type="gramEnd"/>
      <w:r>
        <w:t>/2026</w:t>
      </w:r>
    </w:p>
    <w:p w:rsidR="003D4687" w:rsidRDefault="00DE0883">
      <w:pPr>
        <w:pStyle w:val="Zkladntext20"/>
        <w:shd w:val="clear" w:color="auto" w:fill="auto"/>
        <w:spacing w:after="0"/>
        <w:ind w:left="0" w:firstLine="720"/>
        <w:jc w:val="both"/>
      </w:pPr>
      <w:r>
        <w:rPr>
          <w:b/>
          <w:bCs/>
        </w:rPr>
        <w:t>Předpokládané celkové náklady projektu</w:t>
      </w:r>
      <w:r>
        <w:t>: 10 708 050,- Kč</w:t>
      </w:r>
    </w:p>
    <w:p w:rsidR="003D4687" w:rsidRDefault="00DE0883">
      <w:pPr>
        <w:pStyle w:val="Zkladntext20"/>
        <w:shd w:val="clear" w:color="auto" w:fill="auto"/>
        <w:ind w:left="0" w:firstLine="720"/>
        <w:jc w:val="both"/>
      </w:pPr>
      <w:r>
        <w:rPr>
          <w:b/>
          <w:bCs/>
        </w:rPr>
        <w:t>Poskytovatel podpory</w:t>
      </w:r>
      <w:r>
        <w:t xml:space="preserve">: Česká </w:t>
      </w:r>
      <w:proofErr w:type="gramStart"/>
      <w:r>
        <w:t>republika - Ministerstvo</w:t>
      </w:r>
      <w:proofErr w:type="gramEnd"/>
      <w:r>
        <w:t xml:space="preserve"> zemědělství</w:t>
      </w:r>
    </w:p>
    <w:p w:rsidR="003D4687" w:rsidRDefault="00DE0883">
      <w:pPr>
        <w:pStyle w:val="Zkladntext20"/>
        <w:shd w:val="clear" w:color="auto" w:fill="auto"/>
        <w:spacing w:after="480" w:line="233" w:lineRule="auto"/>
        <w:ind w:firstLine="0"/>
        <w:jc w:val="both"/>
      </w:pPr>
      <w:r>
        <w:t>Program na podporu aplikovaného výzkumu Ministerstva zemědělství na období</w:t>
      </w:r>
      <w:r>
        <w:br/>
        <w:t xml:space="preserve">2024-2032 Země </w:t>
      </w:r>
      <w:proofErr w:type="gramStart"/>
      <w:r>
        <w:t>II - dále</w:t>
      </w:r>
      <w:proofErr w:type="gramEnd"/>
      <w:r>
        <w:t xml:space="preserve"> také jen jako „program“.</w:t>
      </w:r>
    </w:p>
    <w:p w:rsidR="003D4687" w:rsidRDefault="00DE0883">
      <w:pPr>
        <w:pStyle w:val="Zkladntext20"/>
        <w:shd w:val="clear" w:color="auto" w:fill="auto"/>
        <w:spacing w:after="0"/>
        <w:ind w:left="0" w:firstLine="0"/>
        <w:jc w:val="center"/>
      </w:pPr>
      <w:r>
        <w:rPr>
          <w:b/>
          <w:bCs/>
        </w:rPr>
        <w:t>III.</w:t>
      </w:r>
    </w:p>
    <w:p w:rsidR="003D4687" w:rsidRDefault="00DE0883">
      <w:pPr>
        <w:pStyle w:val="Zkladntext20"/>
        <w:shd w:val="clear" w:color="auto" w:fill="auto"/>
        <w:ind w:left="0" w:firstLine="0"/>
        <w:jc w:val="center"/>
      </w:pPr>
      <w:r>
        <w:rPr>
          <w:b/>
          <w:bCs/>
        </w:rPr>
        <w:t>Osoby odpovědné za řešení</w:t>
      </w:r>
    </w:p>
    <w:p w:rsidR="003D4687" w:rsidRDefault="00DE0883">
      <w:pPr>
        <w:pStyle w:val="Zkladntext20"/>
        <w:numPr>
          <w:ilvl w:val="0"/>
          <w:numId w:val="4"/>
        </w:numPr>
        <w:shd w:val="clear" w:color="auto" w:fill="auto"/>
        <w:tabs>
          <w:tab w:val="left" w:pos="700"/>
        </w:tabs>
        <w:spacing w:after="0"/>
        <w:ind w:left="0" w:firstLine="0"/>
        <w:jc w:val="both"/>
      </w:pPr>
      <w:r>
        <w:t>Za příjemce je osobou odpovědnou za řešení:</w:t>
      </w:r>
    </w:p>
    <w:p w:rsidR="003D4687" w:rsidRDefault="00DE0883">
      <w:pPr>
        <w:pStyle w:val="Zkladntext20"/>
        <w:shd w:val="clear" w:color="auto" w:fill="auto"/>
        <w:spacing w:after="0"/>
        <w:ind w:left="1420" w:firstLine="0"/>
        <w:jc w:val="both"/>
      </w:pPr>
      <w:r>
        <w:t>Jméno a příjmení:</w:t>
      </w:r>
    </w:p>
    <w:p w:rsidR="003D4687" w:rsidRDefault="00DE0883">
      <w:pPr>
        <w:pStyle w:val="Zkladntext20"/>
        <w:shd w:val="clear" w:color="auto" w:fill="auto"/>
        <w:spacing w:after="0"/>
        <w:ind w:left="1420" w:firstLine="0"/>
        <w:jc w:val="both"/>
      </w:pPr>
      <w:r>
        <w:t xml:space="preserve">Telefon: </w:t>
      </w:r>
    </w:p>
    <w:p w:rsidR="003D4687" w:rsidRDefault="00DE0883">
      <w:pPr>
        <w:pStyle w:val="Zkladntext20"/>
        <w:shd w:val="clear" w:color="auto" w:fill="auto"/>
        <w:ind w:left="1420" w:firstLine="0"/>
        <w:jc w:val="both"/>
      </w:pPr>
      <w:r>
        <w:t xml:space="preserve">E-mail: </w:t>
      </w:r>
      <w:hyperlink r:id="rId7" w:history="1">
        <w:r>
          <w:t>@vuzv.cz</w:t>
        </w:r>
      </w:hyperlink>
      <w:r>
        <w:br/>
        <w:t>zaměstnanec příjemce.</w:t>
      </w:r>
    </w:p>
    <w:p w:rsidR="003D4687" w:rsidRDefault="00DE0883">
      <w:pPr>
        <w:pStyle w:val="Zkladntext20"/>
        <w:numPr>
          <w:ilvl w:val="0"/>
          <w:numId w:val="4"/>
        </w:numPr>
        <w:shd w:val="clear" w:color="auto" w:fill="auto"/>
        <w:tabs>
          <w:tab w:val="left" w:pos="700"/>
        </w:tabs>
        <w:spacing w:after="0"/>
        <w:ind w:left="0" w:firstLine="0"/>
      </w:pPr>
      <w:r>
        <w:t>Za účastníka je osobou odpovědnou za odborné řešení:</w:t>
      </w:r>
    </w:p>
    <w:p w:rsidR="003D4687" w:rsidRDefault="00DE0883">
      <w:pPr>
        <w:pStyle w:val="Zkladntext20"/>
        <w:shd w:val="clear" w:color="auto" w:fill="auto"/>
        <w:spacing w:after="0"/>
        <w:ind w:left="1420" w:firstLine="0"/>
        <w:jc w:val="both"/>
      </w:pPr>
      <w:r>
        <w:t xml:space="preserve">Jméno a příjmení: </w:t>
      </w:r>
    </w:p>
    <w:p w:rsidR="003D4687" w:rsidRDefault="00DE0883">
      <w:pPr>
        <w:pStyle w:val="Zkladntext20"/>
        <w:shd w:val="clear" w:color="auto" w:fill="auto"/>
        <w:spacing w:after="0"/>
        <w:ind w:left="1420" w:firstLine="0"/>
        <w:jc w:val="both"/>
      </w:pPr>
      <w:r>
        <w:t xml:space="preserve">Telefon: </w:t>
      </w:r>
    </w:p>
    <w:p w:rsidR="003D4687" w:rsidRDefault="00DE0883">
      <w:pPr>
        <w:pStyle w:val="Zkladntext20"/>
        <w:shd w:val="clear" w:color="auto" w:fill="auto"/>
        <w:spacing w:after="560"/>
        <w:ind w:left="1420" w:firstLine="0"/>
        <w:jc w:val="both"/>
      </w:pPr>
      <w:r>
        <w:t xml:space="preserve">E-mail: </w:t>
      </w:r>
      <w:hyperlink r:id="rId8" w:history="1">
        <w:r>
          <w:t>@</w:t>
        </w:r>
        <w:bookmarkStart w:id="2" w:name="_GoBack"/>
        <w:bookmarkEnd w:id="2"/>
        <w:r w:rsidR="00D15E25">
          <w:t xml:space="preserve"> </w:t>
        </w:r>
        <w:r>
          <w:t>czu.cz</w:t>
        </w:r>
      </w:hyperlink>
      <w:r>
        <w:br/>
        <w:t>zaměstnanec účastníka.</w:t>
      </w:r>
    </w:p>
    <w:p w:rsidR="003D4687" w:rsidRDefault="00DE0883">
      <w:pPr>
        <w:pStyle w:val="Zkladntext20"/>
        <w:shd w:val="clear" w:color="auto" w:fill="auto"/>
        <w:spacing w:after="0"/>
        <w:ind w:left="0" w:firstLine="0"/>
        <w:jc w:val="center"/>
      </w:pPr>
      <w:r>
        <w:rPr>
          <w:b/>
          <w:bCs/>
        </w:rPr>
        <w:t>IV.</w:t>
      </w:r>
    </w:p>
    <w:p w:rsidR="003D4687" w:rsidRDefault="00DE0883">
      <w:pPr>
        <w:pStyle w:val="Zkladntext20"/>
        <w:shd w:val="clear" w:color="auto" w:fill="auto"/>
        <w:ind w:left="0" w:firstLine="0"/>
        <w:jc w:val="center"/>
      </w:pPr>
      <w:r>
        <w:rPr>
          <w:b/>
          <w:bCs/>
        </w:rPr>
        <w:t>Zapojení stran do projektu</w:t>
      </w:r>
    </w:p>
    <w:p w:rsidR="003D4687" w:rsidRDefault="00DE0883">
      <w:pPr>
        <w:pStyle w:val="Zkladntext20"/>
        <w:numPr>
          <w:ilvl w:val="0"/>
          <w:numId w:val="5"/>
        </w:numPr>
        <w:shd w:val="clear" w:color="auto" w:fill="auto"/>
        <w:tabs>
          <w:tab w:val="left" w:pos="700"/>
        </w:tabs>
        <w:spacing w:after="480"/>
        <w:ind w:hanging="720"/>
        <w:jc w:val="both"/>
      </w:pPr>
      <w:r>
        <w:t>Podrobné rozdělení úloh stran, včetně závazných termínů jejich provedení, je</w:t>
      </w:r>
      <w:r>
        <w:br/>
        <w:t>obsaženo v návrhu projektu a dalších přílohách, které jsou nedílnou součástí této</w:t>
      </w:r>
      <w:r>
        <w:br/>
        <w:t>smlouvy.</w:t>
      </w:r>
    </w:p>
    <w:p w:rsidR="003D4687" w:rsidRDefault="00DE0883">
      <w:pPr>
        <w:pStyle w:val="Zkladntext20"/>
        <w:shd w:val="clear" w:color="auto" w:fill="auto"/>
        <w:spacing w:after="0"/>
        <w:ind w:left="0" w:firstLine="0"/>
        <w:jc w:val="center"/>
      </w:pPr>
      <w:r>
        <w:rPr>
          <w:b/>
          <w:bCs/>
        </w:rPr>
        <w:t>V.</w:t>
      </w:r>
    </w:p>
    <w:p w:rsidR="003D4687" w:rsidRDefault="00DE0883">
      <w:pPr>
        <w:pStyle w:val="Zkladntext20"/>
        <w:shd w:val="clear" w:color="auto" w:fill="auto"/>
        <w:ind w:left="0" w:firstLine="0"/>
        <w:jc w:val="center"/>
      </w:pPr>
      <w:r>
        <w:rPr>
          <w:b/>
          <w:bCs/>
        </w:rPr>
        <w:t>Základní práva a povinnosti</w:t>
      </w:r>
    </w:p>
    <w:p w:rsidR="003D4687" w:rsidRDefault="00DE0883">
      <w:pPr>
        <w:pStyle w:val="Zkladntext20"/>
        <w:numPr>
          <w:ilvl w:val="0"/>
          <w:numId w:val="6"/>
        </w:numPr>
        <w:shd w:val="clear" w:color="auto" w:fill="auto"/>
        <w:tabs>
          <w:tab w:val="left" w:pos="700"/>
        </w:tabs>
        <w:spacing w:after="0"/>
        <w:ind w:hanging="720"/>
        <w:jc w:val="both"/>
      </w:pPr>
      <w:r>
        <w:t>Strany se zavazují účastnit se na řešení projektu, spolupracovat, provádět, vykonat a</w:t>
      </w:r>
      <w:r>
        <w:br/>
        <w:t>plnit řádně a včas všechny činnosti a povinnosti vyplývající z:</w:t>
      </w:r>
    </w:p>
    <w:p w:rsidR="003D4687" w:rsidRDefault="00DE0883">
      <w:pPr>
        <w:pStyle w:val="Zkladntext20"/>
        <w:shd w:val="clear" w:color="auto" w:fill="auto"/>
        <w:spacing w:after="0"/>
        <w:ind w:left="1420" w:firstLine="0"/>
        <w:jc w:val="both"/>
      </w:pPr>
      <w:r>
        <w:t>- této smlouvy</w:t>
      </w:r>
    </w:p>
    <w:p w:rsidR="003D4687" w:rsidRDefault="00DE0883">
      <w:pPr>
        <w:pStyle w:val="Zkladntext20"/>
        <w:shd w:val="clear" w:color="auto" w:fill="auto"/>
        <w:spacing w:after="0"/>
        <w:ind w:left="1420" w:firstLine="0"/>
        <w:jc w:val="both"/>
      </w:pPr>
      <w:r>
        <w:t>- návrhu projektu</w:t>
      </w:r>
    </w:p>
    <w:p w:rsidR="003D4687" w:rsidRDefault="00DE0883">
      <w:pPr>
        <w:pStyle w:val="Zkladntext20"/>
        <w:shd w:val="clear" w:color="auto" w:fill="auto"/>
        <w:spacing w:after="0"/>
        <w:ind w:left="1580" w:hanging="160"/>
        <w:jc w:val="both"/>
      </w:pPr>
      <w:r>
        <w:t>- smlouvy o poskytnutí podpory na řešení projektu a jejích přílohy (dále jen</w:t>
      </w:r>
      <w:r>
        <w:br/>
        <w:t>„smlouva o poskytnutí podpory“)</w:t>
      </w:r>
    </w:p>
    <w:p w:rsidR="003D4687" w:rsidRDefault="00DE0883">
      <w:pPr>
        <w:pStyle w:val="Zkladntext20"/>
        <w:shd w:val="clear" w:color="auto" w:fill="auto"/>
        <w:ind w:left="1420" w:firstLine="0"/>
        <w:jc w:val="both"/>
      </w:pPr>
      <w:r>
        <w:t>- všeobecných podmínek pro realizaci projektů v rámci Programu na podporu</w:t>
      </w:r>
      <w:r>
        <w:br/>
        <w:t>aplikovaného výzkumu Ministerstva zemědělství na období 2024-2032,</w:t>
      </w:r>
      <w:r>
        <w:br/>
        <w:t>ZEMĚ II (dále také jen jako „všeobecné podmínky“).</w:t>
      </w:r>
      <w:r>
        <w:br w:type="page"/>
      </w:r>
    </w:p>
    <w:p w:rsidR="003D4687" w:rsidRDefault="00DE0883">
      <w:pPr>
        <w:pStyle w:val="Zkladntext20"/>
        <w:shd w:val="clear" w:color="auto" w:fill="auto"/>
        <w:ind w:firstLine="0"/>
        <w:jc w:val="both"/>
      </w:pPr>
      <w:r>
        <w:lastRenderedPageBreak/>
        <w:t>Strany se výslovně zavazují dodržovat a plnit povinnosti stanovené smlouvou o</w:t>
      </w:r>
      <w:r>
        <w:br/>
        <w:t xml:space="preserve">poskytnutí podpory na řešení projektu a jejími </w:t>
      </w:r>
      <w:proofErr w:type="gramStart"/>
      <w:r>
        <w:t>přílohami - závaznými</w:t>
      </w:r>
      <w:proofErr w:type="gramEnd"/>
      <w:r>
        <w:t xml:space="preserve"> parametry</w:t>
      </w:r>
      <w:r>
        <w:br/>
        <w:t>řešení projektu, schváleným návrhem projektu, všeobecnými podmínkami. Účastník</w:t>
      </w:r>
      <w:r>
        <w:br/>
        <w:t>tímto potvrzuje, že se s těmito dokumenty seznámil a zavazuje se dodržovat a plnit</w:t>
      </w:r>
      <w:r>
        <w:br/>
        <w:t>povinnosti vyplývající z těchto dokumentů pro příjemce ve vztahu k poskytovateli</w:t>
      </w:r>
      <w:r>
        <w:br/>
        <w:t>podpory, s výjimkou ustanovení, z jejichž podstaty vyplývá, že se nemohou vztahovat</w:t>
      </w:r>
      <w:r>
        <w:br/>
        <w:t>na účastníka.</w:t>
      </w:r>
    </w:p>
    <w:p w:rsidR="003D4687" w:rsidRDefault="00DE0883">
      <w:pPr>
        <w:pStyle w:val="Zkladntext20"/>
        <w:numPr>
          <w:ilvl w:val="0"/>
          <w:numId w:val="6"/>
        </w:numPr>
        <w:shd w:val="clear" w:color="auto" w:fill="auto"/>
        <w:tabs>
          <w:tab w:val="left" w:pos="709"/>
        </w:tabs>
        <w:ind w:left="0" w:firstLine="0"/>
        <w:jc w:val="both"/>
      </w:pPr>
      <w:r>
        <w:t>Strany se zavazují zahájit řešení projektu nejpozději: 1. 3. 2024.</w:t>
      </w:r>
    </w:p>
    <w:p w:rsidR="003D4687" w:rsidRDefault="00DE0883">
      <w:pPr>
        <w:pStyle w:val="Zkladntext20"/>
        <w:numPr>
          <w:ilvl w:val="0"/>
          <w:numId w:val="6"/>
        </w:numPr>
        <w:shd w:val="clear" w:color="auto" w:fill="auto"/>
        <w:tabs>
          <w:tab w:val="left" w:pos="709"/>
        </w:tabs>
        <w:ind w:hanging="720"/>
        <w:jc w:val="both"/>
      </w:pPr>
      <w:r>
        <w:t>Účastník se zavazuje poskytnout příjemci potřebnou součinnost při přípravě zpráv</w:t>
      </w:r>
      <w:r>
        <w:br/>
        <w:t>vyžadovaných projektem nebo podmínkami podpory.</w:t>
      </w:r>
    </w:p>
    <w:p w:rsidR="003D4687" w:rsidRDefault="00DE0883">
      <w:pPr>
        <w:pStyle w:val="Zkladntext20"/>
        <w:numPr>
          <w:ilvl w:val="0"/>
          <w:numId w:val="6"/>
        </w:numPr>
        <w:shd w:val="clear" w:color="auto" w:fill="auto"/>
        <w:tabs>
          <w:tab w:val="left" w:pos="709"/>
        </w:tabs>
        <w:ind w:hanging="720"/>
        <w:jc w:val="both"/>
      </w:pPr>
      <w:r>
        <w:t>Strany se zavazují zachovávat mlčenlivost vůči třetím subjektům ohledně skutečností,</w:t>
      </w:r>
      <w:r>
        <w:br/>
        <w:t>které se dozví v souvislosti s účastí na řešení projektu, zejména pak ohledně výsledků,</w:t>
      </w:r>
      <w:r>
        <w:br/>
        <w:t>znalostí, vědomostí a zkušeností získaných při realizaci projektu. Povinnost</w:t>
      </w:r>
      <w:r>
        <w:br/>
        <w:t>mlčenlivosti se nevztahuje na skutečnosti, které jsou obecně známé, které byly již</w:t>
      </w:r>
      <w:r>
        <w:br/>
        <w:t>zveřejněny, nebo u kterých příjemce výslovně souhlasil se zpřístupněním třetím</w:t>
      </w:r>
      <w:r>
        <w:br/>
        <w:t>osobám.</w:t>
      </w:r>
    </w:p>
    <w:p w:rsidR="003D4687" w:rsidRDefault="00DE0883">
      <w:pPr>
        <w:pStyle w:val="Zkladntext20"/>
        <w:numPr>
          <w:ilvl w:val="0"/>
          <w:numId w:val="6"/>
        </w:numPr>
        <w:shd w:val="clear" w:color="auto" w:fill="auto"/>
        <w:tabs>
          <w:tab w:val="left" w:pos="709"/>
        </w:tabs>
        <w:ind w:hanging="720"/>
        <w:jc w:val="both"/>
      </w:pPr>
      <w:r>
        <w:t>Strany se zavazují uschovat veškeré dokumenty související s realizací projektu po</w:t>
      </w:r>
      <w:r>
        <w:br/>
        <w:t>dobu 10 let od ukončení řešení projektu.</w:t>
      </w:r>
    </w:p>
    <w:p w:rsidR="003D4687" w:rsidRDefault="00DE0883">
      <w:pPr>
        <w:pStyle w:val="Zkladntext20"/>
        <w:numPr>
          <w:ilvl w:val="0"/>
          <w:numId w:val="6"/>
        </w:numPr>
        <w:shd w:val="clear" w:color="auto" w:fill="auto"/>
        <w:tabs>
          <w:tab w:val="left" w:pos="709"/>
        </w:tabs>
        <w:ind w:hanging="720"/>
        <w:jc w:val="both"/>
      </w:pPr>
      <w:r>
        <w:t>Strany se zavazují umožnit oprávněným subjektům provedení kontroly dle zákona č.</w:t>
      </w:r>
      <w:r>
        <w:br/>
        <w:t>320/2001 Sb. o finanční kontrole ve veřejné správě a o změně některých zákonů</w:t>
      </w:r>
      <w:r>
        <w:br/>
        <w:t xml:space="preserve">(zákon o finanční kontrole), ve znění pozdějších předpisů, </w:t>
      </w:r>
      <w:r>
        <w:rPr>
          <w:color w:val="221F1F"/>
        </w:rPr>
        <w:t>podle zákona č. 255/2012</w:t>
      </w:r>
      <w:r>
        <w:rPr>
          <w:color w:val="221F1F"/>
        </w:rPr>
        <w:br/>
        <w:t>Sb., o kontrole (kontrolní řád), ve znění pozdějších předpisů, a právních norem s tím</w:t>
      </w:r>
      <w:r>
        <w:rPr>
          <w:color w:val="221F1F"/>
        </w:rPr>
        <w:br/>
        <w:t>souvisejících</w:t>
      </w:r>
      <w:r>
        <w:t>. Strany se zavazují umožnit poskytovateli podpory, čí jím pověřené</w:t>
      </w:r>
      <w:r>
        <w:br/>
        <w:t>osobě, a dále také příjemci kdykoliv provedení kontroly plnění cílů projektu včetně</w:t>
      </w:r>
      <w:r>
        <w:br/>
        <w:t>kontroly čerpání a využití podpory a účelnosti vynaložených nákladů projektu. Strany</w:t>
      </w:r>
      <w:r>
        <w:br/>
        <w:t>jsou povinny umožnit komplexní kontrolu a zpřístupnit oddělenou účetní evidenci</w:t>
      </w:r>
      <w:r>
        <w:br/>
        <w:t>související s tímto projektem, a to kdykoli v průběhu řešení projektu nebo do deseti let</w:t>
      </w:r>
      <w:r>
        <w:br/>
        <w:t>od ukončení účinnosti této smlouvy, a poskytnout kontrolujícímu subjektu potřebnou</w:t>
      </w:r>
      <w:r>
        <w:br/>
        <w:t>součinnost při této kontrole.</w:t>
      </w:r>
    </w:p>
    <w:p w:rsidR="003D4687" w:rsidRDefault="00DE0883">
      <w:pPr>
        <w:pStyle w:val="Zkladntext20"/>
        <w:numPr>
          <w:ilvl w:val="0"/>
          <w:numId w:val="6"/>
        </w:numPr>
        <w:shd w:val="clear" w:color="auto" w:fill="auto"/>
        <w:tabs>
          <w:tab w:val="left" w:pos="709"/>
        </w:tabs>
        <w:ind w:hanging="720"/>
        <w:jc w:val="both"/>
      </w:pPr>
      <w:r>
        <w:t>Strany si navzájem udělují souhlas se zveřejněním informací o projektu a účasti na</w:t>
      </w:r>
      <w:r>
        <w:br/>
        <w:t>projektu.</w:t>
      </w:r>
    </w:p>
    <w:p w:rsidR="003D4687" w:rsidRDefault="00DE0883">
      <w:pPr>
        <w:pStyle w:val="Zkladntext20"/>
        <w:numPr>
          <w:ilvl w:val="0"/>
          <w:numId w:val="6"/>
        </w:numPr>
        <w:shd w:val="clear" w:color="auto" w:fill="auto"/>
        <w:tabs>
          <w:tab w:val="left" w:pos="709"/>
        </w:tabs>
        <w:spacing w:after="480" w:line="233" w:lineRule="auto"/>
        <w:ind w:hanging="720"/>
        <w:jc w:val="both"/>
      </w:pPr>
      <w:r>
        <w:t>Strany se zavazují neprodleně navzájem informovat o všech podstatných</w:t>
      </w:r>
      <w:r>
        <w:br/>
        <w:t>skutečnostech, problémech nebo zpožděních, které by mohly ovlivnit řešení projektu.</w:t>
      </w:r>
    </w:p>
    <w:p w:rsidR="003D4687" w:rsidRDefault="00DE0883">
      <w:pPr>
        <w:pStyle w:val="Zkladntext20"/>
        <w:numPr>
          <w:ilvl w:val="0"/>
          <w:numId w:val="7"/>
        </w:numPr>
        <w:shd w:val="clear" w:color="auto" w:fill="auto"/>
        <w:ind w:left="0" w:firstLine="0"/>
        <w:jc w:val="center"/>
      </w:pPr>
      <w:r>
        <w:rPr>
          <w:b/>
          <w:bCs/>
        </w:rPr>
        <w:br/>
        <w:t>Řízení projektu</w:t>
      </w:r>
    </w:p>
    <w:p w:rsidR="003D4687" w:rsidRDefault="00DE0883">
      <w:pPr>
        <w:pStyle w:val="Zkladntext20"/>
        <w:numPr>
          <w:ilvl w:val="0"/>
          <w:numId w:val="8"/>
        </w:numPr>
        <w:shd w:val="clear" w:color="auto" w:fill="auto"/>
        <w:tabs>
          <w:tab w:val="left" w:pos="709"/>
        </w:tabs>
        <w:ind w:hanging="720"/>
        <w:jc w:val="both"/>
      </w:pPr>
      <w:r>
        <w:t xml:space="preserve">O zásadních otázkách realizace </w:t>
      </w:r>
      <w:proofErr w:type="gramStart"/>
      <w:r>
        <w:t>projektu - zejména</w:t>
      </w:r>
      <w:proofErr w:type="gramEnd"/>
      <w:r>
        <w:t xml:space="preserve"> o změně a omezení projektu,</w:t>
      </w:r>
      <w:r>
        <w:br/>
        <w:t>použití částek určených k financování projektu při respektování finančního plánu a</w:t>
      </w:r>
      <w:r>
        <w:br/>
        <w:t>dalších ustanovení schváleného projektu v případě, kdy toto využití není specifikováno</w:t>
      </w:r>
      <w:r>
        <w:br/>
        <w:t>v návrhu projektu, resp. v projektu, rozhodují strany společně. V případě, že nedojde</w:t>
      </w:r>
      <w:r>
        <w:br/>
        <w:t>k dohodě stran, rozhodne poskytovatel podpory.</w:t>
      </w:r>
      <w:r>
        <w:br w:type="page"/>
      </w:r>
    </w:p>
    <w:p w:rsidR="003D4687" w:rsidRDefault="00DE0883">
      <w:pPr>
        <w:pStyle w:val="Zkladntext20"/>
        <w:numPr>
          <w:ilvl w:val="0"/>
          <w:numId w:val="9"/>
        </w:numPr>
        <w:shd w:val="clear" w:color="auto" w:fill="auto"/>
        <w:tabs>
          <w:tab w:val="left" w:pos="705"/>
        </w:tabs>
        <w:spacing w:after="500"/>
        <w:ind w:hanging="720"/>
        <w:jc w:val="both"/>
      </w:pPr>
      <w:r>
        <w:lastRenderedPageBreak/>
        <w:t>Strany se společně domlouvají na zveřejnění a způsobech zveřejnění výsledků,</w:t>
      </w:r>
      <w:r>
        <w:br/>
        <w:t>znalostí, vědomostí a zkušeností získaných při realizaci projektu, které budou</w:t>
      </w:r>
      <w:r>
        <w:br/>
        <w:t>vytvořeny společnou činností, a to za dodržení podmínek poskytovatele dotace. Právně</w:t>
      </w:r>
      <w:r>
        <w:br/>
        <w:t>chráněné výsledky nelze bez souhlasu vlastníků a autorů zveřejňovat.</w:t>
      </w:r>
    </w:p>
    <w:p w:rsidR="003D4687" w:rsidRDefault="00DE0883">
      <w:pPr>
        <w:pStyle w:val="Zkladntext20"/>
        <w:shd w:val="clear" w:color="auto" w:fill="auto"/>
        <w:spacing w:after="0"/>
        <w:ind w:left="0" w:firstLine="0"/>
        <w:jc w:val="center"/>
      </w:pPr>
      <w:r>
        <w:rPr>
          <w:b/>
          <w:bCs/>
        </w:rPr>
        <w:t>VII.</w:t>
      </w:r>
    </w:p>
    <w:p w:rsidR="003D4687" w:rsidRDefault="00DE0883">
      <w:pPr>
        <w:pStyle w:val="Zkladntext20"/>
        <w:shd w:val="clear" w:color="auto" w:fill="auto"/>
        <w:ind w:left="0" w:firstLine="0"/>
        <w:jc w:val="center"/>
      </w:pPr>
      <w:r>
        <w:rPr>
          <w:b/>
          <w:bCs/>
        </w:rPr>
        <w:t>Financování projektu</w:t>
      </w:r>
    </w:p>
    <w:p w:rsidR="003D4687" w:rsidRDefault="00DE0883">
      <w:pPr>
        <w:pStyle w:val="Zkladntext20"/>
        <w:numPr>
          <w:ilvl w:val="0"/>
          <w:numId w:val="10"/>
        </w:numPr>
        <w:shd w:val="clear" w:color="auto" w:fill="auto"/>
        <w:tabs>
          <w:tab w:val="left" w:pos="705"/>
        </w:tabs>
        <w:ind w:hanging="720"/>
        <w:jc w:val="both"/>
      </w:pPr>
      <w:r>
        <w:t>Projekt bude financován z finančních prostředků poskytnutých jako podpora z</w:t>
      </w:r>
      <w:r>
        <w:br/>
        <w:t>programu, z neveřejných zdrojů příjemce a z neveřejných zdrojů účastníka dle</w:t>
      </w:r>
      <w:r>
        <w:br/>
        <w:t>pravidel daných schváleným návrhem projektu.</w:t>
      </w:r>
    </w:p>
    <w:p w:rsidR="003D4687" w:rsidRDefault="00DE0883">
      <w:pPr>
        <w:pStyle w:val="Zkladntext20"/>
        <w:shd w:val="clear" w:color="auto" w:fill="auto"/>
        <w:spacing w:after="500"/>
        <w:ind w:firstLine="0"/>
      </w:pPr>
      <w:r>
        <w:t>Předpokládané celkové náklady projektu činí: 10 708 050,- Kč za dobu řešení.</w:t>
      </w:r>
      <w:r>
        <w:br/>
        <w:t xml:space="preserve">Prostředky poskytnuté z </w:t>
      </w:r>
      <w:proofErr w:type="gramStart"/>
      <w:r>
        <w:t>programu - dotace</w:t>
      </w:r>
      <w:proofErr w:type="gramEnd"/>
      <w:r>
        <w:t>: 10 708 050,- Kč</w:t>
      </w:r>
      <w:r>
        <w:br/>
        <w:t>Na financování projektu se účastník podílí takto: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8"/>
        <w:gridCol w:w="1848"/>
        <w:gridCol w:w="2294"/>
        <w:gridCol w:w="1795"/>
      </w:tblGrid>
      <w:tr w:rsidR="003D4687">
        <w:trPr>
          <w:trHeight w:hRule="exact" w:val="293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dotace (Kč)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neveřejných zdrojů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Celkem (Kč)</w:t>
            </w:r>
          </w:p>
        </w:tc>
      </w:tr>
      <w:tr w:rsidR="003D4687">
        <w:trPr>
          <w:trHeight w:hRule="exact" w:val="29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Účastník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3 320 000,-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3 320 000,-</w:t>
            </w:r>
          </w:p>
        </w:tc>
      </w:tr>
    </w:tbl>
    <w:p w:rsidR="003D4687" w:rsidRDefault="003D4687">
      <w:pPr>
        <w:spacing w:after="239" w:line="1" w:lineRule="exact"/>
      </w:pPr>
    </w:p>
    <w:p w:rsidR="003D4687" w:rsidRDefault="00DE0883">
      <w:pPr>
        <w:pStyle w:val="Zkladntext20"/>
        <w:shd w:val="clear" w:color="auto" w:fill="auto"/>
        <w:ind w:left="0" w:firstLine="720"/>
      </w:pPr>
      <w:r>
        <w:t>Rozdělení financí z dotace pro účastníka po letech je následující:</w:t>
      </w:r>
    </w:p>
    <w:p w:rsidR="003D4687" w:rsidRDefault="00DE0883">
      <w:pPr>
        <w:pStyle w:val="Zkladntext20"/>
        <w:shd w:val="clear" w:color="auto" w:fill="auto"/>
        <w:spacing w:after="0"/>
        <w:ind w:left="0" w:firstLine="720"/>
      </w:pPr>
      <w:r>
        <w:t>2024: 1 078 750,- Kč</w:t>
      </w:r>
    </w:p>
    <w:p w:rsidR="003D4687" w:rsidRDefault="00DE0883">
      <w:pPr>
        <w:pStyle w:val="Zkladntext20"/>
        <w:shd w:val="clear" w:color="auto" w:fill="auto"/>
        <w:spacing w:after="0"/>
        <w:ind w:left="0" w:firstLine="720"/>
      </w:pPr>
      <w:r>
        <w:t>2025: 1 137 500,- Kč</w:t>
      </w:r>
    </w:p>
    <w:p w:rsidR="003D4687" w:rsidRDefault="00DE0883">
      <w:pPr>
        <w:pStyle w:val="Zkladntext20"/>
        <w:shd w:val="clear" w:color="auto" w:fill="auto"/>
        <w:ind w:left="0" w:firstLine="720"/>
      </w:pPr>
      <w:r>
        <w:t>2026: 1 103 750,- Kč</w:t>
      </w:r>
    </w:p>
    <w:p w:rsidR="003D4687" w:rsidRDefault="00DE0883">
      <w:pPr>
        <w:pStyle w:val="Zkladntext20"/>
        <w:numPr>
          <w:ilvl w:val="0"/>
          <w:numId w:val="10"/>
        </w:numPr>
        <w:shd w:val="clear" w:color="auto" w:fill="auto"/>
        <w:tabs>
          <w:tab w:val="left" w:pos="705"/>
        </w:tabs>
        <w:ind w:hanging="720"/>
        <w:jc w:val="both"/>
      </w:pPr>
      <w:r>
        <w:t>Příjemce se zavazuje vždy jednorázově převést účastníkovi prostředky poskytnuté jako</w:t>
      </w:r>
      <w:r>
        <w:br/>
        <w:t>podpora z programu ve výši určené pro účastníka dle projektu a rozpočtu pro daný</w:t>
      </w:r>
      <w:r>
        <w:br/>
        <w:t>kalendářní rok dle odstavce 7.1, vždy do 21 dnů od jejich obdržení, a to na účet</w:t>
      </w:r>
      <w:r>
        <w:br/>
        <w:t xml:space="preserve">účastníka č. </w:t>
      </w:r>
      <w:r w:rsidR="006345F3">
        <w:t xml:space="preserve">                 </w:t>
      </w:r>
      <w:r>
        <w:t xml:space="preserve"> vedený u</w:t>
      </w:r>
      <w:r w:rsidR="006345F3">
        <w:t xml:space="preserve">         </w:t>
      </w:r>
      <w:proofErr w:type="gramStart"/>
      <w:r w:rsidR="006345F3">
        <w:t xml:space="preserve">  </w:t>
      </w:r>
      <w:r>
        <w:t>,</w:t>
      </w:r>
      <w:proofErr w:type="gramEnd"/>
      <w:r>
        <w:t xml:space="preserve"> do zprávy pro příjemce</w:t>
      </w:r>
      <w:r>
        <w:br/>
        <w:t xml:space="preserve">uvést číslo projektu: </w:t>
      </w:r>
      <w:r>
        <w:rPr>
          <w:b/>
          <w:bCs/>
        </w:rPr>
        <w:t>QL24020161</w:t>
      </w:r>
    </w:p>
    <w:p w:rsidR="003D4687" w:rsidRDefault="00DE0883">
      <w:pPr>
        <w:pStyle w:val="Zkladntext20"/>
        <w:shd w:val="clear" w:color="auto" w:fill="auto"/>
        <w:ind w:firstLine="0"/>
        <w:jc w:val="both"/>
      </w:pPr>
      <w:r>
        <w:t>V případě, že nebude efektivně vyčerpána část poskytnuté podpory za příslušný rok, je</w:t>
      </w:r>
      <w:r>
        <w:br/>
        <w:t>účastník povinen nevyčerpanou část podpory vrátit příjemci do 10 dnů od konce</w:t>
      </w:r>
      <w:r>
        <w:br/>
        <w:t>příslušeného kalendářního roku.</w:t>
      </w:r>
    </w:p>
    <w:p w:rsidR="003D4687" w:rsidRDefault="00DE0883">
      <w:pPr>
        <w:pStyle w:val="Zkladntext20"/>
        <w:numPr>
          <w:ilvl w:val="0"/>
          <w:numId w:val="10"/>
        </w:numPr>
        <w:shd w:val="clear" w:color="auto" w:fill="auto"/>
        <w:tabs>
          <w:tab w:val="left" w:pos="705"/>
        </w:tabs>
        <w:ind w:hanging="720"/>
        <w:jc w:val="both"/>
      </w:pPr>
      <w:r>
        <w:t>Účastník je povinen využívat prostředky z podpory pouze v souladu se smlouvou o</w:t>
      </w:r>
      <w:r>
        <w:br/>
        <w:t>poskytnutí podpory na řešení projektu, všeobecnými podmínkami ke smlouvě o</w:t>
      </w:r>
      <w:r>
        <w:br/>
        <w:t>poskytnutí podpory na řešení projektu, zvláštními podmínkami projektu a podmínkami</w:t>
      </w:r>
      <w:r>
        <w:br/>
        <w:t>programu, a výhradně v bezprostřední souvislosti s realizací projektu. Náklady musí</w:t>
      </w:r>
      <w:r>
        <w:br/>
        <w:t>být zaplaceny účastníkem, musí být doloženy doklady, musí být přiměřené (odpovídat</w:t>
      </w:r>
      <w:r>
        <w:br/>
        <w:t>cenám v místě a čase obvyklým) a musí být vynaloženy v souladu s principy</w:t>
      </w:r>
      <w:r>
        <w:br/>
        <w:t>hospodárnosti (minimalizace výdajů při respektování cílů projektu) a účelnosti (přímá</w:t>
      </w:r>
      <w:r>
        <w:br/>
        <w:t>vazba na projekt a nezbytnost pro realizaci projektu).</w:t>
      </w:r>
    </w:p>
    <w:p w:rsidR="003D4687" w:rsidRDefault="00DE0883">
      <w:pPr>
        <w:pStyle w:val="Zkladntext20"/>
        <w:shd w:val="clear" w:color="auto" w:fill="auto"/>
        <w:ind w:left="0" w:firstLine="720"/>
      </w:pPr>
      <w:r>
        <w:t>V případě neuznaných nákladů projektu, nese tyto náklady strana, která je vynaložila.</w:t>
      </w:r>
    </w:p>
    <w:p w:rsidR="003D4687" w:rsidRDefault="00DE0883">
      <w:pPr>
        <w:pStyle w:val="Zkladntext20"/>
        <w:numPr>
          <w:ilvl w:val="0"/>
          <w:numId w:val="10"/>
        </w:numPr>
        <w:shd w:val="clear" w:color="auto" w:fill="auto"/>
        <w:tabs>
          <w:tab w:val="left" w:pos="705"/>
        </w:tabs>
        <w:ind w:left="0" w:firstLine="0"/>
      </w:pPr>
      <w:r>
        <w:t>Strany jsou povinny vést v účetnictví oddělenou evidenci týkající se projektu.</w:t>
      </w:r>
      <w:r>
        <w:br w:type="page"/>
      </w:r>
    </w:p>
    <w:p w:rsidR="003D4687" w:rsidRDefault="00DE0883">
      <w:pPr>
        <w:pStyle w:val="Zkladntext20"/>
        <w:numPr>
          <w:ilvl w:val="0"/>
          <w:numId w:val="10"/>
        </w:numPr>
        <w:shd w:val="clear" w:color="auto" w:fill="auto"/>
        <w:tabs>
          <w:tab w:val="left" w:pos="706"/>
        </w:tabs>
        <w:ind w:hanging="720"/>
        <w:jc w:val="both"/>
      </w:pPr>
      <w:r>
        <w:lastRenderedPageBreak/>
        <w:t>V případě vzniku povinnosti vrátit podporu nebo její část z důvodu na straně</w:t>
      </w:r>
      <w:r>
        <w:br/>
        <w:t>účastníka, zavazuje se účastník nahradit příjemci tuto část včetně veškerého</w:t>
      </w:r>
      <w:r>
        <w:br/>
        <w:t>příslušenství a sankcí.</w:t>
      </w:r>
    </w:p>
    <w:p w:rsidR="003D4687" w:rsidRDefault="00DE0883">
      <w:pPr>
        <w:pStyle w:val="Zkladntext20"/>
        <w:numPr>
          <w:ilvl w:val="0"/>
          <w:numId w:val="10"/>
        </w:numPr>
        <w:shd w:val="clear" w:color="auto" w:fill="auto"/>
        <w:tabs>
          <w:tab w:val="left" w:pos="706"/>
        </w:tabs>
        <w:spacing w:after="480"/>
        <w:ind w:hanging="720"/>
        <w:jc w:val="both"/>
      </w:pPr>
      <w:r>
        <w:t>V případě změny rozsahu podpory z programu, zavazují se strany upravit vzájemné</w:t>
      </w:r>
      <w:r>
        <w:br/>
        <w:t>vztahy dodatkem k této smlouvě.</w:t>
      </w:r>
    </w:p>
    <w:p w:rsidR="003D4687" w:rsidRDefault="00DE0883">
      <w:pPr>
        <w:pStyle w:val="Zkladntext20"/>
        <w:shd w:val="clear" w:color="auto" w:fill="auto"/>
        <w:spacing w:after="0"/>
        <w:ind w:left="0" w:firstLine="0"/>
        <w:jc w:val="center"/>
      </w:pPr>
      <w:r>
        <w:rPr>
          <w:b/>
          <w:bCs/>
        </w:rPr>
        <w:t>VIII.</w:t>
      </w:r>
    </w:p>
    <w:p w:rsidR="003D4687" w:rsidRDefault="00DE0883">
      <w:pPr>
        <w:pStyle w:val="Zkladntext20"/>
        <w:shd w:val="clear" w:color="auto" w:fill="auto"/>
        <w:ind w:left="0" w:firstLine="0"/>
        <w:jc w:val="center"/>
      </w:pPr>
      <w:r>
        <w:rPr>
          <w:b/>
          <w:bCs/>
        </w:rPr>
        <w:t>Majetková práva</w:t>
      </w:r>
    </w:p>
    <w:p w:rsidR="003D4687" w:rsidRDefault="00DE0883">
      <w:pPr>
        <w:pStyle w:val="Zkladntext20"/>
        <w:numPr>
          <w:ilvl w:val="0"/>
          <w:numId w:val="11"/>
        </w:numPr>
        <w:shd w:val="clear" w:color="auto" w:fill="auto"/>
        <w:tabs>
          <w:tab w:val="left" w:pos="706"/>
        </w:tabs>
        <w:ind w:hanging="720"/>
        <w:jc w:val="both"/>
      </w:pPr>
      <w:r>
        <w:t>Vlastníkem hmotného majetku, potřebného k řešení projektu a pořízeného</w:t>
      </w:r>
      <w:r>
        <w:br/>
        <w:t>z poskytnuté podpory je strana, která si uvedený majetek pořídla nebo ho při řešení</w:t>
      </w:r>
      <w:r>
        <w:br/>
        <w:t>projektu vytvořila. V případě, že se na pořízení nebo vytvoření hmotného majetku</w:t>
      </w:r>
      <w:r>
        <w:br/>
        <w:t>podílí strany společně, stávají se vlastníky příslušných podílů majetku podle poměru</w:t>
      </w:r>
      <w:r>
        <w:br/>
        <w:t>prostředků vynaložených smluvními stranami na pořízení (vznik) hmotného majetku.</w:t>
      </w:r>
      <w:r>
        <w:br/>
        <w:t>O využití společného majetku může být uzavřena samostatná smlouva, jinak platí, že</w:t>
      </w:r>
      <w:r>
        <w:br/>
        <w:t>hmotný majetek jsou smluvní strany oprávněny využívat pro řešení projektu bezplatně.</w:t>
      </w:r>
    </w:p>
    <w:p w:rsidR="003D4687" w:rsidRDefault="00DE0883">
      <w:pPr>
        <w:pStyle w:val="Zkladntext20"/>
        <w:numPr>
          <w:ilvl w:val="0"/>
          <w:numId w:val="11"/>
        </w:numPr>
        <w:shd w:val="clear" w:color="auto" w:fill="auto"/>
        <w:tabs>
          <w:tab w:val="left" w:pos="706"/>
        </w:tabs>
        <w:spacing w:after="480"/>
        <w:ind w:hanging="720"/>
        <w:jc w:val="both"/>
      </w:pPr>
      <w:r>
        <w:t>Pokud některá ze stran k realizaci poskytne vedle finančních prostředků i jiný majetek,</w:t>
      </w:r>
      <w:r>
        <w:br/>
        <w:t>vlastnictví tohoto dalšího majetku zůstává nezměněno, pokud se strany v jednotlivých</w:t>
      </w:r>
      <w:r>
        <w:br/>
        <w:t>případech písemně nedohodnou jinak.</w:t>
      </w:r>
    </w:p>
    <w:p w:rsidR="003D4687" w:rsidRDefault="00DE0883">
      <w:pPr>
        <w:pStyle w:val="Zkladntext20"/>
        <w:shd w:val="clear" w:color="auto" w:fill="auto"/>
        <w:spacing w:after="0"/>
        <w:ind w:left="0" w:firstLine="0"/>
        <w:jc w:val="center"/>
      </w:pPr>
      <w:r>
        <w:rPr>
          <w:b/>
          <w:bCs/>
        </w:rPr>
        <w:t>IX.</w:t>
      </w:r>
    </w:p>
    <w:p w:rsidR="003D4687" w:rsidRDefault="00DE0883">
      <w:pPr>
        <w:pStyle w:val="Zkladntext20"/>
        <w:shd w:val="clear" w:color="auto" w:fill="auto"/>
        <w:ind w:left="0" w:firstLine="0"/>
        <w:jc w:val="center"/>
      </w:pPr>
      <w:r>
        <w:rPr>
          <w:b/>
          <w:bCs/>
        </w:rPr>
        <w:t>Duševní vlastnictví a využití výsledků</w:t>
      </w:r>
    </w:p>
    <w:p w:rsidR="003D4687" w:rsidRDefault="00DE0883">
      <w:pPr>
        <w:pStyle w:val="Zkladntext20"/>
        <w:numPr>
          <w:ilvl w:val="0"/>
          <w:numId w:val="12"/>
        </w:numPr>
        <w:shd w:val="clear" w:color="auto" w:fill="auto"/>
        <w:tabs>
          <w:tab w:val="left" w:pos="706"/>
        </w:tabs>
        <w:ind w:hanging="720"/>
        <w:jc w:val="both"/>
      </w:pPr>
      <w:r>
        <w:t>Vnesená práva (práva duševního vlastnictví smluvních stran, která existují v době</w:t>
      </w:r>
      <w:r>
        <w:br/>
        <w:t>uzavření smlouvy nebo vzniknou některé ze smluvních stran nezávisle na řešení</w:t>
      </w:r>
      <w:r>
        <w:br/>
        <w:t>projektu) mohou smluvní strany využívat pro účely řešení projektu bezplatně. Využití</w:t>
      </w:r>
      <w:r>
        <w:br/>
        <w:t>vnesených práv k jakémukoli jinému účelu je bez zvláštní písemné licenční smlouvy</w:t>
      </w:r>
      <w:r>
        <w:br/>
        <w:t>vyloučeno. Smluvní strany nesmí cizí vnesená práva zpřístupnit třetím osobám.</w:t>
      </w:r>
    </w:p>
    <w:p w:rsidR="003D4687" w:rsidRDefault="00DE0883">
      <w:pPr>
        <w:pStyle w:val="Zkladntext20"/>
        <w:numPr>
          <w:ilvl w:val="0"/>
          <w:numId w:val="12"/>
        </w:numPr>
        <w:shd w:val="clear" w:color="auto" w:fill="auto"/>
        <w:tabs>
          <w:tab w:val="left" w:pos="706"/>
        </w:tabs>
        <w:ind w:hanging="720"/>
        <w:jc w:val="both"/>
      </w:pPr>
      <w:r>
        <w:t>Vlastníkem práv k výsledkům je strana, která výsledek vytvořila. V případě vzniku</w:t>
      </w:r>
      <w:r>
        <w:br/>
        <w:t>výsledku společnou činností stran, je výsledek vlastněn v takovém poměru, v jakém se</w:t>
      </w:r>
      <w:r>
        <w:br/>
        <w:t>na vzniku výsledku jednotlivé strany podílely, nejvýše však v takovém poměru, aby</w:t>
      </w:r>
      <w:r>
        <w:br/>
        <w:t>nedošlo k zakázané nepřímé státní podpoře.</w:t>
      </w:r>
    </w:p>
    <w:p w:rsidR="003D4687" w:rsidRDefault="00DE0883">
      <w:pPr>
        <w:pStyle w:val="Zkladntext20"/>
        <w:numPr>
          <w:ilvl w:val="0"/>
          <w:numId w:val="12"/>
        </w:numPr>
        <w:shd w:val="clear" w:color="auto" w:fill="auto"/>
        <w:tabs>
          <w:tab w:val="left" w:pos="706"/>
        </w:tabs>
        <w:ind w:hanging="720"/>
        <w:jc w:val="both"/>
      </w:pPr>
      <w:r>
        <w:t>Vlastníkem, držitelem a vykonavatelem práv duševního vlastnictví je strana, která je</w:t>
      </w:r>
      <w:r>
        <w:br/>
        <w:t xml:space="preserve">vlastníkem </w:t>
      </w:r>
      <w:proofErr w:type="gramStart"/>
      <w:r>
        <w:t>výsledku - stejně</w:t>
      </w:r>
      <w:proofErr w:type="gramEnd"/>
      <w:r>
        <w:t xml:space="preserve"> tak se tato strana na své náklady zavazuje zajistit</w:t>
      </w:r>
      <w:r>
        <w:br/>
        <w:t>přiměřenou ochranu výsledku. Pokud byl výsledek vytvořen činností více stran, je</w:t>
      </w:r>
      <w:r>
        <w:br/>
        <w:t>takový výsledek v podílovém spoluvlastnictví všech stran, které se na jeho vytvoření</w:t>
      </w:r>
      <w:r>
        <w:br/>
        <w:t>podílely, a to v takovém poměru, v jakém se na vzniku výsledku jednotlivé strany</w:t>
      </w:r>
      <w:r>
        <w:br/>
        <w:t>podílely, nejvýše však v takovém poměru, aby nedošlo k zakázané nepřímé státní</w:t>
      </w:r>
      <w:r>
        <w:br/>
        <w:t>podpoře.</w:t>
      </w:r>
    </w:p>
    <w:p w:rsidR="003D4687" w:rsidRDefault="00DE0883">
      <w:pPr>
        <w:pStyle w:val="Zkladntext20"/>
        <w:numPr>
          <w:ilvl w:val="0"/>
          <w:numId w:val="12"/>
        </w:numPr>
        <w:shd w:val="clear" w:color="auto" w:fill="auto"/>
        <w:tabs>
          <w:tab w:val="left" w:pos="706"/>
        </w:tabs>
        <w:ind w:hanging="720"/>
        <w:jc w:val="both"/>
      </w:pPr>
      <w:r>
        <w:t>Výsledek projektu, který patří pouze jedné ze stran, může tato strana užívat bez</w:t>
      </w:r>
      <w:r>
        <w:br/>
        <w:t>omezení. Bez ohledu na vlastnictví výsledky projektu jsou smluvní strany pro další</w:t>
      </w:r>
      <w:r>
        <w:br/>
        <w:t>řešení projektu oprávněny využívat bezplatně. Výsledek projektu, který mají strany ve</w:t>
      </w:r>
      <w:r>
        <w:br w:type="page"/>
      </w:r>
      <w:r>
        <w:lastRenderedPageBreak/>
        <w:t>spoluvlastnictví, může každý ze spoluvlastníků užívat nekomerčně bez omezení a</w:t>
      </w:r>
      <w:r>
        <w:br/>
        <w:t>komerčně pouze poté, co budou předem písemně dohodnuty podmínky takového užití.</w:t>
      </w:r>
      <w:r>
        <w:br/>
        <w:t>Komerčním užitím výsledku projektu se rozumí jeho užití v rámci stávajícího či</w:t>
      </w:r>
      <w:r>
        <w:br/>
        <w:t>nového výrobku, technologie či služby a jejich uplatnění na trhu nebo použití pro</w:t>
      </w:r>
      <w:r>
        <w:br/>
        <w:t>koncepci a poskytování služby. Poskytnutí výsledku projektu ve spoluvlastnictví stran</w:t>
      </w:r>
      <w:r>
        <w:br/>
        <w:t>třetím osobám je možné pouze na základě písemné dohody uzavřené všemi</w:t>
      </w:r>
      <w:r>
        <w:br/>
        <w:t>spoluvlastníky předmětného výsledku projektu. V případě výsledku projektu ve</w:t>
      </w:r>
      <w:r>
        <w:br/>
        <w:t>spoluvlastnictví stran může některý ze spoluvlastníků převést svůj podíl na třetí osobu</w:t>
      </w:r>
      <w:r>
        <w:br/>
        <w:t>jen v případě, že žádný ze spoluvlastníků nepřijme ve lhůtě jednoho měsíce písemnou</w:t>
      </w:r>
      <w:r>
        <w:br/>
        <w:t>nabídku převodu učiněnou za stejných podmínek, za jakých je podíl nabízen třetí</w:t>
      </w:r>
      <w:r>
        <w:br/>
        <w:t>osobě.</w:t>
      </w:r>
    </w:p>
    <w:p w:rsidR="003D4687" w:rsidRDefault="00DE0883">
      <w:pPr>
        <w:pStyle w:val="Zkladntext20"/>
        <w:shd w:val="clear" w:color="auto" w:fill="auto"/>
        <w:spacing w:after="0"/>
        <w:ind w:left="0" w:firstLine="0"/>
        <w:jc w:val="center"/>
      </w:pPr>
      <w:r>
        <w:rPr>
          <w:b/>
          <w:bCs/>
        </w:rPr>
        <w:t>X.</w:t>
      </w:r>
    </w:p>
    <w:p w:rsidR="003D4687" w:rsidRDefault="00DE0883">
      <w:pPr>
        <w:pStyle w:val="Zkladntext20"/>
        <w:shd w:val="clear" w:color="auto" w:fill="auto"/>
        <w:ind w:left="0" w:firstLine="0"/>
        <w:jc w:val="center"/>
      </w:pPr>
      <w:r>
        <w:rPr>
          <w:b/>
          <w:bCs/>
        </w:rPr>
        <w:t>Trvání smlouvy</w:t>
      </w:r>
    </w:p>
    <w:p w:rsidR="003D4687" w:rsidRDefault="00DE0883">
      <w:pPr>
        <w:pStyle w:val="Zkladntext20"/>
        <w:numPr>
          <w:ilvl w:val="0"/>
          <w:numId w:val="13"/>
        </w:numPr>
        <w:shd w:val="clear" w:color="auto" w:fill="auto"/>
        <w:tabs>
          <w:tab w:val="left" w:pos="704"/>
        </w:tabs>
        <w:ind w:hanging="720"/>
      </w:pPr>
      <w:r>
        <w:t>Od této smlouvy je možno odstoupit nebo ji vypovědět z důvodů uvedených v této</w:t>
      </w:r>
      <w:r>
        <w:br/>
        <w:t>smlouvě a v zákoně.</w:t>
      </w:r>
    </w:p>
    <w:p w:rsidR="003D4687" w:rsidRDefault="00DE0883">
      <w:pPr>
        <w:pStyle w:val="Zkladntext20"/>
        <w:numPr>
          <w:ilvl w:val="0"/>
          <w:numId w:val="13"/>
        </w:numPr>
        <w:shd w:val="clear" w:color="auto" w:fill="auto"/>
        <w:tabs>
          <w:tab w:val="left" w:pos="704"/>
        </w:tabs>
        <w:spacing w:after="0"/>
        <w:ind w:hanging="720"/>
      </w:pPr>
      <w:r>
        <w:t>Strany mají právo od této smlouvy odstoupit nebo ji vypovědět ve výpovědní době 30</w:t>
      </w:r>
      <w:r>
        <w:br/>
        <w:t>dní v případě, že:</w:t>
      </w:r>
    </w:p>
    <w:p w:rsidR="003D4687" w:rsidRDefault="00DE0883">
      <w:pPr>
        <w:pStyle w:val="Zkladntext20"/>
        <w:shd w:val="clear" w:color="auto" w:fill="auto"/>
        <w:spacing w:after="0"/>
        <w:ind w:left="1780"/>
      </w:pPr>
      <w:r>
        <w:t>- jedna ze stran je v prodlení se splněním své povinnosti po dobu 30 dnů od</w:t>
      </w:r>
      <w:r>
        <w:br/>
        <w:t>písemného upozornění na prodlení,</w:t>
      </w:r>
    </w:p>
    <w:p w:rsidR="003D4687" w:rsidRDefault="00DE0883">
      <w:pPr>
        <w:pStyle w:val="Zkladntext20"/>
        <w:shd w:val="clear" w:color="auto" w:fill="auto"/>
        <w:spacing w:after="0"/>
        <w:ind w:left="1780"/>
      </w:pPr>
      <w:r>
        <w:t>- příjemce neposkytne finance účastníkovi dle odstavce 7.2 ani v dodatečné</w:t>
      </w:r>
      <w:r>
        <w:br/>
        <w:t xml:space="preserve">lhůtě </w:t>
      </w:r>
      <w:r>
        <w:rPr>
          <w:color w:val="221F1F"/>
        </w:rPr>
        <w:t>nejméně 15 dní uvedené v písemné výzvě adresované účastníkem</w:t>
      </w:r>
      <w:r>
        <w:rPr>
          <w:color w:val="221F1F"/>
        </w:rPr>
        <w:br/>
        <w:t>příjemci</w:t>
      </w:r>
      <w:r>
        <w:t>.</w:t>
      </w:r>
    </w:p>
    <w:p w:rsidR="003D4687" w:rsidRDefault="00DE0883">
      <w:pPr>
        <w:pStyle w:val="Zkladntext20"/>
        <w:shd w:val="clear" w:color="auto" w:fill="auto"/>
        <w:spacing w:after="0"/>
        <w:ind w:left="1420" w:firstLine="0"/>
      </w:pPr>
      <w:r>
        <w:t>- jedna ze stran vstoupí do likvidace,</w:t>
      </w:r>
    </w:p>
    <w:p w:rsidR="003D4687" w:rsidRDefault="00DE0883">
      <w:pPr>
        <w:pStyle w:val="Zkladntext20"/>
        <w:shd w:val="clear" w:color="auto" w:fill="auto"/>
        <w:spacing w:after="0"/>
        <w:ind w:left="1420" w:firstLine="0"/>
      </w:pPr>
      <w:r>
        <w:t>- proti jedné ze stran je vedeno insolvenční řízení nebo</w:t>
      </w:r>
    </w:p>
    <w:p w:rsidR="003D4687" w:rsidRDefault="00DE0883">
      <w:pPr>
        <w:pStyle w:val="Zkladntext20"/>
        <w:shd w:val="clear" w:color="auto" w:fill="auto"/>
        <w:spacing w:after="0"/>
        <w:ind w:left="1780"/>
      </w:pPr>
      <w:r>
        <w:t>- dojde ke změně dotýkající se právní subjektivity účastníka či příjemce,</w:t>
      </w:r>
      <w:r>
        <w:br/>
        <w:t>která by mohla ovlivnit řešení projektu nebo zájmy příjemce.</w:t>
      </w:r>
    </w:p>
    <w:p w:rsidR="003D4687" w:rsidRDefault="00DE0883">
      <w:pPr>
        <w:pStyle w:val="Zkladntext20"/>
        <w:shd w:val="clear" w:color="auto" w:fill="auto"/>
        <w:ind w:firstLine="0"/>
        <w:jc w:val="both"/>
      </w:pPr>
      <w:r>
        <w:t>Volba způsobu ukončení smlouvy, zda odstoupením nebo výpovědí, náleží smluvní</w:t>
      </w:r>
      <w:r>
        <w:br/>
        <w:t>straně, která smlouvu ukončuje, dle jejího uvážení.</w:t>
      </w:r>
    </w:p>
    <w:p w:rsidR="003D4687" w:rsidRDefault="00DE0883">
      <w:pPr>
        <w:pStyle w:val="Zkladntext20"/>
        <w:numPr>
          <w:ilvl w:val="0"/>
          <w:numId w:val="13"/>
        </w:numPr>
        <w:shd w:val="clear" w:color="auto" w:fill="auto"/>
        <w:tabs>
          <w:tab w:val="left" w:pos="704"/>
        </w:tabs>
        <w:ind w:hanging="720"/>
      </w:pPr>
      <w:r>
        <w:t>Tato smlouva je uzavírána na dobu určitou, a to do doby uplynutí 3 let od ukončení</w:t>
      </w:r>
      <w:r>
        <w:br/>
        <w:t>řešení projektu, pokud se strany nedohodnou na jejím prodloužení.</w:t>
      </w:r>
    </w:p>
    <w:p w:rsidR="003D4687" w:rsidRDefault="00DE0883">
      <w:pPr>
        <w:pStyle w:val="Zkladntext20"/>
        <w:numPr>
          <w:ilvl w:val="0"/>
          <w:numId w:val="13"/>
        </w:numPr>
        <w:shd w:val="clear" w:color="auto" w:fill="auto"/>
        <w:tabs>
          <w:tab w:val="left" w:pos="704"/>
        </w:tabs>
        <w:spacing w:after="480"/>
        <w:ind w:hanging="720"/>
      </w:pPr>
      <w:r>
        <w:t>Ustanovení týkající se duševního vlastnictví, mlčenlivosti, archivace, odpovědnosti</w:t>
      </w:r>
      <w:r>
        <w:br/>
        <w:t>(vracení podpory a sankce) a kontroly přetrvávají i po ukončení této smlouvy.</w:t>
      </w:r>
    </w:p>
    <w:p w:rsidR="003D4687" w:rsidRDefault="00DE0883">
      <w:pPr>
        <w:pStyle w:val="Zkladntext20"/>
        <w:shd w:val="clear" w:color="auto" w:fill="auto"/>
        <w:spacing w:after="0"/>
        <w:ind w:left="0" w:firstLine="0"/>
        <w:jc w:val="center"/>
      </w:pPr>
      <w:r>
        <w:rPr>
          <w:b/>
          <w:bCs/>
        </w:rPr>
        <w:t>XI.</w:t>
      </w:r>
    </w:p>
    <w:p w:rsidR="003D4687" w:rsidRDefault="00DE0883">
      <w:pPr>
        <w:pStyle w:val="Zkladntext20"/>
        <w:shd w:val="clear" w:color="auto" w:fill="auto"/>
        <w:ind w:left="0" w:firstLine="0"/>
        <w:jc w:val="center"/>
      </w:pPr>
      <w:r>
        <w:rPr>
          <w:b/>
          <w:bCs/>
        </w:rPr>
        <w:t>Závěrečná ustanovení</w:t>
      </w:r>
    </w:p>
    <w:p w:rsidR="003D4687" w:rsidRDefault="00DE0883">
      <w:pPr>
        <w:pStyle w:val="Zkladntext20"/>
        <w:numPr>
          <w:ilvl w:val="0"/>
          <w:numId w:val="14"/>
        </w:numPr>
        <w:shd w:val="clear" w:color="auto" w:fill="auto"/>
        <w:tabs>
          <w:tab w:val="left" w:pos="704"/>
        </w:tabs>
        <w:spacing w:after="0"/>
        <w:ind w:left="0" w:firstLine="0"/>
      </w:pPr>
      <w:r>
        <w:t>Nedílnou součástí této smlouvy jsou přílohy:</w:t>
      </w:r>
    </w:p>
    <w:p w:rsidR="003D4687" w:rsidRDefault="00DE0883">
      <w:pPr>
        <w:pStyle w:val="Zkladntext20"/>
        <w:shd w:val="clear" w:color="auto" w:fill="auto"/>
        <w:spacing w:after="0"/>
        <w:ind w:left="1420" w:firstLine="0"/>
      </w:pPr>
      <w:r>
        <w:t>- schválený návrh projektu</w:t>
      </w:r>
    </w:p>
    <w:p w:rsidR="003D4687" w:rsidRDefault="00DE0883">
      <w:pPr>
        <w:pStyle w:val="Zkladntext20"/>
        <w:shd w:val="clear" w:color="auto" w:fill="auto"/>
        <w:spacing w:after="0"/>
        <w:ind w:left="1420" w:firstLine="0"/>
      </w:pPr>
      <w:r>
        <w:t>- smlouva o poskytnutí podpory na řešení projektu včetně jejích příloh</w:t>
      </w:r>
    </w:p>
    <w:p w:rsidR="003D4687" w:rsidRDefault="00DE0883">
      <w:pPr>
        <w:pStyle w:val="Zkladntext20"/>
        <w:shd w:val="clear" w:color="auto" w:fill="auto"/>
        <w:ind w:left="1420" w:firstLine="0"/>
      </w:pPr>
      <w:r>
        <w:t>- všeobecné podmínky.</w:t>
      </w:r>
    </w:p>
    <w:p w:rsidR="003D4687" w:rsidRDefault="00DE0883">
      <w:pPr>
        <w:pStyle w:val="Zkladntext20"/>
        <w:shd w:val="clear" w:color="auto" w:fill="auto"/>
        <w:ind w:firstLine="0"/>
        <w:jc w:val="both"/>
      </w:pPr>
      <w:r>
        <w:t>V případě rozporů mezi touto smlouvou a přílohami (či přílohami navzájem) má</w:t>
      </w:r>
      <w:r>
        <w:br/>
        <w:t>přednost příloha, která je uvedena v tomto ustanovení dříve, a všechny přílohy mají</w:t>
      </w:r>
      <w:r>
        <w:br/>
        <w:t>přednost před touto smlouvou.</w:t>
      </w:r>
      <w:r>
        <w:br w:type="page"/>
      </w:r>
    </w:p>
    <w:p w:rsidR="003D4687" w:rsidRDefault="00DE0883">
      <w:pPr>
        <w:pStyle w:val="Zkladntext20"/>
        <w:numPr>
          <w:ilvl w:val="0"/>
          <w:numId w:val="14"/>
        </w:numPr>
        <w:shd w:val="clear" w:color="auto" w:fill="auto"/>
        <w:tabs>
          <w:tab w:val="left" w:pos="706"/>
        </w:tabs>
        <w:ind w:hanging="720"/>
        <w:jc w:val="both"/>
      </w:pPr>
      <w:r>
        <w:lastRenderedPageBreak/>
        <w:t>Tato smlouva může být měněna pouze číslovanými dodatky uzavřenými oběma</w:t>
      </w:r>
      <w:r>
        <w:br/>
        <w:t>stranami v písemné formě, pod sankcí neplatnosti jiných forem ujednání. Za písemnou</w:t>
      </w:r>
      <w:r>
        <w:br/>
        <w:t>formu pro změnu smlouvy se nepovažuje výměna elektronických zpráv.</w:t>
      </w:r>
    </w:p>
    <w:p w:rsidR="003D4687" w:rsidRDefault="00DE0883">
      <w:pPr>
        <w:pStyle w:val="Zkladntext20"/>
        <w:numPr>
          <w:ilvl w:val="0"/>
          <w:numId w:val="14"/>
        </w:numPr>
        <w:shd w:val="clear" w:color="auto" w:fill="auto"/>
        <w:tabs>
          <w:tab w:val="left" w:pos="706"/>
        </w:tabs>
        <w:ind w:hanging="720"/>
        <w:jc w:val="both"/>
      </w:pPr>
      <w:r>
        <w:t>Tato smlouva nabývá platnosti dnem jejího podpisu oprávněnými zástupci obou stran.</w:t>
      </w:r>
      <w:r>
        <w:br/>
        <w:t>Strany berou na vědomí, že tato smlouva ke své účinnosti vyžaduje uveřejnění v</w:t>
      </w:r>
      <w:r>
        <w:br/>
        <w:t>registru smluv podle zákona č. 340/2015 Sb., o zvláštních podmínkách účinnosti</w:t>
      </w:r>
      <w:r>
        <w:br/>
        <w:t>některých smluv, uveřejňování těchto smluv a o registru smluv (zákon o registru</w:t>
      </w:r>
      <w:r>
        <w:br/>
        <w:t>smluv), ve znění pozdějších předpisů a s tímto uveřejněním souhlasí. Zaslání smlouvy</w:t>
      </w:r>
      <w:r>
        <w:br/>
        <w:t>do registru smluv se zavazuje zajistit neprodleně po podpisu smlouvy příjemce.</w:t>
      </w:r>
    </w:p>
    <w:p w:rsidR="003D4687" w:rsidRDefault="00DE0883">
      <w:pPr>
        <w:pStyle w:val="Zkladntext20"/>
        <w:numPr>
          <w:ilvl w:val="0"/>
          <w:numId w:val="14"/>
        </w:numPr>
        <w:shd w:val="clear" w:color="auto" w:fill="auto"/>
        <w:tabs>
          <w:tab w:val="left" w:pos="706"/>
        </w:tabs>
        <w:ind w:hanging="720"/>
        <w:jc w:val="both"/>
      </w:pPr>
      <w:r>
        <w:t>Příjemce rovněž bere na vědomí, že účastník je povinen na dotaz třetí osoby</w:t>
      </w:r>
      <w:r>
        <w:br/>
        <w:t>poskytovat informace v souladu se zákonem č. 106/1999 Sb., o svobodném přístupu</w:t>
      </w:r>
      <w:r>
        <w:br/>
        <w:t>k informacím, ve znění pozdějších předpisů, a souhlasí s tím, aby veškeré informace</w:t>
      </w:r>
      <w:r>
        <w:br/>
        <w:t>obsažené v této smlouvě byly v souladu s citovaným zákonem poskytnuty třetím</w:t>
      </w:r>
      <w:r>
        <w:br/>
        <w:t>osobám, pokud o ně požádají.</w:t>
      </w:r>
    </w:p>
    <w:p w:rsidR="003D4687" w:rsidRDefault="00DE0883">
      <w:pPr>
        <w:pStyle w:val="Zkladntext20"/>
        <w:numPr>
          <w:ilvl w:val="0"/>
          <w:numId w:val="14"/>
        </w:numPr>
        <w:shd w:val="clear" w:color="auto" w:fill="auto"/>
        <w:tabs>
          <w:tab w:val="left" w:pos="706"/>
        </w:tabs>
        <w:ind w:hanging="720"/>
        <w:jc w:val="both"/>
      </w:pPr>
      <w:r>
        <w:t>Tato smlouva je úplným ujednáním o předmětu smlouvy a o všech náležitostech, které</w:t>
      </w:r>
      <w:r>
        <w:br/>
        <w:t>strany mínily smluvně upravit. Žádný projev stran při sjednávání této smlouvy a</w:t>
      </w:r>
      <w:r>
        <w:br/>
        <w:t>neobsažený v této nebo jiné písemné smlouvě nemá zakládat závazek kterékoliv ze</w:t>
      </w:r>
      <w:r>
        <w:br/>
        <w:t>stran.</w:t>
      </w:r>
    </w:p>
    <w:p w:rsidR="003D4687" w:rsidRDefault="00DE0883">
      <w:pPr>
        <w:pStyle w:val="Zkladntext20"/>
        <w:numPr>
          <w:ilvl w:val="0"/>
          <w:numId w:val="14"/>
        </w:numPr>
        <w:shd w:val="clear" w:color="auto" w:fill="auto"/>
        <w:tabs>
          <w:tab w:val="left" w:pos="706"/>
        </w:tabs>
        <w:spacing w:line="252" w:lineRule="auto"/>
        <w:ind w:hanging="720"/>
        <w:jc w:val="both"/>
      </w:pPr>
      <w:r>
        <w:t xml:space="preserve">Na práva a povinnosti z této smlouvy se neužijí ustanovení §1793 a 1796 </w:t>
      </w:r>
      <w:r>
        <w:rPr>
          <w:rFonts w:ascii="Verdana" w:eastAsia="Verdana" w:hAnsi="Verdana" w:cs="Verdana"/>
          <w:sz w:val="18"/>
          <w:szCs w:val="18"/>
        </w:rPr>
        <w:t>zákona č.</w:t>
      </w:r>
      <w:r>
        <w:rPr>
          <w:rFonts w:ascii="Verdana" w:eastAsia="Verdana" w:hAnsi="Verdana" w:cs="Verdana"/>
          <w:sz w:val="18"/>
          <w:szCs w:val="18"/>
        </w:rPr>
        <w:br/>
        <w:t xml:space="preserve">89/2012 Sb., </w:t>
      </w:r>
      <w:r>
        <w:t>občanský zákoník, ve znění pozdějších předpisů. Obě strany prohlašují,</w:t>
      </w:r>
      <w:r>
        <w:br/>
        <w:t>že práva a povinnosti přijaté touto smlouvou jsou a budou přiměřené jejich</w:t>
      </w:r>
      <w:r>
        <w:br/>
        <w:t>hospodářské situaci.</w:t>
      </w:r>
    </w:p>
    <w:p w:rsidR="003D4687" w:rsidRDefault="00DE0883">
      <w:pPr>
        <w:pStyle w:val="Zkladntext20"/>
        <w:numPr>
          <w:ilvl w:val="0"/>
          <w:numId w:val="14"/>
        </w:numPr>
        <w:shd w:val="clear" w:color="auto" w:fill="auto"/>
        <w:tabs>
          <w:tab w:val="left" w:pos="706"/>
        </w:tabs>
        <w:spacing w:after="520"/>
        <w:ind w:hanging="720"/>
        <w:jc w:val="both"/>
      </w:pPr>
      <w:r>
        <w:t>Tato smlouva je sepsána ve čtyřech vyhotoveních s platností originálu, přičemž každá</w:t>
      </w:r>
      <w:r>
        <w:br/>
        <w:t>strana obdrží dvě vyhotovení. Pokud je smlouva uzavírána v elektronické podobě, je</w:t>
      </w:r>
      <w:r>
        <w:br/>
        <w:t>vyhotovena v jednom stejnopise podepsaném elektronicky oběma smluvními stranami</w:t>
      </w:r>
      <w:r>
        <w:br/>
        <w:t xml:space="preserve">minimálně zaručeným elektronickým podpisem dle Nařízení </w:t>
      </w:r>
      <w:proofErr w:type="spellStart"/>
      <w:r>
        <w:t>eIDAS</w:t>
      </w:r>
      <w:proofErr w:type="spellEnd"/>
      <w:r>
        <w:t>.</w:t>
      </w:r>
    </w:p>
    <w:p w:rsidR="003D4687" w:rsidRDefault="00DE0883">
      <w:pPr>
        <w:pStyle w:val="Zkladntext20"/>
        <w:shd w:val="clear" w:color="auto" w:fill="auto"/>
        <w:spacing w:after="0"/>
        <w:ind w:left="0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868045</wp:posOffset>
                </wp:positionH>
                <wp:positionV relativeFrom="paragraph">
                  <wp:posOffset>12700</wp:posOffset>
                </wp:positionV>
                <wp:extent cx="533400" cy="20129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4687" w:rsidRDefault="00DE0883">
                            <w:pPr>
                              <w:pStyle w:val="Zkladntext20"/>
                              <w:shd w:val="clear" w:color="auto" w:fill="auto"/>
                              <w:spacing w:after="0"/>
                              <w:ind w:left="0" w:firstLine="0"/>
                            </w:pPr>
                            <w:r>
                              <w:t>V Praze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8.35pt;margin-top:1pt;width:42pt;height:15.8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" filled="f" stroked="f">
                <v:textbox inset="0,0,0,0">
                  <w:txbxContent>
                    <w:p w:rsidR="003D4687" w:rsidRDefault="00DE0883">
                      <w:pPr>
                        <w:pStyle w:val="Zkladntext20"/>
                        <w:shd w:val="clear" w:color="auto" w:fill="auto"/>
                        <w:spacing w:after="0"/>
                        <w:ind w:left="0" w:firstLine="0"/>
                      </w:pPr>
                      <w:r>
                        <w:t>V Praze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V Praze</w:t>
      </w:r>
    </w:p>
    <w:p w:rsidR="003D4687" w:rsidRDefault="00DE0883">
      <w:pPr>
        <w:spacing w:line="1" w:lineRule="exact"/>
        <w:sectPr w:rsidR="003D4687">
          <w:headerReference w:type="even" r:id="rId9"/>
          <w:headerReference w:type="default" r:id="rId10"/>
          <w:footerReference w:type="even" r:id="rId11"/>
          <w:footerReference w:type="default" r:id="rId12"/>
          <w:pgSz w:w="11900" w:h="16840"/>
          <w:pgMar w:top="1395" w:right="1365" w:bottom="1405" w:left="1358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76200" distB="88265" distL="0" distR="0" simplePos="0" relativeHeight="125829380" behindDoc="0" locked="0" layoutInCell="1" allowOverlap="1">
                <wp:simplePos x="0" y="0"/>
                <wp:positionH relativeFrom="page">
                  <wp:posOffset>864870</wp:posOffset>
                </wp:positionH>
                <wp:positionV relativeFrom="paragraph">
                  <wp:posOffset>76200</wp:posOffset>
                </wp:positionV>
                <wp:extent cx="1414145" cy="78041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145" cy="780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4687" w:rsidRDefault="00DE0883">
                            <w:pPr>
                              <w:pStyle w:val="Zkladntext20"/>
                              <w:shd w:val="clear" w:color="auto" w:fill="auto"/>
                              <w:spacing w:after="40"/>
                              <w:ind w:left="0" w:firstLine="0"/>
                            </w:pPr>
                            <w:r>
                              <w:t>Za příjemce: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27" type="#_x0000_t202" style="position:absolute;margin-left:68.1pt;margin-top:6pt;width:111.35pt;height:61.45pt;z-index:125829380;visibility:visible;mso-wrap-style:square;mso-wrap-distance-left:0;mso-wrap-distance-top:6pt;mso-wrap-distance-right:0;mso-wrap-distance-bottom:6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" filled="f" stroked="f">
                <v:textbox inset="0,0,0,0">
                  <w:txbxContent>
                    <w:p w:rsidR="003D4687" w:rsidRDefault="00DE0883">
                      <w:pPr>
                        <w:pStyle w:val="Zkladntext20"/>
                        <w:shd w:val="clear" w:color="auto" w:fill="auto"/>
                        <w:spacing w:after="40"/>
                        <w:ind w:left="0" w:firstLine="0"/>
                      </w:pPr>
                      <w:r>
                        <w:t>Za příjemce: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6200" distB="694690" distL="0" distR="0" simplePos="0" relativeHeight="125829382" behindDoc="0" locked="0" layoutInCell="1" allowOverlap="1">
                <wp:simplePos x="0" y="0"/>
                <wp:positionH relativeFrom="page">
                  <wp:posOffset>3799840</wp:posOffset>
                </wp:positionH>
                <wp:positionV relativeFrom="paragraph">
                  <wp:posOffset>76200</wp:posOffset>
                </wp:positionV>
                <wp:extent cx="862330" cy="17399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4687" w:rsidRDefault="00DE0883">
                            <w:pPr>
                              <w:pStyle w:val="Zkladntext20"/>
                              <w:shd w:val="clear" w:color="auto" w:fill="auto"/>
                              <w:spacing w:after="0"/>
                              <w:ind w:left="0" w:firstLine="0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Za </w:t>
                            </w:r>
                            <w:r>
                              <w:t>účastníka: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28" type="#_x0000_t202" style="position:absolute;margin-left:299.2pt;margin-top:6pt;width:67.9pt;height:13.7pt;z-index:125829382;visibility:visible;mso-wrap-style:none;mso-wrap-distance-left:0;mso-wrap-distance-top:6pt;mso-wrap-distance-right:0;mso-wrap-distance-bottom:54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" filled="f" stroked="f">
                <v:textbox inset="0,0,0,0">
                  <w:txbxContent>
                    <w:p w:rsidR="003D4687" w:rsidRDefault="00DE0883">
                      <w:pPr>
                        <w:pStyle w:val="Zkladntext20"/>
                        <w:shd w:val="clear" w:color="auto" w:fill="auto"/>
                        <w:spacing w:after="0"/>
                        <w:ind w:left="0" w:firstLine="0"/>
                      </w:pPr>
                      <w:r>
                        <w:rPr>
                          <w:lang w:val="en-US" w:eastAsia="en-US" w:bidi="en-US"/>
                        </w:rPr>
                        <w:t xml:space="preserve">Za </w:t>
                      </w:r>
                      <w:r>
                        <w:t>účastníka: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52730" distB="0" distL="0" distR="0" simplePos="0" relativeHeight="125829384" behindDoc="0" locked="0" layoutInCell="1" allowOverlap="1">
                <wp:simplePos x="0" y="0"/>
                <wp:positionH relativeFrom="page">
                  <wp:posOffset>2282190</wp:posOffset>
                </wp:positionH>
                <wp:positionV relativeFrom="paragraph">
                  <wp:posOffset>252730</wp:posOffset>
                </wp:positionV>
                <wp:extent cx="1216025" cy="69215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025" cy="692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4687" w:rsidRDefault="00DE0883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 xml:space="preserve">Digitálně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podepsal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br/>
                              <w:t>Datum: 2024.02.29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29" type="#_x0000_t202" style="position:absolute;margin-left:179.7pt;margin-top:19.9pt;width:95.75pt;height:54.5pt;z-index:125829384;visibility:visible;mso-wrap-style:square;mso-wrap-distance-left:0;mso-wrap-distance-top:19.9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" filled="f" stroked="f">
                <v:textbox inset="0,0,0,0">
                  <w:txbxContent>
                    <w:p w:rsidR="003D4687" w:rsidRDefault="00DE0883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 xml:space="preserve">Digitálně </w:t>
                      </w:r>
                      <w:proofErr w:type="spellStart"/>
                      <w:r>
                        <w:rPr>
                          <w:lang w:val="en-US" w:eastAsia="en-US" w:bidi="en-US"/>
                        </w:rPr>
                        <w:t>podepsal</w:t>
                      </w:r>
                      <w:proofErr w:type="spellEnd"/>
                      <w:r>
                        <w:rPr>
                          <w:lang w:val="en-US" w:eastAsia="en-US" w:bidi="en-US"/>
                        </w:rPr>
                        <w:br/>
                        <w:t>Datum: 2024.02.29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02590" distB="115570" distL="0" distR="0" simplePos="0" relativeHeight="125829386" behindDoc="0" locked="0" layoutInCell="1" allowOverlap="1">
                <wp:simplePos x="0" y="0"/>
                <wp:positionH relativeFrom="page">
                  <wp:posOffset>4205605</wp:posOffset>
                </wp:positionH>
                <wp:positionV relativeFrom="paragraph">
                  <wp:posOffset>402590</wp:posOffset>
                </wp:positionV>
                <wp:extent cx="1033145" cy="42672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45" cy="426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4687" w:rsidRDefault="00DE088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sz w:val="24"/>
                                <w:szCs w:val="24"/>
                                <w:lang w:val="en-US" w:eastAsia="en-US" w:bidi="en-US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0" type="#_x0000_t202" style="position:absolute;margin-left:331.15pt;margin-top:31.7pt;width:81.35pt;height:33.6pt;z-index:125829386;visibility:visible;mso-wrap-style:square;mso-wrap-distance-left:0;mso-wrap-distance-top:31.7pt;mso-wrap-distance-right:0;mso-wrap-distance-bottom:9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" filled="f" stroked="f">
                <v:textbox inset="0,0,0,0">
                  <w:txbxContent>
                    <w:p w:rsidR="003D4687" w:rsidRDefault="00DE0883">
                      <w:pPr>
                        <w:pStyle w:val="Jin0"/>
                        <w:shd w:val="clear" w:color="auto" w:fill="auto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Segoe UI" w:eastAsia="Segoe UI" w:hAnsi="Segoe UI" w:cs="Segoe UI"/>
                          <w:sz w:val="24"/>
                          <w:szCs w:val="24"/>
                          <w:lang w:val="en-US" w:eastAsia="en-US" w:bidi="en-US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77825" distB="60960" distL="0" distR="0" simplePos="0" relativeHeight="125829388" behindDoc="0" locked="0" layoutInCell="1" allowOverlap="1">
                <wp:simplePos x="0" y="0"/>
                <wp:positionH relativeFrom="page">
                  <wp:posOffset>5241925</wp:posOffset>
                </wp:positionH>
                <wp:positionV relativeFrom="paragraph">
                  <wp:posOffset>377825</wp:posOffset>
                </wp:positionV>
                <wp:extent cx="1009015" cy="50609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4687" w:rsidRDefault="00DE0883">
                            <w:pPr>
                              <w:pStyle w:val="Zkladntext30"/>
                              <w:shd w:val="clear" w:color="auto" w:fill="auto"/>
                              <w:spacing w:after="0" w:line="259" w:lineRule="auto"/>
                              <w:ind w:firstLine="0"/>
                            </w:pPr>
                            <w:r>
                              <w:t xml:space="preserve">Digitálně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podepsal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>.</w:t>
                            </w:r>
                            <w:r>
                              <w:rPr>
                                <w:lang w:val="en-US" w:eastAsia="en-US" w:bidi="en-US"/>
                              </w:rPr>
                              <w:br/>
                              <w:t>Datum: 2024.02.29</w:t>
                            </w:r>
                            <w:r>
                              <w:rPr>
                                <w:lang w:val="en-US" w:eastAsia="en-US" w:bidi="en-US"/>
                              </w:rPr>
                              <w:br/>
                              <w:t>09:40:24 +01'00'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1" type="#_x0000_t202" style="position:absolute;margin-left:412.75pt;margin-top:29.75pt;width:79.45pt;height:39.85pt;z-index:125829388;visibility:visible;mso-wrap-style:square;mso-wrap-distance-left:0;mso-wrap-distance-top:29.75pt;mso-wrap-distance-right:0;mso-wrap-distance-bottom:4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" filled="f" stroked="f">
                <v:textbox inset="0,0,0,0">
                  <w:txbxContent>
                    <w:p w:rsidR="003D4687" w:rsidRDefault="00DE0883">
                      <w:pPr>
                        <w:pStyle w:val="Zkladntext30"/>
                        <w:shd w:val="clear" w:color="auto" w:fill="auto"/>
                        <w:spacing w:after="0" w:line="259" w:lineRule="auto"/>
                        <w:ind w:firstLine="0"/>
                      </w:pPr>
                      <w:r>
                        <w:t xml:space="preserve">Digitálně </w:t>
                      </w:r>
                      <w:proofErr w:type="spellStart"/>
                      <w:r>
                        <w:rPr>
                          <w:lang w:val="en-US" w:eastAsia="en-US" w:bidi="en-US"/>
                        </w:rPr>
                        <w:t>podepsal</w:t>
                      </w:r>
                      <w:proofErr w:type="spellEnd"/>
                      <w:r>
                        <w:rPr>
                          <w:lang w:val="en-US" w:eastAsia="en-US" w:bidi="en-US"/>
                        </w:rPr>
                        <w:t>.</w:t>
                      </w:r>
                      <w:r>
                        <w:rPr>
                          <w:lang w:val="en-US" w:eastAsia="en-US" w:bidi="en-US"/>
                        </w:rPr>
                        <w:br/>
                        <w:t>Datum: 2024.02.29</w:t>
                      </w:r>
                      <w:r>
                        <w:rPr>
                          <w:lang w:val="en-US" w:eastAsia="en-US" w:bidi="en-US"/>
                        </w:rPr>
                        <w:br/>
                        <w:t>09:40:24 +01'00'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D4687" w:rsidRDefault="003D4687">
      <w:pPr>
        <w:pStyle w:val="Zkladntext20"/>
        <w:pBdr>
          <w:top w:val="single" w:sz="4" w:space="0" w:color="auto"/>
        </w:pBdr>
        <w:shd w:val="clear" w:color="auto" w:fill="auto"/>
        <w:spacing w:after="0" w:line="230" w:lineRule="auto"/>
        <w:ind w:left="0" w:firstLine="0"/>
        <w:jc w:val="center"/>
        <w:sectPr w:rsidR="003D4687">
          <w:type w:val="continuous"/>
          <w:pgSz w:w="11900" w:h="16840"/>
          <w:pgMar w:top="1678" w:right="1071" w:bottom="1678" w:left="107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9"/>
        <w:gridCol w:w="2909"/>
      </w:tblGrid>
      <w:tr w:rsidR="003D4687">
        <w:trPr>
          <w:trHeight w:hRule="exact" w:val="610"/>
          <w:jc w:val="center"/>
        </w:trPr>
        <w:tc>
          <w:tcPr>
            <w:tcW w:w="6749" w:type="dxa"/>
            <w:vMerge w:val="restart"/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600"/>
              <w:rPr>
                <w:sz w:val="15"/>
                <w:szCs w:val="15"/>
              </w:rPr>
            </w:pPr>
            <w:r>
              <w:rPr>
                <w:color w:val="221F1F"/>
                <w:sz w:val="15"/>
                <w:szCs w:val="15"/>
              </w:rPr>
              <w:lastRenderedPageBreak/>
              <w:t>MINISTERSTVO ZEMĚDĚLSTVÍ</w:t>
            </w:r>
          </w:p>
        </w:tc>
        <w:tc>
          <w:tcPr>
            <w:tcW w:w="2909" w:type="dxa"/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595"/>
          <w:jc w:val="center"/>
        </w:trPr>
        <w:tc>
          <w:tcPr>
            <w:tcW w:w="6749" w:type="dxa"/>
            <w:vMerge/>
            <w:shd w:val="clear" w:color="auto" w:fill="FFFFFF"/>
            <w:vAlign w:val="bottom"/>
          </w:tcPr>
          <w:p w:rsidR="003D4687" w:rsidRDefault="003D4687"/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mallCaps/>
                <w:sz w:val="28"/>
                <w:szCs w:val="28"/>
              </w:rPr>
              <w:t>pid</w:t>
            </w:r>
            <w:proofErr w:type="spellEnd"/>
            <w:r>
              <w:rPr>
                <w:smallCaps/>
                <w:sz w:val="28"/>
                <w:szCs w:val="28"/>
              </w:rPr>
              <w:t>:</w:t>
            </w:r>
            <w:r>
              <w:rPr>
                <w:b/>
                <w:bCs/>
                <w:sz w:val="36"/>
                <w:szCs w:val="36"/>
              </w:rPr>
              <w:t xml:space="preserve"> QL24020161</w:t>
            </w:r>
          </w:p>
        </w:tc>
      </w:tr>
    </w:tbl>
    <w:p w:rsidR="003D4687" w:rsidRDefault="003D4687">
      <w:pPr>
        <w:spacing w:after="639" w:line="1" w:lineRule="exact"/>
      </w:pPr>
    </w:p>
    <w:p w:rsidR="003D4687" w:rsidRDefault="00DE0883">
      <w:pPr>
        <w:pStyle w:val="Zkladntext40"/>
        <w:pBdr>
          <w:top w:val="single" w:sz="4" w:space="0" w:color="auto"/>
        </w:pBdr>
        <w:shd w:val="clear" w:color="auto" w:fill="auto"/>
        <w:spacing w:after="640" w:line="240" w:lineRule="auto"/>
        <w:ind w:left="200" w:firstLine="120"/>
        <w:rPr>
          <w:sz w:val="36"/>
          <w:szCs w:val="36"/>
        </w:rPr>
      </w:pPr>
      <w:r>
        <w:rPr>
          <w:b/>
          <w:bCs/>
          <w:sz w:val="36"/>
          <w:szCs w:val="36"/>
        </w:rPr>
        <w:t>Ekonomicky i provozně vyhovující alternativní ustájení</w:t>
      </w:r>
      <w:r>
        <w:rPr>
          <w:b/>
          <w:bCs/>
          <w:sz w:val="36"/>
          <w:szCs w:val="36"/>
        </w:rPr>
        <w:br/>
        <w:t>pro nahrazení klecových technologií v porodnách</w:t>
      </w:r>
      <w:r>
        <w:rPr>
          <w:b/>
          <w:bCs/>
          <w:sz w:val="36"/>
          <w:szCs w:val="36"/>
        </w:rPr>
        <w:br/>
        <w:t>prasnic při současném zachování životaschopnosti selat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7224"/>
      </w:tblGrid>
      <w:tr w:rsidR="003D4687">
        <w:trPr>
          <w:trHeight w:hRule="exact" w:val="67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820"/>
            </w:pPr>
            <w:r>
              <w:t>Poskytovatel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left="1200"/>
            </w:pPr>
            <w:r>
              <w:t>podpory: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Ministerstvo zemědělství</w:t>
            </w:r>
          </w:p>
        </w:tc>
      </w:tr>
      <w:tr w:rsidR="003D4687">
        <w:trPr>
          <w:trHeight w:hRule="exact" w:val="379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left="1200"/>
            </w:pPr>
            <w:r>
              <w:t>Program: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gramStart"/>
            <w:r>
              <w:rPr>
                <w:b/>
                <w:bCs/>
              </w:rPr>
              <w:t>QL - ZEMĚ</w:t>
            </w:r>
            <w:proofErr w:type="gramEnd"/>
            <w:r>
              <w:rPr>
                <w:b/>
                <w:bCs/>
              </w:rPr>
              <w:t xml:space="preserve"> II</w:t>
            </w:r>
          </w:p>
        </w:tc>
      </w:tr>
      <w:tr w:rsidR="003D4687">
        <w:trPr>
          <w:trHeight w:hRule="exact" w:val="9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/>
              <w:ind w:right="280"/>
              <w:jc w:val="right"/>
            </w:pPr>
            <w:proofErr w:type="spellStart"/>
            <w:r>
              <w:t>Funding</w:t>
            </w:r>
            <w:proofErr w:type="spellEnd"/>
            <w:r>
              <w:t xml:space="preserve"> </w:t>
            </w:r>
            <w:r>
              <w:rPr>
                <w:lang w:val="en-US" w:eastAsia="en-US" w:bidi="en-US"/>
              </w:rPr>
              <w:t>sub-</w:t>
            </w:r>
            <w:r>
              <w:br/>
            </w:r>
            <w:proofErr w:type="spellStart"/>
            <w:r>
              <w:rPr>
                <w:lang w:val="en-US" w:eastAsia="en-US" w:bidi="en-US"/>
              </w:rPr>
              <w:t>programme</w:t>
            </w:r>
            <w:proofErr w:type="spellEnd"/>
            <w:r>
              <w:br/>
            </w:r>
            <w:proofErr w:type="spellStart"/>
            <w:r>
              <w:t>identification</w:t>
            </w:r>
            <w:proofErr w:type="spellEnd"/>
            <w:r>
              <w:t>: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Podprogram 2 - Podpora státní politiky v agrárním sektoru</w:t>
            </w:r>
          </w:p>
        </w:tc>
      </w:tr>
      <w:tr w:rsidR="003D4687">
        <w:trPr>
          <w:trHeight w:hRule="exact" w:val="38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620"/>
            </w:pPr>
            <w:r>
              <w:t>Veřejná soutěž: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Veřejná soutěž Programu ZEMĚ II vyhlášená v roce 2023</w:t>
            </w:r>
          </w:p>
        </w:tc>
      </w:tr>
      <w:tr w:rsidR="003D4687">
        <w:trPr>
          <w:trHeight w:hRule="exact" w:val="379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900"/>
            </w:pPr>
            <w:r>
              <w:t>Doba řešení: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03/</w:t>
            </w:r>
            <w:proofErr w:type="gramStart"/>
            <w:r>
              <w:rPr>
                <w:b/>
                <w:bCs/>
              </w:rPr>
              <w:t>2024 - 12</w:t>
            </w:r>
            <w:proofErr w:type="gramEnd"/>
            <w:r>
              <w:rPr>
                <w:b/>
                <w:bCs/>
              </w:rPr>
              <w:t>/2026</w:t>
            </w:r>
          </w:p>
        </w:tc>
      </w:tr>
      <w:tr w:rsidR="003D4687">
        <w:trPr>
          <w:trHeight w:hRule="exact" w:val="66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40"/>
            </w:pPr>
            <w:r>
              <w:t>Stupeň důvěrnosti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right="280"/>
              <w:jc w:val="right"/>
            </w:pPr>
            <w:r>
              <w:t>údajů: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69" w:lineRule="auto"/>
            </w:pPr>
            <w:proofErr w:type="gramStart"/>
            <w:r>
              <w:rPr>
                <w:b/>
                <w:bCs/>
              </w:rPr>
              <w:t>S - Úplné</w:t>
            </w:r>
            <w:proofErr w:type="gramEnd"/>
            <w:r>
              <w:rPr>
                <w:b/>
                <w:bCs/>
              </w:rPr>
              <w:t xml:space="preserve"> a pravdivé údaje o projektu nepodléhající ochraně podle</w:t>
            </w:r>
            <w:r>
              <w:rPr>
                <w:b/>
                <w:bCs/>
              </w:rPr>
              <w:br/>
              <w:t>zvláštních právních předpisů.</w:t>
            </w:r>
          </w:p>
        </w:tc>
      </w:tr>
      <w:tr w:rsidR="003D4687">
        <w:trPr>
          <w:trHeight w:hRule="exact" w:val="379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540"/>
            </w:pPr>
            <w:r>
              <w:t>Hlavní příjemce: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Výzkumný ústav živočišné výroby, v. v. i.</w:t>
            </w:r>
          </w:p>
        </w:tc>
      </w:tr>
      <w:tr w:rsidR="003D4687">
        <w:trPr>
          <w:trHeight w:hRule="exact" w:val="389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right="280"/>
              <w:jc w:val="right"/>
            </w:pPr>
            <w:r>
              <w:t>Řešitel: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Ing. Miroslav Rozkot CSc.</w:t>
            </w:r>
          </w:p>
        </w:tc>
      </w:tr>
    </w:tbl>
    <w:p w:rsidR="003D4687" w:rsidRDefault="003D4687">
      <w:pPr>
        <w:spacing w:after="699" w:line="1" w:lineRule="exact"/>
      </w:pPr>
    </w:p>
    <w:p w:rsidR="003D4687" w:rsidRDefault="00DE0883">
      <w:pPr>
        <w:pStyle w:val="Zkladntext40"/>
        <w:shd w:val="clear" w:color="auto" w:fill="auto"/>
        <w:spacing w:after="360"/>
        <w:jc w:val="both"/>
      </w:pPr>
      <w:r>
        <w:t xml:space="preserve">Čestně; prohlašuji, ze všechny uvedené Údaje v </w:t>
      </w:r>
      <w:proofErr w:type="spellStart"/>
      <w:r>
        <w:t>navrhu</w:t>
      </w:r>
      <w:proofErr w:type="spellEnd"/>
      <w:r>
        <w:t xml:space="preserve"> projektu</w:t>
      </w:r>
      <w:r>
        <w:br/>
        <w:t xml:space="preserve">jsou </w:t>
      </w:r>
      <w:proofErr w:type="spellStart"/>
      <w:r>
        <w:t>pravdive</w:t>
      </w:r>
      <w:proofErr w:type="spellEnd"/>
      <w:r>
        <w:t xml:space="preserve">. </w:t>
      </w:r>
      <w:proofErr w:type="spellStart"/>
      <w:r>
        <w:t>Soucasne</w:t>
      </w:r>
      <w:proofErr w:type="spellEnd"/>
      <w:r>
        <w:t xml:space="preserve"> </w:t>
      </w:r>
      <w:proofErr w:type="spellStart"/>
      <w:r>
        <w:t>prohlasuji</w:t>
      </w:r>
      <w:proofErr w:type="spellEnd"/>
      <w:r>
        <w:t xml:space="preserve">, ze v případe, ze jsem v </w:t>
      </w:r>
      <w:proofErr w:type="spellStart"/>
      <w:r>
        <w:t>navrhu</w:t>
      </w:r>
      <w:proofErr w:type="spellEnd"/>
      <w:r>
        <w:br/>
        <w:t xml:space="preserve">projektu zadal o </w:t>
      </w:r>
      <w:proofErr w:type="spellStart"/>
      <w:r>
        <w:t>ucinnou</w:t>
      </w:r>
      <w:proofErr w:type="spellEnd"/>
      <w:r>
        <w:t xml:space="preserve"> spolupráci mezi uchazeči dle </w:t>
      </w:r>
      <w:proofErr w:type="spellStart"/>
      <w:r>
        <w:t>clanku</w:t>
      </w:r>
      <w:proofErr w:type="spellEnd"/>
      <w:r>
        <w:t xml:space="preserve"> 2,</w:t>
      </w:r>
      <w:r>
        <w:br/>
        <w:t xml:space="preserve">bodu 90 </w:t>
      </w:r>
      <w:proofErr w:type="spellStart"/>
      <w:r>
        <w:t>Narízení</w:t>
      </w:r>
      <w:proofErr w:type="spellEnd"/>
      <w:r>
        <w:t xml:space="preserve">, jsou tito </w:t>
      </w:r>
      <w:proofErr w:type="spellStart"/>
      <w:r>
        <w:t>uchazeci</w:t>
      </w:r>
      <w:proofErr w:type="spellEnd"/>
      <w:r>
        <w:t xml:space="preserve"> </w:t>
      </w:r>
      <w:proofErr w:type="spellStart"/>
      <w:r>
        <w:t>navzajem</w:t>
      </w:r>
      <w:proofErr w:type="spellEnd"/>
      <w:r>
        <w:t xml:space="preserve"> na sobe </w:t>
      </w:r>
      <w:proofErr w:type="spellStart"/>
      <w:r>
        <w:t>nezavislymi</w:t>
      </w:r>
      <w:proofErr w:type="spellEnd"/>
      <w:r>
        <w:br/>
        <w:t xml:space="preserve">subjekty (tzn., nejsou partnerská </w:t>
      </w:r>
      <w:proofErr w:type="spellStart"/>
      <w:r>
        <w:t>ci</w:t>
      </w:r>
      <w:proofErr w:type="spellEnd"/>
      <w:r>
        <w:t xml:space="preserve"> propojeni subjekty) v souladu</w:t>
      </w:r>
      <w:r>
        <w:br/>
        <w:t>s čl. 3 Přílohy 1 Nařízení.</w:t>
      </w:r>
    </w:p>
    <w:p w:rsidR="003D4687" w:rsidRDefault="00DE0883">
      <w:pPr>
        <w:pStyle w:val="Zkladntext40"/>
        <w:shd w:val="clear" w:color="auto" w:fill="auto"/>
        <w:spacing w:after="640"/>
        <w:jc w:val="both"/>
      </w:pPr>
      <w:proofErr w:type="spellStart"/>
      <w:r>
        <w:t>Podnety</w:t>
      </w:r>
      <w:proofErr w:type="spellEnd"/>
      <w:r>
        <w:t xml:space="preserve"> tykající se podezření z </w:t>
      </w:r>
      <w:proofErr w:type="spellStart"/>
      <w:r>
        <w:t>korupcního</w:t>
      </w:r>
      <w:proofErr w:type="spellEnd"/>
      <w:r>
        <w:t xml:space="preserve"> jednaní lze zasílat na e-</w:t>
      </w:r>
      <w:r>
        <w:br/>
        <w:t xml:space="preserve">mailovou adresu </w:t>
      </w:r>
      <w:hyperlink r:id="rId13" w:history="1">
        <w:r>
          <w:t>korupce@mze.cz</w:t>
        </w:r>
      </w:hyperlink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7224"/>
      </w:tblGrid>
      <w:tr w:rsidR="003D4687">
        <w:trPr>
          <w:trHeight w:hRule="exact" w:val="677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820"/>
            </w:pPr>
            <w:r>
              <w:t>Další uchazeč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left="1200"/>
            </w:pPr>
            <w:r>
              <w:t>projektu: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Svaz chovatelů prasat, z.s.</w:t>
            </w:r>
          </w:p>
        </w:tc>
      </w:tr>
    </w:tbl>
    <w:p w:rsidR="003D4687" w:rsidRDefault="003D4687">
      <w:pPr>
        <w:sectPr w:rsidR="003D4687">
          <w:headerReference w:type="even" r:id="rId14"/>
          <w:headerReference w:type="default" r:id="rId15"/>
          <w:footerReference w:type="even" r:id="rId16"/>
          <w:footerReference w:type="default" r:id="rId17"/>
          <w:pgSz w:w="11900" w:h="16840"/>
          <w:pgMar w:top="1081" w:right="1066" w:bottom="1287" w:left="1076" w:header="653" w:footer="3" w:gutter="0"/>
          <w:pgNumType w:start="1"/>
          <w:cols w:space="720"/>
          <w:noEndnote/>
          <w:docGrid w:linePitch="360"/>
        </w:sectPr>
      </w:pPr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20"/>
      </w:pPr>
      <w:bookmarkStart w:id="3" w:name="bookmark17"/>
      <w:bookmarkStart w:id="4" w:name="bookmark18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3"/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7224"/>
      </w:tblGrid>
      <w:tr w:rsidR="003D4687">
        <w:trPr>
          <w:trHeight w:hRule="exact" w:val="379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920"/>
            </w:pPr>
            <w:r>
              <w:t>Další řešitel: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  <w:lang w:val="en-US" w:eastAsia="en-US" w:bidi="en-US"/>
              </w:rPr>
              <w:t xml:space="preserve">Ing. Jan </w:t>
            </w:r>
            <w:proofErr w:type="spellStart"/>
            <w:r>
              <w:rPr>
                <w:b/>
                <w:bCs/>
                <w:lang w:val="en-US" w:eastAsia="en-US" w:bidi="en-US"/>
              </w:rPr>
              <w:t>Stibal</w:t>
            </w:r>
            <w:proofErr w:type="spellEnd"/>
          </w:p>
        </w:tc>
      </w:tr>
      <w:tr w:rsidR="003D4687">
        <w:trPr>
          <w:trHeight w:hRule="exact" w:val="667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820"/>
            </w:pPr>
            <w:r>
              <w:t>Další uchazeč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left="1200"/>
            </w:pPr>
            <w:r>
              <w:t>projektu: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 xml:space="preserve">Česká zemědělská </w:t>
            </w:r>
            <w:proofErr w:type="spellStart"/>
            <w:r>
              <w:rPr>
                <w:b/>
                <w:bCs/>
                <w:lang w:val="en-US" w:eastAsia="en-US" w:bidi="en-US"/>
              </w:rPr>
              <w:t>univerzita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 v Praze</w:t>
            </w:r>
          </w:p>
        </w:tc>
      </w:tr>
      <w:tr w:rsidR="003D4687">
        <w:trPr>
          <w:trHeight w:hRule="exact" w:val="379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920"/>
            </w:pPr>
            <w:r>
              <w:t>Další řešitel: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 xml:space="preserve">RNDr. </w:t>
            </w:r>
            <w:r>
              <w:rPr>
                <w:b/>
                <w:bCs/>
                <w:lang w:val="en-US" w:eastAsia="en-US" w:bidi="en-US"/>
              </w:rPr>
              <w:t xml:space="preserve">Gudrun </w:t>
            </w:r>
            <w:proofErr w:type="spellStart"/>
            <w:r>
              <w:rPr>
                <w:b/>
                <w:bCs/>
              </w:rPr>
              <w:t>Illmann</w:t>
            </w:r>
            <w:proofErr w:type="spellEnd"/>
            <w:r>
              <w:rPr>
                <w:b/>
                <w:bCs/>
              </w:rPr>
              <w:t xml:space="preserve"> CSc.</w:t>
            </w:r>
          </w:p>
        </w:tc>
      </w:tr>
      <w:tr w:rsidR="003D4687">
        <w:trPr>
          <w:trHeight w:hRule="exact" w:val="66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820"/>
            </w:pPr>
            <w:r>
              <w:t>Další uchazeč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left="1200"/>
            </w:pPr>
            <w:r>
              <w:t>projektu: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Mendelova univerzita v Brně</w:t>
            </w:r>
          </w:p>
        </w:tc>
      </w:tr>
      <w:tr w:rsidR="003D4687">
        <w:trPr>
          <w:trHeight w:hRule="exact" w:val="379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920"/>
            </w:pPr>
            <w:r>
              <w:t>Další řešitel: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Ing. Pavel Nevrkla Ph.D.</w:t>
            </w:r>
          </w:p>
        </w:tc>
      </w:tr>
      <w:tr w:rsidR="003D4687">
        <w:trPr>
          <w:trHeight w:hRule="exact" w:val="667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820"/>
            </w:pPr>
            <w:r>
              <w:t>Další uchazeč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left="1200"/>
            </w:pPr>
            <w:r>
              <w:t>projektu: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Jihočeská univerzita v Českých Budějovicích</w:t>
            </w:r>
          </w:p>
        </w:tc>
      </w:tr>
      <w:tr w:rsidR="003D4687">
        <w:trPr>
          <w:trHeight w:hRule="exact" w:val="389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920"/>
            </w:pPr>
            <w:r>
              <w:t>Další řešitel: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 xml:space="preserve">doc. Ing. Naděžda </w:t>
            </w:r>
            <w:proofErr w:type="spellStart"/>
            <w:r>
              <w:rPr>
                <w:b/>
                <w:bCs/>
              </w:rPr>
              <w:t>Kernerová</w:t>
            </w:r>
            <w:proofErr w:type="spellEnd"/>
            <w:r>
              <w:rPr>
                <w:b/>
                <w:bCs/>
              </w:rPr>
              <w:t xml:space="preserve"> Ph.D.</w:t>
            </w:r>
          </w:p>
        </w:tc>
      </w:tr>
    </w:tbl>
    <w:p w:rsidR="003D4687" w:rsidRDefault="003D4687">
      <w:pPr>
        <w:sectPr w:rsidR="003D4687">
          <w:headerReference w:type="even" r:id="rId18"/>
          <w:headerReference w:type="default" r:id="rId19"/>
          <w:footerReference w:type="even" r:id="rId20"/>
          <w:footerReference w:type="default" r:id="rId21"/>
          <w:pgSz w:w="11900" w:h="16840"/>
          <w:pgMar w:top="1743" w:right="1133" w:bottom="1743" w:left="1128" w:header="0" w:footer="3" w:gutter="0"/>
          <w:cols w:space="720"/>
          <w:noEndnote/>
          <w:docGrid w:linePitch="360"/>
        </w:sectPr>
      </w:pPr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40"/>
        <w:ind w:left="6800"/>
        <w:jc w:val="left"/>
      </w:pPr>
      <w:bookmarkStart w:id="5" w:name="bookmark19"/>
      <w:bookmarkStart w:id="6" w:name="bookmark20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5"/>
      <w:bookmarkEnd w:id="6"/>
    </w:p>
    <w:p w:rsidR="003D4687" w:rsidRDefault="00DE0883">
      <w:pPr>
        <w:pStyle w:val="Jin0"/>
        <w:numPr>
          <w:ilvl w:val="0"/>
          <w:numId w:val="15"/>
        </w:numPr>
        <w:shd w:val="clear" w:color="auto" w:fill="auto"/>
        <w:tabs>
          <w:tab w:val="left" w:pos="459"/>
        </w:tabs>
        <w:spacing w:after="340" w:line="240" w:lineRule="auto"/>
        <w:rPr>
          <w:sz w:val="30"/>
          <w:szCs w:val="30"/>
        </w:rPr>
      </w:pPr>
      <w:r>
        <w:rPr>
          <w:b/>
          <w:bCs/>
          <w:sz w:val="30"/>
          <w:szCs w:val="30"/>
        </w:rPr>
        <w:t>Identifikační údaje projektu</w:t>
      </w:r>
    </w:p>
    <w:p w:rsidR="003D4687" w:rsidRDefault="00DE0883">
      <w:pPr>
        <w:pStyle w:val="Nadpis30"/>
        <w:keepNext/>
        <w:keepLines/>
        <w:shd w:val="clear" w:color="auto" w:fill="auto"/>
      </w:pPr>
      <w:bookmarkStart w:id="7" w:name="bookmark21"/>
      <w:bookmarkStart w:id="8" w:name="bookmark22"/>
      <w:r>
        <w:t>Identifikační kód projektu</w:t>
      </w:r>
      <w:bookmarkEnd w:id="7"/>
      <w:bookmarkEnd w:id="8"/>
    </w:p>
    <w:p w:rsidR="003D4687" w:rsidRDefault="00DE0883">
      <w:pPr>
        <w:pStyle w:val="Zkladntext30"/>
        <w:shd w:val="clear" w:color="auto" w:fill="auto"/>
      </w:pPr>
      <w:r>
        <w:t>Identifikační kód projektu</w:t>
      </w:r>
    </w:p>
    <w:p w:rsidR="003D4687" w:rsidRDefault="00DE0883">
      <w:pPr>
        <w:pStyle w:val="Zkladntext1"/>
        <w:shd w:val="clear" w:color="auto" w:fill="auto"/>
        <w:spacing w:after="340" w:line="266" w:lineRule="auto"/>
        <w:ind w:firstLine="180"/>
      </w:pPr>
      <w:r>
        <w:t>QL24020161</w:t>
      </w:r>
    </w:p>
    <w:p w:rsidR="003D4687" w:rsidRDefault="00DE0883">
      <w:pPr>
        <w:pStyle w:val="Nadpis30"/>
        <w:keepNext/>
        <w:keepLines/>
        <w:shd w:val="clear" w:color="auto" w:fill="auto"/>
      </w:pPr>
      <w:bookmarkStart w:id="9" w:name="bookmark23"/>
      <w:bookmarkStart w:id="10" w:name="bookmark24"/>
      <w:r>
        <w:t>Název projektu v českém jazyce</w:t>
      </w:r>
      <w:bookmarkEnd w:id="9"/>
      <w:bookmarkEnd w:id="10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Název projektu v českém jazyce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40"/>
        <w:ind w:left="180"/>
      </w:pPr>
      <w:r>
        <w:t>Ekonomicky i provozně vyhovující alternativní ustájení pro nahrazení klecových technologií v</w:t>
      </w:r>
      <w:r>
        <w:br/>
        <w:t>porodnách prasnic při současném zachování životaschopnosti selat</w:t>
      </w:r>
    </w:p>
    <w:p w:rsidR="003D4687" w:rsidRDefault="00DE0883">
      <w:pPr>
        <w:pStyle w:val="Nadpis30"/>
        <w:keepNext/>
        <w:keepLines/>
        <w:shd w:val="clear" w:color="auto" w:fill="auto"/>
      </w:pPr>
      <w:bookmarkStart w:id="11" w:name="bookmark25"/>
      <w:bookmarkStart w:id="12" w:name="bookmark26"/>
      <w:r>
        <w:t>Název projektu v anglickém jazyce</w:t>
      </w:r>
      <w:bookmarkEnd w:id="11"/>
      <w:bookmarkEnd w:id="12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Název projektu v anglickém jazyce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40" w:line="269" w:lineRule="auto"/>
        <w:ind w:left="180"/>
      </w:pPr>
      <w:proofErr w:type="spellStart"/>
      <w:r>
        <w:t>Economically</w:t>
      </w:r>
      <w:proofErr w:type="spellEnd"/>
      <w:r>
        <w:t xml:space="preserve"> and </w:t>
      </w:r>
      <w:proofErr w:type="spellStart"/>
      <w:r>
        <w:t>operationally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alternative</w:t>
      </w:r>
      <w:proofErr w:type="spellEnd"/>
      <w:r>
        <w:t xml:space="preserve"> </w:t>
      </w:r>
      <w:proofErr w:type="spellStart"/>
      <w:r>
        <w:t>housing</w:t>
      </w:r>
      <w:proofErr w:type="spellEnd"/>
      <w:r>
        <w:t xml:space="preserve"> for </w:t>
      </w:r>
      <w:proofErr w:type="spellStart"/>
      <w:r>
        <w:t>replacing</w:t>
      </w:r>
      <w:proofErr w:type="spellEnd"/>
      <w:r>
        <w:t xml:space="preserve"> </w:t>
      </w:r>
      <w:proofErr w:type="spellStart"/>
      <w:r>
        <w:t>cage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in</w:t>
      </w:r>
      <w:r>
        <w:br/>
      </w:r>
      <w:proofErr w:type="spellStart"/>
      <w:r>
        <w:t>farrowing</w:t>
      </w:r>
      <w:proofErr w:type="spellEnd"/>
      <w:r>
        <w:t xml:space="preserve"> </w:t>
      </w:r>
      <w:proofErr w:type="spellStart"/>
      <w:r>
        <w:t>sows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maintaining</w:t>
      </w:r>
      <w:proofErr w:type="spellEnd"/>
      <w:r>
        <w:t xml:space="preserve"> the </w:t>
      </w:r>
      <w:proofErr w:type="spellStart"/>
      <w:r>
        <w:t>viability</w:t>
      </w:r>
      <w:proofErr w:type="spellEnd"/>
      <w:r>
        <w:t xml:space="preserve"> of </w:t>
      </w:r>
      <w:proofErr w:type="spellStart"/>
      <w:r>
        <w:t>piglets</w:t>
      </w:r>
      <w:proofErr w:type="spellEnd"/>
    </w:p>
    <w:p w:rsidR="003D4687" w:rsidRDefault="00DE0883">
      <w:pPr>
        <w:pStyle w:val="Nadpis30"/>
        <w:keepNext/>
        <w:keepLines/>
        <w:shd w:val="clear" w:color="auto" w:fill="auto"/>
      </w:pPr>
      <w:bookmarkStart w:id="13" w:name="bookmark27"/>
      <w:bookmarkStart w:id="14" w:name="bookmark28"/>
      <w:r>
        <w:t xml:space="preserve">Název </w:t>
      </w:r>
      <w:proofErr w:type="gramStart"/>
      <w:r>
        <w:t>projektu - akronym</w:t>
      </w:r>
      <w:bookmarkEnd w:id="13"/>
      <w:bookmarkEnd w:id="14"/>
      <w:proofErr w:type="gramEnd"/>
    </w:p>
    <w:p w:rsidR="003D4687" w:rsidRDefault="00DE0883">
      <w:pPr>
        <w:pStyle w:val="Zkladntext30"/>
        <w:shd w:val="clear" w:color="auto" w:fill="auto"/>
      </w:pPr>
      <w:r>
        <w:t xml:space="preserve">Název </w:t>
      </w:r>
      <w:proofErr w:type="gramStart"/>
      <w:r>
        <w:t>projektu - akronym</w:t>
      </w:r>
      <w:proofErr w:type="gramEnd"/>
    </w:p>
    <w:p w:rsidR="003D4687" w:rsidRDefault="00DE0883">
      <w:pPr>
        <w:pStyle w:val="Zkladntext1"/>
        <w:shd w:val="clear" w:color="auto" w:fill="auto"/>
        <w:spacing w:after="340" w:line="266" w:lineRule="auto"/>
        <w:ind w:firstLine="180"/>
      </w:pPr>
      <w:proofErr w:type="spellStart"/>
      <w:r>
        <w:t>nocage</w:t>
      </w:r>
      <w:proofErr w:type="spellEnd"/>
    </w:p>
    <w:p w:rsidR="003D4687" w:rsidRDefault="00DE0883">
      <w:pPr>
        <w:pStyle w:val="Nadpis30"/>
        <w:keepNext/>
        <w:keepLines/>
        <w:shd w:val="clear" w:color="auto" w:fill="auto"/>
      </w:pPr>
      <w:bookmarkStart w:id="15" w:name="bookmark29"/>
      <w:bookmarkStart w:id="16" w:name="bookmark30"/>
      <w:r>
        <w:t>Doba trvání projektu</w:t>
      </w:r>
      <w:bookmarkEnd w:id="15"/>
      <w:bookmarkEnd w:id="16"/>
    </w:p>
    <w:p w:rsidR="003D4687" w:rsidRDefault="00DE0883">
      <w:pPr>
        <w:pStyle w:val="Nadpis40"/>
        <w:keepNext/>
        <w:keepLines/>
        <w:shd w:val="clear" w:color="auto" w:fill="auto"/>
        <w:spacing w:after="260"/>
      </w:pPr>
      <w:bookmarkStart w:id="17" w:name="bookmark31"/>
      <w:bookmarkStart w:id="18" w:name="bookmark32"/>
      <w:r>
        <w:t>Datum zahájení</w:t>
      </w:r>
      <w:bookmarkEnd w:id="17"/>
      <w:bookmarkEnd w:id="18"/>
    </w:p>
    <w:p w:rsidR="003D4687" w:rsidRDefault="00DE0883">
      <w:pPr>
        <w:pStyle w:val="Zkladntext30"/>
        <w:shd w:val="clear" w:color="auto" w:fill="auto"/>
      </w:pPr>
      <w:r>
        <w:t>Datum zahájení</w:t>
      </w:r>
    </w:p>
    <w:p w:rsidR="003D4687" w:rsidRDefault="00DE0883">
      <w:pPr>
        <w:pStyle w:val="Zkladntext1"/>
        <w:shd w:val="clear" w:color="auto" w:fill="auto"/>
        <w:spacing w:after="260" w:line="240" w:lineRule="auto"/>
        <w:ind w:firstLine="180"/>
      </w:pPr>
      <w:r>
        <w:t>03/2024</w:t>
      </w:r>
    </w:p>
    <w:p w:rsidR="003D4687" w:rsidRDefault="00DE0883">
      <w:pPr>
        <w:pStyle w:val="Nadpis40"/>
        <w:keepNext/>
        <w:keepLines/>
        <w:shd w:val="clear" w:color="auto" w:fill="auto"/>
        <w:spacing w:after="260"/>
      </w:pPr>
      <w:bookmarkStart w:id="19" w:name="bookmark33"/>
      <w:bookmarkStart w:id="20" w:name="bookmark34"/>
      <w:r>
        <w:t>Datum ukončení</w:t>
      </w:r>
      <w:bookmarkEnd w:id="19"/>
      <w:bookmarkEnd w:id="20"/>
    </w:p>
    <w:p w:rsidR="003D4687" w:rsidRDefault="00DE0883">
      <w:pPr>
        <w:pStyle w:val="Zkladntext30"/>
        <w:shd w:val="clear" w:color="auto" w:fill="auto"/>
      </w:pPr>
      <w:r>
        <w:t>Datum ukončení</w:t>
      </w:r>
    </w:p>
    <w:p w:rsidR="003D4687" w:rsidRDefault="00DE0883">
      <w:pPr>
        <w:pStyle w:val="Zkladntext1"/>
        <w:shd w:val="clear" w:color="auto" w:fill="auto"/>
        <w:spacing w:after="340" w:line="240" w:lineRule="auto"/>
        <w:ind w:firstLine="180"/>
      </w:pPr>
      <w:r>
        <w:t>12/2026</w:t>
      </w:r>
    </w:p>
    <w:p w:rsidR="003D4687" w:rsidRDefault="00DE0883">
      <w:pPr>
        <w:pStyle w:val="Nadpis30"/>
        <w:keepNext/>
        <w:keepLines/>
        <w:shd w:val="clear" w:color="auto" w:fill="auto"/>
      </w:pPr>
      <w:bookmarkStart w:id="21" w:name="bookmark35"/>
      <w:bookmarkStart w:id="22" w:name="bookmark36"/>
      <w:r>
        <w:t>Veřejná soutěž, do které je daný projekt podáván</w:t>
      </w:r>
      <w:bookmarkEnd w:id="21"/>
      <w:bookmarkEnd w:id="22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Veřejná soutěž, do které je daný projekt podáván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60" w:line="240" w:lineRule="auto"/>
        <w:ind w:firstLine="180"/>
        <w:sectPr w:rsidR="003D4687">
          <w:pgSz w:w="11900" w:h="16840"/>
          <w:pgMar w:top="1743" w:right="1181" w:bottom="1743" w:left="1080" w:header="0" w:footer="3" w:gutter="0"/>
          <w:cols w:space="720"/>
          <w:noEndnote/>
          <w:docGrid w:linePitch="360"/>
        </w:sectPr>
      </w:pPr>
      <w:r>
        <w:t>Veřejná soutěž Programu ZEMĚ II vyhlášená v roce 2023</w:t>
      </w:r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780"/>
      </w:pPr>
      <w:bookmarkStart w:id="23" w:name="bookmark37"/>
      <w:bookmarkStart w:id="24" w:name="bookmark38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23"/>
      <w:bookmarkEnd w:id="24"/>
    </w:p>
    <w:p w:rsidR="003D4687" w:rsidRDefault="00DE0883">
      <w:pPr>
        <w:pStyle w:val="Nadpis30"/>
        <w:keepNext/>
        <w:keepLines/>
        <w:shd w:val="clear" w:color="auto" w:fill="auto"/>
      </w:pPr>
      <w:bookmarkStart w:id="25" w:name="bookmark39"/>
      <w:bookmarkStart w:id="26" w:name="bookmark40"/>
      <w:r>
        <w:t>Program, do kterého je daný projekt podáván v rámci soutěže</w:t>
      </w:r>
      <w:bookmarkEnd w:id="25"/>
      <w:bookmarkEnd w:id="26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60" w:line="377" w:lineRule="auto"/>
        <w:ind w:left="160" w:firstLine="20"/>
        <w:rPr>
          <w:sz w:val="22"/>
          <w:szCs w:val="22"/>
        </w:rPr>
      </w:pPr>
      <w:r>
        <w:t>Program, do kterého je daný projekt podáván v rámci soutěže</w:t>
      </w:r>
      <w:r>
        <w:br/>
      </w:r>
      <w:r>
        <w:rPr>
          <w:sz w:val="22"/>
          <w:szCs w:val="22"/>
        </w:rPr>
        <w:t>QL-ZEMĚ II</w:t>
      </w:r>
    </w:p>
    <w:p w:rsidR="003D4687" w:rsidRDefault="00DE0883">
      <w:pPr>
        <w:pStyle w:val="Nadpis30"/>
        <w:keepNext/>
        <w:keepLines/>
        <w:shd w:val="clear" w:color="auto" w:fill="auto"/>
      </w:pPr>
      <w:bookmarkStart w:id="27" w:name="bookmark41"/>
      <w:bookmarkStart w:id="28" w:name="bookmark42"/>
      <w:r>
        <w:t>Podprogram, do kterého je daný projekt podáván v rámci programu</w:t>
      </w:r>
      <w:bookmarkEnd w:id="27"/>
      <w:bookmarkEnd w:id="28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60" w:line="377" w:lineRule="auto"/>
        <w:ind w:left="160" w:firstLine="20"/>
        <w:rPr>
          <w:sz w:val="22"/>
          <w:szCs w:val="22"/>
        </w:rPr>
        <w:sectPr w:rsidR="003D4687">
          <w:pgSz w:w="11900" w:h="16840"/>
          <w:pgMar w:top="1743" w:right="1152" w:bottom="1743" w:left="1085" w:header="0" w:footer="3" w:gutter="0"/>
          <w:cols w:space="720"/>
          <w:noEndnote/>
          <w:docGrid w:linePitch="360"/>
        </w:sectPr>
      </w:pPr>
      <w:r>
        <w:t>Podprogram, do kterého je daný projekt podáván v rámci programu</w:t>
      </w:r>
      <w:r>
        <w:br/>
      </w:r>
      <w:r>
        <w:rPr>
          <w:sz w:val="22"/>
          <w:szCs w:val="22"/>
        </w:rPr>
        <w:t>Podprogram 2 - Podpora státní politiky v agrárním sektoru</w:t>
      </w:r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40"/>
      </w:pPr>
      <w:bookmarkStart w:id="29" w:name="bookmark43"/>
      <w:bookmarkStart w:id="30" w:name="bookmark44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29"/>
      <w:bookmarkEnd w:id="30"/>
    </w:p>
    <w:p w:rsidR="003D4687" w:rsidRDefault="00DE0883">
      <w:pPr>
        <w:pStyle w:val="Jin0"/>
        <w:numPr>
          <w:ilvl w:val="0"/>
          <w:numId w:val="15"/>
        </w:numPr>
        <w:shd w:val="clear" w:color="auto" w:fill="auto"/>
        <w:tabs>
          <w:tab w:val="left" w:pos="459"/>
        </w:tabs>
        <w:spacing w:after="180" w:line="240" w:lineRule="auto"/>
        <w:rPr>
          <w:sz w:val="30"/>
          <w:szCs w:val="30"/>
        </w:rPr>
      </w:pPr>
      <w:r>
        <w:rPr>
          <w:b/>
          <w:bCs/>
          <w:sz w:val="30"/>
          <w:szCs w:val="30"/>
        </w:rPr>
        <w:t>Uchazeči projektu</w:t>
      </w:r>
    </w:p>
    <w:p w:rsidR="003D4687" w:rsidRDefault="00DE0883">
      <w:pPr>
        <w:pStyle w:val="Nadpis30"/>
        <w:keepNext/>
        <w:keepLines/>
        <w:shd w:val="clear" w:color="auto" w:fill="auto"/>
      </w:pPr>
      <w:bookmarkStart w:id="31" w:name="bookmark45"/>
      <w:bookmarkStart w:id="32" w:name="bookmark46"/>
      <w:r>
        <w:t>Hlavní uchazeč - [P] Výzkumný ústav živočišné výroby, v. v. i.</w:t>
      </w:r>
      <w:bookmarkEnd w:id="31"/>
      <w:bookmarkEnd w:id="32"/>
    </w:p>
    <w:p w:rsidR="003D4687" w:rsidRDefault="00DE0883">
      <w:pPr>
        <w:pStyle w:val="Titulektabulky0"/>
        <w:shd w:val="clear" w:color="auto" w:fill="auto"/>
      </w:pPr>
      <w:r>
        <w:t>Identifikační údaje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9"/>
        <w:gridCol w:w="2107"/>
        <w:gridCol w:w="2472"/>
      </w:tblGrid>
      <w:tr w:rsidR="003D4687">
        <w:trPr>
          <w:trHeight w:hRule="exact" w:val="773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Role uchazeče na projektu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Hlavní uchazeč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4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IČO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00027014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4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DIČ / VAT-ID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CZ00027014</w:t>
            </w:r>
          </w:p>
        </w:tc>
      </w:tr>
      <w:tr w:rsidR="003D4687">
        <w:trPr>
          <w:trHeight w:hRule="exact" w:val="768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Výzkumný ústav živočišné výroby, v. v. i.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before="12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before="12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</w:tc>
      </w:tr>
      <w:tr w:rsidR="003D4687">
        <w:trPr>
          <w:trHeight w:hRule="exact" w:val="768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proofErr w:type="gramStart"/>
            <w:r>
              <w:t>VVI - Veřejná</w:t>
            </w:r>
            <w:proofErr w:type="gramEnd"/>
            <w:r>
              <w:t xml:space="preserve"> výzkumná instituce (zákon č. 341/2005 Sb., o veřejných výzkumných institucích)</w:t>
            </w:r>
          </w:p>
        </w:tc>
      </w:tr>
      <w:tr w:rsidR="003D4687">
        <w:trPr>
          <w:trHeight w:hRule="exact" w:val="778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uchazeče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proofErr w:type="gramStart"/>
            <w:r>
              <w:t>VO - Výzkumná</w:t>
            </w:r>
            <w:proofErr w:type="gramEnd"/>
            <w:r>
              <w:t xml:space="preserve"> organizace</w:t>
            </w:r>
          </w:p>
        </w:tc>
      </w:tr>
    </w:tbl>
    <w:p w:rsidR="003D4687" w:rsidRDefault="003D4687">
      <w:pPr>
        <w:spacing w:after="179" w:line="1" w:lineRule="exact"/>
      </w:pPr>
    </w:p>
    <w:p w:rsidR="003D4687" w:rsidRDefault="00DE0883">
      <w:pPr>
        <w:pStyle w:val="Titulektabulky0"/>
        <w:shd w:val="clear" w:color="auto" w:fill="auto"/>
      </w:pPr>
      <w:r>
        <w:t>Adresa sídla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3"/>
        <w:gridCol w:w="3312"/>
        <w:gridCol w:w="2803"/>
      </w:tblGrid>
      <w:tr w:rsidR="003D4687">
        <w:trPr>
          <w:trHeight w:hRule="exact" w:val="773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ulice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Přátelství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Číslo popisné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815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Číslo orientační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109</w:t>
            </w:r>
          </w:p>
        </w:tc>
      </w:tr>
      <w:tr w:rsidR="003D4687">
        <w:trPr>
          <w:trHeight w:hRule="exact" w:val="768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4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Obec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Praha 22 - Uhříněves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Část obce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4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PSČ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10400</w:t>
            </w:r>
          </w:p>
        </w:tc>
      </w:tr>
      <w:tr w:rsidR="003D4687">
        <w:trPr>
          <w:trHeight w:hRule="exact" w:val="778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before="100"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Okres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Kraj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Hlavní město Praha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Stát/Lokalita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Česká republika</w:t>
            </w:r>
          </w:p>
        </w:tc>
      </w:tr>
    </w:tbl>
    <w:p w:rsidR="003D4687" w:rsidRDefault="003D4687">
      <w:pPr>
        <w:spacing w:after="179" w:line="1" w:lineRule="exact"/>
      </w:pPr>
    </w:p>
    <w:p w:rsidR="003D4687" w:rsidRDefault="00DE0883">
      <w:pPr>
        <w:pStyle w:val="Titulektabulky0"/>
        <w:shd w:val="clear" w:color="auto" w:fill="auto"/>
      </w:pPr>
      <w:r>
        <w:t>Ostatní údaje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5386"/>
      </w:tblGrid>
      <w:tr w:rsidR="003D4687">
        <w:trPr>
          <w:trHeight w:hRule="exact" w:val="78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 Datové schránky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2fhnzkw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Datum vzniku společnosti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01.01.1981</w:t>
            </w:r>
          </w:p>
        </w:tc>
      </w:tr>
    </w:tbl>
    <w:p w:rsidR="003D4687" w:rsidRDefault="003D4687">
      <w:pPr>
        <w:spacing w:after="259" w:line="1" w:lineRule="exact"/>
      </w:pPr>
    </w:p>
    <w:p w:rsidR="003D4687" w:rsidRDefault="00DE0883">
      <w:pPr>
        <w:pStyle w:val="Nadpis30"/>
        <w:keepNext/>
        <w:keepLines/>
        <w:shd w:val="clear" w:color="auto" w:fill="auto"/>
      </w:pPr>
      <w:bookmarkStart w:id="33" w:name="bookmark47"/>
      <w:bookmarkStart w:id="34" w:name="bookmark48"/>
      <w:r>
        <w:t>Komentář k automaticky vyplněným údajům</w:t>
      </w:r>
      <w:bookmarkEnd w:id="33"/>
      <w:bookmarkEnd w:id="34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60"/>
      </w:pPr>
      <w:r>
        <w:t>Komentář k automaticky vyplněným údajům</w:t>
      </w:r>
    </w:p>
    <w:p w:rsidR="003D4687" w:rsidRDefault="00DE0883">
      <w:pPr>
        <w:pStyle w:val="Nadpis30"/>
        <w:keepNext/>
        <w:keepLines/>
        <w:shd w:val="clear" w:color="auto" w:fill="auto"/>
      </w:pPr>
      <w:bookmarkStart w:id="35" w:name="bookmark49"/>
      <w:bookmarkStart w:id="36" w:name="bookmark50"/>
      <w:r>
        <w:t>Osoba oprávněná jednat za uchazeče</w:t>
      </w:r>
      <w:bookmarkEnd w:id="35"/>
      <w:bookmarkEnd w:id="36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Osoba oprávněná jednat za uchazeče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60" w:line="240" w:lineRule="auto"/>
        <w:ind w:firstLine="180"/>
        <w:sectPr w:rsidR="003D4687">
          <w:pgSz w:w="11900" w:h="16840"/>
          <w:pgMar w:top="1743" w:right="1133" w:bottom="1743" w:left="1085" w:header="0" w:footer="3" w:gutter="0"/>
          <w:cols w:space="720"/>
          <w:noEndnote/>
          <w:docGrid w:linePitch="360"/>
        </w:sectPr>
      </w:pPr>
      <w:r>
        <w:t xml:space="preserve">Statutární zástupce je dr. Ing. Pavel Čermák - ředitel, </w:t>
      </w:r>
      <w:proofErr w:type="gramStart"/>
      <w:r>
        <w:t>tel:+</w:t>
      </w:r>
      <w:proofErr w:type="gramEnd"/>
      <w:r>
        <w:t xml:space="preserve">420267009650, </w:t>
      </w:r>
      <w:hyperlink r:id="rId22" w:history="1">
        <w:r>
          <w:t>pavel.cermak@vuzv.cz</w:t>
        </w:r>
      </w:hyperlink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20"/>
      </w:pPr>
      <w:bookmarkStart w:id="37" w:name="bookmark51"/>
      <w:bookmarkStart w:id="38" w:name="bookmark52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37"/>
      <w:bookmarkEnd w:id="38"/>
    </w:p>
    <w:p w:rsidR="003D4687" w:rsidRDefault="00DE0883">
      <w:pPr>
        <w:pStyle w:val="Nadpis30"/>
        <w:keepNext/>
        <w:keepLines/>
        <w:shd w:val="clear" w:color="auto" w:fill="auto"/>
      </w:pPr>
      <w:bookmarkStart w:id="39" w:name="bookmark53"/>
      <w:bookmarkStart w:id="40" w:name="bookmark54"/>
      <w:r>
        <w:t>Vlastnická struktura</w:t>
      </w:r>
      <w:bookmarkEnd w:id="39"/>
      <w:bookmarkEnd w:id="40"/>
    </w:p>
    <w:p w:rsidR="003D4687" w:rsidRDefault="00DE0883">
      <w:pPr>
        <w:pStyle w:val="Titulektabulky0"/>
        <w:shd w:val="clear" w:color="auto" w:fill="auto"/>
      </w:pPr>
      <w:r>
        <w:t>Vlastníci/Akcionáři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3"/>
        <w:gridCol w:w="2318"/>
        <w:gridCol w:w="2477"/>
      </w:tblGrid>
      <w:tr w:rsidR="003D4687">
        <w:trPr>
          <w:trHeight w:hRule="exact" w:val="773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377" w:lineRule="auto"/>
              <w:ind w:left="140"/>
            </w:pPr>
            <w:r>
              <w:rPr>
                <w:sz w:val="15"/>
                <w:szCs w:val="15"/>
              </w:rPr>
              <w:t>Fyzická/právnická osoba</w:t>
            </w:r>
            <w:r>
              <w:rPr>
                <w:sz w:val="15"/>
                <w:szCs w:val="15"/>
              </w:rPr>
              <w:br/>
            </w:r>
            <w:r>
              <w:t>Právnická osoba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before="12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Jméno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before="12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Příjmení</w:t>
            </w:r>
          </w:p>
        </w:tc>
      </w:tr>
      <w:tr w:rsidR="003D4687">
        <w:trPr>
          <w:trHeight w:hRule="exact" w:val="370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Rodné číslo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Výše podílu v %</w:t>
            </w:r>
          </w:p>
        </w:tc>
      </w:tr>
      <w:tr w:rsidR="003D4687">
        <w:trPr>
          <w:trHeight w:hRule="exact" w:val="398"/>
          <w:jc w:val="center"/>
        </w:trPr>
        <w:tc>
          <w:tcPr>
            <w:tcW w:w="48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Ministerstvo zemědělství</w:t>
            </w:r>
          </w:p>
        </w:tc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00020478</w:t>
            </w: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100</w:t>
            </w:r>
          </w:p>
        </w:tc>
      </w:tr>
      <w:tr w:rsidR="003D4687">
        <w:trPr>
          <w:trHeight w:hRule="exact" w:val="691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Komentář k výši podílu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Údaje o vlastnické struktuře jsou nahrávány automaticky systémem. VÚŽV je veřejnou</w:t>
            </w:r>
          </w:p>
        </w:tc>
      </w:tr>
      <w:tr w:rsidR="003D4687">
        <w:trPr>
          <w:trHeight w:hRule="exact" w:val="370"/>
          <w:jc w:val="center"/>
        </w:trPr>
        <w:tc>
          <w:tcPr>
            <w:tcW w:w="716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výzkumnou institucí, jejímž zřizovatelem je Ministerstvo zemědělství.</w:t>
            </w:r>
          </w:p>
        </w:tc>
        <w:tc>
          <w:tcPr>
            <w:tcW w:w="24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</w:tbl>
    <w:p w:rsidR="003D4687" w:rsidRDefault="00DE0883">
      <w:pPr>
        <w:pStyle w:val="Titulektabulky0"/>
        <w:shd w:val="clear" w:color="auto" w:fill="auto"/>
      </w:pPr>
      <w:r>
        <w:t>Beneficienti</w:t>
      </w:r>
    </w:p>
    <w:p w:rsidR="003D4687" w:rsidRDefault="003D4687">
      <w:pPr>
        <w:spacing w:after="259" w:line="1" w:lineRule="exact"/>
      </w:pPr>
    </w:p>
    <w:p w:rsidR="003D4687" w:rsidRDefault="00DE0883">
      <w:pPr>
        <w:pStyle w:val="Nadpis40"/>
        <w:keepNext/>
        <w:keepLines/>
        <w:shd w:val="clear" w:color="auto" w:fill="auto"/>
        <w:spacing w:after="260"/>
      </w:pPr>
      <w:bookmarkStart w:id="41" w:name="bookmark55"/>
      <w:bookmarkStart w:id="42" w:name="bookmark56"/>
      <w:r>
        <w:t>Seznam beneficientů s podílem vlivu 10 % a více na uchazeči</w:t>
      </w:r>
      <w:bookmarkEnd w:id="41"/>
      <w:bookmarkEnd w:id="42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60"/>
      </w:pPr>
      <w:r>
        <w:t>Seznam beneficientů s podílem vlivu 10 % a více na uchazeči</w:t>
      </w:r>
    </w:p>
    <w:p w:rsidR="003D4687" w:rsidRDefault="00DE0883">
      <w:pPr>
        <w:pStyle w:val="Titulektabulky0"/>
        <w:shd w:val="clear" w:color="auto" w:fill="auto"/>
      </w:pPr>
      <w:r>
        <w:t>Majetkové účasti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8"/>
        <w:gridCol w:w="1968"/>
        <w:gridCol w:w="2112"/>
      </w:tblGrid>
      <w:tr w:rsidR="003D4687">
        <w:trPr>
          <w:trHeight w:hRule="exact" w:val="782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 xml:space="preserve">Agrochemický podnik </w:t>
            </w:r>
            <w:proofErr w:type="spellStart"/>
            <w:r>
              <w:t>Mstětice</w:t>
            </w:r>
            <w:proofErr w:type="spellEnd"/>
            <w:r>
              <w:t>, a.s.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4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IČO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46356151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Výše podílu v %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1.29</w:t>
            </w:r>
          </w:p>
        </w:tc>
      </w:tr>
    </w:tbl>
    <w:p w:rsidR="003D4687" w:rsidRDefault="003D4687">
      <w:pPr>
        <w:spacing w:after="259" w:line="1" w:lineRule="exact"/>
      </w:pPr>
    </w:p>
    <w:p w:rsidR="003D4687" w:rsidRDefault="00DE0883">
      <w:pPr>
        <w:pStyle w:val="Nadpis30"/>
        <w:keepNext/>
        <w:keepLines/>
        <w:shd w:val="clear" w:color="auto" w:fill="auto"/>
      </w:pPr>
      <w:bookmarkStart w:id="43" w:name="bookmark57"/>
      <w:bookmarkStart w:id="44" w:name="bookmark58"/>
      <w:r>
        <w:t>Další uchazeč - [D] Svaz chovatelů prasat, z.s.</w:t>
      </w:r>
      <w:bookmarkEnd w:id="43"/>
      <w:bookmarkEnd w:id="44"/>
    </w:p>
    <w:p w:rsidR="003D4687" w:rsidRDefault="00DE0883">
      <w:pPr>
        <w:pStyle w:val="Titulektabulky0"/>
        <w:shd w:val="clear" w:color="auto" w:fill="auto"/>
      </w:pPr>
      <w:r>
        <w:t>Identifikační údaje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5"/>
        <w:gridCol w:w="2568"/>
        <w:gridCol w:w="2995"/>
      </w:tblGrid>
      <w:tr w:rsidR="003D4687">
        <w:trPr>
          <w:trHeight w:hRule="exact" w:val="773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Role uchazeče na projektu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Další uchazeč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4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IČO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00551040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4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DIČ / VAT-ID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CZ00551040</w:t>
            </w:r>
          </w:p>
        </w:tc>
      </w:tr>
      <w:tr w:rsidR="003D4687">
        <w:trPr>
          <w:trHeight w:hRule="exact" w:val="768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Svaz chovatelů prasat, z.s.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before="12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before="12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</w:tc>
      </w:tr>
      <w:tr w:rsidR="003D4687">
        <w:trPr>
          <w:trHeight w:hRule="exact" w:val="768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gramStart"/>
            <w:r>
              <w:t>PON - Jiná</w:t>
            </w:r>
            <w:proofErr w:type="gramEnd"/>
            <w:r>
              <w:t xml:space="preserve"> právnická osoba (tj. právnická osoba nezařaditelná podle předcházejících kódů)</w:t>
            </w:r>
          </w:p>
        </w:tc>
      </w:tr>
      <w:tr w:rsidR="003D4687">
        <w:trPr>
          <w:trHeight w:hRule="exact" w:val="778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4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uchazeče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gramStart"/>
            <w:r>
              <w:t>MP - Malý</w:t>
            </w:r>
            <w:proofErr w:type="gramEnd"/>
            <w:r>
              <w:t xml:space="preserve"> podnik</w:t>
            </w:r>
          </w:p>
        </w:tc>
      </w:tr>
    </w:tbl>
    <w:p w:rsidR="003D4687" w:rsidRDefault="003D4687">
      <w:pPr>
        <w:sectPr w:rsidR="003D4687">
          <w:pgSz w:w="11900" w:h="16840"/>
          <w:pgMar w:top="1743" w:right="1133" w:bottom="1743" w:left="1090" w:header="0" w:footer="3" w:gutter="0"/>
          <w:cols w:space="720"/>
          <w:noEndnote/>
          <w:docGrid w:linePitch="360"/>
        </w:sectPr>
      </w:pPr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80"/>
      </w:pPr>
      <w:bookmarkStart w:id="45" w:name="bookmark59"/>
      <w:bookmarkStart w:id="46" w:name="bookmark60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45"/>
      <w:bookmarkEnd w:id="46"/>
    </w:p>
    <w:p w:rsidR="003D4687" w:rsidRDefault="00DE0883">
      <w:pPr>
        <w:pStyle w:val="Titulektabulky0"/>
        <w:shd w:val="clear" w:color="auto" w:fill="auto"/>
      </w:pPr>
      <w:r>
        <w:t>Adresa sídla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4022"/>
        <w:gridCol w:w="3398"/>
      </w:tblGrid>
      <w:tr w:rsidR="003D4687">
        <w:trPr>
          <w:trHeight w:hRule="exact" w:val="778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ulice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Bavorská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Číslo popisné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i/>
                <w:iCs/>
              </w:rPr>
              <w:t>856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Číslo orientační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i/>
                <w:iCs/>
              </w:rPr>
              <w:t>14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Obec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Část obce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PSČ</w:t>
            </w:r>
          </w:p>
        </w:tc>
      </w:tr>
      <w:tr w:rsidR="003D4687">
        <w:trPr>
          <w:trHeight w:hRule="exact" w:val="413"/>
          <w:jc w:val="center"/>
        </w:trPr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Praha</w:t>
            </w:r>
          </w:p>
        </w:tc>
        <w:tc>
          <w:tcPr>
            <w:tcW w:w="40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Stodůlky</w:t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15500</w:t>
            </w:r>
          </w:p>
        </w:tc>
      </w:tr>
      <w:tr w:rsidR="003D4687">
        <w:trPr>
          <w:trHeight w:hRule="exact" w:val="778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before="120"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Okres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Kraj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Hlavní město Praha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Stát/Lokalita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Česká republika</w:t>
            </w:r>
          </w:p>
        </w:tc>
      </w:tr>
    </w:tbl>
    <w:p w:rsidR="003D4687" w:rsidRDefault="003D4687">
      <w:pPr>
        <w:spacing w:after="159" w:line="1" w:lineRule="exact"/>
      </w:pPr>
    </w:p>
    <w:p w:rsidR="003D4687" w:rsidRDefault="00DE0883">
      <w:pPr>
        <w:pStyle w:val="Titulektabulky0"/>
        <w:shd w:val="clear" w:color="auto" w:fill="auto"/>
      </w:pPr>
      <w:r>
        <w:t>Ostatní údaje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5386"/>
      </w:tblGrid>
      <w:tr w:rsidR="003D4687">
        <w:trPr>
          <w:trHeight w:hRule="exact" w:val="78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377" w:lineRule="auto"/>
              <w:ind w:left="140"/>
            </w:pPr>
            <w:r>
              <w:rPr>
                <w:sz w:val="15"/>
                <w:szCs w:val="15"/>
              </w:rPr>
              <w:t>ID Datové schránky</w:t>
            </w:r>
            <w:r>
              <w:rPr>
                <w:sz w:val="15"/>
                <w:szCs w:val="15"/>
              </w:rPr>
              <w:br/>
            </w:r>
            <w:proofErr w:type="spellStart"/>
            <w:r>
              <w:t>wrndqfe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Datum vzniku společnosti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18.07.1990</w:t>
            </w:r>
          </w:p>
        </w:tc>
      </w:tr>
    </w:tbl>
    <w:p w:rsidR="003D4687" w:rsidRDefault="003D4687">
      <w:pPr>
        <w:spacing w:after="259" w:line="1" w:lineRule="exact"/>
      </w:pPr>
    </w:p>
    <w:p w:rsidR="003D4687" w:rsidRDefault="00DE0883">
      <w:pPr>
        <w:pStyle w:val="Nadpis30"/>
        <w:keepNext/>
        <w:keepLines/>
        <w:shd w:val="clear" w:color="auto" w:fill="auto"/>
      </w:pPr>
      <w:bookmarkStart w:id="47" w:name="bookmark61"/>
      <w:bookmarkStart w:id="48" w:name="bookmark62"/>
      <w:r>
        <w:t>Komentář k automaticky vyplněným údajům</w:t>
      </w:r>
      <w:bookmarkEnd w:id="47"/>
      <w:bookmarkEnd w:id="48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Komentář k automaticky vyplněným údajům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40" w:line="269" w:lineRule="auto"/>
        <w:ind w:left="180"/>
      </w:pPr>
      <w:r>
        <w:t>Svaz chovatelů prasat, z.s. je zapsaný spolek podle Občanského zákona. Neexistují ani vlastníci ani</w:t>
      </w:r>
      <w:r>
        <w:br/>
        <w:t>akcionáři zapsaného spolku. Rovněž neexistují beneficienti.</w:t>
      </w:r>
    </w:p>
    <w:p w:rsidR="003D4687" w:rsidRDefault="00DE0883">
      <w:pPr>
        <w:pStyle w:val="Nadpis30"/>
        <w:keepNext/>
        <w:keepLines/>
        <w:shd w:val="clear" w:color="auto" w:fill="auto"/>
      </w:pPr>
      <w:bookmarkStart w:id="49" w:name="bookmark63"/>
      <w:bookmarkStart w:id="50" w:name="bookmark64"/>
      <w:r>
        <w:t>Osoba oprávněná jednat za uchazeče</w:t>
      </w:r>
      <w:bookmarkEnd w:id="49"/>
      <w:bookmarkEnd w:id="50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Osoba oprávněná jednat za uchazeče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180"/>
      </w:pPr>
      <w:r>
        <w:t xml:space="preserve">Ing. Jan </w:t>
      </w:r>
      <w:proofErr w:type="spellStart"/>
      <w:proofErr w:type="gramStart"/>
      <w:r>
        <w:t>Stibal</w:t>
      </w:r>
      <w:proofErr w:type="spellEnd"/>
      <w:r>
        <w:t xml:space="preserve"> - ředitel</w:t>
      </w:r>
      <w:proofErr w:type="gramEnd"/>
      <w:r>
        <w:t xml:space="preserve">, člen představenstva, +420 607 667 331, e-mail: </w:t>
      </w:r>
      <w:hyperlink r:id="rId23" w:history="1">
        <w:r>
          <w:t>stibal@schpcm.cz</w:t>
        </w:r>
      </w:hyperlink>
      <w:r>
        <w:br/>
        <w:t>Ing. Josef Luka - předseda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firstLine="180"/>
      </w:pPr>
      <w:r>
        <w:t xml:space="preserve">Ing. Jaroslav </w:t>
      </w:r>
      <w:proofErr w:type="gramStart"/>
      <w:r>
        <w:t>Hajda - místopředseda</w:t>
      </w:r>
      <w:proofErr w:type="gramEnd"/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40"/>
        <w:ind w:left="180"/>
      </w:pPr>
      <w:r>
        <w:t>Každý z těchto členů statutárních orgánů jedná podle stanov za Svaz chovatelů prasat, z.s.</w:t>
      </w:r>
      <w:r>
        <w:br/>
        <w:t>samostatně.</w:t>
      </w:r>
    </w:p>
    <w:p w:rsidR="003D4687" w:rsidRDefault="00DE0883">
      <w:pPr>
        <w:pStyle w:val="Nadpis30"/>
        <w:keepNext/>
        <w:keepLines/>
        <w:shd w:val="clear" w:color="auto" w:fill="auto"/>
        <w:sectPr w:rsidR="003D4687">
          <w:pgSz w:w="11900" w:h="16840"/>
          <w:pgMar w:top="1743" w:right="1133" w:bottom="1743" w:left="1085" w:header="0" w:footer="3" w:gutter="0"/>
          <w:cols w:space="720"/>
          <w:noEndnote/>
          <w:docGrid w:linePitch="360"/>
        </w:sectPr>
      </w:pPr>
      <w:bookmarkStart w:id="51" w:name="bookmark65"/>
      <w:bookmarkStart w:id="52" w:name="bookmark66"/>
      <w:r>
        <w:t>Finanční ukazatele</w:t>
      </w:r>
      <w:bookmarkEnd w:id="51"/>
      <w:bookmarkEnd w:id="52"/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720"/>
      </w:pPr>
      <w:bookmarkStart w:id="53" w:name="bookmark67"/>
      <w:bookmarkStart w:id="54" w:name="bookmark68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53"/>
      <w:bookmarkEnd w:id="54"/>
    </w:p>
    <w:p w:rsidR="003D4687" w:rsidRDefault="00DE0883">
      <w:pPr>
        <w:pStyle w:val="Titulektabulky0"/>
        <w:shd w:val="clear" w:color="auto" w:fill="auto"/>
      </w:pPr>
      <w:r>
        <w:t>Kritéria hodnocení podniku v obtížích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4"/>
        <w:gridCol w:w="1066"/>
        <w:gridCol w:w="965"/>
        <w:gridCol w:w="1330"/>
        <w:gridCol w:w="667"/>
        <w:gridCol w:w="667"/>
        <w:gridCol w:w="1210"/>
      </w:tblGrid>
      <w:tr w:rsidR="003D4687">
        <w:trPr>
          <w:trHeight w:hRule="exact" w:val="384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Ukazatel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Zdroj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80"/>
            </w:pPr>
            <w:r>
              <w:rPr>
                <w:b/>
                <w:bCs/>
              </w:rPr>
              <w:t>2019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2020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2021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2022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A.I Základní kapitál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tis. Kč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Rozvaha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280"/>
            </w:pPr>
            <w:r>
              <w:t>2 946 942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1 722 000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 xml:space="preserve">A.II.1 Emisní </w:t>
            </w:r>
            <w:proofErr w:type="spellStart"/>
            <w:r>
              <w:t>ažio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tis. Kč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Rozvaha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A.II.2 Ostatní kapitálové fondy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tis. Kč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Rozvaha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</w:tr>
      <w:tr w:rsidR="003D4687">
        <w:trPr>
          <w:trHeight w:hRule="exact" w:val="346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A.III Fondy ze zisku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tis. Kč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Rozvaha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</w:tr>
      <w:tr w:rsidR="003D4687">
        <w:trPr>
          <w:trHeight w:hRule="exact" w:val="634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/>
            </w:pPr>
            <w:r>
              <w:t>A.IV Výsledek hospodaření minulých</w:t>
            </w:r>
            <w:r>
              <w:br/>
              <w:t>let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tis. Kč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Rozvaha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A.</w:t>
            </w:r>
            <w:proofErr w:type="gramStart"/>
            <w:r>
              <w:t>V</w:t>
            </w:r>
            <w:proofErr w:type="gramEnd"/>
            <w:r>
              <w:t xml:space="preserve"> Výsledek hospodaření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tis. Kč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Rozvaha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80"/>
            </w:pPr>
            <w:r>
              <w:t>-506 098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27 000</w:t>
            </w:r>
          </w:p>
        </w:tc>
      </w:tr>
      <w:tr w:rsidR="003D4687">
        <w:trPr>
          <w:trHeight w:hRule="exact" w:val="643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/>
            </w:pPr>
            <w:r>
              <w:t>A.VI Výše zálohové výplaty podílu na</w:t>
            </w:r>
            <w:r>
              <w:br/>
              <w:t>zisku (bude vždy záporné hodnoty)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tis. Kč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Rozvaha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</w:tr>
      <w:tr w:rsidR="003D4687">
        <w:trPr>
          <w:trHeight w:hRule="exact" w:val="1219"/>
          <w:jc w:val="center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Indikace podniku v obtížích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color w:val="008000"/>
              </w:rPr>
              <w:t>ne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color w:val="008000"/>
              </w:rPr>
              <w:t>(2 440 844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color w:val="008000"/>
              </w:rPr>
              <w:t>&lt;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color w:val="008000"/>
              </w:rPr>
              <w:t>1 473 471)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color w:val="008000"/>
              </w:rPr>
              <w:t>ne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color w:val="008000"/>
              </w:rPr>
              <w:t>(1 749 000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gramStart"/>
            <w:r>
              <w:rPr>
                <w:color w:val="008000"/>
              </w:rPr>
              <w:t>&lt; 861</w:t>
            </w:r>
            <w:proofErr w:type="gramEnd"/>
            <w:r>
              <w:rPr>
                <w:color w:val="008000"/>
              </w:rPr>
              <w:t xml:space="preserve"> 000)</w:t>
            </w:r>
          </w:p>
        </w:tc>
      </w:tr>
    </w:tbl>
    <w:p w:rsidR="003D4687" w:rsidRDefault="003D4687">
      <w:pPr>
        <w:spacing w:after="659" w:line="1" w:lineRule="exact"/>
      </w:pPr>
    </w:p>
    <w:p w:rsidR="003D4687" w:rsidRDefault="00DE0883">
      <w:pPr>
        <w:pStyle w:val="Nadpis40"/>
        <w:keepNext/>
        <w:keepLines/>
        <w:shd w:val="clear" w:color="auto" w:fill="auto"/>
        <w:spacing w:after="200"/>
      </w:pPr>
      <w:bookmarkStart w:id="55" w:name="bookmark69"/>
      <w:bookmarkStart w:id="56" w:name="bookmark70"/>
      <w:r>
        <w:t>Jste součástí ESSO?</w:t>
      </w:r>
      <w:bookmarkEnd w:id="55"/>
      <w:bookmarkEnd w:id="56"/>
    </w:p>
    <w:p w:rsidR="003D4687" w:rsidRDefault="00DE0883">
      <w:pPr>
        <w:pStyle w:val="Zkladntext30"/>
        <w:shd w:val="clear" w:color="auto" w:fill="auto"/>
        <w:spacing w:after="0"/>
        <w:ind w:firstLine="160"/>
      </w:pPr>
      <w:r>
        <w:t>Jste součástí ESSO?</w:t>
      </w:r>
    </w:p>
    <w:p w:rsidR="003D4687" w:rsidRDefault="00DE0883">
      <w:pPr>
        <w:pStyle w:val="Zkladntext1"/>
        <w:shd w:val="clear" w:color="auto" w:fill="auto"/>
        <w:spacing w:after="320" w:line="240" w:lineRule="auto"/>
        <w:ind w:firstLine="160"/>
      </w:pPr>
      <w:r>
        <w:t>NE</w:t>
      </w:r>
    </w:p>
    <w:p w:rsidR="003D4687" w:rsidRDefault="00DE0883">
      <w:pPr>
        <w:pStyle w:val="Nadpis40"/>
        <w:keepNext/>
        <w:keepLines/>
        <w:shd w:val="clear" w:color="auto" w:fill="auto"/>
        <w:spacing w:after="260"/>
      </w:pPr>
      <w:bookmarkStart w:id="57" w:name="bookmark71"/>
      <w:bookmarkStart w:id="58" w:name="bookmark72"/>
      <w:r>
        <w:t>Komentář k automaticky vyplněným údajům</w:t>
      </w:r>
      <w:bookmarkEnd w:id="57"/>
      <w:bookmarkEnd w:id="58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160"/>
      </w:pPr>
      <w:r>
        <w:t>Komentář k automaticky vyplněným údajům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20"/>
        <w:ind w:left="160" w:firstLine="20"/>
      </w:pPr>
      <w:r>
        <w:t>Finanční údaje, které nebyly automaticky načteny jsou zveřejněny na portálu Justice</w:t>
      </w:r>
      <w:r>
        <w:br/>
        <w:t>(</w:t>
      </w:r>
      <w:hyperlink r:id="rId24" w:history="1">
        <w:r>
          <w:t>https://or.justice.cz/ias/ui/vypis-sl-firma?subjektId=737552</w:t>
        </w:r>
      </w:hyperlink>
      <w:r>
        <w:t>). Svaz chovatelů prasat, z.s. podle</w:t>
      </w:r>
      <w:r>
        <w:br/>
        <w:t>nich není podnikem v obtížích.</w:t>
      </w:r>
    </w:p>
    <w:p w:rsidR="003D4687" w:rsidRDefault="00DE0883">
      <w:pPr>
        <w:pStyle w:val="Nadpis30"/>
        <w:keepNext/>
        <w:keepLines/>
        <w:shd w:val="clear" w:color="auto" w:fill="auto"/>
      </w:pPr>
      <w:bookmarkStart w:id="59" w:name="bookmark73"/>
      <w:bookmarkStart w:id="60" w:name="bookmark74"/>
      <w:r>
        <w:t>Vlastnická struktura</w:t>
      </w:r>
      <w:bookmarkEnd w:id="59"/>
      <w:bookmarkEnd w:id="60"/>
    </w:p>
    <w:p w:rsidR="003D4687" w:rsidRDefault="00DE0883">
      <w:pPr>
        <w:pStyle w:val="Nadpis40"/>
        <w:keepNext/>
        <w:keepLines/>
        <w:shd w:val="clear" w:color="auto" w:fill="auto"/>
        <w:spacing w:after="380"/>
      </w:pPr>
      <w:bookmarkStart w:id="61" w:name="bookmark75"/>
      <w:bookmarkStart w:id="62" w:name="bookmark76"/>
      <w:r>
        <w:t>Vlastníci/Akcionáři</w:t>
      </w:r>
      <w:bookmarkEnd w:id="61"/>
      <w:bookmarkEnd w:id="62"/>
    </w:p>
    <w:p w:rsidR="003D4687" w:rsidRDefault="00DE0883">
      <w:pPr>
        <w:pStyle w:val="Nadpis40"/>
        <w:keepNext/>
        <w:keepLines/>
        <w:shd w:val="clear" w:color="auto" w:fill="auto"/>
        <w:spacing w:after="320"/>
        <w:sectPr w:rsidR="003D4687">
          <w:pgSz w:w="11900" w:h="16840"/>
          <w:pgMar w:top="1743" w:right="1133" w:bottom="1743" w:left="1085" w:header="0" w:footer="3" w:gutter="0"/>
          <w:cols w:space="720"/>
          <w:noEndnote/>
          <w:docGrid w:linePitch="360"/>
        </w:sectPr>
      </w:pPr>
      <w:bookmarkStart w:id="63" w:name="bookmark77"/>
      <w:bookmarkStart w:id="64" w:name="bookmark78"/>
      <w:r>
        <w:t>Beneficienti</w:t>
      </w:r>
      <w:bookmarkEnd w:id="63"/>
      <w:bookmarkEnd w:id="64"/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80"/>
      </w:pPr>
      <w:bookmarkStart w:id="65" w:name="bookmark79"/>
      <w:bookmarkStart w:id="66" w:name="bookmark80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65"/>
      <w:bookmarkEnd w:id="66"/>
    </w:p>
    <w:p w:rsidR="003D4687" w:rsidRDefault="00DE0883">
      <w:pPr>
        <w:pStyle w:val="Nadpis40"/>
        <w:keepNext/>
        <w:keepLines/>
        <w:shd w:val="clear" w:color="auto" w:fill="auto"/>
      </w:pPr>
      <w:bookmarkStart w:id="67" w:name="bookmark81"/>
      <w:bookmarkStart w:id="68" w:name="bookmark82"/>
      <w:r>
        <w:t>Seznam beneficientů s podílem vlivu 10 % a více na uchazeči</w:t>
      </w:r>
      <w:bookmarkEnd w:id="67"/>
      <w:bookmarkEnd w:id="68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Seznam beneficientů s podílem vlivu 10 % a více na uchazeči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180"/>
      </w:pPr>
      <w:r>
        <w:t>Svaz chovatelů prasat, z.s. je zapsaný spolek podle Občanského zákona. Neexistují zde</w:t>
      </w:r>
      <w:r>
        <w:br/>
        <w:t>beneficienti.</w:t>
      </w:r>
    </w:p>
    <w:p w:rsidR="003D4687" w:rsidRDefault="00DE0883">
      <w:pPr>
        <w:pStyle w:val="Titulektabulky0"/>
        <w:shd w:val="clear" w:color="auto" w:fill="auto"/>
      </w:pPr>
      <w:r>
        <w:t>Majetkové účasti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4"/>
        <w:gridCol w:w="1800"/>
        <w:gridCol w:w="1925"/>
      </w:tblGrid>
      <w:tr w:rsidR="003D4687">
        <w:trPr>
          <w:trHeight w:hRule="exact" w:val="787"/>
          <w:jc w:val="center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Českomoravská společnost chovatelů, a.s.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4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IČO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26162539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Výše podílu v %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8.84</w:t>
            </w:r>
          </w:p>
        </w:tc>
      </w:tr>
    </w:tbl>
    <w:p w:rsidR="003D4687" w:rsidRDefault="003D4687">
      <w:pPr>
        <w:spacing w:after="239" w:line="1" w:lineRule="exact"/>
      </w:pPr>
    </w:p>
    <w:p w:rsidR="003D4687" w:rsidRDefault="00DE0883">
      <w:pPr>
        <w:pStyle w:val="Nadpis30"/>
        <w:keepNext/>
        <w:keepLines/>
        <w:shd w:val="clear" w:color="auto" w:fill="auto"/>
        <w:spacing w:after="280"/>
      </w:pPr>
      <w:bookmarkStart w:id="69" w:name="bookmark83"/>
      <w:bookmarkStart w:id="70" w:name="bookmark84"/>
      <w:r>
        <w:t>Další uchazeč - [D] Česká zemědělská univerzita v Praze</w:t>
      </w:r>
      <w:bookmarkEnd w:id="69"/>
      <w:bookmarkEnd w:id="70"/>
    </w:p>
    <w:p w:rsidR="003D4687" w:rsidRDefault="00DE0883">
      <w:pPr>
        <w:pStyle w:val="Titulektabulky0"/>
        <w:shd w:val="clear" w:color="auto" w:fill="auto"/>
      </w:pPr>
      <w:r>
        <w:t>Identifikační údaje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0"/>
        <w:gridCol w:w="4507"/>
        <w:gridCol w:w="2021"/>
      </w:tblGrid>
      <w:tr w:rsidR="003D4687">
        <w:trPr>
          <w:trHeight w:hRule="exact" w:val="773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Role uchazeče na projektu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Další uchazeč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4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IČO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60460709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4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DIČ / VAT-ID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CZ60460709</w:t>
            </w:r>
          </w:p>
        </w:tc>
      </w:tr>
      <w:tr w:rsidR="003D4687">
        <w:trPr>
          <w:trHeight w:hRule="exact" w:val="1051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:rsidR="003D4687" w:rsidRDefault="00DE0883">
            <w:pPr>
              <w:pStyle w:val="Jin0"/>
              <w:shd w:val="clear" w:color="auto" w:fill="auto"/>
              <w:spacing w:after="0" w:line="269" w:lineRule="auto"/>
              <w:ind w:left="140"/>
            </w:pPr>
            <w:r>
              <w:t>Česká zemědělská univerzita</w:t>
            </w:r>
            <w:r>
              <w:br/>
              <w:t>v Praze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  <w:p w:rsidR="003D4687" w:rsidRDefault="00DE0883">
            <w:pPr>
              <w:pStyle w:val="Jin0"/>
              <w:shd w:val="clear" w:color="auto" w:fill="auto"/>
              <w:spacing w:after="0" w:line="269" w:lineRule="auto"/>
            </w:pPr>
            <w:r>
              <w:t>Fakulta agrobiologie, potravinových a</w:t>
            </w:r>
            <w:r>
              <w:br/>
              <w:t>přírodních zdrojů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before="100"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41210</w:t>
            </w:r>
          </w:p>
        </w:tc>
      </w:tr>
      <w:tr w:rsidR="003D4687">
        <w:trPr>
          <w:trHeight w:hRule="exact" w:val="1051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:rsidR="003D4687" w:rsidRDefault="00DE0883">
            <w:pPr>
              <w:pStyle w:val="Jin0"/>
              <w:shd w:val="clear" w:color="auto" w:fill="auto"/>
              <w:spacing w:after="0" w:line="269" w:lineRule="auto"/>
              <w:ind w:left="140"/>
            </w:pPr>
            <w:proofErr w:type="gramStart"/>
            <w:r>
              <w:t>VVS - Veřejná</w:t>
            </w:r>
            <w:proofErr w:type="gramEnd"/>
            <w:r>
              <w:t xml:space="preserve"> nebo státní vysoká škola (zákon č. 111/1998 Sb., o vysokých školách a o změně a</w:t>
            </w:r>
            <w:r>
              <w:br/>
              <w:t>doplnění dalších zákonů)</w:t>
            </w:r>
          </w:p>
        </w:tc>
      </w:tr>
      <w:tr w:rsidR="003D4687">
        <w:trPr>
          <w:trHeight w:hRule="exact" w:val="778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uchazeče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proofErr w:type="gramStart"/>
            <w:r>
              <w:t>VO - Výzkumná</w:t>
            </w:r>
            <w:proofErr w:type="gramEnd"/>
            <w:r>
              <w:t xml:space="preserve"> organizace</w:t>
            </w:r>
          </w:p>
        </w:tc>
      </w:tr>
    </w:tbl>
    <w:p w:rsidR="003D4687" w:rsidRDefault="003D4687">
      <w:pPr>
        <w:spacing w:after="159" w:line="1" w:lineRule="exact"/>
      </w:pPr>
    </w:p>
    <w:p w:rsidR="003D4687" w:rsidRDefault="00DE0883">
      <w:pPr>
        <w:pStyle w:val="Titulektabulky0"/>
        <w:shd w:val="clear" w:color="auto" w:fill="auto"/>
      </w:pPr>
      <w:r>
        <w:t>Adresa sídla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4"/>
        <w:gridCol w:w="4032"/>
        <w:gridCol w:w="3413"/>
      </w:tblGrid>
      <w:tr w:rsidR="003D4687">
        <w:trPr>
          <w:trHeight w:hRule="exact" w:val="773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ulice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Kamýcká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Číslo popisné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129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Číslo orientační</w:t>
            </w:r>
          </w:p>
        </w:tc>
      </w:tr>
      <w:tr w:rsidR="003D4687">
        <w:trPr>
          <w:trHeight w:hRule="exact" w:val="355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Obec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Část obce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PSČ</w:t>
            </w:r>
          </w:p>
        </w:tc>
      </w:tr>
      <w:tr w:rsidR="003D4687">
        <w:trPr>
          <w:trHeight w:hRule="exact" w:val="413"/>
          <w:jc w:val="center"/>
        </w:trPr>
        <w:tc>
          <w:tcPr>
            <w:tcW w:w="2194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Praha</w:t>
            </w:r>
          </w:p>
        </w:tc>
        <w:tc>
          <w:tcPr>
            <w:tcW w:w="4032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Suchdol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16500</w:t>
            </w:r>
          </w:p>
        </w:tc>
      </w:tr>
      <w:tr w:rsidR="003D4687">
        <w:trPr>
          <w:trHeight w:hRule="exact" w:val="778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Okres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Kraj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Hlavní město Praha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Stát/Lokalita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Česká republika</w:t>
            </w:r>
          </w:p>
        </w:tc>
      </w:tr>
    </w:tbl>
    <w:p w:rsidR="003D4687" w:rsidRDefault="003D4687">
      <w:pPr>
        <w:sectPr w:rsidR="003D4687">
          <w:pgSz w:w="11900" w:h="16840"/>
          <w:pgMar w:top="1743" w:right="1133" w:bottom="1743" w:left="1085" w:header="0" w:footer="3" w:gutter="0"/>
          <w:cols w:space="720"/>
          <w:noEndnote/>
          <w:docGrid w:linePitch="360"/>
        </w:sectPr>
      </w:pPr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80"/>
      </w:pPr>
      <w:bookmarkStart w:id="71" w:name="bookmark85"/>
      <w:bookmarkStart w:id="72" w:name="bookmark86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71"/>
      <w:bookmarkEnd w:id="72"/>
    </w:p>
    <w:p w:rsidR="003D4687" w:rsidRDefault="00DE0883">
      <w:pPr>
        <w:pStyle w:val="Titulektabulky0"/>
        <w:shd w:val="clear" w:color="auto" w:fill="auto"/>
      </w:pPr>
      <w:r>
        <w:t>Ostatní údaje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5386"/>
      </w:tblGrid>
      <w:tr w:rsidR="003D4687">
        <w:trPr>
          <w:trHeight w:hRule="exact" w:val="37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 Datové schránky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Datum vzniku společnosti</w:t>
            </w:r>
          </w:p>
        </w:tc>
      </w:tr>
      <w:tr w:rsidR="003D4687">
        <w:trPr>
          <w:trHeight w:hRule="exact" w:val="413"/>
          <w:jc w:val="center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3hdj9cb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01.01.1995</w:t>
            </w:r>
          </w:p>
        </w:tc>
      </w:tr>
    </w:tbl>
    <w:p w:rsidR="003D4687" w:rsidRDefault="003D4687">
      <w:pPr>
        <w:spacing w:after="259" w:line="1" w:lineRule="exact"/>
      </w:pPr>
    </w:p>
    <w:p w:rsidR="003D4687" w:rsidRDefault="00DE0883">
      <w:pPr>
        <w:pStyle w:val="Nadpis30"/>
        <w:keepNext/>
        <w:keepLines/>
        <w:shd w:val="clear" w:color="auto" w:fill="auto"/>
      </w:pPr>
      <w:bookmarkStart w:id="73" w:name="bookmark87"/>
      <w:bookmarkStart w:id="74" w:name="bookmark88"/>
      <w:r>
        <w:t>Komentář k automaticky vyplněným údajům</w:t>
      </w:r>
      <w:bookmarkEnd w:id="73"/>
      <w:bookmarkEnd w:id="74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40"/>
      </w:pPr>
      <w:r>
        <w:t>Komentář k automaticky vyplněným údajům</w:t>
      </w:r>
    </w:p>
    <w:p w:rsidR="003D4687" w:rsidRDefault="00DE0883">
      <w:pPr>
        <w:pStyle w:val="Nadpis30"/>
        <w:keepNext/>
        <w:keepLines/>
        <w:shd w:val="clear" w:color="auto" w:fill="auto"/>
      </w:pPr>
      <w:bookmarkStart w:id="75" w:name="bookmark89"/>
      <w:bookmarkStart w:id="76" w:name="bookmark90"/>
      <w:r>
        <w:t>Osoba oprávněná jednat za uchazeče</w:t>
      </w:r>
      <w:bookmarkEnd w:id="75"/>
      <w:bookmarkEnd w:id="76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Osoba oprávněná jednat za uchazeče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40"/>
        <w:ind w:left="180"/>
      </w:pPr>
      <w:r>
        <w:t>prof. Ing. Petr Sklenička, CSc.; rektor; osoba plnící funkci statutárního zástupce;</w:t>
      </w:r>
      <w:r>
        <w:br/>
      </w:r>
      <w:hyperlink r:id="rId25" w:history="1">
        <w:r>
          <w:t>sklenicka@fzp.czu.cz</w:t>
        </w:r>
      </w:hyperlink>
      <w:r>
        <w:t>; +420 224 384 081</w:t>
      </w:r>
    </w:p>
    <w:p w:rsidR="003D4687" w:rsidRDefault="00DE0883">
      <w:pPr>
        <w:pStyle w:val="Nadpis30"/>
        <w:keepNext/>
        <w:keepLines/>
        <w:shd w:val="clear" w:color="auto" w:fill="auto"/>
      </w:pPr>
      <w:bookmarkStart w:id="77" w:name="bookmark91"/>
      <w:bookmarkStart w:id="78" w:name="bookmark92"/>
      <w:r>
        <w:t>Vlastnická struktura</w:t>
      </w:r>
      <w:bookmarkEnd w:id="77"/>
      <w:bookmarkEnd w:id="78"/>
    </w:p>
    <w:p w:rsidR="003D4687" w:rsidRDefault="00DE0883">
      <w:pPr>
        <w:pStyle w:val="Titulektabulky0"/>
        <w:shd w:val="clear" w:color="auto" w:fill="auto"/>
      </w:pPr>
      <w:r>
        <w:t>Vlastníci/Akcionáři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7"/>
        <w:gridCol w:w="1723"/>
        <w:gridCol w:w="1848"/>
      </w:tblGrid>
      <w:tr w:rsidR="003D4687">
        <w:trPr>
          <w:trHeight w:hRule="exact" w:val="77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384" w:lineRule="auto"/>
              <w:ind w:left="140"/>
            </w:pPr>
            <w:r>
              <w:rPr>
                <w:sz w:val="15"/>
                <w:szCs w:val="15"/>
              </w:rPr>
              <w:t>Fyzická/právnická osoba</w:t>
            </w:r>
            <w:r>
              <w:rPr>
                <w:sz w:val="15"/>
                <w:szCs w:val="15"/>
              </w:rPr>
              <w:br/>
            </w:r>
            <w:r>
              <w:t>Právnická osoba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before="12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Jméno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before="12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Příjmení</w:t>
            </w:r>
          </w:p>
        </w:tc>
      </w:tr>
      <w:tr w:rsidR="003D4687">
        <w:trPr>
          <w:trHeight w:hRule="exact" w:val="76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Ministerstvo školství, mládeže a tělovýchovy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Rodné číslo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00022985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Výše podílu v %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100</w:t>
            </w:r>
          </w:p>
        </w:tc>
      </w:tr>
      <w:tr w:rsidR="003D4687">
        <w:trPr>
          <w:trHeight w:hRule="exact" w:val="1344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Komentář k výši podílu</w:t>
            </w:r>
          </w:p>
          <w:p w:rsidR="003D4687" w:rsidRDefault="00DE0883">
            <w:pPr>
              <w:pStyle w:val="Jin0"/>
              <w:shd w:val="clear" w:color="auto" w:fill="auto"/>
              <w:spacing w:after="0" w:line="266" w:lineRule="auto"/>
              <w:ind w:left="140"/>
            </w:pPr>
            <w:r>
              <w:t>Není relevantní. Jedná se o veřejnou vysokou školu. ČZU v Praze je právnickou osobou zřízenou</w:t>
            </w:r>
            <w:r>
              <w:br/>
              <w:t>dle zákona č. 111/ 1998 Sb., o vysokých školách ve znění pozdějších předpisů. Vybraná práva</w:t>
            </w:r>
            <w:r>
              <w:br/>
              <w:t>vykonává jménem státu MŠMT.</w:t>
            </w:r>
          </w:p>
        </w:tc>
      </w:tr>
    </w:tbl>
    <w:p w:rsidR="003D4687" w:rsidRDefault="00DE0883">
      <w:pPr>
        <w:pStyle w:val="Titulektabulky0"/>
        <w:shd w:val="clear" w:color="auto" w:fill="auto"/>
      </w:pPr>
      <w:r>
        <w:t>Beneficienti</w:t>
      </w:r>
    </w:p>
    <w:p w:rsidR="003D4687" w:rsidRDefault="003D4687">
      <w:pPr>
        <w:spacing w:after="259" w:line="1" w:lineRule="exact"/>
      </w:pPr>
    </w:p>
    <w:p w:rsidR="003D4687" w:rsidRDefault="00DE0883">
      <w:pPr>
        <w:pStyle w:val="Nadpis40"/>
        <w:keepNext/>
        <w:keepLines/>
        <w:shd w:val="clear" w:color="auto" w:fill="auto"/>
        <w:spacing w:after="260"/>
      </w:pPr>
      <w:bookmarkStart w:id="79" w:name="bookmark93"/>
      <w:bookmarkStart w:id="80" w:name="bookmark94"/>
      <w:r>
        <w:t>Seznam beneficientů s podílem vlivu 10 % a více na uchazeči</w:t>
      </w:r>
      <w:bookmarkEnd w:id="79"/>
      <w:bookmarkEnd w:id="80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 w:line="377" w:lineRule="auto"/>
        <w:ind w:left="180" w:firstLine="0"/>
        <w:rPr>
          <w:sz w:val="22"/>
          <w:szCs w:val="22"/>
        </w:rPr>
      </w:pPr>
      <w:r>
        <w:t>Seznam beneficientů s podílem vlivu 10 % a více na uchazeči</w:t>
      </w:r>
      <w:r>
        <w:br/>
      </w:r>
      <w:r>
        <w:rPr>
          <w:sz w:val="22"/>
          <w:szCs w:val="22"/>
        </w:rPr>
        <w:t>Nejsou/nemá.</w:t>
      </w:r>
    </w:p>
    <w:p w:rsidR="003D4687" w:rsidRDefault="00DE0883">
      <w:pPr>
        <w:pStyle w:val="Titulektabulky0"/>
        <w:shd w:val="clear" w:color="auto" w:fill="auto"/>
      </w:pPr>
      <w:r>
        <w:t>Majetkové účasti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6"/>
        <w:gridCol w:w="2870"/>
        <w:gridCol w:w="3072"/>
      </w:tblGrid>
      <w:tr w:rsidR="003D4687">
        <w:trPr>
          <w:trHeight w:hRule="exact" w:val="782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proofErr w:type="spellStart"/>
            <w:r>
              <w:t>Terpenix</w:t>
            </w:r>
            <w:proofErr w:type="spellEnd"/>
            <w:r>
              <w:t xml:space="preserve"> s.r.o.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4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IČO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02365855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Výše podílu v %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5</w:t>
            </w:r>
          </w:p>
        </w:tc>
      </w:tr>
    </w:tbl>
    <w:p w:rsidR="003D4687" w:rsidRDefault="003D4687">
      <w:pPr>
        <w:sectPr w:rsidR="003D4687">
          <w:pgSz w:w="11900" w:h="16840"/>
          <w:pgMar w:top="1743" w:right="1133" w:bottom="1743" w:left="1085" w:header="0" w:footer="3" w:gutter="0"/>
          <w:cols w:space="720"/>
          <w:noEndnote/>
          <w:docGrid w:linePitch="360"/>
        </w:sectPr>
      </w:pPr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20"/>
      </w:pPr>
      <w:bookmarkStart w:id="81" w:name="bookmark95"/>
      <w:bookmarkStart w:id="82" w:name="bookmark96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81"/>
      <w:bookmarkEnd w:id="82"/>
    </w:p>
    <w:p w:rsidR="003D4687" w:rsidRDefault="00DE0883">
      <w:pPr>
        <w:pStyle w:val="Nadpis30"/>
        <w:keepNext/>
        <w:keepLines/>
        <w:shd w:val="clear" w:color="auto" w:fill="auto"/>
      </w:pPr>
      <w:bookmarkStart w:id="83" w:name="bookmark97"/>
      <w:bookmarkStart w:id="84" w:name="bookmark98"/>
      <w:r>
        <w:t>Další uchazeč - [D] Mendelova univerzita v Brně</w:t>
      </w:r>
      <w:bookmarkEnd w:id="83"/>
      <w:bookmarkEnd w:id="84"/>
    </w:p>
    <w:p w:rsidR="003D4687" w:rsidRDefault="00DE0883">
      <w:pPr>
        <w:pStyle w:val="Titulektabulky0"/>
        <w:shd w:val="clear" w:color="auto" w:fill="auto"/>
      </w:pPr>
      <w:r>
        <w:t>Identifikační údaje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4"/>
        <w:gridCol w:w="2995"/>
        <w:gridCol w:w="2659"/>
      </w:tblGrid>
      <w:tr w:rsidR="003D4687">
        <w:trPr>
          <w:trHeight w:hRule="exact" w:val="773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Role uchazeče na projektu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Další uchazeč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4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IČO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62156489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4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DIČ / VAT-ID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CZ62156489</w:t>
            </w:r>
          </w:p>
        </w:tc>
      </w:tr>
      <w:tr w:rsidR="003D4687">
        <w:trPr>
          <w:trHeight w:hRule="exact" w:val="768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Mendelova univerzita v Brně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Agronomická fakulta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43210</w:t>
            </w:r>
          </w:p>
        </w:tc>
      </w:tr>
      <w:tr w:rsidR="003D4687">
        <w:trPr>
          <w:trHeight w:hRule="exact" w:val="1051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:rsidR="003D4687" w:rsidRDefault="00DE0883">
            <w:pPr>
              <w:pStyle w:val="Jin0"/>
              <w:shd w:val="clear" w:color="auto" w:fill="auto"/>
              <w:spacing w:after="0"/>
              <w:ind w:left="140"/>
            </w:pPr>
            <w:proofErr w:type="gramStart"/>
            <w:r>
              <w:t>VVS - Veřejná</w:t>
            </w:r>
            <w:proofErr w:type="gramEnd"/>
            <w:r>
              <w:t xml:space="preserve"> nebo státní vysoká škola (zákon č. 111/1998 Sb., o vysokých školách a o změně a</w:t>
            </w:r>
            <w:r>
              <w:br/>
              <w:t>doplnění dalších zákonů)</w:t>
            </w:r>
          </w:p>
        </w:tc>
      </w:tr>
      <w:tr w:rsidR="003D4687">
        <w:trPr>
          <w:trHeight w:hRule="exact" w:val="778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uchazeče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proofErr w:type="gramStart"/>
            <w:r>
              <w:t>VO - Výzkumná</w:t>
            </w:r>
            <w:proofErr w:type="gramEnd"/>
            <w:r>
              <w:t xml:space="preserve"> organizace</w:t>
            </w:r>
          </w:p>
        </w:tc>
      </w:tr>
    </w:tbl>
    <w:p w:rsidR="003D4687" w:rsidRDefault="003D4687">
      <w:pPr>
        <w:spacing w:after="159" w:line="1" w:lineRule="exact"/>
      </w:pPr>
    </w:p>
    <w:p w:rsidR="003D4687" w:rsidRDefault="00DE0883">
      <w:pPr>
        <w:pStyle w:val="Titulektabulky0"/>
        <w:shd w:val="clear" w:color="auto" w:fill="auto"/>
      </w:pPr>
      <w:r>
        <w:t>Adresa sídla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4"/>
        <w:gridCol w:w="3365"/>
        <w:gridCol w:w="3019"/>
      </w:tblGrid>
      <w:tr w:rsidR="003D4687">
        <w:trPr>
          <w:trHeight w:hRule="exact" w:val="365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ulice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Číslo popisné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Číslo orientační</w:t>
            </w:r>
          </w:p>
        </w:tc>
      </w:tr>
      <w:tr w:rsidR="003D4687">
        <w:trPr>
          <w:trHeight w:hRule="exact" w:val="408"/>
          <w:jc w:val="center"/>
        </w:trPr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Zemědělská</w:t>
            </w:r>
          </w:p>
        </w:tc>
        <w:tc>
          <w:tcPr>
            <w:tcW w:w="3365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1665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1</w:t>
            </w:r>
          </w:p>
        </w:tc>
      </w:tr>
      <w:tr w:rsidR="003D4687">
        <w:trPr>
          <w:trHeight w:hRule="exact" w:val="360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Obec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Část obce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PSČ</w:t>
            </w:r>
          </w:p>
        </w:tc>
      </w:tr>
      <w:tr w:rsidR="003D4687">
        <w:trPr>
          <w:trHeight w:hRule="exact" w:val="408"/>
          <w:jc w:val="center"/>
        </w:trPr>
        <w:tc>
          <w:tcPr>
            <w:tcW w:w="3254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proofErr w:type="gramStart"/>
            <w:r>
              <w:t>Brno - Černá</w:t>
            </w:r>
            <w:proofErr w:type="gramEnd"/>
            <w:r>
              <w:t xml:space="preserve"> Pole</w:t>
            </w:r>
          </w:p>
        </w:tc>
        <w:tc>
          <w:tcPr>
            <w:tcW w:w="3365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61300</w:t>
            </w:r>
          </w:p>
        </w:tc>
      </w:tr>
      <w:tr w:rsidR="003D4687">
        <w:trPr>
          <w:trHeight w:hRule="exact" w:val="374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Okres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Kraj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Stát/Lokalita</w:t>
            </w:r>
          </w:p>
        </w:tc>
      </w:tr>
      <w:tr w:rsidR="003D4687">
        <w:trPr>
          <w:trHeight w:hRule="exact" w:val="403"/>
          <w:jc w:val="center"/>
        </w:trPr>
        <w:tc>
          <w:tcPr>
            <w:tcW w:w="32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Brno-město</w:t>
            </w:r>
          </w:p>
        </w:tc>
        <w:tc>
          <w:tcPr>
            <w:tcW w:w="33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Jihomoravský kraj</w:t>
            </w:r>
          </w:p>
        </w:tc>
        <w:tc>
          <w:tcPr>
            <w:tcW w:w="3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Česká republika</w:t>
            </w:r>
          </w:p>
        </w:tc>
      </w:tr>
    </w:tbl>
    <w:p w:rsidR="003D4687" w:rsidRDefault="003D4687">
      <w:pPr>
        <w:spacing w:after="159" w:line="1" w:lineRule="exact"/>
      </w:pPr>
    </w:p>
    <w:p w:rsidR="003D4687" w:rsidRDefault="00DE0883">
      <w:pPr>
        <w:pStyle w:val="Titulektabulky0"/>
        <w:shd w:val="clear" w:color="auto" w:fill="auto"/>
      </w:pPr>
      <w:r>
        <w:t>Ostatní údaje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5386"/>
      </w:tblGrid>
      <w:tr w:rsidR="003D4687">
        <w:trPr>
          <w:trHeight w:hRule="exact" w:val="78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 Datové schránky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85ij9bs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Datum vzniku společnosti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15.10.1982</w:t>
            </w:r>
          </w:p>
        </w:tc>
      </w:tr>
    </w:tbl>
    <w:p w:rsidR="003D4687" w:rsidRDefault="003D4687">
      <w:pPr>
        <w:spacing w:after="259" w:line="1" w:lineRule="exact"/>
      </w:pPr>
    </w:p>
    <w:p w:rsidR="003D4687" w:rsidRDefault="00DE0883">
      <w:pPr>
        <w:pStyle w:val="Nadpis30"/>
        <w:keepNext/>
        <w:keepLines/>
        <w:shd w:val="clear" w:color="auto" w:fill="auto"/>
      </w:pPr>
      <w:bookmarkStart w:id="85" w:name="bookmark100"/>
      <w:bookmarkStart w:id="86" w:name="bookmark99"/>
      <w:r>
        <w:t>Komentář k automaticky vyplněným údajům</w:t>
      </w:r>
      <w:bookmarkEnd w:id="85"/>
      <w:bookmarkEnd w:id="86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60"/>
      </w:pPr>
      <w:r>
        <w:t>Komentář k automaticky vyplněným údajům</w:t>
      </w:r>
    </w:p>
    <w:p w:rsidR="003D4687" w:rsidRDefault="00DE0883">
      <w:pPr>
        <w:pStyle w:val="Nadpis30"/>
        <w:keepNext/>
        <w:keepLines/>
        <w:shd w:val="clear" w:color="auto" w:fill="auto"/>
      </w:pPr>
      <w:bookmarkStart w:id="87" w:name="bookmark101"/>
      <w:bookmarkStart w:id="88" w:name="bookmark102"/>
      <w:r>
        <w:t>Osoba oprávněná jednat za uchazeče</w:t>
      </w:r>
      <w:bookmarkEnd w:id="87"/>
      <w:bookmarkEnd w:id="88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Osoba oprávněná jednat za uchazeče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60"/>
        <w:ind w:left="180"/>
        <w:sectPr w:rsidR="003D4687">
          <w:pgSz w:w="11900" w:h="16840"/>
          <w:pgMar w:top="1743" w:right="1133" w:bottom="1743" w:left="1085" w:header="0" w:footer="3" w:gutter="0"/>
          <w:cols w:space="720"/>
          <w:noEndnote/>
          <w:docGrid w:linePitch="360"/>
        </w:sectPr>
      </w:pPr>
      <w:r>
        <w:t xml:space="preserve">prof. Dr. Ing. Jan </w:t>
      </w:r>
      <w:proofErr w:type="gramStart"/>
      <w:r>
        <w:t>Mareš - rektor</w:t>
      </w:r>
      <w:proofErr w:type="gramEnd"/>
      <w:r>
        <w:t>, osoba plnící funkci statutárního zástupce; +420135004,</w:t>
      </w:r>
      <w:r>
        <w:br/>
      </w:r>
      <w:hyperlink r:id="rId26" w:history="1">
        <w:r>
          <w:t>jan.mares@mendelu.cz</w:t>
        </w:r>
      </w:hyperlink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20"/>
      </w:pPr>
      <w:bookmarkStart w:id="89" w:name="bookmark103"/>
      <w:bookmarkStart w:id="90" w:name="bookmark104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89"/>
      <w:bookmarkEnd w:id="90"/>
    </w:p>
    <w:p w:rsidR="003D4687" w:rsidRDefault="00DE0883">
      <w:pPr>
        <w:pStyle w:val="Nadpis30"/>
        <w:keepNext/>
        <w:keepLines/>
        <w:shd w:val="clear" w:color="auto" w:fill="auto"/>
      </w:pPr>
      <w:bookmarkStart w:id="91" w:name="bookmark105"/>
      <w:bookmarkStart w:id="92" w:name="bookmark106"/>
      <w:r>
        <w:t>Vlastnická struktura</w:t>
      </w:r>
      <w:bookmarkEnd w:id="91"/>
      <w:bookmarkEnd w:id="92"/>
    </w:p>
    <w:p w:rsidR="003D4687" w:rsidRDefault="00DE0883">
      <w:pPr>
        <w:pStyle w:val="Titulektabulky0"/>
        <w:shd w:val="clear" w:color="auto" w:fill="auto"/>
      </w:pPr>
      <w:r>
        <w:t>Vlastníci/Akcionáři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72"/>
        <w:gridCol w:w="1718"/>
        <w:gridCol w:w="1848"/>
      </w:tblGrid>
      <w:tr w:rsidR="003D4687">
        <w:trPr>
          <w:trHeight w:hRule="exact" w:val="773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377" w:lineRule="auto"/>
              <w:ind w:left="140"/>
            </w:pPr>
            <w:r>
              <w:rPr>
                <w:sz w:val="15"/>
                <w:szCs w:val="15"/>
              </w:rPr>
              <w:t>Fyzická/právnická osoba</w:t>
            </w:r>
            <w:r>
              <w:rPr>
                <w:sz w:val="15"/>
                <w:szCs w:val="15"/>
              </w:rPr>
              <w:br/>
            </w:r>
            <w:r>
              <w:t>Právnická osoba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before="12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Jméno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before="12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Příjmení</w:t>
            </w:r>
          </w:p>
        </w:tc>
      </w:tr>
      <w:tr w:rsidR="003D4687">
        <w:trPr>
          <w:trHeight w:hRule="exact" w:val="768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Ministerstvo školství, mládeže a tělovýchovy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Rodné číslo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00022985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Výše podílu v %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100</w:t>
            </w:r>
          </w:p>
        </w:tc>
      </w:tr>
      <w:tr w:rsidR="003D4687">
        <w:trPr>
          <w:trHeight w:hRule="exact" w:val="1344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Komentář k výši podílu</w:t>
            </w:r>
          </w:p>
          <w:p w:rsidR="003D4687" w:rsidRDefault="00DE0883">
            <w:pPr>
              <w:pStyle w:val="Jin0"/>
              <w:shd w:val="clear" w:color="auto" w:fill="auto"/>
              <w:spacing w:after="0"/>
              <w:ind w:left="140"/>
            </w:pPr>
            <w:r>
              <w:t>Není relevantní. Jedná se o veřejnou vysokou školu. Mendelova univerzita v Brně (dále jen</w:t>
            </w:r>
            <w:r>
              <w:br/>
              <w:t>MENDELU) je právnickou osobou zřízenou dle zákona č. 111/ 1998 Sb., o vysokých školách ve</w:t>
            </w:r>
            <w:r>
              <w:br/>
              <w:t>znění pozdějších předpisů. Vybraná práva vykonává jménem státu MŠMT.</w:t>
            </w:r>
          </w:p>
        </w:tc>
      </w:tr>
    </w:tbl>
    <w:p w:rsidR="003D4687" w:rsidRDefault="00DE0883">
      <w:pPr>
        <w:pStyle w:val="Titulektabulky0"/>
        <w:shd w:val="clear" w:color="auto" w:fill="auto"/>
      </w:pPr>
      <w:r>
        <w:t>Beneficienti</w:t>
      </w:r>
    </w:p>
    <w:p w:rsidR="003D4687" w:rsidRDefault="003D4687">
      <w:pPr>
        <w:spacing w:after="259" w:line="1" w:lineRule="exact"/>
      </w:pPr>
    </w:p>
    <w:p w:rsidR="003D4687" w:rsidRDefault="00DE0883">
      <w:pPr>
        <w:pStyle w:val="Nadpis40"/>
        <w:keepNext/>
        <w:keepLines/>
        <w:shd w:val="clear" w:color="auto" w:fill="auto"/>
        <w:spacing w:after="260"/>
      </w:pPr>
      <w:bookmarkStart w:id="93" w:name="bookmark107"/>
      <w:bookmarkStart w:id="94" w:name="bookmark108"/>
      <w:r>
        <w:t>Seznam beneficientů s podílem vlivu 10 % a více na uchazeči</w:t>
      </w:r>
      <w:bookmarkEnd w:id="93"/>
      <w:bookmarkEnd w:id="94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60"/>
      </w:pPr>
      <w:r>
        <w:t>Seznam beneficientů s podílem vlivu 10 % a více na uchazeči</w:t>
      </w:r>
    </w:p>
    <w:p w:rsidR="003D4687" w:rsidRDefault="00DE0883">
      <w:pPr>
        <w:pStyle w:val="Titulektabulky0"/>
        <w:shd w:val="clear" w:color="auto" w:fill="auto"/>
      </w:pPr>
      <w:r>
        <w:t>Majetkové účasti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6"/>
        <w:gridCol w:w="2928"/>
        <w:gridCol w:w="3134"/>
      </w:tblGrid>
      <w:tr w:rsidR="003D4687">
        <w:trPr>
          <w:trHeight w:hRule="exact" w:val="379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IČO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Výše podílu v %</w:t>
            </w:r>
          </w:p>
        </w:tc>
      </w:tr>
      <w:tr w:rsidR="003D4687">
        <w:trPr>
          <w:trHeight w:hRule="exact" w:val="427"/>
          <w:jc w:val="center"/>
        </w:trPr>
        <w:tc>
          <w:tcPr>
            <w:tcW w:w="35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t>HortiFa</w:t>
            </w:r>
            <w:proofErr w:type="spellEnd"/>
            <w:r>
              <w:t>, s.r.o.</w:t>
            </w:r>
          </w:p>
        </w:tc>
        <w:tc>
          <w:tcPr>
            <w:tcW w:w="29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27695531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100</w:t>
            </w:r>
          </w:p>
        </w:tc>
      </w:tr>
      <w:tr w:rsidR="003D4687">
        <w:trPr>
          <w:trHeight w:hRule="exact" w:val="398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IČO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Výše podílu v %</w:t>
            </w:r>
          </w:p>
        </w:tc>
      </w:tr>
      <w:tr w:rsidR="003D4687">
        <w:trPr>
          <w:trHeight w:hRule="exact" w:val="408"/>
          <w:jc w:val="center"/>
        </w:trPr>
        <w:tc>
          <w:tcPr>
            <w:tcW w:w="35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JATE s.r.o.</w:t>
            </w: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27695620</w:t>
            </w:r>
          </w:p>
        </w:tc>
        <w:tc>
          <w:tcPr>
            <w:tcW w:w="3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100</w:t>
            </w:r>
          </w:p>
        </w:tc>
      </w:tr>
    </w:tbl>
    <w:p w:rsidR="003D4687" w:rsidRDefault="003D4687">
      <w:pPr>
        <w:spacing w:after="259" w:line="1" w:lineRule="exact"/>
      </w:pPr>
    </w:p>
    <w:p w:rsidR="003D4687" w:rsidRDefault="00DE0883">
      <w:pPr>
        <w:pStyle w:val="Nadpis30"/>
        <w:keepNext/>
        <w:keepLines/>
        <w:shd w:val="clear" w:color="auto" w:fill="auto"/>
        <w:sectPr w:rsidR="003D4687">
          <w:pgSz w:w="11900" w:h="16840"/>
          <w:pgMar w:top="1743" w:right="1133" w:bottom="1743" w:left="1090" w:header="0" w:footer="3" w:gutter="0"/>
          <w:cols w:space="720"/>
          <w:noEndnote/>
          <w:docGrid w:linePitch="360"/>
        </w:sectPr>
      </w:pPr>
      <w:bookmarkStart w:id="95" w:name="bookmark109"/>
      <w:bookmarkStart w:id="96" w:name="bookmark110"/>
      <w:r>
        <w:t>Další uchazeč - [D] Jihočeská univerzita v Českých Budějovicích</w:t>
      </w:r>
      <w:bookmarkEnd w:id="95"/>
      <w:bookmarkEnd w:id="96"/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80"/>
      </w:pPr>
      <w:bookmarkStart w:id="97" w:name="bookmark111"/>
      <w:bookmarkStart w:id="98" w:name="bookmark112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97"/>
      <w:bookmarkEnd w:id="98"/>
    </w:p>
    <w:p w:rsidR="003D4687" w:rsidRDefault="00DE0883">
      <w:pPr>
        <w:pStyle w:val="Titulektabulky0"/>
        <w:shd w:val="clear" w:color="auto" w:fill="auto"/>
      </w:pPr>
      <w:r>
        <w:t>Identifikační údaje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1"/>
        <w:gridCol w:w="3446"/>
        <w:gridCol w:w="2021"/>
      </w:tblGrid>
      <w:tr w:rsidR="003D4687">
        <w:trPr>
          <w:trHeight w:hRule="exact" w:val="778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Role uchazeče na projektu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Další uchazeč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IČO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60076658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DIČ / VAT-ID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CZ60076658</w:t>
            </w:r>
          </w:p>
        </w:tc>
      </w:tr>
      <w:tr w:rsidR="003D4687">
        <w:trPr>
          <w:trHeight w:hRule="exact" w:val="1051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:rsidR="003D4687" w:rsidRDefault="00DE0883">
            <w:pPr>
              <w:pStyle w:val="Jin0"/>
              <w:shd w:val="clear" w:color="auto" w:fill="auto"/>
              <w:spacing w:after="0"/>
              <w:ind w:left="140"/>
            </w:pPr>
            <w:r>
              <w:t>Jihočeská univerzita v Českých</w:t>
            </w:r>
            <w:r>
              <w:br/>
              <w:t>Budějovicích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  <w:p w:rsidR="003D4687" w:rsidRDefault="00DE0883">
            <w:pPr>
              <w:pStyle w:val="Jin0"/>
              <w:shd w:val="clear" w:color="auto" w:fill="auto"/>
              <w:spacing w:after="0"/>
            </w:pPr>
            <w:r>
              <w:t>Fakulta zemědělská a</w:t>
            </w:r>
            <w:r>
              <w:br/>
              <w:t>technologická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before="10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12220</w:t>
            </w:r>
          </w:p>
        </w:tc>
      </w:tr>
      <w:tr w:rsidR="003D4687">
        <w:trPr>
          <w:trHeight w:hRule="exact" w:val="1051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:rsidR="003D4687" w:rsidRDefault="00DE0883">
            <w:pPr>
              <w:pStyle w:val="Jin0"/>
              <w:shd w:val="clear" w:color="auto" w:fill="auto"/>
              <w:spacing w:after="0"/>
              <w:ind w:left="140"/>
            </w:pPr>
            <w:proofErr w:type="gramStart"/>
            <w:r>
              <w:rPr>
                <w:i/>
                <w:iCs/>
              </w:rPr>
              <w:t>VVS -</w:t>
            </w:r>
            <w:r>
              <w:t xml:space="preserve"> Veřejná</w:t>
            </w:r>
            <w:proofErr w:type="gramEnd"/>
            <w:r>
              <w:t xml:space="preserve"> nebo státní vysoká škola (zákon č. 111/1998 Sb., o vysokých školách a o změně a</w:t>
            </w:r>
            <w:r>
              <w:br/>
              <w:t>doplnění dalších zákonů)</w:t>
            </w:r>
          </w:p>
        </w:tc>
      </w:tr>
      <w:tr w:rsidR="003D4687">
        <w:trPr>
          <w:trHeight w:hRule="exact" w:val="778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uchazeče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proofErr w:type="gramStart"/>
            <w:r>
              <w:t>VO - Výzkumná</w:t>
            </w:r>
            <w:proofErr w:type="gramEnd"/>
            <w:r>
              <w:t xml:space="preserve"> organizace</w:t>
            </w:r>
          </w:p>
        </w:tc>
      </w:tr>
    </w:tbl>
    <w:p w:rsidR="003D4687" w:rsidRDefault="003D4687">
      <w:pPr>
        <w:spacing w:after="159" w:line="1" w:lineRule="exact"/>
      </w:pPr>
    </w:p>
    <w:p w:rsidR="003D4687" w:rsidRDefault="00DE0883">
      <w:pPr>
        <w:pStyle w:val="Titulektabulky0"/>
        <w:shd w:val="clear" w:color="auto" w:fill="auto"/>
      </w:pPr>
      <w:r>
        <w:t>Adresa sídla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77"/>
        <w:gridCol w:w="2808"/>
        <w:gridCol w:w="3154"/>
      </w:tblGrid>
      <w:tr w:rsidR="003D4687">
        <w:trPr>
          <w:trHeight w:hRule="exact" w:val="773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ulice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Branišovská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Číslo popisné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1645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4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Číslo orientační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gramStart"/>
            <w:r>
              <w:t>31a</w:t>
            </w:r>
            <w:proofErr w:type="gramEnd"/>
          </w:p>
        </w:tc>
      </w:tr>
      <w:tr w:rsidR="003D4687">
        <w:trPr>
          <w:trHeight w:hRule="exact" w:val="768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4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Obec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České Budějovice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before="10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Část obce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PSČ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37005</w:t>
            </w:r>
          </w:p>
        </w:tc>
      </w:tr>
      <w:tr w:rsidR="003D4687">
        <w:trPr>
          <w:trHeight w:hRule="exact" w:val="370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Okres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Kraj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Stát/Lokalita</w:t>
            </w:r>
          </w:p>
        </w:tc>
      </w:tr>
      <w:tr w:rsidR="003D4687">
        <w:trPr>
          <w:trHeight w:hRule="exact" w:val="408"/>
          <w:jc w:val="center"/>
        </w:trPr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České Budějovice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Jihočeský kraj</w:t>
            </w:r>
          </w:p>
        </w:tc>
        <w:tc>
          <w:tcPr>
            <w:tcW w:w="3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Česká republika</w:t>
            </w:r>
          </w:p>
        </w:tc>
      </w:tr>
    </w:tbl>
    <w:p w:rsidR="003D4687" w:rsidRDefault="003D4687">
      <w:pPr>
        <w:spacing w:after="159" w:line="1" w:lineRule="exact"/>
      </w:pPr>
    </w:p>
    <w:p w:rsidR="003D4687" w:rsidRDefault="00DE0883">
      <w:pPr>
        <w:pStyle w:val="Titulektabulky0"/>
        <w:shd w:val="clear" w:color="auto" w:fill="auto"/>
      </w:pPr>
      <w:r>
        <w:t>Ostatní údaje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5386"/>
      </w:tblGrid>
      <w:tr w:rsidR="003D4687">
        <w:trPr>
          <w:trHeight w:hRule="exact" w:val="78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 Datové schránky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vu8j9dv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Datum vzniku společnosti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01.01.1995</w:t>
            </w:r>
          </w:p>
        </w:tc>
      </w:tr>
    </w:tbl>
    <w:p w:rsidR="003D4687" w:rsidRDefault="003D4687">
      <w:pPr>
        <w:spacing w:after="259" w:line="1" w:lineRule="exact"/>
      </w:pPr>
    </w:p>
    <w:p w:rsidR="003D4687" w:rsidRDefault="00DE0883">
      <w:pPr>
        <w:pStyle w:val="Nadpis30"/>
        <w:keepNext/>
        <w:keepLines/>
        <w:shd w:val="clear" w:color="auto" w:fill="auto"/>
      </w:pPr>
      <w:bookmarkStart w:id="99" w:name="bookmark113"/>
      <w:bookmarkStart w:id="100" w:name="bookmark114"/>
      <w:r>
        <w:t>Komentář k automaticky vyplněným údajům</w:t>
      </w:r>
      <w:bookmarkEnd w:id="99"/>
      <w:bookmarkEnd w:id="100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40"/>
        <w:ind w:firstLine="160"/>
      </w:pPr>
      <w:r>
        <w:t>Komentář k automaticky vyplněným údajům</w:t>
      </w:r>
    </w:p>
    <w:p w:rsidR="003D4687" w:rsidRDefault="00DE0883">
      <w:pPr>
        <w:pStyle w:val="Nadpis30"/>
        <w:keepNext/>
        <w:keepLines/>
        <w:shd w:val="clear" w:color="auto" w:fill="auto"/>
      </w:pPr>
      <w:bookmarkStart w:id="101" w:name="bookmark115"/>
      <w:bookmarkStart w:id="102" w:name="bookmark116"/>
      <w:r>
        <w:t>Osoba oprávněná jednat za uchazeče</w:t>
      </w:r>
      <w:bookmarkEnd w:id="101"/>
      <w:bookmarkEnd w:id="102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160"/>
      </w:pPr>
      <w:r>
        <w:t>Osoba oprávněná jednat za uchazeče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40"/>
        <w:ind w:left="160" w:firstLine="20"/>
      </w:pPr>
      <w:r>
        <w:t xml:space="preserve">prof. PhDr. Bohumil Jiroušek, </w:t>
      </w:r>
      <w:proofErr w:type="spellStart"/>
      <w:proofErr w:type="gramStart"/>
      <w:r>
        <w:t>Dr.,rektor</w:t>
      </w:r>
      <w:proofErr w:type="spellEnd"/>
      <w:proofErr w:type="gramEnd"/>
      <w:r>
        <w:t>, osoba plnící funkci statutárního zástupce;</w:t>
      </w:r>
      <w:r>
        <w:br/>
        <w:t xml:space="preserve">+420389032001, </w:t>
      </w:r>
      <w:hyperlink r:id="rId27" w:history="1">
        <w:r>
          <w:t>rektor@jcu.cz</w:t>
        </w:r>
      </w:hyperlink>
    </w:p>
    <w:p w:rsidR="003D4687" w:rsidRDefault="00DE0883">
      <w:pPr>
        <w:pStyle w:val="Nadpis30"/>
        <w:keepNext/>
        <w:keepLines/>
        <w:shd w:val="clear" w:color="auto" w:fill="auto"/>
        <w:sectPr w:rsidR="003D4687">
          <w:pgSz w:w="11900" w:h="16840"/>
          <w:pgMar w:top="1743" w:right="1133" w:bottom="1743" w:left="1090" w:header="0" w:footer="3" w:gutter="0"/>
          <w:cols w:space="720"/>
          <w:noEndnote/>
          <w:docGrid w:linePitch="360"/>
        </w:sectPr>
      </w:pPr>
      <w:bookmarkStart w:id="103" w:name="bookmark117"/>
      <w:bookmarkStart w:id="104" w:name="bookmark118"/>
      <w:r>
        <w:t>Vlastnická struktura</w:t>
      </w:r>
      <w:bookmarkEnd w:id="103"/>
      <w:bookmarkEnd w:id="104"/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80"/>
      </w:pPr>
      <w:bookmarkStart w:id="105" w:name="bookmark119"/>
      <w:bookmarkStart w:id="106" w:name="bookmark120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105"/>
      <w:bookmarkEnd w:id="106"/>
    </w:p>
    <w:p w:rsidR="003D4687" w:rsidRDefault="00DE0883">
      <w:pPr>
        <w:pStyle w:val="Titulektabulky0"/>
        <w:shd w:val="clear" w:color="auto" w:fill="auto"/>
      </w:pPr>
      <w:r>
        <w:t>Vlastníci/Akcionáři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7"/>
        <w:gridCol w:w="1723"/>
        <w:gridCol w:w="1848"/>
      </w:tblGrid>
      <w:tr w:rsidR="003D4687">
        <w:trPr>
          <w:trHeight w:hRule="exact" w:val="77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377" w:lineRule="auto"/>
              <w:ind w:left="140"/>
            </w:pPr>
            <w:r>
              <w:rPr>
                <w:sz w:val="15"/>
                <w:szCs w:val="15"/>
              </w:rPr>
              <w:t>Fyzická/právnická osoba</w:t>
            </w:r>
            <w:r>
              <w:rPr>
                <w:sz w:val="15"/>
                <w:szCs w:val="15"/>
              </w:rPr>
              <w:br/>
            </w:r>
            <w:r>
              <w:t>Právnická osoba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before="12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Jméno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before="12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Příjmení</w:t>
            </w:r>
          </w:p>
        </w:tc>
      </w:tr>
      <w:tr w:rsidR="003D4687">
        <w:trPr>
          <w:trHeight w:hRule="exact" w:val="76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Ministerstvo školství, mládeže a tělovýchovy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Rodné číslo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00022985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Výše podílu v %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100</w:t>
            </w:r>
          </w:p>
        </w:tc>
      </w:tr>
      <w:tr w:rsidR="003D4687">
        <w:trPr>
          <w:trHeight w:hRule="exact" w:val="1349"/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Komentář k výši podílu</w:t>
            </w:r>
          </w:p>
          <w:p w:rsidR="003D4687" w:rsidRDefault="00DE0883">
            <w:pPr>
              <w:pStyle w:val="Jin0"/>
              <w:shd w:val="clear" w:color="auto" w:fill="auto"/>
              <w:spacing w:after="0"/>
              <w:ind w:left="140"/>
              <w:jc w:val="both"/>
            </w:pPr>
            <w:r>
              <w:t>Veřejná vysoká škola zřízená zákonem č. 111/1998 Sb. Údaje o vlastnické struktuře jsou</w:t>
            </w:r>
            <w:r>
              <w:br/>
              <w:t>nahrávány automaticky systémem. JU je veřejnou vysokou školou, jejímž zřizovatelem je</w:t>
            </w:r>
            <w:r>
              <w:br/>
              <w:t>Ministerstvo školství, mládeže a tělovýchovy.</w:t>
            </w:r>
          </w:p>
        </w:tc>
      </w:tr>
    </w:tbl>
    <w:p w:rsidR="003D4687" w:rsidRDefault="00DE0883">
      <w:pPr>
        <w:pStyle w:val="Titulektabulky0"/>
        <w:shd w:val="clear" w:color="auto" w:fill="auto"/>
      </w:pPr>
      <w:r>
        <w:t>Beneficienti</w:t>
      </w:r>
    </w:p>
    <w:p w:rsidR="003D4687" w:rsidRDefault="003D4687">
      <w:pPr>
        <w:spacing w:after="299" w:line="1" w:lineRule="exact"/>
      </w:pPr>
    </w:p>
    <w:p w:rsidR="003D4687" w:rsidRDefault="00DE0883">
      <w:pPr>
        <w:pStyle w:val="Nadpis40"/>
        <w:keepNext/>
        <w:keepLines/>
        <w:shd w:val="clear" w:color="auto" w:fill="auto"/>
      </w:pPr>
      <w:bookmarkStart w:id="107" w:name="bookmark121"/>
      <w:bookmarkStart w:id="108" w:name="bookmark122"/>
      <w:r>
        <w:t>Seznam beneficientů s podílem vlivu 10 % a více na uchazeči</w:t>
      </w:r>
      <w:bookmarkEnd w:id="107"/>
      <w:bookmarkEnd w:id="108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00"/>
        <w:sectPr w:rsidR="003D4687">
          <w:pgSz w:w="11900" w:h="16840"/>
          <w:pgMar w:top="1992" w:right="1133" w:bottom="4705" w:left="1090" w:header="0" w:footer="3" w:gutter="0"/>
          <w:cols w:space="720"/>
          <w:noEndnote/>
          <w:docGrid w:linePitch="360"/>
        </w:sectPr>
      </w:pPr>
      <w:r>
        <w:t>Seznam beneficientů s podílem vlivu 10 % a více na uchazeči</w:t>
      </w:r>
    </w:p>
    <w:p w:rsidR="003D4687" w:rsidRDefault="00DE0883">
      <w:pPr>
        <w:pStyle w:val="Titulektabulky0"/>
        <w:shd w:val="clear" w:color="auto" w:fill="auto"/>
      </w:pPr>
      <w:r>
        <w:lastRenderedPageBreak/>
        <w:t>Majetkové účasti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0"/>
        <w:gridCol w:w="1286"/>
        <w:gridCol w:w="1382"/>
      </w:tblGrid>
      <w:tr w:rsidR="003D4687">
        <w:trPr>
          <w:trHeight w:hRule="exact" w:val="806"/>
          <w:jc w:val="center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proofErr w:type="spellStart"/>
            <w:r>
              <w:t>BioCanim</w:t>
            </w:r>
            <w:proofErr w:type="spellEnd"/>
            <w:r>
              <w:t xml:space="preserve"> a.s.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IČO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19138687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Výše podílu v %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11</w:t>
            </w:r>
          </w:p>
        </w:tc>
      </w:tr>
      <w:tr w:rsidR="003D4687">
        <w:trPr>
          <w:trHeight w:hRule="exact" w:val="403"/>
          <w:jc w:val="center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Výše podílu v %</w:t>
            </w:r>
          </w:p>
        </w:tc>
      </w:tr>
      <w:tr w:rsidR="003D4687">
        <w:trPr>
          <w:trHeight w:hRule="exact" w:val="710"/>
          <w:jc w:val="center"/>
        </w:trPr>
        <w:tc>
          <w:tcPr>
            <w:tcW w:w="6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/>
              <w:ind w:left="140"/>
            </w:pPr>
            <w:r>
              <w:t>Společenství vlastníků pro dům čp.1036, 1037, Výstavní 1037,</w:t>
            </w:r>
            <w:r>
              <w:br/>
              <w:t>Vodňany II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28109465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3.71</w:t>
            </w:r>
          </w:p>
        </w:tc>
      </w:tr>
      <w:tr w:rsidR="003D4687">
        <w:trPr>
          <w:trHeight w:hRule="exact" w:val="403"/>
          <w:jc w:val="center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Výše podílu v %</w:t>
            </w:r>
          </w:p>
        </w:tc>
      </w:tr>
      <w:tr w:rsidR="003D4687">
        <w:trPr>
          <w:trHeight w:hRule="exact" w:val="427"/>
          <w:jc w:val="center"/>
        </w:trPr>
        <w:tc>
          <w:tcPr>
            <w:tcW w:w="6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 xml:space="preserve">Společenství vlastníků Šumava, </w:t>
            </w:r>
            <w:proofErr w:type="spellStart"/>
            <w:r>
              <w:t>J.Opletala</w:t>
            </w:r>
            <w:proofErr w:type="spellEnd"/>
            <w:r>
              <w:t xml:space="preserve"> 21 a 23, České Budějovice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26042819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1.36</w:t>
            </w:r>
          </w:p>
        </w:tc>
      </w:tr>
      <w:tr w:rsidR="003D4687">
        <w:trPr>
          <w:trHeight w:hRule="exact" w:val="398"/>
          <w:jc w:val="center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Výše podílu v %</w:t>
            </w:r>
          </w:p>
        </w:tc>
      </w:tr>
      <w:tr w:rsidR="003D4687">
        <w:trPr>
          <w:trHeight w:hRule="exact" w:val="427"/>
          <w:jc w:val="center"/>
        </w:trPr>
        <w:tc>
          <w:tcPr>
            <w:tcW w:w="6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Rybářské sdružení České republiky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13497880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6.7</w:t>
            </w:r>
          </w:p>
        </w:tc>
      </w:tr>
      <w:tr w:rsidR="003D4687">
        <w:trPr>
          <w:trHeight w:hRule="exact" w:val="403"/>
          <w:jc w:val="center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Výše podílu v %</w:t>
            </w:r>
          </w:p>
        </w:tc>
      </w:tr>
      <w:tr w:rsidR="003D4687">
        <w:trPr>
          <w:trHeight w:hRule="exact" w:val="427"/>
          <w:jc w:val="center"/>
        </w:trPr>
        <w:tc>
          <w:tcPr>
            <w:tcW w:w="6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Bytové družstvo Branišovská 44, 46, 48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26017296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1.94</w:t>
            </w:r>
          </w:p>
        </w:tc>
      </w:tr>
      <w:tr w:rsidR="003D4687">
        <w:trPr>
          <w:trHeight w:hRule="exact" w:val="403"/>
          <w:jc w:val="center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Výše podílu v %</w:t>
            </w:r>
          </w:p>
        </w:tc>
      </w:tr>
      <w:tr w:rsidR="003D4687">
        <w:trPr>
          <w:trHeight w:hRule="exact" w:val="427"/>
          <w:jc w:val="center"/>
        </w:trPr>
        <w:tc>
          <w:tcPr>
            <w:tcW w:w="6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Společenství vlastníků jednotek Výstavní 1030 Vodňany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26044927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4.68</w:t>
            </w:r>
          </w:p>
        </w:tc>
      </w:tr>
      <w:tr w:rsidR="003D4687">
        <w:trPr>
          <w:trHeight w:hRule="exact" w:val="398"/>
          <w:jc w:val="center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Výše podílu v %</w:t>
            </w:r>
          </w:p>
        </w:tc>
      </w:tr>
      <w:tr w:rsidR="003D4687">
        <w:trPr>
          <w:trHeight w:hRule="exact" w:val="432"/>
          <w:jc w:val="center"/>
        </w:trPr>
        <w:tc>
          <w:tcPr>
            <w:tcW w:w="6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Společenství vlastníků jednotek Výstavní 1034 a 1035 Vodňany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26041065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2.43</w:t>
            </w:r>
          </w:p>
        </w:tc>
      </w:tr>
      <w:tr w:rsidR="003D4687">
        <w:trPr>
          <w:trHeight w:hRule="exact" w:val="398"/>
          <w:jc w:val="center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Výše podílu v %</w:t>
            </w:r>
          </w:p>
        </w:tc>
      </w:tr>
      <w:tr w:rsidR="003D4687">
        <w:trPr>
          <w:trHeight w:hRule="exact" w:val="427"/>
          <w:jc w:val="center"/>
        </w:trPr>
        <w:tc>
          <w:tcPr>
            <w:tcW w:w="6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Rybníkářské dědictví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72042117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0.99</w:t>
            </w:r>
          </w:p>
        </w:tc>
      </w:tr>
      <w:tr w:rsidR="003D4687">
        <w:trPr>
          <w:trHeight w:hRule="exact" w:val="403"/>
          <w:jc w:val="center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Výše podílu v %</w:t>
            </w:r>
          </w:p>
        </w:tc>
      </w:tr>
      <w:tr w:rsidR="003D4687">
        <w:trPr>
          <w:trHeight w:hRule="exact" w:val="427"/>
          <w:jc w:val="center"/>
        </w:trPr>
        <w:tc>
          <w:tcPr>
            <w:tcW w:w="6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Společenství vlastníků pro dům čp. 1041 a 1042 ve Vodňanech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28111508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4.14</w:t>
            </w:r>
          </w:p>
        </w:tc>
      </w:tr>
      <w:tr w:rsidR="003D4687">
        <w:trPr>
          <w:trHeight w:hRule="exact" w:val="398"/>
          <w:jc w:val="center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Výše podílu v %</w:t>
            </w:r>
          </w:p>
        </w:tc>
      </w:tr>
      <w:tr w:rsidR="003D4687">
        <w:trPr>
          <w:trHeight w:hRule="exact" w:val="408"/>
          <w:jc w:val="center"/>
        </w:trPr>
        <w:tc>
          <w:tcPr>
            <w:tcW w:w="69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Bytové družstvo Vltava 33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25164961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0.56</w:t>
            </w:r>
          </w:p>
        </w:tc>
      </w:tr>
    </w:tbl>
    <w:p w:rsidR="003D4687" w:rsidRDefault="00DE0883">
      <w:pPr>
        <w:spacing w:line="1" w:lineRule="exact"/>
        <w:sectPr w:rsidR="003D4687">
          <w:headerReference w:type="even" r:id="rId28"/>
          <w:headerReference w:type="default" r:id="rId29"/>
          <w:footerReference w:type="even" r:id="rId30"/>
          <w:footerReference w:type="default" r:id="rId31"/>
          <w:pgSz w:w="11900" w:h="16840"/>
          <w:pgMar w:top="1992" w:right="1133" w:bottom="4705" w:left="1090" w:header="1564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619125" distL="114300" distR="5789930" simplePos="0" relativeHeight="125829392" behindDoc="0" locked="0" layoutInCell="1" allowOverlap="1">
                <wp:simplePos x="0" y="0"/>
                <wp:positionH relativeFrom="page">
                  <wp:posOffset>704215</wp:posOffset>
                </wp:positionH>
                <wp:positionV relativeFrom="margin">
                  <wp:posOffset>-441960</wp:posOffset>
                </wp:positionV>
                <wp:extent cx="457200" cy="484505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84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4687" w:rsidRDefault="00DE0883">
                            <w:pPr>
                              <w:pStyle w:val="Jin0"/>
                              <w:shd w:val="clear" w:color="auto" w:fill="auto"/>
                              <w:spacing w:after="220" w:line="240" w:lineRule="auto"/>
                              <w:ind w:firstLine="300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smallCaps/>
                                <w:color w:val="8EBC7D"/>
                                <w:lang w:val="en-US" w:eastAsia="en-US" w:bidi="en-US"/>
                              </w:rPr>
                              <w:t>a#</w:t>
                            </w:r>
                          </w:p>
                          <w:p w:rsidR="003D4687" w:rsidRDefault="00DE0883">
                            <w:pPr>
                              <w:pStyle w:val="Zkladntext30"/>
                              <w:shd w:val="clear" w:color="auto" w:fill="auto"/>
                              <w:spacing w:after="0"/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B7D10F"/>
                                <w:sz w:val="16"/>
                                <w:szCs w:val="16"/>
                              </w:rPr>
                              <w:t xml:space="preserve">• </w:t>
                            </w:r>
                            <w:r>
                              <w:rPr>
                                <w:color w:val="8D8E2C"/>
                                <w:sz w:val="16"/>
                                <w:szCs w:val="16"/>
                              </w:rPr>
                              <w:t>*v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3" o:spid="_x0000_s1032" type="#_x0000_t202" style="position:absolute;margin-left:55.45pt;margin-top:-34.8pt;width:36pt;height:38.15pt;z-index:125829392;visibility:visible;mso-wrap-style:square;mso-wrap-distance-left:9pt;mso-wrap-distance-top:0;mso-wrap-distance-right:455.9pt;mso-wrap-distance-bottom:48.7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" filled="f" stroked="f">
                <v:textbox inset="0,0,0,0">
                  <w:txbxContent>
                    <w:p w:rsidR="003D4687" w:rsidRDefault="00DE0883">
                      <w:pPr>
                        <w:pStyle w:val="Jin0"/>
                        <w:shd w:val="clear" w:color="auto" w:fill="auto"/>
                        <w:spacing w:after="220" w:line="240" w:lineRule="auto"/>
                        <w:ind w:firstLine="300"/>
                        <w:jc w:val="both"/>
                      </w:pPr>
                      <w:r>
                        <w:rPr>
                          <w:rFonts w:ascii="Arial" w:eastAsia="Arial" w:hAnsi="Arial" w:cs="Arial"/>
                          <w:smallCaps/>
                          <w:color w:val="8EBC7D"/>
                          <w:lang w:val="en-US" w:eastAsia="en-US" w:bidi="en-US"/>
                        </w:rPr>
                        <w:t>a#</w:t>
                      </w:r>
                    </w:p>
                    <w:p w:rsidR="003D4687" w:rsidRDefault="00DE0883">
                      <w:pPr>
                        <w:pStyle w:val="Zkladntext30"/>
                        <w:shd w:val="clear" w:color="auto" w:fill="auto"/>
                        <w:spacing w:after="0"/>
                        <w:ind w:firstLine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B7D10F"/>
                          <w:sz w:val="16"/>
                          <w:szCs w:val="16"/>
                        </w:rPr>
                        <w:t xml:space="preserve">• </w:t>
                      </w:r>
                      <w:r>
                        <w:rPr>
                          <w:color w:val="8D8E2C"/>
                          <w:sz w:val="16"/>
                          <w:szCs w:val="16"/>
                        </w:rPr>
                        <w:t>*v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72110" distB="316865" distL="400685" distR="114935" simplePos="0" relativeHeight="125829394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margin">
                  <wp:posOffset>-69850</wp:posOffset>
                </wp:positionV>
                <wp:extent cx="5845810" cy="414655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5810" cy="414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298"/>
                              <w:gridCol w:w="2909"/>
                            </w:tblGrid>
                            <w:tr w:rsidR="003D4687">
                              <w:trPr>
                                <w:trHeight w:hRule="exact" w:val="226"/>
                                <w:tblHeader/>
                              </w:trPr>
                              <w:tc>
                                <w:tcPr>
                                  <w:tcW w:w="6298" w:type="dxa"/>
                                  <w:shd w:val="clear" w:color="auto" w:fill="FFFFFF"/>
                                  <w:vAlign w:val="bottom"/>
                                </w:tcPr>
                                <w:p w:rsidR="003D4687" w:rsidRDefault="00DE088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rPr>
                                      <w:sz w:val="54"/>
                                      <w:szCs w:val="5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color w:val="677976"/>
                                      <w:sz w:val="54"/>
                                      <w:szCs w:val="5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77976"/>
                                      <w:sz w:val="54"/>
                                      <w:szCs w:val="54"/>
                                      <w:vertAlign w:val="superscript"/>
                                    </w:rPr>
                                    <w:t>v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4687" w:rsidRDefault="003D468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D4687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6298" w:type="dxa"/>
                                  <w:shd w:val="clear" w:color="auto" w:fill="FFFFFF"/>
                                  <w:vAlign w:val="bottom"/>
                                </w:tcPr>
                                <w:p w:rsidR="003D4687" w:rsidRDefault="00DE088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firstLine="14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5"/>
                                      <w:szCs w:val="15"/>
                                    </w:rPr>
                                    <w:t>MINISTERSTVO ZEMĚDĚLSTVÍ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4687" w:rsidRDefault="00DE088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mallCaps/>
                                      <w:sz w:val="28"/>
                                      <w:szCs w:val="28"/>
                                    </w:rPr>
                                    <w:t>pid</w:t>
                                  </w:r>
                                  <w:proofErr w:type="spellEnd"/>
                                  <w:r>
                                    <w:rPr>
                                      <w:smallCaps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QL24020161</w:t>
                                  </w:r>
                                </w:p>
                              </w:tc>
                            </w:tr>
                          </w:tbl>
                          <w:p w:rsidR="003D4687" w:rsidRDefault="003D4687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5" o:spid="_x0000_s1033" type="#_x0000_t202" style="position:absolute;margin-left:78pt;margin-top:-5.5pt;width:460.3pt;height:32.65pt;z-index:125829394;visibility:visible;mso-wrap-style:square;mso-wrap-distance-left:31.55pt;mso-wrap-distance-top:29.3pt;mso-wrap-distance-right:9.05pt;mso-wrap-distance-bottom:24.9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298"/>
                        <w:gridCol w:w="2909"/>
                      </w:tblGrid>
                      <w:tr w:rsidR="003D4687">
                        <w:trPr>
                          <w:trHeight w:hRule="exact" w:val="226"/>
                          <w:tblHeader/>
                        </w:trPr>
                        <w:tc>
                          <w:tcPr>
                            <w:tcW w:w="6298" w:type="dxa"/>
                            <w:shd w:val="clear" w:color="auto" w:fill="FFFFFF"/>
                            <w:vAlign w:val="bottom"/>
                          </w:tcPr>
                          <w:p w:rsidR="003D4687" w:rsidRDefault="00DE088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rPr>
                                <w:sz w:val="54"/>
                                <w:szCs w:val="5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677976"/>
                                <w:sz w:val="54"/>
                                <w:szCs w:val="5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677976"/>
                                <w:sz w:val="54"/>
                                <w:szCs w:val="54"/>
                                <w:vertAlign w:val="superscript"/>
                              </w:rPr>
                              <w:t>v</w:t>
                            </w:r>
                            <w:proofErr w:type="spellEnd"/>
                          </w:p>
                        </w:tc>
                        <w:tc>
                          <w:tcPr>
                            <w:tcW w:w="29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4687" w:rsidRDefault="003D468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D4687">
                        <w:trPr>
                          <w:trHeight w:hRule="exact" w:val="427"/>
                        </w:trPr>
                        <w:tc>
                          <w:tcPr>
                            <w:tcW w:w="6298" w:type="dxa"/>
                            <w:shd w:val="clear" w:color="auto" w:fill="FFFFFF"/>
                            <w:vAlign w:val="bottom"/>
                          </w:tcPr>
                          <w:p w:rsidR="003D4687" w:rsidRDefault="00DE088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firstLine="14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221F1F"/>
                                <w:sz w:val="15"/>
                                <w:szCs w:val="15"/>
                              </w:rPr>
                              <w:t>MINISTERSTVO ZEMĚDĚLSTVÍ</w:t>
                            </w:r>
                          </w:p>
                        </w:tc>
                        <w:tc>
                          <w:tcPr>
                            <w:tcW w:w="2909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4687" w:rsidRDefault="00DE088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  <w:t>pid</w:t>
                            </w:r>
                            <w:proofErr w:type="spellEnd"/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QL24020161</w:t>
                            </w:r>
                          </w:p>
                        </w:tc>
                      </w:tr>
                    </w:tbl>
                    <w:p w:rsidR="003D4687" w:rsidRDefault="003D4687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40"/>
      </w:pPr>
      <w:bookmarkStart w:id="109" w:name="bookmark123"/>
      <w:bookmarkStart w:id="110" w:name="bookmark124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109"/>
      <w:bookmarkEnd w:id="110"/>
    </w:p>
    <w:p w:rsidR="003D4687" w:rsidRDefault="00DE0883">
      <w:pPr>
        <w:pStyle w:val="Jin0"/>
        <w:numPr>
          <w:ilvl w:val="0"/>
          <w:numId w:val="15"/>
        </w:numPr>
        <w:shd w:val="clear" w:color="auto" w:fill="auto"/>
        <w:tabs>
          <w:tab w:val="left" w:pos="418"/>
        </w:tabs>
        <w:spacing w:after="200" w:line="240" w:lineRule="auto"/>
        <w:rPr>
          <w:sz w:val="30"/>
          <w:szCs w:val="30"/>
        </w:rPr>
      </w:pPr>
      <w:r>
        <w:rPr>
          <w:b/>
          <w:bCs/>
          <w:sz w:val="30"/>
          <w:szCs w:val="30"/>
        </w:rPr>
        <w:t>Představení projektu</w:t>
      </w:r>
    </w:p>
    <w:p w:rsidR="003D4687" w:rsidRDefault="00DE0883">
      <w:pPr>
        <w:pStyle w:val="Nadpis30"/>
        <w:keepNext/>
        <w:keepLines/>
        <w:shd w:val="clear" w:color="auto" w:fill="auto"/>
        <w:spacing w:after="280"/>
      </w:pPr>
      <w:bookmarkStart w:id="111" w:name="bookmark125"/>
      <w:bookmarkStart w:id="112" w:name="bookmark126"/>
      <w:r>
        <w:t>Věcné zaměření návrhu projektu</w:t>
      </w:r>
      <w:bookmarkEnd w:id="111"/>
      <w:bookmarkEnd w:id="112"/>
    </w:p>
    <w:p w:rsidR="003D4687" w:rsidRDefault="00DE0883">
      <w:pPr>
        <w:pStyle w:val="Nadpis40"/>
        <w:keepNext/>
        <w:keepLines/>
        <w:shd w:val="clear" w:color="auto" w:fill="auto"/>
      </w:pPr>
      <w:bookmarkStart w:id="113" w:name="bookmark127"/>
      <w:bookmarkStart w:id="114" w:name="bookmark128"/>
      <w:r>
        <w:t>Cíle návrhu projektu česky</w:t>
      </w:r>
      <w:bookmarkEnd w:id="113"/>
      <w:bookmarkEnd w:id="114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Cíle návrhu projektu česky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180"/>
      </w:pPr>
      <w:r>
        <w:t>Cílem projektu je doporučení vhodných technologií a rozmístění příslušenství v porodních kotcích</w:t>
      </w:r>
      <w:r>
        <w:br/>
        <w:t>pro prasnice a selata z důvodu očekávaného přechodu z klecových technologií na alternativní</w:t>
      </w:r>
      <w:r>
        <w:br/>
        <w:t>ustájení v porodnách prasnic. Dalším cílem je definování problematických okruhů spojených se</w:t>
      </w:r>
      <w:r>
        <w:br/>
        <w:t>zaváděním těchto technologií a návrh takových opatření, která zajistí plynulý přechod na</w:t>
      </w:r>
      <w:r>
        <w:br/>
        <w:t>alternativní ustájení a konkurenceschopnost chovů po něm. Nutná opatření zahrnují změny</w:t>
      </w:r>
      <w:r>
        <w:br/>
        <w:t>technologické, úpravy managementu stáda a ošetřování zvířat i zvýšení důrazu na mateřské</w:t>
      </w:r>
      <w:r>
        <w:br/>
        <w:t>chování prasnic a výběr vhodných zvířat. Návrh opatření bude zahrnovat i doporučení úprav</w:t>
      </w:r>
      <w:r>
        <w:br/>
        <w:t>podpůrných a legislativních opatření ze strany státu.</w:t>
      </w:r>
    </w:p>
    <w:p w:rsidR="003D4687" w:rsidRDefault="00DE0883">
      <w:pPr>
        <w:pStyle w:val="Nadpis40"/>
        <w:keepNext/>
        <w:keepLines/>
        <w:shd w:val="clear" w:color="auto" w:fill="auto"/>
      </w:pPr>
      <w:bookmarkStart w:id="115" w:name="bookmark129"/>
      <w:bookmarkStart w:id="116" w:name="bookmark130"/>
      <w:r>
        <w:t>Cíle návrhu projektu anglicky</w:t>
      </w:r>
      <w:bookmarkEnd w:id="115"/>
      <w:bookmarkEnd w:id="116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Cíle návrhu projektu anglicky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  <w:ind w:left="180"/>
        <w:sectPr w:rsidR="003D4687">
          <w:headerReference w:type="even" r:id="rId32"/>
          <w:headerReference w:type="default" r:id="rId33"/>
          <w:footerReference w:type="even" r:id="rId34"/>
          <w:footerReference w:type="default" r:id="rId35"/>
          <w:pgSz w:w="11900" w:h="16840"/>
          <w:pgMar w:top="1743" w:right="1272" w:bottom="1743" w:left="1080" w:header="0" w:footer="3" w:gutter="0"/>
          <w:cols w:space="720"/>
          <w:noEndnote/>
          <w:docGrid w:linePitch="360"/>
        </w:sectPr>
      </w:pPr>
      <w:r>
        <w:t xml:space="preserve">The </w:t>
      </w:r>
      <w:proofErr w:type="spellStart"/>
      <w:r>
        <w:t>aim</w:t>
      </w:r>
      <w:proofErr w:type="spellEnd"/>
      <w:r>
        <w:t xml:space="preserve"> of the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recommend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and the </w:t>
      </w:r>
      <w:proofErr w:type="spellStart"/>
      <w:r>
        <w:t>placement</w:t>
      </w:r>
      <w:proofErr w:type="spellEnd"/>
      <w:r>
        <w:t xml:space="preserve"> of </w:t>
      </w:r>
      <w:proofErr w:type="spellStart"/>
      <w:r>
        <w:t>accessories</w:t>
      </w:r>
      <w:proofErr w:type="spellEnd"/>
      <w:r>
        <w:t xml:space="preserve"> in</w:t>
      </w:r>
      <w:r>
        <w:br/>
      </w:r>
      <w:proofErr w:type="spellStart"/>
      <w:r>
        <w:t>farrowing</w:t>
      </w:r>
      <w:proofErr w:type="spellEnd"/>
      <w:r>
        <w:t xml:space="preserve"> pens for </w:t>
      </w:r>
      <w:proofErr w:type="spellStart"/>
      <w:r>
        <w:t>sows</w:t>
      </w:r>
      <w:proofErr w:type="spellEnd"/>
      <w:r>
        <w:t xml:space="preserve"> and </w:t>
      </w:r>
      <w:proofErr w:type="spellStart"/>
      <w:r>
        <w:t>piglets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the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cage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to</w:t>
      </w:r>
      <w:r>
        <w:br/>
      </w:r>
      <w:proofErr w:type="spellStart"/>
      <w:r>
        <w:t>alternative</w:t>
      </w:r>
      <w:proofErr w:type="spellEnd"/>
      <w:r>
        <w:t xml:space="preserve"> </w:t>
      </w:r>
      <w:proofErr w:type="spellStart"/>
      <w:r>
        <w:t>housing</w:t>
      </w:r>
      <w:proofErr w:type="spellEnd"/>
      <w:r>
        <w:t xml:space="preserve"> in </w:t>
      </w:r>
      <w:proofErr w:type="spellStart"/>
      <w:r>
        <w:t>farrowing</w:t>
      </w:r>
      <w:proofErr w:type="spellEnd"/>
      <w:r>
        <w:t xml:space="preserve"> </w:t>
      </w:r>
      <w:proofErr w:type="spellStart"/>
      <w:r>
        <w:t>sows</w:t>
      </w:r>
      <w:proofErr w:type="spellEnd"/>
      <w:r>
        <w:t xml:space="preserve">.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definition</w:t>
      </w:r>
      <w:proofErr w:type="spellEnd"/>
      <w:r>
        <w:t xml:space="preserve"> of </w:t>
      </w:r>
      <w:proofErr w:type="spellStart"/>
      <w:r>
        <w:t>problematic</w:t>
      </w:r>
      <w:proofErr w:type="spellEnd"/>
      <w:r>
        <w:t xml:space="preserve"> </w:t>
      </w:r>
      <w:proofErr w:type="spellStart"/>
      <w:r>
        <w:t>areas</w:t>
      </w:r>
      <w:proofErr w:type="spellEnd"/>
      <w:r>
        <w:br/>
      </w:r>
      <w:proofErr w:type="spellStart"/>
      <w:r>
        <w:t>associated</w:t>
      </w:r>
      <w:proofErr w:type="spellEnd"/>
      <w:r>
        <w:t xml:space="preserve"> with the </w:t>
      </w:r>
      <w:proofErr w:type="spellStart"/>
      <w:r>
        <w:t>introduction</w:t>
      </w:r>
      <w:proofErr w:type="spellEnd"/>
      <w:r>
        <w:t xml:space="preserve"> of these </w:t>
      </w:r>
      <w:proofErr w:type="spellStart"/>
      <w:r>
        <w:t>technologies</w:t>
      </w:r>
      <w:proofErr w:type="spellEnd"/>
      <w:r>
        <w:t xml:space="preserve"> and the proposal of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br/>
      </w:r>
      <w:proofErr w:type="spellStart"/>
      <w:r>
        <w:t>ensure</w:t>
      </w:r>
      <w:proofErr w:type="spellEnd"/>
      <w:r>
        <w:t xml:space="preserve"> a </w:t>
      </w:r>
      <w:proofErr w:type="spellStart"/>
      <w:r>
        <w:t>smooth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 to </w:t>
      </w:r>
      <w:proofErr w:type="spellStart"/>
      <w:r>
        <w:t>alternative</w:t>
      </w:r>
      <w:proofErr w:type="spellEnd"/>
      <w:r>
        <w:t xml:space="preserve"> </w:t>
      </w:r>
      <w:proofErr w:type="spellStart"/>
      <w:r>
        <w:t>housing</w:t>
      </w:r>
      <w:proofErr w:type="spellEnd"/>
      <w:r>
        <w:t xml:space="preserve"> and the </w:t>
      </w:r>
      <w:proofErr w:type="spellStart"/>
      <w:r>
        <w:t>competitiveness</w:t>
      </w:r>
      <w:proofErr w:type="spellEnd"/>
      <w:r>
        <w:t xml:space="preserve"> of breeding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it</w:t>
      </w:r>
      <w:proofErr w:type="spellEnd"/>
      <w:r>
        <w:t>.</w:t>
      </w:r>
      <w:r>
        <w:br/>
      </w:r>
      <w:proofErr w:type="spellStart"/>
      <w:r>
        <w:t>Necessary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technological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, </w:t>
      </w:r>
      <w:proofErr w:type="spellStart"/>
      <w:r>
        <w:t>adjustments</w:t>
      </w:r>
      <w:proofErr w:type="spellEnd"/>
      <w:r>
        <w:t xml:space="preserve"> to </w:t>
      </w:r>
      <w:proofErr w:type="spellStart"/>
      <w:r>
        <w:t>herd</w:t>
      </w:r>
      <w:proofErr w:type="spellEnd"/>
      <w:r>
        <w:t xml:space="preserve"> management and animal</w:t>
      </w:r>
      <w:r>
        <w:br/>
        <w:t xml:space="preserve">care,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emphasis</w:t>
      </w:r>
      <w:proofErr w:type="spellEnd"/>
      <w:r>
        <w:t xml:space="preserve"> on </w:t>
      </w:r>
      <w:proofErr w:type="spellStart"/>
      <w:r>
        <w:t>maternal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 xml:space="preserve"> of </w:t>
      </w:r>
      <w:proofErr w:type="spellStart"/>
      <w:r>
        <w:t>sows</w:t>
      </w:r>
      <w:proofErr w:type="spellEnd"/>
      <w:r>
        <w:t xml:space="preserve"> and </w:t>
      </w:r>
      <w:proofErr w:type="spellStart"/>
      <w:r>
        <w:t>selection</w:t>
      </w:r>
      <w:proofErr w:type="spellEnd"/>
      <w:r>
        <w:t xml:space="preserve"> of </w:t>
      </w:r>
      <w:proofErr w:type="spellStart"/>
      <w:r>
        <w:t>suitable</w:t>
      </w:r>
      <w:proofErr w:type="spellEnd"/>
      <w:r>
        <w:br/>
      </w:r>
      <w:proofErr w:type="spellStart"/>
      <w:r>
        <w:t>animals</w:t>
      </w:r>
      <w:proofErr w:type="spellEnd"/>
      <w:r>
        <w:t xml:space="preserve">. The draft </w:t>
      </w:r>
      <w:proofErr w:type="spellStart"/>
      <w:r>
        <w:t>measure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recommendations</w:t>
      </w:r>
      <w:proofErr w:type="spellEnd"/>
      <w:r>
        <w:t xml:space="preserve"> for </w:t>
      </w:r>
      <w:proofErr w:type="spellStart"/>
      <w:r>
        <w:t>adjustments</w:t>
      </w:r>
      <w:proofErr w:type="spellEnd"/>
      <w:r>
        <w:t xml:space="preserve"> to </w:t>
      </w:r>
      <w:proofErr w:type="spellStart"/>
      <w:r>
        <w:t>supporting</w:t>
      </w:r>
      <w:proofErr w:type="spellEnd"/>
      <w:r>
        <w:t xml:space="preserve"> and</w:t>
      </w:r>
      <w:r>
        <w:br/>
      </w:r>
      <w:proofErr w:type="spellStart"/>
      <w:r>
        <w:t>legislative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by the </w:t>
      </w:r>
      <w:proofErr w:type="spellStart"/>
      <w:r>
        <w:t>state</w:t>
      </w:r>
      <w:proofErr w:type="spellEnd"/>
      <w:r>
        <w:t>.</w:t>
      </w:r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700"/>
      </w:pPr>
      <w:bookmarkStart w:id="117" w:name="bookmark131"/>
      <w:bookmarkStart w:id="118" w:name="bookmark132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117"/>
      <w:bookmarkEnd w:id="118"/>
    </w:p>
    <w:p w:rsidR="003D4687" w:rsidRDefault="00DE0883">
      <w:pPr>
        <w:pStyle w:val="Nadpis40"/>
        <w:keepNext/>
        <w:keepLines/>
        <w:shd w:val="clear" w:color="auto" w:fill="auto"/>
      </w:pPr>
      <w:bookmarkStart w:id="119" w:name="bookmark133"/>
      <w:bookmarkStart w:id="120" w:name="bookmark134"/>
      <w:r>
        <w:t>Naplnění cílů podprogramu a cíle klíčové oblasti</w:t>
      </w:r>
      <w:bookmarkEnd w:id="119"/>
      <w:bookmarkEnd w:id="120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Naplnění cílů podprogramu a cíle klíčové oblasti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180"/>
      </w:pPr>
      <w:r>
        <w:t>Navržený projekt je v souladu s cíli programu Země II a přímo navazuje na výzkumné potřeby</w:t>
      </w:r>
      <w:r>
        <w:br/>
        <w:t xml:space="preserve">Ministerstva zemědělství v klíčové oblasti </w:t>
      </w:r>
      <w:proofErr w:type="spellStart"/>
      <w:r>
        <w:t>smart</w:t>
      </w:r>
      <w:proofErr w:type="spellEnd"/>
      <w:r>
        <w:t xml:space="preserve"> zemědělství, kterými jsou: navržení vhodné</w:t>
      </w:r>
      <w:r>
        <w:br/>
        <w:t>technologie v porodních kotcích pro prasnice a selata z důvodu očekávaného přechodu z</w:t>
      </w:r>
      <w:r>
        <w:br/>
        <w:t>klecových technologií na alternativní ustájení v porodnách prasnic při současném zachování</w:t>
      </w:r>
      <w:r>
        <w:br/>
        <w:t>životaschopnosti selat. Cíle projektu jsou vysoce aktuální vzhledem k závazku Evropské komise</w:t>
      </w:r>
      <w:r>
        <w:br/>
        <w:t>zrevidovat právní předpisy v oblasti ochrany zvířat do konce roku 2023, které povedou k</w:t>
      </w:r>
      <w:r>
        <w:br/>
        <w:t>postupnému ukončování používání klecových technologií, které se vztahují i na porodní kotce pro</w:t>
      </w:r>
      <w:r>
        <w:br/>
        <w:t>prasnice a individuální kotce pro březí prasnice. Celá tato změna vyvolává potřebu řešit celou</w:t>
      </w:r>
      <w:r>
        <w:br/>
        <w:t>řadu otázek týkajících se nejen stavebně-technického řešení alternativního ustájení nebo</w:t>
      </w:r>
      <w:r>
        <w:br/>
        <w:t>provozních postupů, ale také dosud málo řešené otázky mateřského chování zvířat. To je jedním z</w:t>
      </w:r>
      <w:r>
        <w:br/>
        <w:t>klíčů pro snížení zalehávání selat i pro bezpečnost obsluhy a je proto třeba zavést odpovídající</w:t>
      </w:r>
      <w:r>
        <w:br/>
        <w:t>znaky do selekce ještě před vlastní změnou technologie. To zároveň navazuje také na výzkumnou</w:t>
      </w:r>
      <w:r>
        <w:br/>
        <w:t>potřebu VI. Výsledky projektu povedou k posílení stability a mezinárodní konkurenceschopnosti</w:t>
      </w:r>
      <w:r>
        <w:br/>
        <w:t>našich chovatelů prasat.</w:t>
      </w:r>
    </w:p>
    <w:p w:rsidR="003D4687" w:rsidRDefault="00DE0883">
      <w:pPr>
        <w:pStyle w:val="Nadpis40"/>
        <w:keepNext/>
        <w:keepLines/>
        <w:shd w:val="clear" w:color="auto" w:fill="auto"/>
      </w:pPr>
      <w:bookmarkStart w:id="121" w:name="bookmark135"/>
      <w:bookmarkStart w:id="122" w:name="bookmark136"/>
      <w:r>
        <w:t>Nulová varianta a motivační účinek</w:t>
      </w:r>
      <w:bookmarkEnd w:id="121"/>
      <w:bookmarkEnd w:id="122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Nulová varianta a motivační účinek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180"/>
      </w:pPr>
      <w:r>
        <w:t>Požadovat po chovatelích prasat, aby změnili technologii chovu, která jim ekonomicky i provozně</w:t>
      </w:r>
      <w:r>
        <w:br/>
        <w:t>vyhovuje, za jinou, která možná více respektuje ochranu zvířat, ale přináší jiné problémy a</w:t>
      </w:r>
      <w:r>
        <w:br/>
        <w:t>zdánlivě nebo reálně je ekonomicky méně výhodná, je bez podpory státu nereálná. Bez podpory</w:t>
      </w:r>
      <w:r>
        <w:br/>
        <w:t>by tato problematika mohla být řešena v omezeném rozsahu nebo vůbec a absence informací by</w:t>
      </w:r>
      <w:r>
        <w:br/>
        <w:t>vedla k dalším problémům v chovu prasat, ztížila by i situaci pracovníků státní správy, kteří budou</w:t>
      </w:r>
      <w:r>
        <w:br/>
        <w:t>muset změny technologie prosazovat. Projekt umožní i argumentovat, proč jsou technologické</w:t>
      </w:r>
      <w:r>
        <w:br/>
        <w:t>změny nutné a že je lze zavádět i bez dalšího ohrožení chovu prasat.</w:t>
      </w:r>
    </w:p>
    <w:p w:rsidR="003D4687" w:rsidRDefault="00DE0883">
      <w:pPr>
        <w:pStyle w:val="Nadpis40"/>
        <w:keepNext/>
        <w:keepLines/>
        <w:shd w:val="clear" w:color="auto" w:fill="auto"/>
        <w:spacing w:after="260"/>
        <w:sectPr w:rsidR="003D4687">
          <w:pgSz w:w="11900" w:h="16840"/>
          <w:pgMar w:top="1743" w:right="1248" w:bottom="1743" w:left="1085" w:header="0" w:footer="3" w:gutter="0"/>
          <w:cols w:space="720"/>
          <w:noEndnote/>
          <w:docGrid w:linePitch="360"/>
        </w:sectPr>
      </w:pPr>
      <w:bookmarkStart w:id="123" w:name="bookmark137"/>
      <w:bookmarkStart w:id="124" w:name="bookmark138"/>
      <w:r>
        <w:t>Podstata návrhu projektu</w:t>
      </w:r>
      <w:bookmarkEnd w:id="123"/>
      <w:bookmarkEnd w:id="124"/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720"/>
      </w:pPr>
      <w:bookmarkStart w:id="125" w:name="bookmark139"/>
      <w:bookmarkStart w:id="126" w:name="bookmark140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125"/>
      <w:bookmarkEnd w:id="126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t>Podstata návrhu projektu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00"/>
        <w:sectPr w:rsidR="003D4687">
          <w:pgSz w:w="11900" w:h="16840"/>
          <w:pgMar w:top="1743" w:right="1277" w:bottom="1743" w:left="1248" w:header="0" w:footer="3" w:gutter="0"/>
          <w:cols w:space="720"/>
          <w:noEndnote/>
          <w:docGrid w:linePitch="360"/>
        </w:sectPr>
      </w:pPr>
      <w:r>
        <w:t>Projekt je zaměřen na doporučení vhodného uzpůsobení alternativního ustájení pro nahrazení</w:t>
      </w:r>
      <w:r>
        <w:br/>
        <w:t>klecových technologií v porodnách prasnic při současném zachování životaschopnosti selat. Toto</w:t>
      </w:r>
      <w:r>
        <w:br/>
        <w:t>vysoce aktuální téma je v evropském prostoru široce řešeno z důvodu plánovaného postupného</w:t>
      </w:r>
      <w:r>
        <w:br/>
        <w:t>ukončování používání klecových technologií. Záměr volit jako alternativní ustájení volné porodní</w:t>
      </w:r>
      <w:r>
        <w:br/>
        <w:t>kotce, které nejlépe naplňují welfare prasnice, se zatím nejeví jako optimální vzhledem k</w:t>
      </w:r>
      <w:r>
        <w:br/>
        <w:t>vysokému riziku pro selata. Vhodnou alternativou je použití dočasných porodních klecí, kdy bude</w:t>
      </w:r>
      <w:r>
        <w:br/>
        <w:t>prasnice po nejrizikovější období pro narozená selata uzavřena a až poté jí bude umožněn pohyb</w:t>
      </w:r>
      <w:r>
        <w:br/>
        <w:t>otevřením klece. Pro chovatelskou praxi je nutné stanovit kritické body práce s alternativním</w:t>
      </w:r>
      <w:r>
        <w:br/>
      </w:r>
      <w:proofErr w:type="gramStart"/>
      <w:r>
        <w:t>ustájením - dočasnými</w:t>
      </w:r>
      <w:proofErr w:type="gramEnd"/>
      <w:r>
        <w:t xml:space="preserve"> porodními klecemi: shrnout a ověřit nejnovější poznatky především s</w:t>
      </w:r>
      <w:r>
        <w:br/>
        <w:t>ohledem na nutnost umožnit prasnicím projevit přirozené chování při stavbě hnízda, potřebu</w:t>
      </w:r>
      <w:r>
        <w:br/>
        <w:t>poskytnout prasnicím dostatek pohybu v poporodním období a současně ochránit selata před</w:t>
      </w:r>
      <w:r>
        <w:br/>
        <w:t>zalehnutím v raném poporodním období. Změna užívaných technologií v porodnách prasnic je</w:t>
      </w:r>
      <w:r>
        <w:br/>
        <w:t>chovatelskou veřejností citlivě vnímána, a proto je nutné zprostředkovat dostupné znalosti o nové</w:t>
      </w:r>
      <w:r>
        <w:br/>
        <w:t>technologii, diskutovat problémy a nabízet možnosti řešení. Vzhledem k tomu, že přechod k</w:t>
      </w:r>
      <w:r>
        <w:br/>
        <w:t>novým technologiím v porodnách prasnic bude postupný a dá se předpokládat, že se nejprve bude</w:t>
      </w:r>
      <w:r>
        <w:br/>
        <w:t>týkat nových stájí nebo rekonstrukcí, je nutné vyhodnotit ekonomické důsledky změny</w:t>
      </w:r>
      <w:r>
        <w:br/>
        <w:t>technologie pro stanovení vhodných kompenzačních mechanismů tak, aby chovatelé aplikující</w:t>
      </w:r>
      <w:r>
        <w:br/>
        <w:t xml:space="preserve">spotřebitelský požadavek „End the </w:t>
      </w:r>
      <w:proofErr w:type="spellStart"/>
      <w:r>
        <w:t>Cage</w:t>
      </w:r>
      <w:proofErr w:type="spellEnd"/>
      <w:r>
        <w:t xml:space="preserve"> Age“ nebyli ekonomicky znevýhodněni. Ekonomické</w:t>
      </w:r>
      <w:r>
        <w:br/>
        <w:t>důsledky budou hodnoceny sběrem základních provozních a ekonomických dat podniků s již</w:t>
      </w:r>
      <w:r>
        <w:br/>
        <w:t>instalovanou technologií alternativního ustájení a následným modelováním celého produkčního</w:t>
      </w:r>
      <w:r>
        <w:br/>
        <w:t>systému. Pro úspěšný přechod na alternativní ustájení v porodním období musí být zásadní</w:t>
      </w:r>
      <w:r>
        <w:br/>
        <w:t>změny v oblasti technologické doprovázeny i změnami v oblasti šlechtění. Dá se předpokládat, že</w:t>
      </w:r>
      <w:r>
        <w:br/>
        <w:t>ve velmi odlišných podmínkách klecových technologií a alternativních ustájeních bude nutno</w:t>
      </w:r>
      <w:r>
        <w:br/>
        <w:t>zásadně změnit selekční modely. Z pohledu šlechtění by bylo nejvhodnější genetické a genomické</w:t>
      </w:r>
      <w:r>
        <w:br/>
        <w:t>hodnocení zvířat s využitím dat o plodnosti, ztrátách selat a dalších mateřských znacích zjištěných</w:t>
      </w:r>
      <w:r>
        <w:br/>
        <w:t>v chovech s již instalovanou alternativní technologií. Vzhledem k tomu, že toto není dosud možné,</w:t>
      </w:r>
      <w:r>
        <w:br/>
        <w:t>je nutné definovat znaky, u kterých se dá předpokládat, že poslouží jako vhodné markery pro</w:t>
      </w:r>
      <w:r>
        <w:br/>
        <w:t>chování spojené s reprodukční užitkovostí v budoucích technologiích. Z tohoto důvodu bude</w:t>
      </w:r>
      <w:r>
        <w:br/>
        <w:t>navržen sběr dat o chování prasnic, který umožní vybírat pomocí genetických a genomických</w:t>
      </w:r>
      <w:r>
        <w:br/>
        <w:t>postupů vhodné genotypy prasnic pro budoucí alternativní ustájení. Kromě zootechnických</w:t>
      </w:r>
      <w:r>
        <w:br/>
        <w:t>postupů a ekonomických důsledků je nutné hodnotit také technologické, provozní i stavebně-</w:t>
      </w:r>
      <w:r>
        <w:br/>
        <w:t>technické požadavky na celou plánovanou změnu přechodu na alternativní ustájení. Součástí</w:t>
      </w:r>
      <w:r>
        <w:br/>
        <w:t>projektu bude také analýza podpůrných a legislativních opatření aplikovaných ze strany ČR a</w:t>
      </w:r>
      <w:r>
        <w:br/>
        <w:t>ostatních států EU a doporučení úprav potřebných pro zajištění přechodu na alternativní ustájení.</w:t>
      </w:r>
      <w:r>
        <w:br/>
        <w:t>Projekt si klade za hlavní cíl vytvořit vhodný prostor pro přenos informací a pro diskusi o</w:t>
      </w:r>
      <w:r>
        <w:br/>
        <w:t>technologických změnách v porodnách prasnic v široké odborné i laické veřejnosti.</w:t>
      </w:r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700"/>
      </w:pPr>
      <w:bookmarkStart w:id="127" w:name="bookmark141"/>
      <w:bookmarkStart w:id="128" w:name="bookmark142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127"/>
      <w:bookmarkEnd w:id="128"/>
    </w:p>
    <w:p w:rsidR="003D4687" w:rsidRDefault="00DE0883">
      <w:pPr>
        <w:pStyle w:val="Nadpis40"/>
        <w:keepNext/>
        <w:keepLines/>
        <w:shd w:val="clear" w:color="auto" w:fill="auto"/>
      </w:pPr>
      <w:bookmarkStart w:id="129" w:name="bookmark143"/>
      <w:bookmarkStart w:id="130" w:name="bookmark144"/>
      <w:r>
        <w:t>Harmonogram návrhu projektu</w:t>
      </w:r>
      <w:bookmarkEnd w:id="129"/>
      <w:bookmarkEnd w:id="130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160"/>
      </w:pPr>
      <w:r>
        <w:t>Harmonogram návrhu projektu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firstLine="160"/>
      </w:pPr>
      <w:r>
        <w:t>První rok řešení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160" w:firstLine="20"/>
      </w:pPr>
      <w:r>
        <w:t>V prvním roce řešení bude uskutečněno pracovní setkání (workshop) řešitelů projektu a</w:t>
      </w:r>
      <w:r>
        <w:br/>
        <w:t>vybraných chovatelů s již instalovaným alternativním ustájením, jehož výstupem bude</w:t>
      </w:r>
      <w:r>
        <w:br/>
        <w:t>identifikace dosavadních problémových bodů a zkušeností s technologií dočasného klecového</w:t>
      </w:r>
      <w:r>
        <w:br/>
        <w:t>ustájení nebo volného ustájení prasnic v komerčních chovech v ČR.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160" w:firstLine="20"/>
      </w:pPr>
      <w:r>
        <w:t>Dále bude vypracován a rozeslán dotazník mapující postoj chovatelů k technologiím dočasného</w:t>
      </w:r>
      <w:r>
        <w:br/>
        <w:t>klecového ustájení a volného ustájení prasnic, jehož cílem je vytipování hlavních problémových</w:t>
      </w:r>
      <w:r>
        <w:br/>
        <w:t>bodů, objektivních překážek a záměrů chovatelů, ale také předpojatostí k těmto formám ustájení.</w:t>
      </w:r>
      <w:r>
        <w:br/>
        <w:t>Budou shrnuty výsledky světového poznání v oblasti naplnění etologických požadavků prasnic a</w:t>
      </w:r>
      <w:r>
        <w:br/>
        <w:t>selat v alternativních technologiích a předány formou přednášky a odborného článku chovatelské</w:t>
      </w:r>
      <w:r>
        <w:br/>
        <w:t>veřejnosti. Budou shrnuty dosavadní znalosti o výhodách a nevýhodách alternativního ustájení</w:t>
      </w:r>
      <w:r>
        <w:br/>
        <w:t>prasnic.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firstLine="160"/>
      </w:pPr>
      <w:r>
        <w:t>Bude zahájen sběr produkčních a ekonomických dat chovatelů s alternativním ustájením.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160" w:firstLine="20"/>
      </w:pPr>
      <w:r>
        <w:t>Ve spolupráci s chovateli a s přihlédnutím ke světovému vývoji budou vytipovány možné znaky</w:t>
      </w:r>
      <w:r>
        <w:br/>
        <w:t>mateřského chování. Budou vybrána zvířata ke genotypování a stanoveny jejich genotypy SNP</w:t>
      </w:r>
      <w:r>
        <w:br/>
        <w:t>čipy.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160" w:firstLine="20"/>
      </w:pPr>
      <w:r>
        <w:t>Bude vytvořena webová stránka, na které budou shrnuty hlavní výstupy projektu a vytvořen</w:t>
      </w:r>
      <w:r>
        <w:br/>
        <w:t>prostor pro diskusi na sociálních sítích.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160" w:firstLine="20"/>
      </w:pPr>
      <w:r>
        <w:t>Druhý rok řešení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160" w:firstLine="20"/>
      </w:pPr>
      <w:r>
        <w:t>Práce ve druhém roce řešení budou navazovat na rok první.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160" w:firstLine="20"/>
      </w:pPr>
      <w:r>
        <w:t>Budou zahájeny práce na zmapování postupu přechodu k alternativním ustájením (legislativa,</w:t>
      </w:r>
      <w:r>
        <w:br/>
        <w:t>kompenzace, způsoby prosazování) ve vybraných evropských zemích.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160" w:firstLine="20"/>
      </w:pPr>
      <w:r>
        <w:t>Bude uspořádán seminář pro chovatele s českými i zahraničními lektory zaměřený na předání</w:t>
      </w:r>
      <w:r>
        <w:br/>
        <w:t>informací o výhodách a nevýhodách alternativního ustájení prasnic, etologických poznatcích,</w:t>
      </w:r>
      <w:r>
        <w:br/>
        <w:t>dosavadních technologiích a dosavadních způsobech řešení.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160" w:firstLine="20"/>
      </w:pPr>
      <w:r>
        <w:t>V genomické oblasti bude pokračovat genotypování SNP čipy. Bude zajištěno technické řešení</w:t>
      </w:r>
      <w:r>
        <w:br/>
        <w:t>sběru dat a zahájen sběr dat chování prasnic. Dále bude provedeno zhodnocení stávajících</w:t>
      </w:r>
      <w:r>
        <w:br/>
        <w:t>ukazatelů mateřských znaků.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firstLine="160"/>
      </w:pPr>
      <w:r>
        <w:t>Třetí rok řešení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160" w:firstLine="20"/>
      </w:pPr>
      <w:r>
        <w:t>Bude uspořádán seminář pro chovatele zaměřený na hlavní problémové body přechodu na</w:t>
      </w:r>
      <w:r>
        <w:br/>
        <w:t>alternativní ustájení prasnic, etologii a stávající způsoby řešení.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firstLine="160"/>
      </w:pPr>
      <w:r>
        <w:t>Bude pokračovat genotypování SNP čipy.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160" w:firstLine="20"/>
      </w:pPr>
      <w:r>
        <w:t>Budou vyhodnoceny ekonomické aspekty technologie alternativního porodního ustájení v</w:t>
      </w:r>
      <w:r>
        <w:br/>
        <w:t>produkčním systému chovu prasat a informace předány odborné veřejnosti.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  <w:ind w:left="160" w:firstLine="20"/>
        <w:sectPr w:rsidR="003D4687">
          <w:pgSz w:w="11900" w:h="16840"/>
          <w:pgMar w:top="1743" w:right="1330" w:bottom="1743" w:left="1090" w:header="0" w:footer="3" w:gutter="0"/>
          <w:cols w:space="720"/>
          <w:noEndnote/>
          <w:docGrid w:linePitch="360"/>
        </w:sectPr>
      </w:pPr>
      <w:r>
        <w:t>Bude provedeno vyhodnocení vhodnosti nových znaků mateřského chování prasnic.</w:t>
      </w:r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700"/>
      </w:pPr>
      <w:bookmarkStart w:id="131" w:name="bookmark145"/>
      <w:bookmarkStart w:id="132" w:name="bookmark146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131"/>
      <w:bookmarkEnd w:id="132"/>
    </w:p>
    <w:p w:rsidR="003D4687" w:rsidRDefault="00DE0883">
      <w:pPr>
        <w:pStyle w:val="Nadpis40"/>
        <w:keepNext/>
        <w:keepLines/>
        <w:shd w:val="clear" w:color="auto" w:fill="auto"/>
      </w:pPr>
      <w:bookmarkStart w:id="133" w:name="bookmark147"/>
      <w:bookmarkStart w:id="134" w:name="bookmark148"/>
      <w:r>
        <w:t>Řízení projektu</w:t>
      </w:r>
      <w:bookmarkEnd w:id="133"/>
      <w:bookmarkEnd w:id="134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Řízení projektu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180"/>
      </w:pPr>
      <w:r>
        <w:t>Řešitelský tým tvoří VÚŽV v.v.i, ČZU Praha, MENDELU Brno, Jihočeská univerzita a Svaz chovatelů</w:t>
      </w:r>
      <w:r>
        <w:br/>
        <w:t>prasat, z.s. (SCHP). Hlavním řešitelem projektu bude VÚŽV. Hlavní řešitel bude koordinovat</w:t>
      </w:r>
      <w:r>
        <w:br/>
        <w:t>probíhající činnosti a bude zodpovědný za plnění etap a dosažení výsledků. Členové řešitelského</w:t>
      </w:r>
      <w:r>
        <w:br/>
        <w:t>týmu se budou podílet na řešení jednotlivých etap. Řízením jednotlivých fází projektu budou</w:t>
      </w:r>
      <w:r>
        <w:br/>
        <w:t>pověřeni klíčoví pracovníci jednotlivých institucí.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180"/>
      </w:pPr>
      <w:r>
        <w:t>Tým VÚŽV se kromě koordinačních činností bude podílet na stanovení vhodných znaků chování</w:t>
      </w:r>
      <w:r>
        <w:br/>
        <w:t>prasnic ve vztahu ke šlechtění, zhodnocení technologií a legislativních změn a podpůrných</w:t>
      </w:r>
      <w:r>
        <w:br/>
        <w:t>opatření v zahraničí. Tým ČZU se zaměří na zprostředkování znalostí o alternativních</w:t>
      </w:r>
      <w:r>
        <w:br/>
        <w:t>technologiích a etologických potřebách zvířat a na diskusi o problémech a možnostech jejich</w:t>
      </w:r>
      <w:r>
        <w:br/>
        <w:t>řešení a ve spolupráci se SCHP na vytvoření online komunikace s chovateli a laickou veřejností.</w:t>
      </w:r>
      <w:r>
        <w:br/>
        <w:t>Tým Mendelu a Jihočeské univerzity se bude podílet na hodnocení dopadů zavádění alternativních</w:t>
      </w:r>
      <w:r>
        <w:br/>
        <w:t>technologií na provozní výsledky chovů.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180"/>
      </w:pPr>
      <w:r>
        <w:t>Svaz chovatelů prasat bude dále zajišťovat zprostředkování vztahu řešitelského týmu k</w:t>
      </w:r>
      <w:r>
        <w:br/>
        <w:t>chovatelské veřejnosti.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180"/>
      </w:pPr>
      <w:r>
        <w:t>Zjištěné výsledky budou publikovány v odborných periodicích, recenzovaných odborných</w:t>
      </w:r>
      <w:r>
        <w:br/>
        <w:t>článcích. SNP genotypy budou předány k dalšímu využití chovatelům.</w:t>
      </w:r>
    </w:p>
    <w:p w:rsidR="003D4687" w:rsidRDefault="00DE0883">
      <w:pPr>
        <w:pStyle w:val="Nadpis40"/>
        <w:keepNext/>
        <w:keepLines/>
        <w:shd w:val="clear" w:color="auto" w:fill="auto"/>
      </w:pPr>
      <w:bookmarkStart w:id="135" w:name="bookmark149"/>
      <w:bookmarkStart w:id="136" w:name="bookmark150"/>
      <w:r>
        <w:t>Technické zajištění, vstupující know-how, předpoklady účastníků</w:t>
      </w:r>
      <w:bookmarkEnd w:id="135"/>
      <w:bookmarkEnd w:id="136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Technické zajištění, vstupující know-how, předpoklady účastníků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180"/>
      </w:pPr>
      <w:r>
        <w:t>Řešitelský tým využije experimentální zázemí jednotlivých institucí. Zejména využije stáje a</w:t>
      </w:r>
      <w:r>
        <w:br/>
        <w:t>vybavení, které je navrženo a pořízeno k výzkumné práci na řešené problematice, Jsou to</w:t>
      </w:r>
      <w:r>
        <w:br/>
        <w:t xml:space="preserve">především stáje VÚŽV v Kostelci </w:t>
      </w:r>
      <w:proofErr w:type="spellStart"/>
      <w:r>
        <w:t>n.O</w:t>
      </w:r>
      <w:proofErr w:type="spellEnd"/>
      <w:r>
        <w:t>. a V Netlukách, Nově vybavená pokusná stáj JČU dále pak</w:t>
      </w:r>
      <w:r>
        <w:br/>
        <w:t>vybavení ČZU v Praze. Stáje jsou vybaveny monitorovacím systémem, umožňují online sledování i</w:t>
      </w:r>
      <w:r>
        <w:br/>
        <w:t>záznam dat.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  <w:ind w:left="180"/>
        <w:sectPr w:rsidR="003D4687">
          <w:pgSz w:w="11900" w:h="16840"/>
          <w:pgMar w:top="1743" w:right="1253" w:bottom="1743" w:left="1085" w:header="0" w:footer="3" w:gutter="0"/>
          <w:cols w:space="720"/>
          <w:noEndnote/>
          <w:docGrid w:linePitch="360"/>
        </w:sectPr>
      </w:pPr>
      <w:r>
        <w:t>Všechny týmy jsou dostatečně vybaveny pro naplánované práce v projektu. Jejich technické a</w:t>
      </w:r>
      <w:r>
        <w:br/>
        <w:t>materiální zázemí jsou na potřebné úrovni. Všechny týmy těží z dlouhodobých zkušeností s</w:t>
      </w:r>
      <w:r>
        <w:br/>
        <w:t>výzkumem této problematiky a mají vedle technického a materiálního vybavení i potřebný</w:t>
      </w:r>
      <w:r>
        <w:br/>
        <w:t>personál s odpovídajícím know-how. Svaz chovatelů prasat navíc disponuje vazbami na chovatele</w:t>
      </w:r>
      <w:r>
        <w:br/>
        <w:t>a zkušenostmi s pořádáním osvětových akcí pro chovatele.</w:t>
      </w:r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700"/>
        <w:ind w:left="6800"/>
        <w:jc w:val="left"/>
      </w:pPr>
      <w:bookmarkStart w:id="137" w:name="bookmark151"/>
      <w:bookmarkStart w:id="138" w:name="bookmark152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137"/>
      <w:bookmarkEnd w:id="138"/>
    </w:p>
    <w:p w:rsidR="003D4687" w:rsidRDefault="00DE0883">
      <w:pPr>
        <w:pStyle w:val="Nadpis40"/>
        <w:keepNext/>
        <w:keepLines/>
        <w:shd w:val="clear" w:color="auto" w:fill="auto"/>
      </w:pPr>
      <w:bookmarkStart w:id="139" w:name="bookmark153"/>
      <w:bookmarkStart w:id="140" w:name="bookmark154"/>
      <w:r>
        <w:t>Současný stav poznání, novost a výzkumná nejistota</w:t>
      </w:r>
      <w:bookmarkEnd w:id="139"/>
      <w:bookmarkEnd w:id="140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160"/>
      </w:pPr>
      <w:r>
        <w:t>Současný stav poznání, novost a výzkumná nejistota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160" w:firstLine="20"/>
      </w:pPr>
      <w:r>
        <w:t>Problematika animal welfare je součástí strategie „</w:t>
      </w:r>
      <w:proofErr w:type="spellStart"/>
      <w:r>
        <w:t>Farm</w:t>
      </w:r>
      <w:proofErr w:type="spellEnd"/>
      <w:r>
        <w:t xml:space="preserve"> 2 </w:t>
      </w:r>
      <w:proofErr w:type="spellStart"/>
      <w:r>
        <w:t>Fork</w:t>
      </w:r>
      <w:proofErr w:type="spellEnd"/>
      <w:r>
        <w:t>“, ve které se Evropská komise</w:t>
      </w:r>
      <w:r>
        <w:br/>
        <w:t>zavázala zrevidovat právní předpisy v oblasti ochrany zvířat do konce roku 2023. Členské státy</w:t>
      </w:r>
      <w:r>
        <w:br/>
        <w:t>budou muset splnit cíle strategie prostřednictvím řady nástrojů, včetně národních strategických</w:t>
      </w:r>
      <w:r>
        <w:br/>
        <w:t>plánů v rámci Společné zemědělské politiky. Evropská komise zaujala kladné stanovisko k</w:t>
      </w:r>
      <w:r>
        <w:br/>
        <w:t>občanským iniciativám a zavázala se k postupnému ukončování používání klecových technologií</w:t>
      </w:r>
      <w:r>
        <w:br/>
        <w:t>Doporučuje se minimální prostor kotce pro prasnici 6,6 m2 (celková velikost porodního kotce 7,8</w:t>
      </w:r>
      <w:r>
        <w:br/>
        <w:t>m2 s prostorem pro selata). Přitom v současnosti používané klecové technologie nedosahují</w:t>
      </w:r>
      <w:r>
        <w:br/>
        <w:t>zpravidla 5 m2 (cca 4,5 m2. Při této velikost prostoru jsou úhyny selat údajně srovnatelné jako u</w:t>
      </w:r>
      <w:r>
        <w:br/>
        <w:t>prasnic, které jsou drženy v porodní kleci. Zároveň uvádí, že další zvětšení prostoru kotce</w:t>
      </w:r>
      <w:r>
        <w:br/>
        <w:t>prasnice nemá vliv na snížení mortality selat. Porodní klece studie nepovažuje za vhodné</w:t>
      </w:r>
      <w:r>
        <w:br/>
        <w:t>vzhledem k tomu, že prasnice nemůže při porodu dostatečně projevit své přirozené chování.</w:t>
      </w:r>
      <w:r>
        <w:br/>
        <w:t>Proto je potřeba znát ideální rozložení porodního kotce. Volný pohyb v porodním kotci s sebou</w:t>
      </w:r>
      <w:r>
        <w:br/>
        <w:t>přináší větší důraz na chování prasnic k selatům i personálu. V současnosti je hodnocení</w:t>
      </w:r>
      <w:r>
        <w:br/>
        <w:t>mateřského chování u šlechtěných populací v ČR prováděno subjektivně jedním ukazatelem bez</w:t>
      </w:r>
      <w:r>
        <w:br/>
        <w:t>základních styčných bodů a definovaných škál, kterých by se měl chovatel při hodnocení držet.</w:t>
      </w:r>
      <w:r>
        <w:br/>
        <w:t>Zatím nebylo provedeno hodnocení, zda takové subjektivní posouzení je využitelné v selekci</w:t>
      </w:r>
      <w:r>
        <w:br/>
        <w:t>pomocí plemenných hodnot. Ve světě byly zjištěny nejvyšší heritability pro agresivní chování a</w:t>
      </w:r>
      <w:r>
        <w:br/>
        <w:t xml:space="preserve">kvalitu struků a středně </w:t>
      </w:r>
      <w:proofErr w:type="spellStart"/>
      <w:r>
        <w:t>dědivé</w:t>
      </w:r>
      <w:proofErr w:type="spellEnd"/>
      <w:r>
        <w:t xml:space="preserve"> antagonistické vztahy mezi agresivitou a separačním testem</w:t>
      </w:r>
      <w:r>
        <w:br/>
        <w:t>Projekt, pokud bude podpořen, poskytne objektivní podklady a návrhy pro řešení požadavků</w:t>
      </w:r>
      <w:r>
        <w:br/>
        <w:t xml:space="preserve">vyplývajících z očekávané </w:t>
      </w:r>
      <w:proofErr w:type="spellStart"/>
      <w:r>
        <w:t>revizeí</w:t>
      </w:r>
      <w:proofErr w:type="spellEnd"/>
      <w:r>
        <w:t xml:space="preserve"> právních předpisů v oblasti dobrých životních podmínek zvířat,</w:t>
      </w:r>
      <w:r>
        <w:br/>
        <w:t>kterou avizovala Evropská komise Protože ukončení klecových chovů zvířat je nosným tématem</w:t>
      </w:r>
      <w:r>
        <w:br/>
        <w:t>této revize, je potřeba znát použitelné alternativy.</w:t>
      </w:r>
    </w:p>
    <w:p w:rsidR="003D4687" w:rsidRDefault="00DE0883">
      <w:pPr>
        <w:pStyle w:val="Nadpis40"/>
        <w:keepNext/>
        <w:keepLines/>
        <w:shd w:val="clear" w:color="auto" w:fill="auto"/>
      </w:pPr>
      <w:bookmarkStart w:id="141" w:name="bookmark155"/>
      <w:bookmarkStart w:id="142" w:name="bookmark156"/>
      <w:r>
        <w:t>Vymezení se k obdobným projektům a řešením</w:t>
      </w:r>
      <w:bookmarkEnd w:id="141"/>
      <w:bookmarkEnd w:id="142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160"/>
      </w:pPr>
      <w:r>
        <w:t>Vymezení se k obdobným projektům a řešením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160" w:firstLine="20"/>
      </w:pPr>
      <w:r>
        <w:t>Navržený projekt se okrajově dotýká projektu QK1910217 Vytvoření referenční populace a vývoj</w:t>
      </w:r>
      <w:r>
        <w:br/>
        <w:t>postupů pro odhad genomických plemenných hodnot znaků prasat zařazených do Českého</w:t>
      </w:r>
      <w:r>
        <w:br/>
        <w:t>národního šlechtitelského programu.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160" w:firstLine="20"/>
      </w:pPr>
      <w:r>
        <w:t xml:space="preserve">Projekt QJ1610390 Ustájení prasnic zajišťující welfare i ekonomiku </w:t>
      </w:r>
      <w:proofErr w:type="gramStart"/>
      <w:r>
        <w:t>2016 - 2018</w:t>
      </w:r>
      <w:proofErr w:type="gramEnd"/>
      <w:r>
        <w:t xml:space="preserve"> poskytl</w:t>
      </w:r>
      <w:r>
        <w:br/>
        <w:t>zkušenosti, informace a metodické postupy, které budou využity v tomto projektu. Řešení bylo</w:t>
      </w:r>
      <w:r>
        <w:br/>
        <w:t>orientováno pouze jednostranně na konkrétní typ kotce. Výsledky jsou poplatné době vzniku</w:t>
      </w:r>
      <w:r>
        <w:br/>
        <w:t>projektu a jejich dopracování pro současné podmínky umožní naplnění cílů navrhovaného</w:t>
      </w:r>
      <w:r>
        <w:br/>
        <w:t>projektu.</w:t>
      </w:r>
    </w:p>
    <w:p w:rsidR="003D4687" w:rsidRDefault="00DE0883">
      <w:pPr>
        <w:pStyle w:val="Nadpis40"/>
        <w:keepNext/>
        <w:keepLines/>
        <w:shd w:val="clear" w:color="auto" w:fill="auto"/>
      </w:pPr>
      <w:bookmarkStart w:id="143" w:name="bookmark157"/>
      <w:bookmarkStart w:id="144" w:name="bookmark158"/>
      <w:r>
        <w:t>Bude využito GMO v návrhu projektu?</w:t>
      </w:r>
      <w:bookmarkEnd w:id="143"/>
      <w:bookmarkEnd w:id="144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 w:line="377" w:lineRule="auto"/>
        <w:ind w:left="160" w:firstLine="20"/>
        <w:rPr>
          <w:sz w:val="22"/>
          <w:szCs w:val="22"/>
        </w:rPr>
        <w:sectPr w:rsidR="003D4687">
          <w:pgSz w:w="11900" w:h="16840"/>
          <w:pgMar w:top="1743" w:right="1344" w:bottom="1743" w:left="1090" w:header="0" w:footer="3" w:gutter="0"/>
          <w:cols w:space="720"/>
          <w:noEndnote/>
          <w:docGrid w:linePitch="360"/>
        </w:sectPr>
      </w:pPr>
      <w:r>
        <w:t>Bude využito GMO v návrhu projektu?</w:t>
      </w:r>
      <w:r>
        <w:br/>
      </w:r>
      <w:r>
        <w:rPr>
          <w:sz w:val="22"/>
          <w:szCs w:val="22"/>
        </w:rPr>
        <w:t>NE</w:t>
      </w:r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700"/>
      </w:pPr>
      <w:bookmarkStart w:id="145" w:name="bookmark159"/>
      <w:bookmarkStart w:id="146" w:name="bookmark160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145"/>
      <w:bookmarkEnd w:id="146"/>
    </w:p>
    <w:p w:rsidR="003D4687" w:rsidRDefault="00DE0883">
      <w:pPr>
        <w:pStyle w:val="Nadpis40"/>
        <w:keepNext/>
        <w:keepLines/>
        <w:shd w:val="clear" w:color="auto" w:fill="auto"/>
        <w:spacing w:after="260"/>
      </w:pPr>
      <w:bookmarkStart w:id="147" w:name="bookmark161"/>
      <w:bookmarkStart w:id="148" w:name="bookmark162"/>
      <w:r>
        <w:t>Budou využita pokusná zvířata v návrhu projektu?</w:t>
      </w:r>
      <w:bookmarkEnd w:id="147"/>
      <w:bookmarkEnd w:id="148"/>
    </w:p>
    <w:p w:rsidR="003D4687" w:rsidRDefault="00DE0883">
      <w:pPr>
        <w:pStyle w:val="Zkladntext30"/>
        <w:shd w:val="clear" w:color="auto" w:fill="auto"/>
        <w:spacing w:after="0"/>
        <w:ind w:firstLine="160"/>
      </w:pPr>
      <w:r>
        <w:t>Budou využita pokusná zvířata v návrhu projektu?</w:t>
      </w:r>
    </w:p>
    <w:p w:rsidR="003D4687" w:rsidRDefault="00DE0883">
      <w:pPr>
        <w:pStyle w:val="Zkladntext1"/>
        <w:shd w:val="clear" w:color="auto" w:fill="auto"/>
        <w:spacing w:after="320" w:line="240" w:lineRule="auto"/>
        <w:ind w:firstLine="160"/>
      </w:pPr>
      <w:r>
        <w:t>NE</w:t>
      </w:r>
    </w:p>
    <w:p w:rsidR="003D4687" w:rsidRDefault="00DE0883">
      <w:pPr>
        <w:pStyle w:val="Nadpis40"/>
        <w:keepNext/>
        <w:keepLines/>
        <w:shd w:val="clear" w:color="auto" w:fill="auto"/>
        <w:spacing w:after="260"/>
      </w:pPr>
      <w:bookmarkStart w:id="149" w:name="bookmark163"/>
      <w:bookmarkStart w:id="150" w:name="bookmark164"/>
      <w:r>
        <w:t>Uplatnitelnost výstupů/výsledků v praxi, přínosy projektu</w:t>
      </w:r>
      <w:bookmarkEnd w:id="149"/>
      <w:bookmarkEnd w:id="150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160"/>
      </w:pPr>
      <w:r>
        <w:t>Uplatnitelnost výstupů/výsledků v praxi, přínosy projektu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60"/>
        <w:ind w:left="160" w:firstLine="20"/>
      </w:pPr>
      <w:r>
        <w:t>Při očekávané změně legislativy přestane vyhovovat v ČR cca 20000 porodních korců prasnic.</w:t>
      </w:r>
      <w:r>
        <w:br/>
        <w:t>Kompletní náhrada všech kotců přijde, pomineme-li ostatní náklady jenom v technologii cca na</w:t>
      </w:r>
      <w:r>
        <w:br/>
        <w:t>800 mil. Kč. Vzhledem k tomu, že výsledkem projektu bude jednoznačné doporučení pro</w:t>
      </w:r>
      <w:r>
        <w:br/>
        <w:t>chovatele, bude uplatnitelnost výsledků zaručena. Vzhledem k tomu, že by takové strukturální</w:t>
      </w:r>
      <w:r>
        <w:br/>
        <w:t>změny přinesly nutnost státní podpory, budou výsledky projektu dobře využitelné pro orgány</w:t>
      </w:r>
      <w:r>
        <w:br/>
        <w:t>státní správy. Pochopitelně tyto výstupy budou využity i pro výuku studentů.</w:t>
      </w:r>
    </w:p>
    <w:p w:rsidR="003D4687" w:rsidRDefault="00DE0883">
      <w:pPr>
        <w:pStyle w:val="Nadpis40"/>
        <w:keepNext/>
        <w:keepLines/>
        <w:shd w:val="clear" w:color="auto" w:fill="auto"/>
        <w:spacing w:after="260"/>
      </w:pPr>
      <w:bookmarkStart w:id="151" w:name="bookmark165"/>
      <w:bookmarkStart w:id="152" w:name="bookmark166"/>
      <w:r>
        <w:t>Schopnost zavedení výstupů/výsledků do praxe</w:t>
      </w:r>
      <w:bookmarkEnd w:id="151"/>
      <w:bookmarkEnd w:id="152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160"/>
      </w:pPr>
      <w:r>
        <w:t>Schopnost zavedení výstupů/výsledků do praxe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60"/>
        <w:ind w:left="160" w:firstLine="20"/>
      </w:pPr>
      <w:r>
        <w:t>Výstupy projektu jsou navrhovány tak, aby byly přímo využitelné v praxi. Vzhledem k tomu, že</w:t>
      </w:r>
      <w:r>
        <w:br/>
        <w:t>projekt reaguje na návrhy, které se patrně dotknou legislativy, chovatelé nebudou mít patrně</w:t>
      </w:r>
      <w:r>
        <w:br/>
        <w:t xml:space="preserve">jinou </w:t>
      </w:r>
      <w:proofErr w:type="gramStart"/>
      <w:r>
        <w:t>možnost,</w:t>
      </w:r>
      <w:proofErr w:type="gramEnd"/>
      <w:r>
        <w:t xml:space="preserve"> než se přizpůsobit. Za posledních 10 let bylo ústavu uděleno 37 patentů, 1 patent i</w:t>
      </w:r>
      <w:r>
        <w:br/>
        <w:t>nadále je v USA. Bylo prodáno 7 licencí. Dále má ústav 81 užitných vzorů a 84 certifikovaných</w:t>
      </w:r>
      <w:r>
        <w:br/>
        <w:t>metodik, které byly na základě smluv předány k využití do praxe. Dalšími aplikovanými výsledky</w:t>
      </w:r>
      <w:r>
        <w:br/>
        <w:t>je 20 ověřených technologií, 39 prototypů a funkčních vzorků a 18 software.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60"/>
        <w:ind w:left="160" w:firstLine="20"/>
      </w:pPr>
      <w:r>
        <w:t>Management duševního vlastnictví se řídí vnitropodnikovými směrnicemi. Ústav poskytuje</w:t>
      </w:r>
      <w:r>
        <w:br/>
        <w:t>vzdělávací kurzy a školení pro aplikační sféru.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60"/>
        <w:ind w:left="160" w:firstLine="20"/>
      </w:pPr>
      <w:r>
        <w:t>V loňském roce bylo ukončeno řešení projektu TP01010047 „Transfer výsledků výzkumu, vývoje</w:t>
      </w:r>
      <w:r>
        <w:br/>
        <w:t>a inovací do praxe v oblasti chovu hospodářských zvířat a jeho další ekonomické zefektivnění“.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60"/>
        <w:ind w:left="160" w:firstLine="20"/>
      </w:pPr>
      <w:r>
        <w:t>Ústav má zřízeno Centrum transferu technologií. Od roku 2016 je VÚŽV členem České</w:t>
      </w:r>
      <w:r>
        <w:br/>
        <w:t>technologické platformy pro zemědělství, jejímž hlavním cílem je přenos poznatků vědy a</w:t>
      </w:r>
      <w:r>
        <w:br/>
        <w:t>výzkumu do zemědělské a lesnické praxe a zjištění potřeb zemědělců a lesníků v oblasti inovací.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60"/>
        <w:ind w:left="160" w:firstLine="20"/>
      </w:pPr>
      <w:r>
        <w:t>Od roku 2022 jsme členy platformy „Transfera.cz“, která hájí zájmy transferové komunity v ČR s</w:t>
      </w:r>
      <w:r>
        <w:br/>
        <w:t>cílem pracovat na posílení činností v oblasti transferu technologií a jejich rozvoji.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60"/>
        <w:ind w:left="160" w:firstLine="20"/>
        <w:sectPr w:rsidR="003D4687">
          <w:pgSz w:w="11900" w:h="16840"/>
          <w:pgMar w:top="1743" w:right="1349" w:bottom="1743" w:left="1090" w:header="0" w:footer="3" w:gutter="0"/>
          <w:cols w:space="720"/>
          <w:noEndnote/>
          <w:docGrid w:linePitch="360"/>
        </w:sectPr>
      </w:pPr>
      <w:r>
        <w:t xml:space="preserve">Nedílnou součástí činnosti ústavu je i smluvní výzkum a výzkumné služby, v </w:t>
      </w:r>
      <w:proofErr w:type="gramStart"/>
      <w:r>
        <w:t>rámci</w:t>
      </w:r>
      <w:proofErr w:type="gramEnd"/>
      <w:r>
        <w:t xml:space="preserve"> kterých jsou</w:t>
      </w:r>
      <w:r>
        <w:br/>
        <w:t>realizovány zakázky na komerční bázi z oblasti zemědělství, výroby krmiv, biofarmacie, humánní</w:t>
      </w:r>
      <w:r>
        <w:br/>
        <w:t>medicíny atd.</w:t>
      </w:r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780"/>
      </w:pPr>
      <w:bookmarkStart w:id="153" w:name="bookmark167"/>
      <w:bookmarkStart w:id="154" w:name="bookmark168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153"/>
      <w:bookmarkEnd w:id="154"/>
    </w:p>
    <w:p w:rsidR="003D4687" w:rsidRDefault="00DE0883">
      <w:pPr>
        <w:pStyle w:val="Nadpis30"/>
        <w:keepNext/>
        <w:keepLines/>
        <w:shd w:val="clear" w:color="auto" w:fill="auto"/>
        <w:spacing w:after="140"/>
      </w:pPr>
      <w:bookmarkStart w:id="155" w:name="bookmark169"/>
      <w:bookmarkStart w:id="156" w:name="bookmark170"/>
      <w:r>
        <w:t>Analýza rizik ohrožujících dosažení cíle projektu</w:t>
      </w:r>
      <w:bookmarkEnd w:id="155"/>
      <w:bookmarkEnd w:id="15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55"/>
        <w:gridCol w:w="1968"/>
        <w:gridCol w:w="965"/>
        <w:gridCol w:w="1550"/>
      </w:tblGrid>
      <w:tr w:rsidR="003D4687">
        <w:trPr>
          <w:trHeight w:hRule="exact" w:val="389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Identifikované riziko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Pravděpodobnost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Dopad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Úroveň rizika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Personální (fluktuace důležitých pracovníků)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Střední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Malý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6</w:t>
            </w:r>
          </w:p>
        </w:tc>
      </w:tr>
      <w:tr w:rsidR="003D4687">
        <w:trPr>
          <w:trHeight w:hRule="exact" w:val="629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/>
            </w:pPr>
            <w:r>
              <w:t>Organizační (řízení a management řešitelů a dalších</w:t>
            </w:r>
            <w:r>
              <w:br/>
              <w:t>účastníků)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Nízká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Malý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4</w:t>
            </w:r>
          </w:p>
        </w:tc>
      </w:tr>
      <w:tr w:rsidR="003D4687">
        <w:trPr>
          <w:trHeight w:hRule="exact" w:val="634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/>
            </w:pPr>
            <w:r>
              <w:t>Finanční (ztráta platební schopnosti dalších</w:t>
            </w:r>
            <w:r>
              <w:br/>
              <w:t>účastníků)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Nízká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/>
            </w:pPr>
            <w:r>
              <w:t>Velmi</w:t>
            </w:r>
            <w:r>
              <w:br/>
              <w:t>malý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2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Ztráta schopnosti uplatnění výsledku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Velmi nízká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Malý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2</w:t>
            </w:r>
          </w:p>
        </w:tc>
      </w:tr>
      <w:tr w:rsidR="003D4687">
        <w:trPr>
          <w:trHeight w:hRule="exact" w:val="643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/>
            </w:pPr>
            <w:r>
              <w:t>Změna projektu (na základě zkoumání v průběhu</w:t>
            </w:r>
            <w:r>
              <w:br/>
              <w:t>řešení)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Nízká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Malý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4</w:t>
            </w:r>
          </w:p>
        </w:tc>
      </w:tr>
    </w:tbl>
    <w:p w:rsidR="003D4687" w:rsidRDefault="00DE0883">
      <w:pPr>
        <w:pStyle w:val="Titulektabulky0"/>
        <w:shd w:val="clear" w:color="auto" w:fill="auto"/>
      </w:pPr>
      <w:r>
        <w:t>Opatření k minimalizaci rizik</w:t>
      </w:r>
    </w:p>
    <w:p w:rsidR="003D4687" w:rsidRDefault="003D4687">
      <w:pPr>
        <w:spacing w:after="239" w:line="1" w:lineRule="exact"/>
      </w:pP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Opatření k minimalizaci rizik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00"/>
        <w:ind w:left="180"/>
      </w:pPr>
      <w:r>
        <w:t xml:space="preserve">V řešitelském kolektivu je řešena zastupitelnost jednotlivých </w:t>
      </w:r>
      <w:proofErr w:type="spellStart"/>
      <w:proofErr w:type="gramStart"/>
      <w:r>
        <w:t>členů,a</w:t>
      </w:r>
      <w:proofErr w:type="spellEnd"/>
      <w:proofErr w:type="gramEnd"/>
      <w:r>
        <w:t xml:space="preserve"> tím je eliminována krizová</w:t>
      </w:r>
      <w:r>
        <w:br/>
        <w:t xml:space="preserve">situace v případě odchodu některého člena (ů) </w:t>
      </w:r>
      <w:proofErr w:type="spellStart"/>
      <w:r>
        <w:t>týmu.Lze</w:t>
      </w:r>
      <w:proofErr w:type="spellEnd"/>
      <w:r>
        <w:t xml:space="preserve"> předpokládat, že tlak aktivistických</w:t>
      </w:r>
      <w:r>
        <w:br/>
        <w:t>skupin na zákonodárce bude trvat případně ještě zesílí a lze očekávat, že význam projektu a</w:t>
      </w:r>
      <w:r>
        <w:br/>
        <w:t>uplatnitelnost výsledků bude stále aktuální.</w:t>
      </w:r>
    </w:p>
    <w:p w:rsidR="003D4687" w:rsidRDefault="00DE0883">
      <w:pPr>
        <w:pStyle w:val="Nadpis30"/>
        <w:keepNext/>
        <w:keepLines/>
        <w:shd w:val="clear" w:color="auto" w:fill="auto"/>
        <w:spacing w:after="240"/>
      </w:pPr>
      <w:bookmarkStart w:id="157" w:name="bookmark171"/>
      <w:bookmarkStart w:id="158" w:name="bookmark172"/>
      <w:r>
        <w:t>Vymezení projektu</w:t>
      </w:r>
      <w:bookmarkEnd w:id="157"/>
      <w:bookmarkEnd w:id="158"/>
    </w:p>
    <w:p w:rsidR="003D4687" w:rsidRDefault="00DE0883">
      <w:pPr>
        <w:pStyle w:val="Nadpis40"/>
        <w:keepNext/>
        <w:keepLines/>
        <w:shd w:val="clear" w:color="auto" w:fill="auto"/>
      </w:pPr>
      <w:bookmarkStart w:id="159" w:name="bookmark173"/>
      <w:bookmarkStart w:id="160" w:name="bookmark174"/>
      <w:r>
        <w:t>Hlavní obor CEP</w:t>
      </w:r>
      <w:bookmarkEnd w:id="159"/>
      <w:bookmarkEnd w:id="160"/>
    </w:p>
    <w:p w:rsidR="003D4687" w:rsidRDefault="00DE0883">
      <w:pPr>
        <w:pStyle w:val="Zkladntext30"/>
        <w:shd w:val="clear" w:color="auto" w:fill="auto"/>
      </w:pPr>
      <w:r>
        <w:t>Hlavní obor CEP</w:t>
      </w:r>
    </w:p>
    <w:p w:rsidR="003D4687" w:rsidRDefault="00DE0883">
      <w:pPr>
        <w:pStyle w:val="Zkladntext1"/>
        <w:shd w:val="clear" w:color="auto" w:fill="auto"/>
        <w:spacing w:after="240"/>
        <w:ind w:firstLine="180"/>
      </w:pPr>
      <w:proofErr w:type="gramStart"/>
      <w:r>
        <w:t>GG - Chov</w:t>
      </w:r>
      <w:proofErr w:type="gramEnd"/>
      <w:r>
        <w:t xml:space="preserve"> hospodářských zvířat</w:t>
      </w:r>
    </w:p>
    <w:p w:rsidR="003D4687" w:rsidRDefault="00DE0883">
      <w:pPr>
        <w:pStyle w:val="Nadpis40"/>
        <w:keepNext/>
        <w:keepLines/>
        <w:shd w:val="clear" w:color="auto" w:fill="auto"/>
      </w:pPr>
      <w:bookmarkStart w:id="161" w:name="bookmark175"/>
      <w:bookmarkStart w:id="162" w:name="bookmark176"/>
      <w:r>
        <w:t>Vedlejší obor CEP</w:t>
      </w:r>
      <w:bookmarkEnd w:id="161"/>
      <w:bookmarkEnd w:id="162"/>
    </w:p>
    <w:p w:rsidR="003D4687" w:rsidRDefault="00DE0883">
      <w:pPr>
        <w:pStyle w:val="Zkladntext30"/>
        <w:shd w:val="clear" w:color="auto" w:fill="auto"/>
      </w:pPr>
      <w:r>
        <w:t>Vedlejší obor CEP</w:t>
      </w:r>
    </w:p>
    <w:p w:rsidR="003D4687" w:rsidRDefault="00DE0883">
      <w:pPr>
        <w:pStyle w:val="Zkladntext1"/>
        <w:shd w:val="clear" w:color="auto" w:fill="auto"/>
        <w:spacing w:after="240"/>
        <w:ind w:firstLine="180"/>
      </w:pPr>
      <w:proofErr w:type="gramStart"/>
      <w:r>
        <w:t>GB - Zemědělské</w:t>
      </w:r>
      <w:proofErr w:type="gramEnd"/>
      <w:r>
        <w:t xml:space="preserve"> stroje a stavby</w:t>
      </w:r>
    </w:p>
    <w:p w:rsidR="003D4687" w:rsidRDefault="00DE0883">
      <w:pPr>
        <w:pStyle w:val="Nadpis40"/>
        <w:keepNext/>
        <w:keepLines/>
        <w:shd w:val="clear" w:color="auto" w:fill="auto"/>
      </w:pPr>
      <w:bookmarkStart w:id="163" w:name="bookmark177"/>
      <w:bookmarkStart w:id="164" w:name="bookmark178"/>
      <w:r>
        <w:t>Další vedlejší obor CEP</w:t>
      </w:r>
      <w:bookmarkEnd w:id="163"/>
      <w:bookmarkEnd w:id="164"/>
    </w:p>
    <w:p w:rsidR="003D4687" w:rsidRDefault="00DE0883">
      <w:pPr>
        <w:pStyle w:val="Zkladntext30"/>
        <w:shd w:val="clear" w:color="auto" w:fill="auto"/>
      </w:pPr>
      <w:r>
        <w:t>Další vedlejší obor CEP</w:t>
      </w:r>
    </w:p>
    <w:p w:rsidR="003D4687" w:rsidRDefault="00DE0883">
      <w:pPr>
        <w:pStyle w:val="Zkladntext1"/>
        <w:shd w:val="clear" w:color="auto" w:fill="auto"/>
        <w:spacing w:after="240"/>
        <w:ind w:firstLine="180"/>
        <w:sectPr w:rsidR="003D4687">
          <w:pgSz w:w="11900" w:h="16840"/>
          <w:pgMar w:top="1743" w:right="1133" w:bottom="1743" w:left="1080" w:header="0" w:footer="3" w:gutter="0"/>
          <w:cols w:space="720"/>
          <w:noEndnote/>
          <w:docGrid w:linePitch="360"/>
        </w:sectPr>
      </w:pPr>
      <w:proofErr w:type="gramStart"/>
      <w:r>
        <w:t>GI - Šlechtění</w:t>
      </w:r>
      <w:proofErr w:type="gramEnd"/>
      <w:r>
        <w:t xml:space="preserve"> a plemenářství hospodářských zvířat</w:t>
      </w:r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700"/>
        <w:ind w:left="6800"/>
        <w:jc w:val="left"/>
      </w:pPr>
      <w:bookmarkStart w:id="165" w:name="bookmark179"/>
      <w:bookmarkStart w:id="166" w:name="bookmark180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165"/>
      <w:bookmarkEnd w:id="166"/>
    </w:p>
    <w:p w:rsidR="003D4687" w:rsidRDefault="00DE0883">
      <w:pPr>
        <w:pStyle w:val="Nadpis40"/>
        <w:keepNext/>
        <w:keepLines/>
        <w:shd w:val="clear" w:color="auto" w:fill="auto"/>
        <w:spacing w:after="280"/>
      </w:pPr>
      <w:bookmarkStart w:id="167" w:name="bookmark181"/>
      <w:bookmarkStart w:id="168" w:name="bookmark182"/>
      <w:r>
        <w:t>Hlavní obor FORD</w:t>
      </w:r>
      <w:bookmarkEnd w:id="167"/>
      <w:bookmarkEnd w:id="168"/>
    </w:p>
    <w:p w:rsidR="003D4687" w:rsidRDefault="00DE0883">
      <w:pPr>
        <w:pStyle w:val="Zkladntext30"/>
        <w:shd w:val="clear" w:color="auto" w:fill="auto"/>
      </w:pPr>
      <w:r>
        <w:t>Hlavní obor FORD</w:t>
      </w:r>
    </w:p>
    <w:p w:rsidR="003D4687" w:rsidRDefault="00DE0883">
      <w:pPr>
        <w:pStyle w:val="Zkladntext1"/>
        <w:shd w:val="clear" w:color="auto" w:fill="auto"/>
        <w:spacing w:after="240" w:line="240" w:lineRule="auto"/>
        <w:ind w:firstLine="180"/>
      </w:pPr>
      <w:r>
        <w:t>40101 Agriculture</w:t>
      </w:r>
    </w:p>
    <w:p w:rsidR="003D4687" w:rsidRDefault="00DE0883">
      <w:pPr>
        <w:pStyle w:val="Nadpis40"/>
        <w:keepNext/>
        <w:keepLines/>
        <w:shd w:val="clear" w:color="auto" w:fill="auto"/>
      </w:pPr>
      <w:bookmarkStart w:id="169" w:name="bookmark183"/>
      <w:bookmarkStart w:id="170" w:name="bookmark184"/>
      <w:r>
        <w:t>Vedlejší obor FORD</w:t>
      </w:r>
      <w:bookmarkEnd w:id="169"/>
      <w:bookmarkEnd w:id="170"/>
    </w:p>
    <w:p w:rsidR="003D4687" w:rsidRDefault="00DE0883">
      <w:pPr>
        <w:pStyle w:val="Zkladntext30"/>
        <w:shd w:val="clear" w:color="auto" w:fill="auto"/>
      </w:pPr>
      <w:r>
        <w:t>Vedlejší obor FORD</w:t>
      </w:r>
    </w:p>
    <w:p w:rsidR="003D4687" w:rsidRDefault="00DE0883">
      <w:pPr>
        <w:pStyle w:val="Zkladntext1"/>
        <w:shd w:val="clear" w:color="auto" w:fill="auto"/>
        <w:spacing w:after="0" w:line="538" w:lineRule="auto"/>
        <w:ind w:firstLine="180"/>
        <w:rPr>
          <w:sz w:val="24"/>
          <w:szCs w:val="24"/>
        </w:rPr>
      </w:pPr>
      <w:r>
        <w:t xml:space="preserve">40201 Animal and </w:t>
      </w:r>
      <w:proofErr w:type="spellStart"/>
      <w:r>
        <w:t>dairy</w:t>
      </w:r>
      <w:proofErr w:type="spellEnd"/>
      <w:r>
        <w:t xml:space="preserve"> science; (Animal biotechnology to </w:t>
      </w:r>
      <w:proofErr w:type="spellStart"/>
      <w:r>
        <w:t>be</w:t>
      </w:r>
      <w:proofErr w:type="spellEnd"/>
      <w:r>
        <w:t xml:space="preserve"> 4.4)</w:t>
      </w:r>
      <w:r>
        <w:br/>
      </w:r>
      <w:r>
        <w:rPr>
          <w:b/>
          <w:bCs/>
          <w:sz w:val="24"/>
          <w:szCs w:val="24"/>
        </w:rPr>
        <w:t>Další vedlejší obor FORD</w:t>
      </w:r>
    </w:p>
    <w:p w:rsidR="003D4687" w:rsidRDefault="00DE0883">
      <w:pPr>
        <w:pStyle w:val="Zkladntext30"/>
        <w:shd w:val="clear" w:color="auto" w:fill="auto"/>
      </w:pPr>
      <w:r>
        <w:t>Další vedlejší obor FORD</w:t>
      </w:r>
    </w:p>
    <w:p w:rsidR="003D4687" w:rsidRDefault="00DE0883">
      <w:pPr>
        <w:pStyle w:val="Zkladntext1"/>
        <w:shd w:val="clear" w:color="auto" w:fill="auto"/>
        <w:spacing w:after="360" w:line="240" w:lineRule="auto"/>
        <w:ind w:firstLine="180"/>
      </w:pPr>
      <w:r>
        <w:t xml:space="preserve">40501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agricultural</w:t>
      </w:r>
      <w:proofErr w:type="spellEnd"/>
      <w:r>
        <w:t xml:space="preserve"> </w:t>
      </w:r>
      <w:proofErr w:type="spellStart"/>
      <w:r>
        <w:t>sciences</w:t>
      </w:r>
      <w:proofErr w:type="spellEnd"/>
    </w:p>
    <w:p w:rsidR="003D4687" w:rsidRDefault="00DE0883">
      <w:pPr>
        <w:pStyle w:val="Nadpis30"/>
        <w:keepNext/>
        <w:keepLines/>
        <w:shd w:val="clear" w:color="auto" w:fill="auto"/>
        <w:spacing w:after="280"/>
      </w:pPr>
      <w:bookmarkStart w:id="171" w:name="bookmark185"/>
      <w:bookmarkStart w:id="172" w:name="bookmark186"/>
      <w:r>
        <w:t>Kód důvěrnosti údajů</w:t>
      </w:r>
      <w:bookmarkEnd w:id="171"/>
      <w:bookmarkEnd w:id="172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Kód důvěrnosti údajů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firstLine="180"/>
      </w:pPr>
      <w:proofErr w:type="gramStart"/>
      <w:r>
        <w:t>S - Úplné</w:t>
      </w:r>
      <w:proofErr w:type="gramEnd"/>
      <w:r>
        <w:t xml:space="preserve"> a pravdivé údaje o projektu nepodléhající ochraně podle zvláštních právních předpisů.</w:t>
      </w:r>
    </w:p>
    <w:p w:rsidR="003D4687" w:rsidRDefault="00DE0883">
      <w:pPr>
        <w:pStyle w:val="Nadpis40"/>
        <w:keepNext/>
        <w:keepLines/>
        <w:shd w:val="clear" w:color="auto" w:fill="auto"/>
      </w:pPr>
      <w:bookmarkStart w:id="173" w:name="bookmark187"/>
      <w:bookmarkStart w:id="174" w:name="bookmark188"/>
      <w:r>
        <w:t>Doména výzkumné a inovační specializace</w:t>
      </w:r>
      <w:bookmarkEnd w:id="173"/>
      <w:bookmarkEnd w:id="174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Doména výzkumné a inovační specializace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firstLine="180"/>
      </w:pPr>
      <w:r>
        <w:t xml:space="preserve">Zelené technologie, </w:t>
      </w:r>
      <w:proofErr w:type="spellStart"/>
      <w:r>
        <w:t>bioekonomika</w:t>
      </w:r>
      <w:proofErr w:type="spellEnd"/>
      <w:r>
        <w:t xml:space="preserve"> a udržitelné potravinové zdroje</w:t>
      </w:r>
    </w:p>
    <w:p w:rsidR="003D4687" w:rsidRDefault="00DE0883">
      <w:pPr>
        <w:pStyle w:val="Nadpis40"/>
        <w:keepNext/>
        <w:keepLines/>
        <w:shd w:val="clear" w:color="auto" w:fill="auto"/>
      </w:pPr>
      <w:bookmarkStart w:id="175" w:name="bookmark189"/>
      <w:bookmarkStart w:id="176" w:name="bookmark190"/>
      <w:r>
        <w:t>Témata VaVaI v aplikačních odvětvích</w:t>
      </w:r>
      <w:bookmarkEnd w:id="175"/>
      <w:bookmarkEnd w:id="176"/>
    </w:p>
    <w:p w:rsidR="003D4687" w:rsidRDefault="00DE0883">
      <w:pPr>
        <w:pStyle w:val="Zkladntext30"/>
        <w:shd w:val="clear" w:color="auto" w:fill="auto"/>
      </w:pPr>
      <w:r>
        <w:t>Témata VaVaI v aplikačních odvětvích</w:t>
      </w:r>
    </w:p>
    <w:p w:rsidR="003D4687" w:rsidRDefault="00DE0883">
      <w:pPr>
        <w:pStyle w:val="Zkladntext1"/>
        <w:shd w:val="clear" w:color="auto" w:fill="auto"/>
        <w:spacing w:after="240" w:line="240" w:lineRule="auto"/>
        <w:ind w:firstLine="180"/>
      </w:pPr>
      <w:r>
        <w:t>Nerelevantní</w:t>
      </w:r>
    </w:p>
    <w:p w:rsidR="003D4687" w:rsidRDefault="00DE0883">
      <w:pPr>
        <w:pStyle w:val="Nadpis40"/>
        <w:keepNext/>
        <w:keepLines/>
        <w:shd w:val="clear" w:color="auto" w:fill="auto"/>
      </w:pPr>
      <w:bookmarkStart w:id="177" w:name="bookmark191"/>
      <w:bookmarkStart w:id="178" w:name="bookmark192"/>
      <w:r>
        <w:t xml:space="preserve">Témata </w:t>
      </w:r>
      <w:proofErr w:type="spellStart"/>
      <w:r>
        <w:t>KETs</w:t>
      </w:r>
      <w:bookmarkEnd w:id="177"/>
      <w:bookmarkEnd w:id="178"/>
      <w:proofErr w:type="spellEnd"/>
    </w:p>
    <w:p w:rsidR="003D4687" w:rsidRDefault="00DE0883">
      <w:pPr>
        <w:pStyle w:val="Zkladntext30"/>
        <w:shd w:val="clear" w:color="auto" w:fill="auto"/>
      </w:pPr>
      <w:r>
        <w:t xml:space="preserve">Témata </w:t>
      </w:r>
      <w:proofErr w:type="spellStart"/>
      <w:r>
        <w:t>KETs</w:t>
      </w:r>
      <w:proofErr w:type="spellEnd"/>
    </w:p>
    <w:p w:rsidR="003D4687" w:rsidRDefault="00DE0883">
      <w:pPr>
        <w:pStyle w:val="Zkladntext1"/>
        <w:shd w:val="clear" w:color="auto" w:fill="auto"/>
        <w:spacing w:after="240" w:line="240" w:lineRule="auto"/>
        <w:ind w:firstLine="180"/>
        <w:sectPr w:rsidR="003D4687">
          <w:pgSz w:w="11900" w:h="16840"/>
          <w:pgMar w:top="1743" w:right="1133" w:bottom="1743" w:left="1080" w:header="0" w:footer="3" w:gutter="0"/>
          <w:cols w:space="720"/>
          <w:noEndnote/>
          <w:docGrid w:linePitch="360"/>
        </w:sectPr>
      </w:pPr>
      <w:r>
        <w:t>Nerelevantní</w:t>
      </w:r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700"/>
        <w:ind w:left="6800"/>
        <w:jc w:val="left"/>
      </w:pPr>
      <w:bookmarkStart w:id="179" w:name="bookmark193"/>
      <w:bookmarkStart w:id="180" w:name="bookmark194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179"/>
      <w:bookmarkEnd w:id="180"/>
    </w:p>
    <w:p w:rsidR="003D4687" w:rsidRDefault="00DE0883">
      <w:pPr>
        <w:pStyle w:val="Nadpis40"/>
        <w:keepNext/>
        <w:keepLines/>
        <w:shd w:val="clear" w:color="auto" w:fill="auto"/>
      </w:pPr>
      <w:bookmarkStart w:id="181" w:name="bookmark195"/>
      <w:bookmarkStart w:id="182" w:name="bookmark196"/>
      <w:r>
        <w:t>Komentář k vybraným tématům RIS3</w:t>
      </w:r>
      <w:bookmarkEnd w:id="181"/>
      <w:bookmarkEnd w:id="182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Komentář k vybraným tématům RIS3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00"/>
        <w:ind w:left="180"/>
      </w:pPr>
      <w:r>
        <w:t xml:space="preserve">Technologie pro šetrný chov hospodářských </w:t>
      </w:r>
      <w:proofErr w:type="gramStart"/>
      <w:r>
        <w:t>zvířat - v</w:t>
      </w:r>
      <w:proofErr w:type="gramEnd"/>
      <w:r>
        <w:t xml:space="preserve"> tomto případě prasnic - jsou základní</w:t>
      </w:r>
      <w:r>
        <w:br/>
        <w:t>podmínkou udržitelnosti v podmínkách kdy je toto sledováno a přímo ovlivněno legislativou, ale i</w:t>
      </w:r>
      <w:r>
        <w:br/>
        <w:t>tlakem veřejného mínění. Na druhé straně tyto technologie obvykle snižují rentabilitu chovu a</w:t>
      </w:r>
      <w:r>
        <w:br/>
        <w:t xml:space="preserve">produktivitu práce aniž by chovateli přinášely ekonomický </w:t>
      </w:r>
      <w:proofErr w:type="spellStart"/>
      <w:proofErr w:type="gramStart"/>
      <w:r>
        <w:t>efekt.Pokud</w:t>
      </w:r>
      <w:proofErr w:type="spellEnd"/>
      <w:proofErr w:type="gramEnd"/>
      <w:r>
        <w:t xml:space="preserve"> je na jedné straně</w:t>
      </w:r>
      <w:r>
        <w:br/>
        <w:t>legislativní tlak na uplatňování těchto technologií , pak by na druhé straně měla být poskytována i</w:t>
      </w:r>
      <w:r>
        <w:br/>
        <w:t>podpora pro jejich zavádění. To pochopitelně není možné bez patřičných znalostí a rozvoje</w:t>
      </w:r>
      <w:r>
        <w:br/>
        <w:t>nových metod a technologií. To přináší navrhovaný projekt.</w:t>
      </w:r>
    </w:p>
    <w:p w:rsidR="003D4687" w:rsidRDefault="00DE0883">
      <w:pPr>
        <w:pStyle w:val="Nadpis40"/>
        <w:keepNext/>
        <w:keepLines/>
        <w:shd w:val="clear" w:color="auto" w:fill="auto"/>
      </w:pPr>
      <w:bookmarkStart w:id="183" w:name="bookmark197"/>
      <w:bookmarkStart w:id="184" w:name="bookmark198"/>
      <w:r>
        <w:t>Klíčové oblasti</w:t>
      </w:r>
      <w:bookmarkEnd w:id="183"/>
      <w:bookmarkEnd w:id="184"/>
    </w:p>
    <w:p w:rsidR="003D4687" w:rsidRDefault="00DE0883">
      <w:pPr>
        <w:pStyle w:val="Zkladntext30"/>
        <w:shd w:val="clear" w:color="auto" w:fill="auto"/>
      </w:pPr>
      <w:r>
        <w:t>Klíčové oblasti</w:t>
      </w:r>
    </w:p>
    <w:p w:rsidR="003D4687" w:rsidRDefault="00DE0883">
      <w:pPr>
        <w:pStyle w:val="Zkladntext1"/>
        <w:shd w:val="clear" w:color="auto" w:fill="auto"/>
        <w:spacing w:after="300" w:line="240" w:lineRule="auto"/>
        <w:ind w:firstLine="180"/>
      </w:pPr>
      <w:r>
        <w:t>Smart zemědělství</w:t>
      </w:r>
    </w:p>
    <w:p w:rsidR="003D4687" w:rsidRDefault="00DE0883">
      <w:pPr>
        <w:pStyle w:val="Nadpis40"/>
        <w:keepNext/>
        <w:keepLines/>
        <w:shd w:val="clear" w:color="auto" w:fill="auto"/>
      </w:pPr>
      <w:bookmarkStart w:id="185" w:name="bookmark199"/>
      <w:bookmarkStart w:id="186" w:name="bookmark200"/>
      <w:r>
        <w:t>Výzkumné směry</w:t>
      </w:r>
      <w:bookmarkEnd w:id="185"/>
      <w:bookmarkEnd w:id="186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Výzkumné směry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00"/>
        <w:ind w:left="180"/>
      </w:pPr>
      <w:r>
        <w:t>VII. 1. Genetika a genomika, šlechtění a reprodukce hospodářských zvířat, využití biotechnologií v</w:t>
      </w:r>
      <w:r>
        <w:br/>
        <w:t>živočišné výrobě, VII. 2. Systémy a technologie chovu, welfare hospodářských zvířat a ekonomika</w:t>
      </w:r>
      <w:r>
        <w:br/>
        <w:t>živočišné produkce</w:t>
      </w:r>
    </w:p>
    <w:p w:rsidR="003D4687" w:rsidRDefault="00DE0883">
      <w:pPr>
        <w:pStyle w:val="Nadpis40"/>
        <w:keepNext/>
        <w:keepLines/>
        <w:shd w:val="clear" w:color="auto" w:fill="auto"/>
      </w:pPr>
      <w:bookmarkStart w:id="187" w:name="bookmark201"/>
      <w:bookmarkStart w:id="188" w:name="bookmark202"/>
      <w:r>
        <w:t>Soulad s vyhlášenými výzkumnými potřebami MZe</w:t>
      </w:r>
      <w:bookmarkEnd w:id="187"/>
      <w:bookmarkEnd w:id="188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Soulad s vyhlášenými výzkumnými potřebami MZe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00"/>
        <w:ind w:left="180"/>
      </w:pPr>
      <w:r>
        <w:t>VII. Sestavení vhodného designu alternativního ustájení pro nahrazení klecových technologií v</w:t>
      </w:r>
      <w:r>
        <w:br/>
        <w:t>porodnách prasnic při současném zachování životaschopnosti selat</w:t>
      </w:r>
    </w:p>
    <w:p w:rsidR="003D4687" w:rsidRDefault="00DE0883">
      <w:pPr>
        <w:pStyle w:val="Nadpis30"/>
        <w:keepNext/>
        <w:keepLines/>
        <w:shd w:val="clear" w:color="auto" w:fill="auto"/>
        <w:spacing w:after="300"/>
      </w:pPr>
      <w:bookmarkStart w:id="189" w:name="bookmark203"/>
      <w:bookmarkStart w:id="190" w:name="bookmark204"/>
      <w:r>
        <w:t>Klíčová slova</w:t>
      </w:r>
      <w:bookmarkEnd w:id="189"/>
      <w:bookmarkEnd w:id="190"/>
    </w:p>
    <w:p w:rsidR="003D4687" w:rsidRDefault="00DE0883">
      <w:pPr>
        <w:pStyle w:val="Nadpis40"/>
        <w:keepNext/>
        <w:keepLines/>
        <w:shd w:val="clear" w:color="auto" w:fill="auto"/>
      </w:pPr>
      <w:bookmarkStart w:id="191" w:name="bookmark205"/>
      <w:bookmarkStart w:id="192" w:name="bookmark206"/>
      <w:r>
        <w:t>V anglickém jazyce</w:t>
      </w:r>
      <w:bookmarkEnd w:id="191"/>
      <w:bookmarkEnd w:id="192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V anglickém jazyce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 w:line="240" w:lineRule="auto"/>
        <w:ind w:firstLine="180"/>
        <w:sectPr w:rsidR="003D4687">
          <w:pgSz w:w="11900" w:h="16840"/>
          <w:pgMar w:top="1743" w:right="1315" w:bottom="1743" w:left="1085" w:header="0" w:footer="3" w:gutter="0"/>
          <w:cols w:space="720"/>
          <w:noEndnote/>
          <w:docGrid w:linePitch="360"/>
        </w:sectPr>
      </w:pPr>
      <w:proofErr w:type="spellStart"/>
      <w:r>
        <w:t>sow</w:t>
      </w:r>
      <w:proofErr w:type="spellEnd"/>
      <w:r>
        <w:t xml:space="preserve">; </w:t>
      </w:r>
      <w:proofErr w:type="spellStart"/>
      <w:r>
        <w:t>cage</w:t>
      </w:r>
      <w:proofErr w:type="spellEnd"/>
      <w:r>
        <w:t xml:space="preserve">; </w:t>
      </w:r>
      <w:proofErr w:type="spellStart"/>
      <w:r>
        <w:t>stables</w:t>
      </w:r>
      <w:proofErr w:type="spellEnd"/>
      <w:r>
        <w:t xml:space="preserve">; </w:t>
      </w:r>
      <w:proofErr w:type="spellStart"/>
      <w:r>
        <w:t>ethology</w:t>
      </w:r>
      <w:proofErr w:type="spellEnd"/>
      <w:r>
        <w:t xml:space="preserve">; Animal </w:t>
      </w:r>
      <w:proofErr w:type="spellStart"/>
      <w:r>
        <w:t>protection</w:t>
      </w:r>
      <w:proofErr w:type="spellEnd"/>
      <w:r>
        <w:t>; welfare</w:t>
      </w:r>
    </w:p>
    <w:p w:rsidR="003D4687" w:rsidRDefault="00DE0883">
      <w:pPr>
        <w:spacing w:line="1" w:lineRule="exact"/>
      </w:pPr>
      <w:r>
        <w:rPr>
          <w:noProof/>
        </w:rPr>
        <w:lastRenderedPageBreak/>
        <w:drawing>
          <wp:anchor distT="0" distB="0" distL="114300" distR="114300" simplePos="0" relativeHeight="125829396" behindDoc="0" locked="0" layoutInCell="1" allowOverlap="1">
            <wp:simplePos x="0" y="0"/>
            <wp:positionH relativeFrom="page">
              <wp:posOffset>722630</wp:posOffset>
            </wp:positionH>
            <wp:positionV relativeFrom="paragraph">
              <wp:posOffset>12700</wp:posOffset>
            </wp:positionV>
            <wp:extent cx="554990" cy="737870"/>
            <wp:effectExtent l="0" t="0" r="0" b="0"/>
            <wp:wrapSquare wrapText="right"/>
            <wp:docPr id="55" name="Shap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box 56"/>
                    <pic:cNvPicPr/>
                  </pic:nvPicPr>
                  <pic:blipFill>
                    <a:blip r:embed="rId36"/>
                    <a:stretch/>
                  </pic:blipFill>
                  <pic:spPr>
                    <a:xfrm>
                      <a:off x="0" y="0"/>
                      <a:ext cx="55499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780"/>
      </w:pPr>
      <w:bookmarkStart w:id="193" w:name="bookmark207"/>
      <w:bookmarkStart w:id="194" w:name="bookmark208"/>
      <w:r>
        <w:rPr>
          <w:b w:val="0"/>
          <w:bCs w:val="0"/>
          <w:sz w:val="22"/>
          <w:szCs w:val="22"/>
        </w:rPr>
        <w:t xml:space="preserve">PID: </w:t>
      </w:r>
      <w:r>
        <w:t>QL24020161</w:t>
      </w:r>
      <w:bookmarkEnd w:id="193"/>
      <w:bookmarkEnd w:id="194"/>
    </w:p>
    <w:p w:rsidR="003D4687" w:rsidRDefault="00DE0883">
      <w:pPr>
        <w:pStyle w:val="Nadpis30"/>
        <w:keepNext/>
        <w:keepLines/>
        <w:shd w:val="clear" w:color="auto" w:fill="auto"/>
      </w:pPr>
      <w:bookmarkStart w:id="195" w:name="bookmark209"/>
      <w:bookmarkStart w:id="196" w:name="bookmark210"/>
      <w:r>
        <w:t>Národní priority orientovaného výzkumu</w:t>
      </w:r>
      <w:bookmarkEnd w:id="195"/>
      <w:bookmarkEnd w:id="196"/>
    </w:p>
    <w:p w:rsidR="003D4687" w:rsidRDefault="00DE0883">
      <w:pPr>
        <w:pStyle w:val="Zkladntext30"/>
        <w:shd w:val="clear" w:color="auto" w:fill="auto"/>
        <w:spacing w:after="180"/>
      </w:pPr>
      <w:r>
        <w:t>Národní priority orientovaného výzkumu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 w:line="266" w:lineRule="auto"/>
        <w:ind w:firstLine="180"/>
      </w:pPr>
      <w:r>
        <w:t>Hlavní priorita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 w:line="266" w:lineRule="auto"/>
        <w:ind w:left="180"/>
      </w:pPr>
      <w:r>
        <w:t>3. Udržitelný rozvoj krajiny a lidských sídel - 3.2 Zemědělství a lesnictví - 3.2.1 Získání prakticky</w:t>
      </w:r>
      <w:r>
        <w:br/>
        <w:t>využitelných poznatků pro efektivní zemědělskou produkci v ekologicky a ekonomicky</w:t>
      </w:r>
      <w:r>
        <w:br/>
        <w:t>dlouhodobě udržitelných systémech hospodaření na půdě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20" w:line="266" w:lineRule="auto"/>
        <w:ind w:firstLine="180"/>
        <w:sectPr w:rsidR="003D4687">
          <w:pgSz w:w="11900" w:h="16840"/>
          <w:pgMar w:top="1743" w:right="1407" w:bottom="1743" w:left="1085" w:header="0" w:footer="3" w:gutter="0"/>
          <w:cols w:space="720"/>
          <w:noEndnote/>
          <w:docGrid w:linePitch="360"/>
        </w:sectPr>
      </w:pPr>
      <w:r>
        <w:t>Vedlejší priorita</w:t>
      </w:r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00"/>
      </w:pPr>
      <w:bookmarkStart w:id="197" w:name="bookmark213"/>
      <w:bookmarkStart w:id="198" w:name="bookmark214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197"/>
      <w:bookmarkEnd w:id="198"/>
    </w:p>
    <w:p w:rsidR="003D4687" w:rsidRDefault="00DE0883">
      <w:pPr>
        <w:pStyle w:val="Zkladntext70"/>
        <w:numPr>
          <w:ilvl w:val="0"/>
          <w:numId w:val="16"/>
        </w:numPr>
        <w:shd w:val="clear" w:color="auto" w:fill="auto"/>
        <w:tabs>
          <w:tab w:val="left" w:pos="459"/>
        </w:tabs>
      </w:pPr>
      <w:r>
        <w:t>Řešitelský tým</w:t>
      </w:r>
    </w:p>
    <w:p w:rsidR="003D4687" w:rsidRDefault="00DE0883">
      <w:pPr>
        <w:pStyle w:val="Nadpis30"/>
        <w:keepNext/>
        <w:keepLines/>
        <w:shd w:val="clear" w:color="auto" w:fill="auto"/>
        <w:spacing w:after="180"/>
      </w:pPr>
      <w:bookmarkStart w:id="199" w:name="bookmark215"/>
      <w:bookmarkStart w:id="200" w:name="bookmark216"/>
      <w:r>
        <w:t>Klíčové osoby</w:t>
      </w:r>
      <w:bookmarkEnd w:id="199"/>
      <w:bookmarkEnd w:id="20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7"/>
        <w:gridCol w:w="1790"/>
        <w:gridCol w:w="2266"/>
        <w:gridCol w:w="3355"/>
      </w:tblGrid>
      <w:tr w:rsidR="003D4687">
        <w:trPr>
          <w:trHeight w:hRule="exact" w:val="778"/>
          <w:jc w:val="center"/>
        </w:trPr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4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Role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Člen řešitelského týmu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IČO uchazeče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00027014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377" w:lineRule="auto"/>
            </w:pPr>
            <w:r>
              <w:rPr>
                <w:sz w:val="15"/>
                <w:szCs w:val="15"/>
              </w:rPr>
              <w:t>Vykonávaná funkce v organizaci</w:t>
            </w:r>
            <w:r>
              <w:rPr>
                <w:sz w:val="15"/>
                <w:szCs w:val="15"/>
              </w:rPr>
              <w:br/>
            </w:r>
            <w:r>
              <w:t>vědecký pracovník</w:t>
            </w:r>
          </w:p>
        </w:tc>
      </w:tr>
      <w:tr w:rsidR="003D4687">
        <w:trPr>
          <w:trHeight w:hRule="exact" w:val="370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Tituly před jménem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Jméno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Příjmení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Tituly za jménem</w:t>
            </w:r>
          </w:p>
        </w:tc>
      </w:tr>
      <w:tr w:rsidR="003D4687">
        <w:trPr>
          <w:trHeight w:hRule="exact" w:val="394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Ing.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Eva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Weisbauerová</w:t>
            </w:r>
          </w:p>
        </w:tc>
        <w:tc>
          <w:tcPr>
            <w:tcW w:w="3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Ph.D.</w:t>
            </w:r>
          </w:p>
        </w:tc>
      </w:tr>
      <w:tr w:rsidR="003D4687">
        <w:trPr>
          <w:trHeight w:hRule="exact" w:val="370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Státní příslušnost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Rodné číslo</w:t>
            </w:r>
          </w:p>
        </w:tc>
        <w:tc>
          <w:tcPr>
            <w:tcW w:w="33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398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Česká republika</w:t>
            </w:r>
          </w:p>
        </w:tc>
        <w:tc>
          <w:tcPr>
            <w:tcW w:w="1790" w:type="dxa"/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Skryto</w:t>
            </w:r>
          </w:p>
        </w:tc>
        <w:tc>
          <w:tcPr>
            <w:tcW w:w="3355" w:type="dxa"/>
            <w:tcBorders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360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Telefon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Mobilní telefon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E-mail</w:t>
            </w:r>
          </w:p>
        </w:tc>
        <w:tc>
          <w:tcPr>
            <w:tcW w:w="33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408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494323291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56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2F1C10">
            <w:pPr>
              <w:pStyle w:val="Jin0"/>
              <w:shd w:val="clear" w:color="auto" w:fill="auto"/>
              <w:spacing w:after="0" w:line="240" w:lineRule="auto"/>
            </w:pPr>
            <w:hyperlink r:id="rId37" w:history="1">
              <w:r w:rsidR="00DE0883">
                <w:t>weisbauerova.eva@vuzv.cz</w:t>
              </w:r>
            </w:hyperlink>
          </w:p>
        </w:tc>
      </w:tr>
      <w:tr w:rsidR="003D4687">
        <w:trPr>
          <w:trHeight w:hRule="exact" w:val="374"/>
          <w:jc w:val="center"/>
        </w:trPr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Stěžejní vykonávané činnosti při řešení projektu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33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403"/>
          <w:jc w:val="center"/>
        </w:trPr>
        <w:tc>
          <w:tcPr>
            <w:tcW w:w="628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sběr a vyhodnocení dat, publikační aktivity</w:t>
            </w:r>
          </w:p>
        </w:tc>
        <w:tc>
          <w:tcPr>
            <w:tcW w:w="33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</w:tbl>
    <w:p w:rsidR="003D4687" w:rsidRDefault="003D4687">
      <w:pPr>
        <w:spacing w:after="179" w:line="1" w:lineRule="exact"/>
      </w:pPr>
    </w:p>
    <w:p w:rsidR="003D4687" w:rsidRDefault="003D4687">
      <w:pPr>
        <w:spacing w:line="1" w:lineRule="exact"/>
      </w:pPr>
    </w:p>
    <w:p w:rsidR="003D4687" w:rsidRDefault="00DE0883">
      <w:pPr>
        <w:pStyle w:val="Titulektabulky0"/>
        <w:shd w:val="clear" w:color="auto" w:fill="auto"/>
      </w:pPr>
      <w:r>
        <w:t>Počet úvazků při řešení projektu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2366"/>
        <w:gridCol w:w="1224"/>
        <w:gridCol w:w="1229"/>
        <w:gridCol w:w="1229"/>
        <w:gridCol w:w="1675"/>
      </w:tblGrid>
      <w:tr w:rsidR="003D4687">
        <w:trPr>
          <w:trHeight w:hRule="exact" w:val="389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Ukazatel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2026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Celkem</w:t>
            </w:r>
          </w:p>
        </w:tc>
      </w:tr>
      <w:tr w:rsidR="003D4687">
        <w:trPr>
          <w:trHeight w:hRule="exact" w:val="355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Úvazek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t>člověko</w:t>
            </w:r>
            <w:proofErr w:type="spellEnd"/>
            <w:r>
              <w:t>-rok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0.3</w:t>
            </w:r>
          </w:p>
        </w:tc>
      </w:tr>
    </w:tbl>
    <w:p w:rsidR="003D4687" w:rsidRDefault="003D4687">
      <w:pPr>
        <w:spacing w:after="499" w:line="1" w:lineRule="exact"/>
      </w:pP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/>
        <w:jc w:val="center"/>
      </w:pPr>
      <w:r>
        <w:rPr>
          <w:b/>
          <w:bCs/>
        </w:rPr>
        <w:t>Odborný životopis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Vzdělání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180"/>
      </w:pPr>
      <w:r>
        <w:t>1999-2004: Mendelova zemědělská a lesnická univerzita v Brně, zootechnika-obor krmivářství,</w:t>
      </w:r>
      <w:r>
        <w:br/>
        <w:t xml:space="preserve">titul </w:t>
      </w:r>
      <w:proofErr w:type="gramStart"/>
      <w:r>
        <w:t>ing.</w:t>
      </w:r>
      <w:proofErr w:type="gramEnd"/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180"/>
      </w:pPr>
      <w:r>
        <w:t>2005-2011: Mendelova zemědělská a lesnická univerzita v Brně, doktorské studium, disertační</w:t>
      </w:r>
      <w:r>
        <w:br/>
        <w:t>práce Ovlivnění nutriční hodnoty vepřového masa změnou složení mastných kyselin v krmné</w:t>
      </w:r>
      <w:r>
        <w:br/>
        <w:t>dávce prasat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/>
        <w:ind w:firstLine="180"/>
      </w:pPr>
      <w:r>
        <w:t xml:space="preserve">únor-červen 2008: studijní pobyt na </w:t>
      </w:r>
      <w:proofErr w:type="spellStart"/>
      <w:r>
        <w:t>Wroclaw</w:t>
      </w:r>
      <w:proofErr w:type="spellEnd"/>
      <w:r>
        <w:t xml:space="preserve"> University of </w:t>
      </w:r>
      <w:proofErr w:type="spellStart"/>
      <w:r>
        <w:t>Environmental</w:t>
      </w:r>
      <w:proofErr w:type="spellEnd"/>
      <w:r>
        <w:t xml:space="preserve"> and </w:t>
      </w:r>
      <w:proofErr w:type="spellStart"/>
      <w:r>
        <w:t>Life</w:t>
      </w:r>
      <w:proofErr w:type="spellEnd"/>
      <w:r>
        <w:t xml:space="preserve"> Sciences.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Relevantní praxe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180"/>
      </w:pPr>
      <w:r>
        <w:t>od 2004: Výzkumný ústav živočišné výroby, v.v.i. Praha, oddělení chovu prasat Kostelec nad Orlicí</w:t>
      </w:r>
      <w:r>
        <w:br/>
        <w:t>stěžejní činnost: organizace experimentů v oblasti výživy prasat, statistické vyhodnocování dat,</w:t>
      </w:r>
      <w:r>
        <w:br/>
        <w:t>publikační činnost, přednášková činnost pro veřejnost, organizace seminářů a mezinárodních</w:t>
      </w:r>
      <w:r>
        <w:br/>
        <w:t>workshopů, účast na tuzemských a mezinárodních konferencích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/>
        <w:ind w:left="180"/>
      </w:pPr>
      <w:r>
        <w:t>2017: Osvědčení o odborné způsobilosti k provádění klasifikace JUT prasat, od 2018 realizace</w:t>
      </w:r>
      <w:r>
        <w:br/>
        <w:t xml:space="preserve">kurzů </w:t>
      </w:r>
      <w:proofErr w:type="spellStart"/>
      <w:r>
        <w:t>odb</w:t>
      </w:r>
      <w:proofErr w:type="spellEnd"/>
      <w:r>
        <w:t>. přípravy FO pro provádění klasifikace JUT prasat</w:t>
      </w:r>
      <w:r>
        <w:br w:type="page"/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/>
        <w:jc w:val="center"/>
      </w:pPr>
      <w:r>
        <w:rPr>
          <w:b/>
          <w:bCs/>
        </w:rPr>
        <w:lastRenderedPageBreak/>
        <w:t>Odborný životopis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t>Seznam nejvýznamnějších projektů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QJ1210253 Využití metod molekulární genetiky jako nástroje pro efektivní plemenářskou práci v</w:t>
      </w:r>
      <w:r>
        <w:br/>
        <w:t>malé populaci prasat, 2012-2016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7AMB16PL009 Stanovení profilu mastných kyselin a oxidační stability vepřového masa</w:t>
      </w:r>
      <w:r>
        <w:br/>
        <w:t>původních plemen prasat. Mezinárod p. Mobility ČR-Polsko, 2016-2017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 xml:space="preserve">QK1720349 </w:t>
      </w:r>
      <w:proofErr w:type="spellStart"/>
      <w:r>
        <w:t>Nanokomplexy</w:t>
      </w:r>
      <w:proofErr w:type="spellEnd"/>
      <w:r>
        <w:t xml:space="preserve"> zinku jako alternativa náhrady antibiotik u prasat, 2017-2019</w:t>
      </w:r>
      <w:r>
        <w:br/>
        <w:t>QK1910400 Výkrm kanečků jako ekonomicky i eticky přijatelná možnost řešení zákazu a omezení</w:t>
      </w:r>
      <w:r>
        <w:br/>
        <w:t xml:space="preserve">chirurgické kastrace, </w:t>
      </w:r>
      <w:proofErr w:type="gramStart"/>
      <w:r>
        <w:t>2019 - 2023</w:t>
      </w:r>
      <w:proofErr w:type="gramEnd"/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QK22020132 Nové metody klasifikace JUT prasat, 2022-2024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/>
      </w:pPr>
      <w:r>
        <w:t>QK23020085 Nové směry v produkci selat s důrazem na welfare, ochranu životního prostředí a</w:t>
      </w:r>
      <w:r>
        <w:br/>
        <w:t>ekonomiku produkce, 2023-2025.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t>Seznam nejvýznamnějších výsledků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 xml:space="preserve">VÁCLAVKOVÁ, E. et al. Effect of </w:t>
      </w:r>
      <w:proofErr w:type="spellStart"/>
      <w:r>
        <w:t>linseed</w:t>
      </w:r>
      <w:proofErr w:type="spellEnd"/>
      <w:r>
        <w:t xml:space="preserve"> and the combination of CLA and </w:t>
      </w:r>
      <w:proofErr w:type="spellStart"/>
      <w:r>
        <w:t>linseed</w:t>
      </w:r>
      <w:proofErr w:type="spellEnd"/>
      <w:r>
        <w:t xml:space="preserve"> on the </w:t>
      </w:r>
      <w:proofErr w:type="spellStart"/>
      <w:r>
        <w:t>quality</w:t>
      </w:r>
      <w:proofErr w:type="spellEnd"/>
      <w:r>
        <w:t xml:space="preserve"> and</w:t>
      </w:r>
      <w:r>
        <w:br/>
      </w:r>
      <w:proofErr w:type="spellStart"/>
      <w:r>
        <w:t>oxidative</w:t>
      </w:r>
      <w:proofErr w:type="spellEnd"/>
      <w:r>
        <w:t xml:space="preserve"> stability of </w:t>
      </w:r>
      <w:proofErr w:type="spellStart"/>
      <w:r>
        <w:t>pig</w:t>
      </w:r>
      <w:proofErr w:type="spellEnd"/>
      <w:r>
        <w:t xml:space="preserve"> </w:t>
      </w:r>
      <w:proofErr w:type="spellStart"/>
      <w:r>
        <w:t>meat</w:t>
      </w:r>
      <w:proofErr w:type="spellEnd"/>
      <w:r>
        <w:t xml:space="preserve"> and </w:t>
      </w:r>
      <w:proofErr w:type="spellStart"/>
      <w:r>
        <w:t>subcutaneous</w:t>
      </w:r>
      <w:proofErr w:type="spellEnd"/>
      <w:r>
        <w:t xml:space="preserve"> fat. Vet. Med., 2016, roč. 61, 428-435.</w:t>
      </w:r>
      <w:r>
        <w:br/>
        <w:t xml:space="preserve">VÁCLAVKOVÁ, E et al., 2019 </w:t>
      </w:r>
      <w:proofErr w:type="spellStart"/>
      <w:r>
        <w:t>Produktionsparameter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Qualitat</w:t>
      </w:r>
      <w:proofErr w:type="spellEnd"/>
      <w:r>
        <w:t xml:space="preserve"> des </w:t>
      </w:r>
      <w:proofErr w:type="spellStart"/>
      <w:r>
        <w:t>Fleisches</w:t>
      </w:r>
      <w:proofErr w:type="spellEnd"/>
      <w:r>
        <w:t xml:space="preserve"> </w:t>
      </w:r>
      <w:proofErr w:type="spellStart"/>
      <w:r>
        <w:t>vom</w:t>
      </w:r>
      <w:proofErr w:type="spellEnd"/>
      <w:r>
        <w:br/>
      </w:r>
      <w:proofErr w:type="spellStart"/>
      <w:r>
        <w:t>PresticeSchwein</w:t>
      </w:r>
      <w:proofErr w:type="spellEnd"/>
      <w:r>
        <w:t xml:space="preserve">. In 25. </w:t>
      </w:r>
      <w:proofErr w:type="spellStart"/>
      <w:r>
        <w:t>Mitteldeutscher</w:t>
      </w:r>
      <w:proofErr w:type="spellEnd"/>
      <w:r>
        <w:t xml:space="preserve"> </w:t>
      </w:r>
      <w:proofErr w:type="spellStart"/>
      <w:r>
        <w:t>Schweine</w:t>
      </w:r>
      <w:proofErr w:type="spellEnd"/>
      <w:r>
        <w:t xml:space="preserve">-Workshop </w:t>
      </w:r>
      <w:proofErr w:type="spellStart"/>
      <w:r>
        <w:t>Schweinehaltung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Aufwind</w:t>
      </w:r>
      <w:proofErr w:type="spellEnd"/>
      <w:r>
        <w:t>.</w:t>
      </w:r>
      <w:r>
        <w:br/>
      </w:r>
      <w:proofErr w:type="spellStart"/>
      <w:r>
        <w:t>Bernburg</w:t>
      </w:r>
      <w:proofErr w:type="spellEnd"/>
      <w:r>
        <w:t xml:space="preserve">: </w:t>
      </w:r>
      <w:proofErr w:type="spellStart"/>
      <w:r>
        <w:t>Anhalt</w:t>
      </w:r>
      <w:proofErr w:type="spellEnd"/>
      <w:r>
        <w:t xml:space="preserve"> University of </w:t>
      </w:r>
      <w:proofErr w:type="spellStart"/>
      <w:r>
        <w:t>App</w:t>
      </w:r>
      <w:proofErr w:type="spellEnd"/>
      <w:r>
        <w:t>. Sci.,55-63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/>
      </w:pPr>
      <w:r>
        <w:t xml:space="preserve">NEVRKLA P, VÁCLAVKOVÁ E. The effect of diet </w:t>
      </w:r>
      <w:proofErr w:type="spellStart"/>
      <w:r>
        <w:t>supplementation</w:t>
      </w:r>
      <w:proofErr w:type="spellEnd"/>
      <w:r>
        <w:t xml:space="preserve"> with </w:t>
      </w:r>
      <w:proofErr w:type="spellStart"/>
      <w:r>
        <w:t>linseedscrap</w:t>
      </w:r>
      <w:proofErr w:type="spellEnd"/>
      <w:r>
        <w:t xml:space="preserve"> on the </w:t>
      </w:r>
      <w:proofErr w:type="spellStart"/>
      <w:r>
        <w:t>meat</w:t>
      </w:r>
      <w:proofErr w:type="spellEnd"/>
      <w:r>
        <w:br/>
      </w:r>
      <w:proofErr w:type="spellStart"/>
      <w:r>
        <w:t>quality</w:t>
      </w:r>
      <w:proofErr w:type="spellEnd"/>
      <w:r>
        <w:t xml:space="preserve"> and fatty acid </w:t>
      </w:r>
      <w:proofErr w:type="spellStart"/>
      <w:r>
        <w:t>profileof</w:t>
      </w:r>
      <w:proofErr w:type="spellEnd"/>
      <w:r>
        <w:t xml:space="preserve"> the </w:t>
      </w:r>
      <w:proofErr w:type="spellStart"/>
      <w:r>
        <w:t>meat</w:t>
      </w:r>
      <w:proofErr w:type="spellEnd"/>
      <w:r>
        <w:t xml:space="preserve"> and </w:t>
      </w:r>
      <w:proofErr w:type="spellStart"/>
      <w:r>
        <w:t>backfat</w:t>
      </w:r>
      <w:proofErr w:type="spellEnd"/>
      <w:r>
        <w:t xml:space="preserve"> in </w:t>
      </w:r>
      <w:proofErr w:type="spellStart"/>
      <w:r>
        <w:t>fattening</w:t>
      </w:r>
      <w:proofErr w:type="spellEnd"/>
      <w:r>
        <w:t xml:space="preserve"> </w:t>
      </w:r>
      <w:proofErr w:type="spellStart"/>
      <w:r>
        <w:t>gilts</w:t>
      </w:r>
      <w:proofErr w:type="spellEnd"/>
      <w:r>
        <w:t>. Vet. Med., 2019, 64, 467-475</w:t>
      </w:r>
      <w:r>
        <w:br/>
        <w:t xml:space="preserve">NEVRKLA P, VÁCLAVKOVÁ E ... </w:t>
      </w:r>
      <w:r>
        <w:rPr>
          <w:lang w:val="en-US" w:eastAsia="en-US" w:bidi="en-US"/>
        </w:rPr>
        <w:t xml:space="preserve">The Indigenous </w:t>
      </w:r>
      <w:proofErr w:type="spellStart"/>
      <w:r>
        <w:t>Prestice</w:t>
      </w:r>
      <w:proofErr w:type="spellEnd"/>
      <w:r>
        <w:t xml:space="preserve"> </w:t>
      </w:r>
      <w:r>
        <w:rPr>
          <w:lang w:val="en-US" w:eastAsia="en-US" w:bidi="en-US"/>
        </w:rPr>
        <w:t>BP Pig Breed Differs from a Commercial</w:t>
      </w:r>
      <w:r>
        <w:rPr>
          <w:lang w:val="en-US" w:eastAsia="en-US" w:bidi="en-US"/>
        </w:rPr>
        <w:br/>
        <w:t>Hybrid in Growth Intensity, Carcass Value and Meat Quality. Agriculture Basel, 2021,11.</w:t>
      </w:r>
      <w:r>
        <w:rPr>
          <w:lang w:val="en-US" w:eastAsia="en-US" w:bidi="en-US"/>
        </w:rPr>
        <w:br/>
        <w:t xml:space="preserve">NEVRKLA P., </w:t>
      </w:r>
      <w:r>
        <w:t xml:space="preserve">WEISBAUEROVÁ </w:t>
      </w:r>
      <w:r>
        <w:rPr>
          <w:lang w:val="en-US" w:eastAsia="en-US" w:bidi="en-US"/>
        </w:rPr>
        <w:t>E., et al. Fatty acid and AA profiles in muscle longissimus</w:t>
      </w:r>
      <w:r>
        <w:rPr>
          <w:lang w:val="en-US" w:eastAsia="en-US" w:bidi="en-US"/>
        </w:rPr>
        <w:br/>
        <w:t xml:space="preserve">lumborum et thoracis of the indigenous </w:t>
      </w:r>
      <w:proofErr w:type="spellStart"/>
      <w:r>
        <w:rPr>
          <w:lang w:val="en-US" w:eastAsia="en-US" w:bidi="en-US"/>
        </w:rPr>
        <w:t>Prestice</w:t>
      </w:r>
      <w:proofErr w:type="spellEnd"/>
      <w:r>
        <w:rPr>
          <w:lang w:val="en-US" w:eastAsia="en-US" w:bidi="en-US"/>
        </w:rPr>
        <w:t xml:space="preserve"> BP pig breed in comparison with a commercial</w:t>
      </w:r>
      <w:r>
        <w:rPr>
          <w:lang w:val="en-US" w:eastAsia="en-US" w:bidi="en-US"/>
        </w:rPr>
        <w:br/>
        <w:t>pig hybrid. Italian J.Anim.Sci.2023, 22, 472-481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t xml:space="preserve">Zkušenosti </w:t>
      </w:r>
      <w:r>
        <w:rPr>
          <w:lang w:val="en-US" w:eastAsia="en-US" w:bidi="en-US"/>
        </w:rPr>
        <w:t xml:space="preserve">s </w:t>
      </w:r>
      <w:proofErr w:type="spellStart"/>
      <w:r>
        <w:rPr>
          <w:lang w:val="en-US" w:eastAsia="en-US" w:bidi="en-US"/>
        </w:rPr>
        <w:t>projekty</w:t>
      </w:r>
      <w:proofErr w:type="spellEnd"/>
      <w:r>
        <w:rPr>
          <w:lang w:val="en-US" w:eastAsia="en-US" w:bidi="en-US"/>
        </w:rPr>
        <w:t xml:space="preserve"> VaVaI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/>
      </w:pPr>
      <w:r>
        <w:t xml:space="preserve">Podíl </w:t>
      </w:r>
      <w:r>
        <w:rPr>
          <w:lang w:val="en-US" w:eastAsia="en-US" w:bidi="en-US"/>
        </w:rPr>
        <w:t xml:space="preserve">na </w:t>
      </w:r>
      <w:r>
        <w:t xml:space="preserve">řešení projektů </w:t>
      </w:r>
      <w:r>
        <w:rPr>
          <w:lang w:val="en-US" w:eastAsia="en-US" w:bidi="en-US"/>
        </w:rPr>
        <w:t xml:space="preserve">NAZV, </w:t>
      </w:r>
      <w:r>
        <w:t xml:space="preserve">TAČR, </w:t>
      </w:r>
      <w:r>
        <w:rPr>
          <w:lang w:val="en-US" w:eastAsia="en-US" w:bidi="en-US"/>
        </w:rPr>
        <w:t>Mobility (</w:t>
      </w:r>
      <w:proofErr w:type="spellStart"/>
      <w:r>
        <w:rPr>
          <w:lang w:val="en-US" w:eastAsia="en-US" w:bidi="en-US"/>
        </w:rPr>
        <w:t>poskytovatel</w:t>
      </w:r>
      <w:proofErr w:type="spellEnd"/>
      <w:r>
        <w:rPr>
          <w:lang w:val="en-US" w:eastAsia="en-US" w:bidi="en-US"/>
        </w:rPr>
        <w:t xml:space="preserve"> </w:t>
      </w:r>
      <w:r>
        <w:t xml:space="preserve">MŠMT), </w:t>
      </w:r>
      <w:r>
        <w:rPr>
          <w:lang w:val="en-US" w:eastAsia="en-US" w:bidi="en-US"/>
        </w:rPr>
        <w:t xml:space="preserve">z </w:t>
      </w:r>
      <w:proofErr w:type="spellStart"/>
      <w:r>
        <w:rPr>
          <w:lang w:val="en-US" w:eastAsia="en-US" w:bidi="en-US"/>
        </w:rPr>
        <w:t>toho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jako</w:t>
      </w:r>
      <w:proofErr w:type="spellEnd"/>
      <w:r>
        <w:rPr>
          <w:lang w:val="en-US" w:eastAsia="en-US" w:bidi="en-US"/>
        </w:rPr>
        <w:t xml:space="preserve"> </w:t>
      </w:r>
      <w:r>
        <w:t>odpovědný</w:t>
      </w:r>
      <w:r>
        <w:br/>
        <w:t xml:space="preserve">řešitel interního </w:t>
      </w:r>
      <w:proofErr w:type="spellStart"/>
      <w:r>
        <w:rPr>
          <w:lang w:val="en-US" w:eastAsia="en-US" w:bidi="en-US"/>
        </w:rPr>
        <w:t>projektu</w:t>
      </w:r>
      <w:proofErr w:type="spellEnd"/>
      <w:r>
        <w:rPr>
          <w:lang w:val="en-US" w:eastAsia="en-US" w:bidi="en-US"/>
        </w:rPr>
        <w:t xml:space="preserve"> </w:t>
      </w:r>
      <w:r>
        <w:t xml:space="preserve">TAČR, </w:t>
      </w:r>
      <w:proofErr w:type="spellStart"/>
      <w:r>
        <w:rPr>
          <w:lang w:val="en-US" w:eastAsia="en-US" w:bidi="en-US"/>
        </w:rPr>
        <w:t>jednoho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projektu</w:t>
      </w:r>
      <w:proofErr w:type="spellEnd"/>
      <w:r>
        <w:rPr>
          <w:lang w:val="en-US" w:eastAsia="en-US" w:bidi="en-US"/>
        </w:rPr>
        <w:t xml:space="preserve"> NAZV (QK1720349) a </w:t>
      </w:r>
      <w:proofErr w:type="gramStart"/>
      <w:r>
        <w:rPr>
          <w:lang w:val="en-US" w:eastAsia="en-US" w:bidi="en-US"/>
        </w:rPr>
        <w:t xml:space="preserve">Mobility - </w:t>
      </w:r>
      <w:r>
        <w:t>spolupráce</w:t>
      </w:r>
      <w:proofErr w:type="gramEnd"/>
      <w:r>
        <w:t xml:space="preserve"> ČR</w:t>
      </w:r>
      <w:r>
        <w:br/>
      </w:r>
      <w:r>
        <w:rPr>
          <w:lang w:val="en-US" w:eastAsia="en-US" w:bidi="en-US"/>
        </w:rPr>
        <w:t xml:space="preserve">a </w:t>
      </w:r>
      <w:proofErr w:type="spellStart"/>
      <w:r>
        <w:rPr>
          <w:lang w:val="en-US" w:eastAsia="en-US" w:bidi="en-US"/>
        </w:rPr>
        <w:t>Polsko</w:t>
      </w:r>
      <w:proofErr w:type="spellEnd"/>
      <w:r>
        <w:rPr>
          <w:lang w:val="en-US" w:eastAsia="en-US" w:bidi="en-US"/>
        </w:rPr>
        <w:t>.</w:t>
      </w:r>
      <w:r>
        <w:br w:type="page"/>
      </w:r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20"/>
      </w:pPr>
      <w:bookmarkStart w:id="201" w:name="bookmark217"/>
      <w:bookmarkStart w:id="202" w:name="bookmark218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201"/>
      <w:bookmarkEnd w:id="20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1800"/>
        <w:gridCol w:w="1646"/>
        <w:gridCol w:w="4104"/>
      </w:tblGrid>
      <w:tr w:rsidR="003D4687">
        <w:trPr>
          <w:trHeight w:hRule="exact" w:val="773"/>
          <w:jc w:val="center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4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Role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Řešitel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IČO uchazeče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00027014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377" w:lineRule="auto"/>
            </w:pPr>
            <w:r>
              <w:rPr>
                <w:sz w:val="15"/>
                <w:szCs w:val="15"/>
              </w:rPr>
              <w:t>Vykonávaná funkce v organizaci</w:t>
            </w:r>
            <w:r>
              <w:rPr>
                <w:sz w:val="15"/>
                <w:szCs w:val="15"/>
              </w:rPr>
              <w:br/>
            </w:r>
            <w:r>
              <w:t>vedoucí oddělení chovu prasat</w:t>
            </w:r>
          </w:p>
        </w:tc>
      </w:tr>
      <w:tr w:rsidR="003D4687">
        <w:trPr>
          <w:trHeight w:hRule="exact" w:val="370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Tituly před jménem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Jméno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Příjmení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Tituly za jménem</w:t>
            </w:r>
          </w:p>
        </w:tc>
      </w:tr>
      <w:tr w:rsidR="003D4687">
        <w:trPr>
          <w:trHeight w:hRule="exact" w:val="398"/>
          <w:jc w:val="center"/>
        </w:trPr>
        <w:tc>
          <w:tcPr>
            <w:tcW w:w="20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Ing.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Miroslav</w:t>
            </w:r>
          </w:p>
        </w:tc>
        <w:tc>
          <w:tcPr>
            <w:tcW w:w="1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Rozkot</w:t>
            </w: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CSc.</w:t>
            </w:r>
          </w:p>
        </w:tc>
      </w:tr>
      <w:tr w:rsidR="003D4687">
        <w:trPr>
          <w:trHeight w:hRule="exact" w:val="365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Státní příslušnost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Rodné číslo</w:t>
            </w:r>
          </w:p>
        </w:tc>
        <w:tc>
          <w:tcPr>
            <w:tcW w:w="41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403"/>
          <w:jc w:val="center"/>
        </w:trPr>
        <w:tc>
          <w:tcPr>
            <w:tcW w:w="20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Česká republika</w:t>
            </w:r>
          </w:p>
        </w:tc>
        <w:tc>
          <w:tcPr>
            <w:tcW w:w="1800" w:type="dxa"/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Skryto</w:t>
            </w:r>
          </w:p>
        </w:tc>
        <w:tc>
          <w:tcPr>
            <w:tcW w:w="4104" w:type="dxa"/>
            <w:tcBorders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355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Telefon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Mobilní telefon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E-mail</w:t>
            </w:r>
          </w:p>
        </w:tc>
        <w:tc>
          <w:tcPr>
            <w:tcW w:w="41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413"/>
          <w:jc w:val="center"/>
        </w:trPr>
        <w:tc>
          <w:tcPr>
            <w:tcW w:w="20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494323291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732258002</w:t>
            </w:r>
          </w:p>
        </w:tc>
        <w:tc>
          <w:tcPr>
            <w:tcW w:w="5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2F1C10">
            <w:pPr>
              <w:pStyle w:val="Jin0"/>
              <w:shd w:val="clear" w:color="auto" w:fill="auto"/>
              <w:spacing w:after="0" w:line="240" w:lineRule="auto"/>
            </w:pPr>
            <w:hyperlink r:id="rId38" w:history="1">
              <w:r w:rsidR="00DE0883">
                <w:t>rozkot.miroslav@vuzv.cz</w:t>
              </w:r>
            </w:hyperlink>
          </w:p>
        </w:tc>
      </w:tr>
      <w:tr w:rsidR="003D4687">
        <w:trPr>
          <w:trHeight w:hRule="exact" w:val="370"/>
          <w:jc w:val="center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Stěžejní vykonávané činnosti při řešení projektu</w:t>
            </w:r>
          </w:p>
        </w:tc>
        <w:tc>
          <w:tcPr>
            <w:tcW w:w="1646" w:type="dxa"/>
            <w:tcBorders>
              <w:top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41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317"/>
          <w:jc w:val="center"/>
        </w:trPr>
        <w:tc>
          <w:tcPr>
            <w:tcW w:w="963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Odpovědný řešitel projektu koordinující postup aktivit při řešení, koordinace týmu VÚŽV,</w:t>
            </w:r>
          </w:p>
        </w:tc>
      </w:tr>
      <w:tr w:rsidR="003D4687">
        <w:trPr>
          <w:trHeight w:hRule="exact" w:val="283"/>
          <w:jc w:val="center"/>
        </w:trPr>
        <w:tc>
          <w:tcPr>
            <w:tcW w:w="5534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komunikace s ostatními řešiteli projektu. Bude se rovněž</w:t>
            </w:r>
          </w:p>
        </w:tc>
        <w:tc>
          <w:tcPr>
            <w:tcW w:w="410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podílet na získávání dat, jejich</w:t>
            </w:r>
          </w:p>
        </w:tc>
      </w:tr>
      <w:tr w:rsidR="003D4687">
        <w:trPr>
          <w:trHeight w:hRule="exact" w:val="374"/>
          <w:jc w:val="center"/>
        </w:trPr>
        <w:tc>
          <w:tcPr>
            <w:tcW w:w="388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zpracování, interpretaci a publikaci.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41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</w:tbl>
    <w:p w:rsidR="003D4687" w:rsidRDefault="003D4687">
      <w:pPr>
        <w:spacing w:after="159" w:line="1" w:lineRule="exact"/>
      </w:pPr>
    </w:p>
    <w:p w:rsidR="003D4687" w:rsidRDefault="003D4687">
      <w:pPr>
        <w:spacing w:line="1" w:lineRule="exact"/>
      </w:pPr>
    </w:p>
    <w:p w:rsidR="003D4687" w:rsidRDefault="00DE0883">
      <w:pPr>
        <w:pStyle w:val="Titulektabulky0"/>
        <w:shd w:val="clear" w:color="auto" w:fill="auto"/>
      </w:pPr>
      <w:r>
        <w:t>Počet úvazků při řešení projektu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2366"/>
        <w:gridCol w:w="1224"/>
        <w:gridCol w:w="1229"/>
        <w:gridCol w:w="1229"/>
        <w:gridCol w:w="1675"/>
      </w:tblGrid>
      <w:tr w:rsidR="003D4687">
        <w:trPr>
          <w:trHeight w:hRule="exact" w:val="384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Ukazatel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2026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Celkem</w:t>
            </w:r>
          </w:p>
        </w:tc>
      </w:tr>
      <w:tr w:rsidR="003D4687">
        <w:trPr>
          <w:trHeight w:hRule="exact" w:val="360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Úvazek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t>člověko</w:t>
            </w:r>
            <w:proofErr w:type="spellEnd"/>
            <w:r>
              <w:t>-rok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0.9</w:t>
            </w:r>
          </w:p>
        </w:tc>
      </w:tr>
    </w:tbl>
    <w:p w:rsidR="003D4687" w:rsidRDefault="003D4687">
      <w:pPr>
        <w:spacing w:after="499" w:line="1" w:lineRule="exact"/>
      </w:pPr>
    </w:p>
    <w:p w:rsidR="003D4687" w:rsidRDefault="00DE0883">
      <w:pPr>
        <w:pStyle w:val="Zkladntext1"/>
        <w:pBdr>
          <w:bottom w:val="single" w:sz="4" w:space="0" w:color="auto"/>
        </w:pBdr>
        <w:shd w:val="clear" w:color="auto" w:fill="auto"/>
        <w:spacing w:after="400" w:line="336" w:lineRule="auto"/>
        <w:ind w:left="160" w:firstLine="3720"/>
      </w:pPr>
      <w:r>
        <w:rPr>
          <w:b/>
          <w:bCs/>
        </w:rPr>
        <w:t>Odborný životopis</w:t>
      </w:r>
      <w:r>
        <w:rPr>
          <w:b/>
          <w:bCs/>
        </w:rPr>
        <w:br/>
      </w:r>
      <w:r>
        <w:rPr>
          <w:sz w:val="15"/>
          <w:szCs w:val="15"/>
        </w:rPr>
        <w:t>Vzdělání</w:t>
      </w:r>
      <w:r>
        <w:rPr>
          <w:sz w:val="15"/>
          <w:szCs w:val="15"/>
        </w:rPr>
        <w:br/>
      </w:r>
      <w:r>
        <w:t xml:space="preserve">1979-1984 Vysoká škola zemědělská Praha, titul </w:t>
      </w:r>
      <w:proofErr w:type="gramStart"/>
      <w:r>
        <w:t>ing.</w:t>
      </w:r>
      <w:proofErr w:type="gramEnd"/>
      <w:r>
        <w:br/>
        <w:t xml:space="preserve">1988-1992 Vysoká škola zemědělská Praha, </w:t>
      </w:r>
      <w:proofErr w:type="spellStart"/>
      <w:r>
        <w:t>tilul</w:t>
      </w:r>
      <w:proofErr w:type="spellEnd"/>
      <w:r>
        <w:t xml:space="preserve"> CSc.</w:t>
      </w:r>
    </w:p>
    <w:p w:rsidR="003D4687" w:rsidRDefault="00DE0883">
      <w:pPr>
        <w:pStyle w:val="Zkladntext30"/>
        <w:shd w:val="clear" w:color="auto" w:fill="auto"/>
        <w:ind w:firstLine="160"/>
        <w:jc w:val="both"/>
      </w:pPr>
      <w:r>
        <w:t>Relevantní praxe</w:t>
      </w:r>
    </w:p>
    <w:p w:rsidR="003D4687" w:rsidRDefault="00DE0883">
      <w:pPr>
        <w:pStyle w:val="Zkladntext1"/>
        <w:shd w:val="clear" w:color="auto" w:fill="auto"/>
        <w:spacing w:after="0"/>
        <w:ind w:firstLine="160"/>
      </w:pPr>
      <w:proofErr w:type="gramStart"/>
      <w:r>
        <w:t>1984 - 1985</w:t>
      </w:r>
      <w:proofErr w:type="gramEnd"/>
      <w:r>
        <w:t xml:space="preserve">: Zemědělské družstvo </w:t>
      </w:r>
      <w:proofErr w:type="spellStart"/>
      <w:r>
        <w:t>Synkov</w:t>
      </w:r>
      <w:proofErr w:type="spellEnd"/>
      <w:r>
        <w:t xml:space="preserve"> - řízení chovu prasat</w:t>
      </w:r>
    </w:p>
    <w:p w:rsidR="003D4687" w:rsidRDefault="00DE0883">
      <w:pPr>
        <w:pStyle w:val="Zkladntext1"/>
        <w:shd w:val="clear" w:color="auto" w:fill="auto"/>
        <w:spacing w:after="0"/>
        <w:ind w:firstLine="160"/>
      </w:pPr>
      <w:proofErr w:type="gramStart"/>
      <w:r>
        <w:t>1986 - 1987</w:t>
      </w:r>
      <w:proofErr w:type="gramEnd"/>
      <w:r>
        <w:t>: Zootechnik střediska Zemědělské družstvo Tutleky</w:t>
      </w:r>
    </w:p>
    <w:p w:rsidR="003D4687" w:rsidRDefault="00DE0883">
      <w:pPr>
        <w:pStyle w:val="Zkladntext1"/>
        <w:shd w:val="clear" w:color="auto" w:fill="auto"/>
        <w:spacing w:after="0"/>
        <w:ind w:firstLine="160"/>
      </w:pPr>
      <w:proofErr w:type="gramStart"/>
      <w:r>
        <w:t>1988 - 1990</w:t>
      </w:r>
      <w:proofErr w:type="gramEnd"/>
      <w:r>
        <w:t>: Vedoucí živočišné výroby Zemědělské družstvo Tutleky</w:t>
      </w:r>
    </w:p>
    <w:p w:rsidR="003D4687" w:rsidRDefault="00DE0883">
      <w:pPr>
        <w:pStyle w:val="Zkladntext1"/>
        <w:shd w:val="clear" w:color="auto" w:fill="auto"/>
        <w:spacing w:after="0"/>
        <w:ind w:firstLine="160"/>
      </w:pPr>
      <w:proofErr w:type="gramStart"/>
      <w:r>
        <w:t>1991 - 1992</w:t>
      </w:r>
      <w:proofErr w:type="gramEnd"/>
      <w:r>
        <w:t>: Vedoucí živočišné výroby Zemědělské družstvo Záměl</w:t>
      </w:r>
    </w:p>
    <w:p w:rsidR="003D4687" w:rsidRDefault="00DE0883">
      <w:pPr>
        <w:pStyle w:val="Zkladntext1"/>
        <w:shd w:val="clear" w:color="auto" w:fill="auto"/>
        <w:spacing w:after="0"/>
        <w:ind w:firstLine="160"/>
      </w:pPr>
      <w:proofErr w:type="gramStart"/>
      <w:r>
        <w:t>1993 - 1994</w:t>
      </w:r>
      <w:proofErr w:type="gramEnd"/>
      <w:r>
        <w:t>: Samostatně hospodařící rolník</w:t>
      </w:r>
    </w:p>
    <w:p w:rsidR="003D4687" w:rsidRDefault="00DE0883">
      <w:pPr>
        <w:pStyle w:val="Zkladntext1"/>
        <w:shd w:val="clear" w:color="auto" w:fill="auto"/>
        <w:spacing w:after="0"/>
        <w:ind w:left="160" w:firstLine="20"/>
      </w:pPr>
      <w:proofErr w:type="gramStart"/>
      <w:r>
        <w:t>1994 - 1995</w:t>
      </w:r>
      <w:proofErr w:type="gramEnd"/>
      <w:r>
        <w:t>: Inženýr prodeje - technická podpora a tvorba nabídek pro prodejce technologií</w:t>
      </w:r>
      <w:r>
        <w:br/>
        <w:t xml:space="preserve">živočišné výroby, Alfa </w:t>
      </w:r>
      <w:proofErr w:type="spellStart"/>
      <w:r>
        <w:t>Laval-agri</w:t>
      </w:r>
      <w:proofErr w:type="spellEnd"/>
    </w:p>
    <w:p w:rsidR="003D4687" w:rsidRDefault="00DE0883">
      <w:pPr>
        <w:pStyle w:val="Zkladntext1"/>
        <w:shd w:val="clear" w:color="auto" w:fill="auto"/>
        <w:spacing w:after="400"/>
        <w:ind w:left="160" w:firstLine="20"/>
      </w:pPr>
      <w:r>
        <w:t>1997 - dosud: výzkumný pracovník-vedoucí oddělení, VÚŽV, v.v.i.</w:t>
      </w:r>
      <w:r>
        <w:br w:type="page"/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/>
        <w:jc w:val="center"/>
      </w:pPr>
      <w:r>
        <w:rPr>
          <w:b/>
          <w:bCs/>
        </w:rPr>
        <w:lastRenderedPageBreak/>
        <w:t>Odborný životopis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t>Seznam nejvýznamnějších projektů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QJ1210253 Využití metod molekulární genetiky jako nástroje pro efektivní plemenářskou práci v</w:t>
      </w:r>
      <w:r>
        <w:br/>
        <w:t>malé populaci prasat. 2012-2016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TA03011029 Nové kryty ran s programovaným uvolňováním účinných látek určené pro inhibici</w:t>
      </w:r>
      <w:r>
        <w:br/>
      </w:r>
      <w:proofErr w:type="spellStart"/>
      <w:r>
        <w:t>biofilmu</w:t>
      </w:r>
      <w:proofErr w:type="spellEnd"/>
      <w:r>
        <w:t>. 2013-2015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QJ1510138 Inovace biotechnologií v reprodukci hospodářských zvířat 2015-2018</w:t>
      </w:r>
      <w:r>
        <w:br/>
        <w:t>QJ1610390 Ustájení prasnic zajišťující welfare i ekonomiku 2016-2018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QK1910400 Výkrm kanečků jako ekonomicky i eticky přijatelná možnost řešení zákazu a omezení</w:t>
      </w:r>
      <w:r>
        <w:br/>
        <w:t>chirurgické kastrace 2019-2023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QK22020132 Nové metody klasifikace JUT prasat, 2022-2024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/>
      </w:pPr>
      <w:r>
        <w:t>QK23020085 Nové směry v produkci selat s důrazem na welfare, ochranu životního prostředí a</w:t>
      </w:r>
      <w:r>
        <w:br/>
        <w:t>ekonomiku produkce, 2023-2025.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t>Seznam nejvýznamnějších výsledků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 xml:space="preserve">A </w:t>
      </w:r>
      <w:proofErr w:type="spellStart"/>
      <w:r>
        <w:t>porcine</w:t>
      </w:r>
      <w:proofErr w:type="spellEnd"/>
      <w:r>
        <w:t xml:space="preserve"> model of skin </w:t>
      </w:r>
      <w:proofErr w:type="spellStart"/>
      <w:r>
        <w:t>wound</w:t>
      </w:r>
      <w:proofErr w:type="spellEnd"/>
      <w:r>
        <w:t xml:space="preserve"> </w:t>
      </w:r>
      <w:proofErr w:type="spellStart"/>
      <w:r>
        <w:t>infected</w:t>
      </w:r>
      <w:proofErr w:type="spellEnd"/>
      <w:r>
        <w:t xml:space="preserve"> with a </w:t>
      </w:r>
      <w:proofErr w:type="spellStart"/>
      <w:r>
        <w:t>polybacterial</w:t>
      </w:r>
      <w:proofErr w:type="spellEnd"/>
      <w:r>
        <w:t xml:space="preserve"> </w:t>
      </w:r>
      <w:proofErr w:type="spellStart"/>
      <w:r>
        <w:t>biofilm</w:t>
      </w:r>
      <w:proofErr w:type="spellEnd"/>
      <w:r>
        <w:t xml:space="preserve">. </w:t>
      </w:r>
      <w:proofErr w:type="spellStart"/>
      <w:r>
        <w:t>Biofouling</w:t>
      </w:r>
      <w:proofErr w:type="spellEnd"/>
      <w:r>
        <w:t>, 2018, 34, 226-</w:t>
      </w:r>
      <w:r>
        <w:br/>
        <w:t>236.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Tekutý koncentrát ředidla pro krátkodobou konzervaci kančího spermatu. Užitný vzor CZ 30706</w:t>
      </w:r>
      <w:r>
        <w:br/>
        <w:t>U1. 2017.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 xml:space="preserve">Systém čištění odchozího vzduchu ze stájí prasat. Autoři: ROZKOT, </w:t>
      </w:r>
      <w:proofErr w:type="gramStart"/>
      <w:r>
        <w:t>Miroslav..</w:t>
      </w:r>
      <w:proofErr w:type="gramEnd"/>
      <w:r>
        <w:t xml:space="preserve"> Česká republika.</w:t>
      </w:r>
      <w:r>
        <w:br/>
        <w:t>Funkční vzorek FV/VÚŽV/02/2019. 2019-11-25.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 xml:space="preserve">BĚLKOVÁ, Jaroslava a ROZKOT, Miroslav. </w:t>
      </w:r>
      <w:proofErr w:type="spellStart"/>
      <w:r>
        <w:t>Gilt</w:t>
      </w:r>
      <w:proofErr w:type="spellEnd"/>
      <w:r>
        <w:t xml:space="preserve"> </w:t>
      </w:r>
      <w:proofErr w:type="spellStart"/>
      <w:r>
        <w:t>rearing</w:t>
      </w:r>
      <w:proofErr w:type="spellEnd"/>
      <w:r>
        <w:t xml:space="preserve"> </w:t>
      </w:r>
      <w:proofErr w:type="spellStart"/>
      <w:r>
        <w:t>impacts</w:t>
      </w:r>
      <w:proofErr w:type="spellEnd"/>
      <w:r>
        <w:t xml:space="preserve"> on </w:t>
      </w:r>
      <w:proofErr w:type="spellStart"/>
      <w:r>
        <w:t>sow</w:t>
      </w:r>
      <w:proofErr w:type="spellEnd"/>
      <w:r>
        <w:t xml:space="preserve"> performance and </w:t>
      </w:r>
      <w:proofErr w:type="spellStart"/>
      <w:r>
        <w:t>longevity</w:t>
      </w:r>
      <w:proofErr w:type="spellEnd"/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rPr>
          <w:i/>
          <w:iCs/>
        </w:rPr>
        <w:t xml:space="preserve">- </w:t>
      </w:r>
      <w:r>
        <w:rPr>
          <w:i/>
          <w:iCs/>
          <w:lang w:val="en-US" w:eastAsia="en-US" w:bidi="en-US"/>
        </w:rPr>
        <w:t>a</w:t>
      </w:r>
      <w:r>
        <w:rPr>
          <w:lang w:val="en-US" w:eastAsia="en-US" w:bidi="en-US"/>
        </w:rPr>
        <w:t xml:space="preserve"> review. J. of Swine </w:t>
      </w:r>
      <w:r>
        <w:t xml:space="preserve">Health </w:t>
      </w:r>
      <w:r>
        <w:rPr>
          <w:lang w:val="en-US" w:eastAsia="en-US" w:bidi="en-US"/>
        </w:rPr>
        <w:t xml:space="preserve">and Production, </w:t>
      </w:r>
      <w:r>
        <w:t>2022, 30, 125-131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/>
      </w:pPr>
      <w:r>
        <w:t xml:space="preserve">BĚLKOVÁ, </w:t>
      </w:r>
      <w:r>
        <w:rPr>
          <w:lang w:val="en-US" w:eastAsia="en-US" w:bidi="en-US"/>
        </w:rPr>
        <w:t>Jaroslava, ROZKOT, Miroslav, et al. Influence of feed substitution with acorns on</w:t>
      </w:r>
      <w:r>
        <w:rPr>
          <w:lang w:val="en-US" w:eastAsia="en-US" w:bidi="en-US"/>
        </w:rPr>
        <w:br/>
        <w:t xml:space="preserve">fattening performance, carcass characteristics, and meat composition of </w:t>
      </w:r>
      <w:proofErr w:type="spellStart"/>
      <w:r>
        <w:rPr>
          <w:lang w:val="en-US" w:eastAsia="en-US" w:bidi="en-US"/>
        </w:rPr>
        <w:t>Prestice</w:t>
      </w:r>
      <w:proofErr w:type="spellEnd"/>
      <w:r>
        <w:rPr>
          <w:lang w:val="en-US" w:eastAsia="en-US" w:bidi="en-US"/>
        </w:rPr>
        <w:t xml:space="preserve"> Black-Pied pigs</w:t>
      </w:r>
      <w:r>
        <w:rPr>
          <w:lang w:val="en-US" w:eastAsia="en-US" w:bidi="en-US"/>
        </w:rPr>
        <w:br/>
        <w:t>finished in a conventional indoor system. Cogent Food &amp; Agriculture, 2023, 9, Article number:</w:t>
      </w:r>
      <w:r>
        <w:rPr>
          <w:lang w:val="en-US" w:eastAsia="en-US" w:bidi="en-US"/>
        </w:rPr>
        <w:br/>
        <w:t>2220182.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t xml:space="preserve">Zkušenosti </w:t>
      </w:r>
      <w:r>
        <w:rPr>
          <w:lang w:val="en-US" w:eastAsia="en-US" w:bidi="en-US"/>
        </w:rPr>
        <w:t xml:space="preserve">s </w:t>
      </w:r>
      <w:proofErr w:type="spellStart"/>
      <w:r>
        <w:rPr>
          <w:lang w:val="en-US" w:eastAsia="en-US" w:bidi="en-US"/>
        </w:rPr>
        <w:t>projekty</w:t>
      </w:r>
      <w:proofErr w:type="spellEnd"/>
      <w:r>
        <w:rPr>
          <w:lang w:val="en-US" w:eastAsia="en-US" w:bidi="en-US"/>
        </w:rPr>
        <w:t xml:space="preserve"> VaVaI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00"/>
      </w:pPr>
      <w:r>
        <w:t xml:space="preserve">hlavní řešitel projektů </w:t>
      </w:r>
      <w:r>
        <w:rPr>
          <w:lang w:val="en-US" w:eastAsia="en-US" w:bidi="en-US"/>
        </w:rPr>
        <w:t xml:space="preserve">NAZV, </w:t>
      </w:r>
      <w:r>
        <w:t xml:space="preserve">TAČR, spolupráce </w:t>
      </w:r>
      <w:r>
        <w:rPr>
          <w:lang w:val="en-US" w:eastAsia="en-US" w:bidi="en-US"/>
        </w:rPr>
        <w:t xml:space="preserve">na </w:t>
      </w:r>
      <w:r>
        <w:t xml:space="preserve">mezinárodním </w:t>
      </w:r>
      <w:proofErr w:type="spellStart"/>
      <w:r>
        <w:rPr>
          <w:lang w:val="en-US" w:eastAsia="en-US" w:bidi="en-US"/>
        </w:rPr>
        <w:t>projektu</w:t>
      </w:r>
      <w:proofErr w:type="spellEnd"/>
      <w:r>
        <w:rPr>
          <w:lang w:val="en-US" w:eastAsia="en-US" w:bidi="en-US"/>
        </w:rPr>
        <w:t xml:space="preserve"> s </w:t>
      </w:r>
      <w:proofErr w:type="spellStart"/>
      <w:r>
        <w:rPr>
          <w:lang w:val="en-US" w:eastAsia="en-US" w:bidi="en-US"/>
        </w:rPr>
        <w:t>univerzitou</w:t>
      </w:r>
      <w:proofErr w:type="spellEnd"/>
      <w:r>
        <w:rPr>
          <w:lang w:val="en-US" w:eastAsia="en-US" w:bidi="en-US"/>
        </w:rPr>
        <w:t xml:space="preserve"> UTP</w:t>
      </w:r>
      <w:r>
        <w:rPr>
          <w:lang w:val="en-US" w:eastAsia="en-US" w:bidi="en-US"/>
        </w:rPr>
        <w:br/>
        <w:t>Bydgoszcz</w:t>
      </w:r>
      <w:r>
        <w:br w:type="page"/>
      </w:r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20"/>
      </w:pPr>
      <w:bookmarkStart w:id="203" w:name="bookmark219"/>
      <w:bookmarkStart w:id="204" w:name="bookmark220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203"/>
      <w:bookmarkEnd w:id="20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2"/>
        <w:gridCol w:w="1896"/>
        <w:gridCol w:w="1853"/>
        <w:gridCol w:w="3538"/>
      </w:tblGrid>
      <w:tr w:rsidR="003D4687">
        <w:trPr>
          <w:trHeight w:hRule="exact" w:val="773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4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Role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Člen řešitelského týmu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IČO uchazeče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00027014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Vykonávaná funkce v organizaci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vědecký pracovník</w:t>
            </w:r>
          </w:p>
        </w:tc>
      </w:tr>
      <w:tr w:rsidR="003D4687">
        <w:trPr>
          <w:trHeight w:hRule="exact" w:val="370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Tituly před jménem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Jméno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Příjmení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Tituly za jménem</w:t>
            </w:r>
          </w:p>
        </w:tc>
      </w:tr>
      <w:tr w:rsidR="003D4687">
        <w:trPr>
          <w:trHeight w:hRule="exact" w:val="398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Ing.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Jaroslava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Bělková</w:t>
            </w:r>
          </w:p>
        </w:tc>
        <w:tc>
          <w:tcPr>
            <w:tcW w:w="3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PhD</w:t>
            </w:r>
          </w:p>
        </w:tc>
      </w:tr>
      <w:tr w:rsidR="003D4687">
        <w:trPr>
          <w:trHeight w:hRule="exact" w:val="365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Státní příslušnost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Rodné číslo</w:t>
            </w:r>
          </w:p>
        </w:tc>
        <w:tc>
          <w:tcPr>
            <w:tcW w:w="35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403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Česká republika</w:t>
            </w:r>
          </w:p>
        </w:tc>
        <w:tc>
          <w:tcPr>
            <w:tcW w:w="1896" w:type="dxa"/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Skryto</w:t>
            </w:r>
          </w:p>
        </w:tc>
        <w:tc>
          <w:tcPr>
            <w:tcW w:w="3538" w:type="dxa"/>
            <w:tcBorders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355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Telefon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Mobilní telefon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E-mail</w:t>
            </w:r>
          </w:p>
        </w:tc>
        <w:tc>
          <w:tcPr>
            <w:tcW w:w="35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413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494323291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53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2F1C10">
            <w:pPr>
              <w:pStyle w:val="Jin0"/>
              <w:shd w:val="clear" w:color="auto" w:fill="auto"/>
              <w:spacing w:after="0" w:line="240" w:lineRule="auto"/>
            </w:pPr>
            <w:hyperlink r:id="rId39" w:history="1">
              <w:r w:rsidR="00DE0883">
                <w:t>belkova.jaroslava@vuzv.cz</w:t>
              </w:r>
            </w:hyperlink>
          </w:p>
        </w:tc>
      </w:tr>
      <w:tr w:rsidR="003D4687">
        <w:trPr>
          <w:trHeight w:hRule="exact" w:val="370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Stěžejní vykonávané činnosti při řešení projektu</w:t>
            </w: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403"/>
          <w:jc w:val="center"/>
        </w:trPr>
        <w:tc>
          <w:tcPr>
            <w:tcW w:w="96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experimentální činnost, sběr a zpracování dat, publikační aktivity</w:t>
            </w:r>
          </w:p>
        </w:tc>
      </w:tr>
    </w:tbl>
    <w:p w:rsidR="003D4687" w:rsidRDefault="003D4687">
      <w:pPr>
        <w:spacing w:after="179" w:line="1" w:lineRule="exact"/>
      </w:pPr>
    </w:p>
    <w:p w:rsidR="003D4687" w:rsidRDefault="003D4687">
      <w:pPr>
        <w:spacing w:line="1" w:lineRule="exact"/>
      </w:pPr>
    </w:p>
    <w:p w:rsidR="003D4687" w:rsidRDefault="00DE0883">
      <w:pPr>
        <w:pStyle w:val="Titulektabulky0"/>
        <w:shd w:val="clear" w:color="auto" w:fill="auto"/>
      </w:pPr>
      <w:r>
        <w:t>Počet úvazků při řešení projektu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2366"/>
        <w:gridCol w:w="1224"/>
        <w:gridCol w:w="1229"/>
        <w:gridCol w:w="1229"/>
        <w:gridCol w:w="1675"/>
      </w:tblGrid>
      <w:tr w:rsidR="003D4687">
        <w:trPr>
          <w:trHeight w:hRule="exact" w:val="389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Ukazatel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Celkem</w:t>
            </w:r>
          </w:p>
        </w:tc>
      </w:tr>
      <w:tr w:rsidR="003D4687">
        <w:trPr>
          <w:trHeight w:hRule="exact" w:val="360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Úvazek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t>člověko</w:t>
            </w:r>
            <w:proofErr w:type="spellEnd"/>
            <w:r>
              <w:t>-rok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0.3</w:t>
            </w:r>
          </w:p>
        </w:tc>
      </w:tr>
    </w:tbl>
    <w:p w:rsidR="003D4687" w:rsidRDefault="003D4687">
      <w:pPr>
        <w:spacing w:after="479" w:line="1" w:lineRule="exact"/>
      </w:pPr>
    </w:p>
    <w:p w:rsidR="003D4687" w:rsidRDefault="00DE0883">
      <w:pPr>
        <w:pStyle w:val="Zkladntext1"/>
        <w:pBdr>
          <w:bottom w:val="single" w:sz="4" w:space="0" w:color="auto"/>
        </w:pBdr>
        <w:shd w:val="clear" w:color="auto" w:fill="auto"/>
        <w:spacing w:after="120" w:line="269" w:lineRule="auto"/>
        <w:jc w:val="center"/>
      </w:pPr>
      <w:r>
        <w:rPr>
          <w:b/>
          <w:bCs/>
        </w:rPr>
        <w:t>Odborný životopis</w:t>
      </w:r>
    </w:p>
    <w:p w:rsidR="003D4687" w:rsidRDefault="00DE0883">
      <w:pPr>
        <w:pStyle w:val="Zkladntext30"/>
        <w:shd w:val="clear" w:color="auto" w:fill="auto"/>
      </w:pPr>
      <w:r>
        <w:t>Vzdělání</w:t>
      </w:r>
    </w:p>
    <w:p w:rsidR="003D4687" w:rsidRDefault="00DE0883">
      <w:pPr>
        <w:pStyle w:val="Zkladntext1"/>
        <w:shd w:val="clear" w:color="auto" w:fill="auto"/>
        <w:spacing w:after="0" w:line="269" w:lineRule="auto"/>
        <w:ind w:left="180"/>
      </w:pPr>
      <w:r>
        <w:t>1993-1998: magisterské studium Mendelova zemědělská a lesnická univerzita Brno, obor</w:t>
      </w:r>
      <w:r>
        <w:br/>
        <w:t>zootechnika, titul Ing.</w:t>
      </w:r>
    </w:p>
    <w:p w:rsidR="003D4687" w:rsidRDefault="00DE0883">
      <w:pPr>
        <w:pStyle w:val="Zkladntext1"/>
        <w:pBdr>
          <w:bottom w:val="single" w:sz="4" w:space="0" w:color="auto"/>
        </w:pBdr>
        <w:shd w:val="clear" w:color="auto" w:fill="auto"/>
        <w:spacing w:after="480" w:line="269" w:lineRule="auto"/>
        <w:ind w:firstLine="180"/>
      </w:pPr>
      <w:r>
        <w:t>1999-2005: doktorské studium Mendelova zemědělská a lesnická univerzita Brno, titul Ph.D.</w:t>
      </w:r>
    </w:p>
    <w:p w:rsidR="003D4687" w:rsidRDefault="00DE0883">
      <w:pPr>
        <w:pStyle w:val="Zkladntext30"/>
        <w:shd w:val="clear" w:color="auto" w:fill="auto"/>
      </w:pPr>
      <w:r>
        <w:t>Relevantní praxe</w:t>
      </w:r>
    </w:p>
    <w:p w:rsidR="003D4687" w:rsidRDefault="00DE0883">
      <w:pPr>
        <w:pStyle w:val="Zkladntext1"/>
        <w:shd w:val="clear" w:color="auto" w:fill="auto"/>
        <w:spacing w:after="0"/>
        <w:ind w:left="180"/>
      </w:pPr>
      <w:proofErr w:type="gramStart"/>
      <w:r>
        <w:t>1998 - 2007</w:t>
      </w:r>
      <w:proofErr w:type="gramEnd"/>
      <w:r>
        <w:t>: Výzkumný ústav živočišné výroby Praha Uhříněves</w:t>
      </w:r>
      <w:r>
        <w:br/>
        <w:t>výzkumný pracovník oddělení chovu prasat Kostelec nad Orlicí</w:t>
      </w:r>
    </w:p>
    <w:p w:rsidR="003D4687" w:rsidRDefault="00DE0883">
      <w:pPr>
        <w:pStyle w:val="Zkladntext1"/>
        <w:shd w:val="clear" w:color="auto" w:fill="auto"/>
        <w:spacing w:after="0"/>
        <w:ind w:firstLine="180"/>
      </w:pPr>
      <w:proofErr w:type="gramStart"/>
      <w:r>
        <w:rPr>
          <w:i/>
          <w:iCs/>
        </w:rPr>
        <w:t>2007 -</w:t>
      </w:r>
      <w:r>
        <w:t xml:space="preserve"> 2013</w:t>
      </w:r>
      <w:proofErr w:type="gramEnd"/>
      <w:r>
        <w:t>: rodičovská dovolená</w:t>
      </w:r>
    </w:p>
    <w:p w:rsidR="003D4687" w:rsidRDefault="00DE0883">
      <w:pPr>
        <w:pStyle w:val="Zkladntext1"/>
        <w:shd w:val="clear" w:color="auto" w:fill="auto"/>
        <w:spacing w:after="320"/>
        <w:ind w:left="180"/>
      </w:pPr>
      <w:r>
        <w:t>2013 - dosud: Výzkumný ústav živočišné výroby Praha Uhříněves</w:t>
      </w:r>
      <w:r>
        <w:br/>
        <w:t>vědecký pracovník oddělení chovu prasat Kostelec nad Orlicí</w:t>
      </w:r>
      <w:r>
        <w:br/>
        <w:t>2017: Osvědčení o odborné způsobilosti k provádění klasifikace JUT prasat, od 2018 realizace</w:t>
      </w:r>
      <w:r>
        <w:br/>
        <w:t>kurzů odborné přípravy fyzických osob pro provádění klasifikace jatečně upravených těl prasat</w:t>
      </w:r>
      <w:r>
        <w:br w:type="page"/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/>
        <w:jc w:val="center"/>
      </w:pPr>
      <w:r>
        <w:rPr>
          <w:b/>
          <w:bCs/>
        </w:rPr>
        <w:lastRenderedPageBreak/>
        <w:t>Odborný životopis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t>Seznam nejvýznamnějších projektů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QK1910400 Výkrm kanečků jako ekonomicky i eticky přijatelná možnost řešení zákazu a omezení</w:t>
      </w:r>
      <w:r>
        <w:br/>
        <w:t>chirurgické kastrace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Poskytovatel: Ministerstvo zemědělství (MZe), Hlavní příjemce: Výzkumný ústav živočišné</w:t>
      </w:r>
      <w:r>
        <w:br/>
        <w:t>výroby, v.v.i.,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 xml:space="preserve">QK1720349 </w:t>
      </w:r>
      <w:proofErr w:type="spellStart"/>
      <w:r>
        <w:t>Nanokomplexy</w:t>
      </w:r>
      <w:proofErr w:type="spellEnd"/>
      <w:r>
        <w:t xml:space="preserve"> zinku jako alternativa náhrady antibiotik u prasat</w:t>
      </w:r>
      <w:r>
        <w:br/>
      </w:r>
      <w:proofErr w:type="spellStart"/>
      <w:proofErr w:type="gramStart"/>
      <w:r>
        <w:t>Poskytovatel:Ministerstvo</w:t>
      </w:r>
      <w:proofErr w:type="spellEnd"/>
      <w:proofErr w:type="gramEnd"/>
      <w:r>
        <w:t xml:space="preserve"> zemědělství (MZe), Hlavní příjemce: Mendelova Univerzita v Brně</w:t>
      </w:r>
      <w:r>
        <w:br/>
        <w:t>QJ1610390 Ustájení prasnic zajišťující welfare i ekonomiku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 xml:space="preserve">Poskytovatel: </w:t>
      </w:r>
      <w:proofErr w:type="gramStart"/>
      <w:r>
        <w:t>MZE - Ministerstvo</w:t>
      </w:r>
      <w:proofErr w:type="gramEnd"/>
      <w:r>
        <w:t xml:space="preserve"> zemědělství (MZe), Hlavní příjemce: Výzkumný ústav živočišné</w:t>
      </w:r>
      <w:r>
        <w:br/>
        <w:t>výroby, v.v.i.,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QK22020132 Nové metody klasifikace JUT prasat, 2022-2024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/>
      </w:pPr>
      <w:r>
        <w:t xml:space="preserve">Poskytovatel: </w:t>
      </w:r>
      <w:proofErr w:type="gramStart"/>
      <w:r>
        <w:t>MZE - Ministerstvo</w:t>
      </w:r>
      <w:proofErr w:type="gramEnd"/>
      <w:r>
        <w:t xml:space="preserve"> zemědělství (MZe), Hlavní příjemce: Výzkumný ústav živočišné</w:t>
      </w:r>
      <w:r>
        <w:br/>
        <w:t>výroby, v.v.i.,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t>Seznam nejvýznamnějších výsledků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 xml:space="preserve">BELKOVA, J. et al. </w:t>
      </w:r>
      <w:proofErr w:type="spellStart"/>
      <w:r>
        <w:t>Sugar</w:t>
      </w:r>
      <w:proofErr w:type="spellEnd"/>
      <w:r>
        <w:t xml:space="preserve"> and </w:t>
      </w:r>
      <w:proofErr w:type="spellStart"/>
      <w:r>
        <w:t>nutritional</w:t>
      </w:r>
      <w:proofErr w:type="spellEnd"/>
      <w:r>
        <w:t xml:space="preserve"> </w:t>
      </w:r>
      <w:proofErr w:type="spellStart"/>
      <w:r>
        <w:t>extremism</w:t>
      </w:r>
      <w:proofErr w:type="spellEnd"/>
      <w:r>
        <w:t xml:space="preserve">,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Reviews</w:t>
      </w:r>
      <w:proofErr w:type="spellEnd"/>
      <w:r>
        <w:t xml:space="preserve"> in Food Science and</w:t>
      </w:r>
      <w:r>
        <w:br/>
      </w:r>
      <w:r>
        <w:rPr>
          <w:lang w:val="en-US" w:eastAsia="en-US" w:bidi="en-US"/>
        </w:rPr>
        <w:t xml:space="preserve">Nutrition, </w:t>
      </w:r>
      <w:r>
        <w:t>2017, VOL. 57, NO. 5, 933-936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 xml:space="preserve">BĚLKOVÁ </w:t>
      </w:r>
      <w:r>
        <w:rPr>
          <w:lang w:val="en-US" w:eastAsia="en-US" w:bidi="en-US"/>
        </w:rPr>
        <w:t xml:space="preserve">J. </w:t>
      </w:r>
      <w:r>
        <w:t xml:space="preserve">et </w:t>
      </w:r>
      <w:r>
        <w:rPr>
          <w:lang w:val="en-US" w:eastAsia="en-US" w:bidi="en-US"/>
        </w:rPr>
        <w:t xml:space="preserve">al. The pig production in the Czech </w:t>
      </w:r>
      <w:proofErr w:type="gramStart"/>
      <w:r>
        <w:rPr>
          <w:lang w:val="en-US" w:eastAsia="en-US" w:bidi="en-US"/>
        </w:rPr>
        <w:t>Republic - requirements</w:t>
      </w:r>
      <w:proofErr w:type="gramEnd"/>
      <w:r>
        <w:rPr>
          <w:lang w:val="en-US" w:eastAsia="en-US" w:bidi="en-US"/>
        </w:rPr>
        <w:t xml:space="preserve"> for farrowing</w:t>
      </w:r>
      <w:r>
        <w:rPr>
          <w:lang w:val="en-US" w:eastAsia="en-US" w:bidi="en-US"/>
        </w:rPr>
        <w:br/>
        <w:t xml:space="preserve">management in highly proliferate </w:t>
      </w:r>
      <w:proofErr w:type="spellStart"/>
      <w:r>
        <w:rPr>
          <w:lang w:val="en-US" w:eastAsia="en-US" w:bidi="en-US"/>
        </w:rPr>
        <w:t>sows.</w:t>
      </w:r>
      <w:proofErr w:type="spellEnd"/>
      <w:r>
        <w:rPr>
          <w:lang w:val="en-US" w:eastAsia="en-US" w:bidi="en-US"/>
        </w:rPr>
        <w:t xml:space="preserve"> Best poster presentation at the 12th International</w:t>
      </w:r>
      <w:r>
        <w:rPr>
          <w:lang w:val="en-US" w:eastAsia="en-US" w:bidi="en-US"/>
        </w:rPr>
        <w:br/>
        <w:t xml:space="preserve">Symposium „Modern Trends in Livestock </w:t>
      </w:r>
      <w:proofErr w:type="gramStart"/>
      <w:r>
        <w:rPr>
          <w:lang w:val="en-US" w:eastAsia="en-US" w:bidi="en-US"/>
        </w:rPr>
        <w:t>Production“ 2019</w:t>
      </w:r>
      <w:proofErr w:type="gramEnd"/>
      <w:r>
        <w:rPr>
          <w:lang w:val="en-US" w:eastAsia="en-US" w:bidi="en-US"/>
        </w:rPr>
        <w:t xml:space="preserve"> Belgrade, Serbia.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 xml:space="preserve">BĚLKOVÁ, </w:t>
      </w:r>
      <w:r>
        <w:rPr>
          <w:lang w:val="en-US" w:eastAsia="en-US" w:bidi="en-US"/>
        </w:rPr>
        <w:t xml:space="preserve">J, </w:t>
      </w:r>
      <w:proofErr w:type="spellStart"/>
      <w:r>
        <w:rPr>
          <w:lang w:val="en-US" w:eastAsia="en-US" w:bidi="en-US"/>
        </w:rPr>
        <w:t>Wahner</w:t>
      </w:r>
      <w:proofErr w:type="spellEnd"/>
      <w:r>
        <w:rPr>
          <w:lang w:val="en-US" w:eastAsia="en-US" w:bidi="en-US"/>
        </w:rPr>
        <w:t xml:space="preserve">, M. </w:t>
      </w:r>
      <w:proofErr w:type="spellStart"/>
      <w:r>
        <w:rPr>
          <w:lang w:val="en-US" w:eastAsia="en-US" w:bidi="en-US"/>
        </w:rPr>
        <w:t>Zur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Bedeutung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ausgewahlter</w:t>
      </w:r>
      <w:proofErr w:type="spellEnd"/>
      <w:r>
        <w:rPr>
          <w:lang w:val="en-US" w:eastAsia="en-US" w:bidi="en-US"/>
        </w:rPr>
        <w:t xml:space="preserve"> </w:t>
      </w:r>
      <w:r>
        <w:t xml:space="preserve">Aspekte </w:t>
      </w:r>
      <w:r>
        <w:rPr>
          <w:lang w:val="en-US" w:eastAsia="en-US" w:bidi="en-US"/>
        </w:rPr>
        <w:t xml:space="preserve">fur die </w:t>
      </w:r>
      <w:proofErr w:type="spellStart"/>
      <w:r>
        <w:rPr>
          <w:lang w:val="en-US" w:eastAsia="en-US" w:bidi="en-US"/>
        </w:rPr>
        <w:t>Jungsauenaufzucht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mit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Blick</w:t>
      </w:r>
      <w:proofErr w:type="spellEnd"/>
      <w:r>
        <w:rPr>
          <w:lang w:val="en-US" w:eastAsia="en-US" w:bidi="en-US"/>
        </w:rPr>
        <w:br/>
        <w:t xml:space="preserve">auf die </w:t>
      </w:r>
      <w:proofErr w:type="spellStart"/>
      <w:r>
        <w:rPr>
          <w:lang w:val="en-US" w:eastAsia="en-US" w:bidi="en-US"/>
        </w:rPr>
        <w:t>spateren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Leistungen</w:t>
      </w:r>
      <w:proofErr w:type="spellEnd"/>
      <w:r>
        <w:rPr>
          <w:lang w:val="en-US" w:eastAsia="en-US" w:bidi="en-US"/>
        </w:rPr>
        <w:t xml:space="preserve"> der </w:t>
      </w:r>
      <w:proofErr w:type="spellStart"/>
      <w:proofErr w:type="gramStart"/>
      <w:r>
        <w:rPr>
          <w:lang w:val="en-US" w:eastAsia="en-US" w:bidi="en-US"/>
        </w:rPr>
        <w:t>Sauen</w:t>
      </w:r>
      <w:proofErr w:type="spellEnd"/>
      <w:r>
        <w:rPr>
          <w:lang w:val="en-US" w:eastAsia="en-US" w:bidi="en-US"/>
        </w:rPr>
        <w:t>..</w:t>
      </w:r>
      <w:proofErr w:type="gram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Rekasan</w:t>
      </w:r>
      <w:proofErr w:type="spellEnd"/>
      <w:r>
        <w:rPr>
          <w:lang w:val="en-US" w:eastAsia="en-US" w:bidi="en-US"/>
        </w:rPr>
        <w:t xml:space="preserve">, 2020, </w:t>
      </w:r>
      <w:r>
        <w:t xml:space="preserve">roč. </w:t>
      </w:r>
      <w:r>
        <w:rPr>
          <w:lang w:val="en-US" w:eastAsia="en-US" w:bidi="en-US"/>
        </w:rPr>
        <w:t>27(53/54), s. 37-40.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 xml:space="preserve">BĚLKOVÁ, </w:t>
      </w:r>
      <w:r>
        <w:rPr>
          <w:lang w:val="en-US" w:eastAsia="en-US" w:bidi="en-US"/>
        </w:rPr>
        <w:t xml:space="preserve">J a ROZKOT, M. Gilt rearing impacts on sow performance and </w:t>
      </w:r>
      <w:proofErr w:type="gramStart"/>
      <w:r>
        <w:rPr>
          <w:lang w:val="en-US" w:eastAsia="en-US" w:bidi="en-US"/>
        </w:rPr>
        <w:t>longevity - a</w:t>
      </w:r>
      <w:proofErr w:type="gramEnd"/>
      <w:r>
        <w:rPr>
          <w:lang w:val="en-US" w:eastAsia="en-US" w:bidi="en-US"/>
        </w:rPr>
        <w:t xml:space="preserve"> review. J. of</w:t>
      </w:r>
      <w:r>
        <w:rPr>
          <w:lang w:val="en-US" w:eastAsia="en-US" w:bidi="en-US"/>
        </w:rPr>
        <w:br/>
        <w:t>Swine Health and Production, 2022, 30, 125-131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/>
      </w:pPr>
      <w:r>
        <w:t xml:space="preserve">BĚLKOVÁ, </w:t>
      </w:r>
      <w:r>
        <w:rPr>
          <w:lang w:val="en-US" w:eastAsia="en-US" w:bidi="en-US"/>
        </w:rPr>
        <w:t>J, et al. Influence of feed substitution with acorns on fattening performance, carcass</w:t>
      </w:r>
      <w:r>
        <w:rPr>
          <w:lang w:val="en-US" w:eastAsia="en-US" w:bidi="en-US"/>
        </w:rPr>
        <w:br/>
        <w:t xml:space="preserve">characteristics, and meat composition of </w:t>
      </w:r>
      <w:proofErr w:type="spellStart"/>
      <w:r>
        <w:rPr>
          <w:lang w:val="en-US" w:eastAsia="en-US" w:bidi="en-US"/>
        </w:rPr>
        <w:t>Prestice</w:t>
      </w:r>
      <w:proofErr w:type="spellEnd"/>
      <w:r>
        <w:rPr>
          <w:lang w:val="en-US" w:eastAsia="en-US" w:bidi="en-US"/>
        </w:rPr>
        <w:t xml:space="preserve"> Black-Pied pigs finished in a conventional</w:t>
      </w:r>
      <w:r>
        <w:rPr>
          <w:lang w:val="en-US" w:eastAsia="en-US" w:bidi="en-US"/>
        </w:rPr>
        <w:br/>
        <w:t>indoor system. Cogent Food &amp; Agriculture, 2023, 9, Article number: 2220182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t xml:space="preserve">Zkušenosti </w:t>
      </w:r>
      <w:r>
        <w:rPr>
          <w:lang w:val="en-US" w:eastAsia="en-US" w:bidi="en-US"/>
        </w:rPr>
        <w:t xml:space="preserve">s </w:t>
      </w:r>
      <w:proofErr w:type="spellStart"/>
      <w:r>
        <w:rPr>
          <w:lang w:val="en-US" w:eastAsia="en-US" w:bidi="en-US"/>
        </w:rPr>
        <w:t>projekty</w:t>
      </w:r>
      <w:proofErr w:type="spellEnd"/>
      <w:r>
        <w:rPr>
          <w:lang w:val="en-US" w:eastAsia="en-US" w:bidi="en-US"/>
        </w:rPr>
        <w:t xml:space="preserve"> VaVaI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/>
      </w:pPr>
      <w:r>
        <w:t xml:space="preserve">aktivní účast </w:t>
      </w:r>
      <w:r>
        <w:rPr>
          <w:lang w:val="en-US" w:eastAsia="en-US" w:bidi="en-US"/>
        </w:rPr>
        <w:t xml:space="preserve">na </w:t>
      </w:r>
      <w:proofErr w:type="spellStart"/>
      <w:r>
        <w:rPr>
          <w:lang w:val="en-US" w:eastAsia="en-US" w:bidi="en-US"/>
        </w:rPr>
        <w:t>projektech</w:t>
      </w:r>
      <w:proofErr w:type="spellEnd"/>
      <w:r>
        <w:rPr>
          <w:lang w:val="en-US" w:eastAsia="en-US" w:bidi="en-US"/>
        </w:rPr>
        <w:t xml:space="preserve"> </w:t>
      </w:r>
      <w:r>
        <w:t xml:space="preserve">VÚŽV (Interní </w:t>
      </w:r>
      <w:proofErr w:type="spellStart"/>
      <w:r>
        <w:rPr>
          <w:lang w:val="en-US" w:eastAsia="en-US" w:bidi="en-US"/>
        </w:rPr>
        <w:t>granty</w:t>
      </w:r>
      <w:proofErr w:type="spellEnd"/>
      <w:r>
        <w:rPr>
          <w:lang w:val="en-US" w:eastAsia="en-US" w:bidi="en-US"/>
        </w:rPr>
        <w:t xml:space="preserve">, NAZV, </w:t>
      </w:r>
      <w:r>
        <w:t xml:space="preserve">TAČR) </w:t>
      </w:r>
      <w:proofErr w:type="spellStart"/>
      <w:r>
        <w:rPr>
          <w:lang w:val="en-US" w:eastAsia="en-US" w:bidi="en-US"/>
        </w:rPr>
        <w:t>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 xml:space="preserve">spolupráci </w:t>
      </w:r>
      <w:r>
        <w:rPr>
          <w:lang w:val="en-US" w:eastAsia="en-US" w:bidi="en-US"/>
        </w:rPr>
        <w:t xml:space="preserve">s </w:t>
      </w:r>
      <w:proofErr w:type="spellStart"/>
      <w:r>
        <w:rPr>
          <w:lang w:val="en-US" w:eastAsia="en-US" w:bidi="en-US"/>
        </w:rPr>
        <w:t>univerzitami</w:t>
      </w:r>
      <w:proofErr w:type="spellEnd"/>
      <w:r>
        <w:br w:type="page"/>
      </w:r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20"/>
      </w:pPr>
      <w:bookmarkStart w:id="205" w:name="bookmark221"/>
      <w:bookmarkStart w:id="206" w:name="bookmark222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205"/>
      <w:bookmarkEnd w:id="20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1834"/>
        <w:gridCol w:w="2107"/>
        <w:gridCol w:w="3422"/>
      </w:tblGrid>
      <w:tr w:rsidR="003D4687">
        <w:trPr>
          <w:trHeight w:hRule="exact" w:val="37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Role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IČO uchazeče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Vykonávaná funkce v organizaci</w:t>
            </w:r>
          </w:p>
        </w:tc>
      </w:tr>
      <w:tr w:rsidR="003D4687">
        <w:trPr>
          <w:trHeight w:hRule="exact" w:val="398"/>
          <w:jc w:val="center"/>
        </w:trPr>
        <w:tc>
          <w:tcPr>
            <w:tcW w:w="410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Člen řešitelského týmu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00027014</w:t>
            </w:r>
          </w:p>
        </w:tc>
        <w:tc>
          <w:tcPr>
            <w:tcW w:w="3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vědecký pracovník</w:t>
            </w:r>
          </w:p>
        </w:tc>
      </w:tr>
      <w:tr w:rsidR="003D4687">
        <w:trPr>
          <w:trHeight w:hRule="exact" w:val="37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Tituly před jménem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Jméno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Příjmení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Tituly za jménem</w:t>
            </w:r>
          </w:p>
        </w:tc>
      </w:tr>
      <w:tr w:rsidR="003D4687">
        <w:trPr>
          <w:trHeight w:hRule="exact" w:val="398"/>
          <w:jc w:val="center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Ing.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Soňa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Frydrychová</w:t>
            </w:r>
          </w:p>
        </w:tc>
        <w:tc>
          <w:tcPr>
            <w:tcW w:w="3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Ph.D.</w:t>
            </w:r>
          </w:p>
        </w:tc>
      </w:tr>
      <w:tr w:rsidR="003D4687">
        <w:trPr>
          <w:trHeight w:hRule="exact" w:val="365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Státní příslušnost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Rodné číslo</w:t>
            </w:r>
          </w:p>
        </w:tc>
        <w:tc>
          <w:tcPr>
            <w:tcW w:w="34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403"/>
          <w:jc w:val="center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Česká republika</w:t>
            </w:r>
          </w:p>
        </w:tc>
        <w:tc>
          <w:tcPr>
            <w:tcW w:w="1834" w:type="dxa"/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Skryto</w:t>
            </w:r>
          </w:p>
        </w:tc>
        <w:tc>
          <w:tcPr>
            <w:tcW w:w="3422" w:type="dxa"/>
            <w:tcBorders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355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Telefon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Mobilní telefon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E-mail</w:t>
            </w:r>
          </w:p>
        </w:tc>
        <w:tc>
          <w:tcPr>
            <w:tcW w:w="34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413"/>
          <w:jc w:val="center"/>
        </w:trPr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494323291</w:t>
            </w: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55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2F1C10">
            <w:pPr>
              <w:pStyle w:val="Jin0"/>
              <w:shd w:val="clear" w:color="auto" w:fill="auto"/>
              <w:spacing w:after="0" w:line="240" w:lineRule="auto"/>
            </w:pPr>
            <w:hyperlink r:id="rId40" w:history="1">
              <w:r w:rsidR="00DE0883">
                <w:t>frydrychova.sona@vuzv.cz</w:t>
              </w:r>
            </w:hyperlink>
          </w:p>
        </w:tc>
      </w:tr>
      <w:tr w:rsidR="003D4687">
        <w:trPr>
          <w:trHeight w:hRule="exact" w:val="370"/>
          <w:jc w:val="center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Stěžejní vykonávané činnosti při řešení projektu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408"/>
          <w:jc w:val="center"/>
        </w:trPr>
        <w:tc>
          <w:tcPr>
            <w:tcW w:w="96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experimentální činnost, sběr a zpracování dat, publikační činnost</w:t>
            </w:r>
          </w:p>
        </w:tc>
      </w:tr>
    </w:tbl>
    <w:p w:rsidR="003D4687" w:rsidRDefault="003D4687">
      <w:pPr>
        <w:spacing w:after="159" w:line="1" w:lineRule="exact"/>
      </w:pPr>
    </w:p>
    <w:p w:rsidR="003D4687" w:rsidRDefault="003D4687">
      <w:pPr>
        <w:spacing w:line="1" w:lineRule="exact"/>
      </w:pPr>
    </w:p>
    <w:p w:rsidR="003D4687" w:rsidRDefault="00DE0883">
      <w:pPr>
        <w:pStyle w:val="Titulektabulky0"/>
        <w:shd w:val="clear" w:color="auto" w:fill="auto"/>
      </w:pPr>
      <w:r>
        <w:t>Počet úvazků při řešení projektu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2366"/>
        <w:gridCol w:w="1224"/>
        <w:gridCol w:w="1229"/>
        <w:gridCol w:w="1229"/>
        <w:gridCol w:w="1675"/>
      </w:tblGrid>
      <w:tr w:rsidR="003D4687">
        <w:trPr>
          <w:trHeight w:hRule="exact" w:val="389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Ukazatel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2024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2025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2026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Celkem</w:t>
            </w:r>
          </w:p>
        </w:tc>
      </w:tr>
      <w:tr w:rsidR="003D4687">
        <w:trPr>
          <w:trHeight w:hRule="exact" w:val="360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Úvazek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t>člověko</w:t>
            </w:r>
            <w:proofErr w:type="spellEnd"/>
            <w:r>
              <w:t>-rok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0.15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0.45</w:t>
            </w:r>
          </w:p>
        </w:tc>
      </w:tr>
    </w:tbl>
    <w:p w:rsidR="003D4687" w:rsidRDefault="003D4687">
      <w:pPr>
        <w:spacing w:after="499" w:line="1" w:lineRule="exact"/>
      </w:pP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/>
        <w:jc w:val="center"/>
      </w:pPr>
      <w:r>
        <w:rPr>
          <w:b/>
          <w:bCs/>
        </w:rPr>
        <w:t>Odborný životopis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Vzdělání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firstLine="180"/>
      </w:pPr>
      <w:r>
        <w:t>1996-2001 Česká zemědělská univerzita v Praze, titul Ing.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/>
        <w:ind w:firstLine="180"/>
      </w:pPr>
      <w:r>
        <w:t>2004-2008 Česká zemědělská univerzita v Praze, titul Ph.D.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Relevantní praxe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180"/>
      </w:pPr>
      <w:r>
        <w:t>02/2003 - doposud: vědecký pracovník, Výzkumný ústav živočišné výroby, v. v. i., pracoviště</w:t>
      </w:r>
      <w:r>
        <w:br/>
        <w:t>Kostelec nad Orlicí, oddělení chovu prasat-reprodukce (2008-2014: rodičovská dovolená +</w:t>
      </w:r>
      <w:r>
        <w:br/>
        <w:t>zkrácený pracovní úvazek)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180"/>
      </w:pPr>
      <w:r>
        <w:t xml:space="preserve">01/2003-01/2003 Lion </w:t>
      </w:r>
      <w:proofErr w:type="spellStart"/>
      <w:proofErr w:type="gramStart"/>
      <w:r>
        <w:t>Teleservis</w:t>
      </w:r>
      <w:proofErr w:type="spellEnd"/>
      <w:r>
        <w:t xml:space="preserve"> - administrativní</w:t>
      </w:r>
      <w:proofErr w:type="gramEnd"/>
      <w:r>
        <w:t xml:space="preserve"> pracovník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/>
        <w:ind w:left="180"/>
      </w:pPr>
      <w:r>
        <w:t xml:space="preserve">01/2002-06/2002 Akademie Jana Ámose Komenského </w:t>
      </w:r>
      <w:proofErr w:type="gramStart"/>
      <w:r>
        <w:t>Chrudim - asistent</w:t>
      </w:r>
      <w:proofErr w:type="gramEnd"/>
      <w:r>
        <w:t xml:space="preserve"> pro integrované děti</w:t>
      </w:r>
      <w:r>
        <w:br/>
        <w:t>09/2000-07/2001 ČZU Praha - katedra mikrobiologie - asistent</w:t>
      </w:r>
      <w:r>
        <w:br w:type="page"/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  <w:jc w:val="center"/>
      </w:pPr>
      <w:r>
        <w:rPr>
          <w:b/>
          <w:bCs/>
        </w:rPr>
        <w:lastRenderedPageBreak/>
        <w:t>Odborný životopis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t>Seznam nejvýznamnějších projektů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QK1910400 Výkrm kanečků jako ekonomicky i eticky přijatelná možnost řešení zákazu a omezení</w:t>
      </w:r>
      <w:r>
        <w:br/>
        <w:t>chirurgické kastrace 2019-2023.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TG01010082 Ředidlo ve formě koncentrátu pro krátkodobou případně střednědobou konzervace</w:t>
      </w:r>
      <w:r>
        <w:br/>
        <w:t>kančího spermatu 2015-2017.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QJ1510138 Inovace biotechnologií v reprodukci hospodářských zvířat 2015-2018.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QJ1210253 Využití metod molekulární genetiky jako nástroje pro efektivní plemenářskou práci v</w:t>
      </w:r>
      <w:r>
        <w:br/>
        <w:t>malé populaci prasat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 xml:space="preserve">Poskytovatel: </w:t>
      </w:r>
      <w:proofErr w:type="gramStart"/>
      <w:r>
        <w:t>MZE - Ministerstvo</w:t>
      </w:r>
      <w:proofErr w:type="gramEnd"/>
      <w:r>
        <w:t xml:space="preserve"> zemědělství (MZe), Hlavní příjemce: Výzkumný ústav živočišné</w:t>
      </w:r>
      <w:r>
        <w:br/>
        <w:t>výroby, v.v.i., Období řešení projektu: 2012-2016.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QI111A166 Biotechnologické postupy v reprodukci a odchovu prasat jako nástroj ekonomického</w:t>
      </w:r>
      <w:r>
        <w:br/>
        <w:t>růstu a konkurenceschopnosti odvětví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/>
      </w:pPr>
      <w:r>
        <w:t xml:space="preserve">Poskytovatel: </w:t>
      </w:r>
      <w:proofErr w:type="gramStart"/>
      <w:r>
        <w:t>MZE - Ministerstvo</w:t>
      </w:r>
      <w:proofErr w:type="gramEnd"/>
      <w:r>
        <w:t xml:space="preserve"> zemědělství (MZe), Hlavní příjemce: Výzkumný ústav živočišné</w:t>
      </w:r>
      <w:r>
        <w:br/>
        <w:t>výroby, v.v.i., Období řešení projektu: 2011-2014.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t>Seznam nejvýznamnějších výsledků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Frydrychová S, Rozkot M. a kol. 2019 Alternativní chov prasat v podmínkách moderního</w:t>
      </w:r>
      <w:r>
        <w:br/>
        <w:t>zemědělství. Agrární komora České republiky. Ministerstvo zemědělství. ISBN: 978-80-88351-10-</w:t>
      </w:r>
      <w:r>
        <w:br/>
        <w:t>8.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 xml:space="preserve">Frydrychová Soňa, </w:t>
      </w:r>
      <w:proofErr w:type="spellStart"/>
      <w:r>
        <w:t>Lustyková</w:t>
      </w:r>
      <w:proofErr w:type="spellEnd"/>
      <w:r>
        <w:t xml:space="preserve"> Alena, Seifert Josef, Kuchařová Stanislava, Rozkot Miroslav.</w:t>
      </w:r>
      <w:r>
        <w:br/>
        <w:t>Krátkodobé ředidlo kančího spermatu obohacené o kyselinu benzoovou. Funkční vzorek</w:t>
      </w:r>
      <w:r>
        <w:br/>
        <w:t>FV/VÚŽV/04/2019.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 xml:space="preserve">Frydrychová Soňa, </w:t>
      </w:r>
      <w:proofErr w:type="spellStart"/>
      <w:r>
        <w:t>Lustyková</w:t>
      </w:r>
      <w:proofErr w:type="spellEnd"/>
      <w:r>
        <w:t xml:space="preserve"> Alena, Seifert Josef, Kuchařová Stanislava, Rozkot Miroslav.</w:t>
      </w:r>
      <w:r>
        <w:br/>
        <w:t>Krátkodobé ředidlo kančího spermatu obohacené o kyselinu salicylovou. Funkční vzorek</w:t>
      </w:r>
      <w:r>
        <w:br/>
        <w:t>FV/VÚŽV/05/2019.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proofErr w:type="spellStart"/>
      <w:r>
        <w:t>Lustyková</w:t>
      </w:r>
      <w:proofErr w:type="spellEnd"/>
      <w:r>
        <w:t xml:space="preserve"> A., Frydrychová S., Seifert J., Daněk P. and Rozkot M. </w:t>
      </w:r>
      <w:proofErr w:type="spellStart"/>
      <w:r>
        <w:t>Obtaining</w:t>
      </w:r>
      <w:proofErr w:type="spellEnd"/>
      <w:r>
        <w:t xml:space="preserve">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offspring</w:t>
      </w:r>
      <w:proofErr w:type="spellEnd"/>
      <w:r>
        <w:t xml:space="preserve"> </w:t>
      </w:r>
      <w:proofErr w:type="spellStart"/>
      <w:r>
        <w:t>from</w:t>
      </w:r>
      <w:proofErr w:type="spellEnd"/>
      <w:r>
        <w:br/>
        <w:t xml:space="preserve">PRRSV-positive </w:t>
      </w:r>
      <w:proofErr w:type="spellStart"/>
      <w:r>
        <w:t>pig</w:t>
      </w:r>
      <w:proofErr w:type="spellEnd"/>
      <w:r>
        <w:t xml:space="preserve"> breeding. </w:t>
      </w:r>
      <w:proofErr w:type="spellStart"/>
      <w:r>
        <w:t>Polish</w:t>
      </w:r>
      <w:proofErr w:type="spellEnd"/>
      <w:r>
        <w:t xml:space="preserve"> Journal of Veterinary Sciences, 2018, 21, 831-833. ISSN 1505-</w:t>
      </w:r>
      <w:r>
        <w:br/>
        <w:t>1773.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/>
      </w:pPr>
      <w:r>
        <w:t xml:space="preserve">Frydrychova S., </w:t>
      </w:r>
      <w:proofErr w:type="spellStart"/>
      <w:r>
        <w:t>Lustykova</w:t>
      </w:r>
      <w:proofErr w:type="spellEnd"/>
      <w:r>
        <w:t xml:space="preserve"> A., </w:t>
      </w:r>
      <w:proofErr w:type="spellStart"/>
      <w:r>
        <w:t>Vaclavkova</w:t>
      </w:r>
      <w:proofErr w:type="spellEnd"/>
      <w:r>
        <w:t xml:space="preserve"> E., Lipenský J., Rozkot M. Effect of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extenders</w:t>
      </w:r>
      <w:proofErr w:type="spellEnd"/>
      <w:r>
        <w:t xml:space="preserve"> on</w:t>
      </w:r>
      <w:r>
        <w:br/>
      </w:r>
      <w:proofErr w:type="spellStart"/>
      <w:r>
        <w:t>quality</w:t>
      </w:r>
      <w:proofErr w:type="spellEnd"/>
      <w:r>
        <w:t xml:space="preserve"> of frozen-thawed </w:t>
      </w:r>
      <w:proofErr w:type="spellStart"/>
      <w:r>
        <w:t>boar</w:t>
      </w:r>
      <w:proofErr w:type="spellEnd"/>
      <w:r>
        <w:t xml:space="preserve"> semen. Indian J. Anim. Res., 49 (6) 2015:851-854.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t>Zkušenosti s projekty VaVaI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00"/>
      </w:pPr>
      <w:r>
        <w:t>aktivní účast na projektech VÚŽV i ve spolupráci s univerzitami</w:t>
      </w:r>
      <w:r>
        <w:br w:type="page"/>
      </w:r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20"/>
      </w:pPr>
      <w:bookmarkStart w:id="207" w:name="bookmark223"/>
      <w:bookmarkStart w:id="208" w:name="bookmark224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207"/>
      <w:bookmarkEnd w:id="20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5"/>
        <w:gridCol w:w="1824"/>
        <w:gridCol w:w="1781"/>
        <w:gridCol w:w="3398"/>
      </w:tblGrid>
      <w:tr w:rsidR="003D4687">
        <w:trPr>
          <w:trHeight w:hRule="exact" w:val="773"/>
          <w:jc w:val="center"/>
        </w:trPr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4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Role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Člen řešitelského týmu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IČO uchazeče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00027014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Vykonávaná funkce v organizaci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vědecký pracovník</w:t>
            </w:r>
          </w:p>
        </w:tc>
      </w:tr>
      <w:tr w:rsidR="003D4687">
        <w:trPr>
          <w:trHeight w:hRule="exact" w:val="370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Tituly před jménem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Jméno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Příjmení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Tituly za jménem</w:t>
            </w:r>
          </w:p>
        </w:tc>
      </w:tr>
      <w:tr w:rsidR="003D4687">
        <w:trPr>
          <w:trHeight w:hRule="exact" w:val="398"/>
          <w:jc w:val="center"/>
        </w:trPr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Ing.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Alena</w:t>
            </w: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t>Lustyková</w:t>
            </w:r>
            <w:proofErr w:type="spellEnd"/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Ph.D.</w:t>
            </w:r>
          </w:p>
        </w:tc>
      </w:tr>
      <w:tr w:rsidR="003D4687">
        <w:trPr>
          <w:trHeight w:hRule="exact" w:val="365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Státní příslušnost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Rodné číslo</w:t>
            </w:r>
          </w:p>
        </w:tc>
        <w:tc>
          <w:tcPr>
            <w:tcW w:w="33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403"/>
          <w:jc w:val="center"/>
        </w:trPr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Česká republika</w:t>
            </w:r>
          </w:p>
        </w:tc>
        <w:tc>
          <w:tcPr>
            <w:tcW w:w="1824" w:type="dxa"/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Skryto</w:t>
            </w:r>
          </w:p>
        </w:tc>
        <w:tc>
          <w:tcPr>
            <w:tcW w:w="3398" w:type="dxa"/>
            <w:tcBorders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355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Telefon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Mobilní telefon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E-mail</w:t>
            </w:r>
          </w:p>
        </w:tc>
        <w:tc>
          <w:tcPr>
            <w:tcW w:w="33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413"/>
          <w:jc w:val="center"/>
        </w:trPr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+420494323291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51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2F1C10">
            <w:pPr>
              <w:pStyle w:val="Jin0"/>
              <w:shd w:val="clear" w:color="auto" w:fill="auto"/>
              <w:spacing w:after="0" w:line="240" w:lineRule="auto"/>
            </w:pPr>
            <w:hyperlink r:id="rId41" w:history="1">
              <w:r w:rsidR="00DE0883">
                <w:t>lustykova.alena@vuzv.cz</w:t>
              </w:r>
            </w:hyperlink>
          </w:p>
        </w:tc>
      </w:tr>
      <w:tr w:rsidR="003D4687">
        <w:trPr>
          <w:trHeight w:hRule="exact" w:val="370"/>
          <w:jc w:val="center"/>
        </w:trPr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Stěžejní vykonávané činnosti při řešení projektu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408"/>
          <w:jc w:val="center"/>
        </w:trPr>
        <w:tc>
          <w:tcPr>
            <w:tcW w:w="624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podíl na experimentální činnosti, sběr a zpracování dat</w:t>
            </w:r>
          </w:p>
        </w:tc>
        <w:tc>
          <w:tcPr>
            <w:tcW w:w="33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</w:tbl>
    <w:p w:rsidR="003D4687" w:rsidRDefault="003D4687">
      <w:pPr>
        <w:spacing w:after="159" w:line="1" w:lineRule="exact"/>
      </w:pPr>
    </w:p>
    <w:p w:rsidR="003D4687" w:rsidRDefault="003D4687">
      <w:pPr>
        <w:spacing w:line="1" w:lineRule="exact"/>
      </w:pPr>
    </w:p>
    <w:p w:rsidR="003D4687" w:rsidRDefault="00DE0883">
      <w:pPr>
        <w:pStyle w:val="Titulektabulky0"/>
        <w:shd w:val="clear" w:color="auto" w:fill="auto"/>
      </w:pPr>
      <w:r>
        <w:t>Počet úvazků při řešení projektu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2366"/>
        <w:gridCol w:w="1224"/>
        <w:gridCol w:w="1229"/>
        <w:gridCol w:w="1229"/>
        <w:gridCol w:w="1675"/>
      </w:tblGrid>
      <w:tr w:rsidR="003D4687">
        <w:trPr>
          <w:trHeight w:hRule="exact" w:val="389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Ukazatel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Celkem</w:t>
            </w:r>
          </w:p>
        </w:tc>
      </w:tr>
      <w:tr w:rsidR="003D4687">
        <w:trPr>
          <w:trHeight w:hRule="exact" w:val="360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Úvazek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t>člověko</w:t>
            </w:r>
            <w:proofErr w:type="spellEnd"/>
            <w:r>
              <w:t>-rok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0.3</w:t>
            </w:r>
          </w:p>
        </w:tc>
      </w:tr>
    </w:tbl>
    <w:p w:rsidR="003D4687" w:rsidRDefault="003D4687">
      <w:pPr>
        <w:spacing w:after="499" w:line="1" w:lineRule="exact"/>
      </w:pP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/>
        <w:jc w:val="center"/>
      </w:pPr>
      <w:r>
        <w:rPr>
          <w:b/>
          <w:bCs/>
        </w:rPr>
        <w:t>Odborný životopis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Vzdělání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firstLine="180"/>
      </w:pPr>
      <w:proofErr w:type="gramStart"/>
      <w:r>
        <w:rPr>
          <w:i/>
          <w:iCs/>
        </w:rPr>
        <w:t>2005 - 2011</w:t>
      </w:r>
      <w:proofErr w:type="gramEnd"/>
      <w:r>
        <w:t xml:space="preserve"> Mendelova univerzita v Brně - doktorské studium, titul Ph.D.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/>
        <w:ind w:firstLine="180"/>
      </w:pPr>
      <w:proofErr w:type="gramStart"/>
      <w:r>
        <w:t>1988 - 1993</w:t>
      </w:r>
      <w:proofErr w:type="gramEnd"/>
      <w:r>
        <w:t xml:space="preserve"> VŠZ Brno - Fakulta agronomická - studijní obor zootechnika, titul Ing.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Relevantní praxe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180"/>
      </w:pPr>
      <w:r>
        <w:t>07/2002 - doposud VÚŽV, v. v. i. Praha Uhříněves, pracoviště Kostelec nad Orlicí oddělení</w:t>
      </w:r>
      <w:r>
        <w:br/>
        <w:t xml:space="preserve">reprodukce </w:t>
      </w:r>
      <w:proofErr w:type="gramStart"/>
      <w:r>
        <w:t>prasat - výzkumný</w:t>
      </w:r>
      <w:proofErr w:type="gramEnd"/>
      <w:r>
        <w:t xml:space="preserve"> pracovník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firstLine="180"/>
      </w:pPr>
      <w:r>
        <w:t>08/</w:t>
      </w:r>
      <w:proofErr w:type="gramStart"/>
      <w:r>
        <w:t>1988 - 02</w:t>
      </w:r>
      <w:proofErr w:type="gramEnd"/>
      <w:r>
        <w:t>/1993 ZD Dlouhá Ves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firstLine="180"/>
      </w:pPr>
      <w:r>
        <w:t>11/</w:t>
      </w:r>
      <w:proofErr w:type="gramStart"/>
      <w:r>
        <w:t>1990 - 02</w:t>
      </w:r>
      <w:proofErr w:type="gramEnd"/>
      <w:r>
        <w:t>/1993 chov drůbeže - ošetřovatelka kuřat ve výkrmu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/>
        <w:ind w:firstLine="180"/>
      </w:pPr>
      <w:r>
        <w:t>08/</w:t>
      </w:r>
      <w:proofErr w:type="gramStart"/>
      <w:r>
        <w:t>1988 - 10</w:t>
      </w:r>
      <w:proofErr w:type="gramEnd"/>
      <w:r>
        <w:t>/1990 chov skotu - zootechnik VKK</w:t>
      </w:r>
      <w:r>
        <w:br w:type="page"/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  <w:jc w:val="center"/>
      </w:pPr>
      <w:r>
        <w:rPr>
          <w:b/>
          <w:bCs/>
        </w:rPr>
        <w:lastRenderedPageBreak/>
        <w:t>Odborný životopis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t>Seznam nejvýznamnějších projektů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QK1910400 Výkrm kanečků jako ekonomicky i eticky přijatelná možnost řešení zákazu a omezení</w:t>
      </w:r>
      <w:r>
        <w:br/>
        <w:t>chirurgické kastrace 2019-2023.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TG01010082 Ředidlo ve formě koncentrátu pro krátkodobou případně střednědobou konzervace</w:t>
      </w:r>
      <w:r>
        <w:br/>
        <w:t>kančího spermatu 2015-2017.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QJ1510138 Inovace biotechnologií v reprodukci hospodářských zvířat 2015-2018.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QJ1210253 Využití metod molekulární genetiky jako nástroje pro efektivní plemenářskou práci v</w:t>
      </w:r>
      <w:r>
        <w:br/>
        <w:t xml:space="preserve">malé populaci prasat. Poskytovatel: </w:t>
      </w:r>
      <w:proofErr w:type="gramStart"/>
      <w:r>
        <w:t>MZE - Ministerstvo</w:t>
      </w:r>
      <w:proofErr w:type="gramEnd"/>
      <w:r>
        <w:t xml:space="preserve"> zemědělství (MZe), Hlavní příjemce:</w:t>
      </w:r>
      <w:r>
        <w:br/>
        <w:t>Výzkumný ústav živočišné výroby, v.v.i., Období řešení projektu: 2012-2016.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/>
      </w:pPr>
      <w:r>
        <w:t>QI111A166 Biotechnologické postupy v reprodukci a odchovu prasat jako nástroj ekonomického</w:t>
      </w:r>
      <w:r>
        <w:br/>
        <w:t xml:space="preserve">růstu a konkurenceschopnosti odvětví. Poskytovatel: </w:t>
      </w:r>
      <w:proofErr w:type="gramStart"/>
      <w:r>
        <w:t>MZE - Ministerstvo</w:t>
      </w:r>
      <w:proofErr w:type="gramEnd"/>
      <w:r>
        <w:t xml:space="preserve"> zemědělství (MZe),</w:t>
      </w:r>
      <w:r>
        <w:br/>
        <w:t>Hlavní příjemce: Výzkumný ústav živočišné výroby, v.v.i., Období řešení projektu: 2011-2014.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t>Seznam nejvýznamnějších výsledků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Frydrychová S, Rozkot M. a kol. 2019 Alternativní chov prasat v podmínkách moderního</w:t>
      </w:r>
      <w:r>
        <w:br/>
        <w:t>zemědělství. Agrární komora České republiky. Ministerstvo zemědělství. ISBN: 978-80-88351-10-</w:t>
      </w:r>
      <w:r>
        <w:br/>
        <w:t>8.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 xml:space="preserve">Frydrychová Soňa, </w:t>
      </w:r>
      <w:proofErr w:type="spellStart"/>
      <w:r>
        <w:t>Lustyková</w:t>
      </w:r>
      <w:proofErr w:type="spellEnd"/>
      <w:r>
        <w:t xml:space="preserve"> Alena, Seifert Josef, Kuchařová Stanislava, Rozkot Miroslav.</w:t>
      </w:r>
      <w:r>
        <w:br/>
        <w:t>Krátkodobé ředidlo kančího spermatu obohacené o kyselinu benzoovou. Funkční vzorek</w:t>
      </w:r>
      <w:r>
        <w:br/>
        <w:t>FV/VÚŽV/04/2019.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 xml:space="preserve">Frydrychová Soňa, </w:t>
      </w:r>
      <w:proofErr w:type="spellStart"/>
      <w:r>
        <w:t>Lustyková</w:t>
      </w:r>
      <w:proofErr w:type="spellEnd"/>
      <w:r>
        <w:t xml:space="preserve"> Alena, Seifert Josef, Kuchařová Stanislava, Rozkot Miroslav.</w:t>
      </w:r>
      <w:r>
        <w:br/>
        <w:t>Krátkodobé ředidlo kančího spermatu obohacené o kyselinu salicylovou. Funkční vzorek</w:t>
      </w:r>
      <w:r>
        <w:br/>
        <w:t>FV/VÚŽV/05/2019.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proofErr w:type="spellStart"/>
      <w:r>
        <w:t>Lustyková</w:t>
      </w:r>
      <w:proofErr w:type="spellEnd"/>
      <w:r>
        <w:t xml:space="preserve"> A., Frydrychová S., Seifert J., Daněk P. and Rozkot M. </w:t>
      </w:r>
      <w:proofErr w:type="spellStart"/>
      <w:r>
        <w:t>Obtaining</w:t>
      </w:r>
      <w:proofErr w:type="spellEnd"/>
      <w:r>
        <w:t xml:space="preserve">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offspring</w:t>
      </w:r>
      <w:proofErr w:type="spellEnd"/>
      <w:r>
        <w:t xml:space="preserve"> </w:t>
      </w:r>
      <w:proofErr w:type="spellStart"/>
      <w:r>
        <w:t>from</w:t>
      </w:r>
      <w:proofErr w:type="spellEnd"/>
      <w:r>
        <w:br/>
        <w:t xml:space="preserve">PRRSV-positive </w:t>
      </w:r>
      <w:proofErr w:type="spellStart"/>
      <w:r>
        <w:t>pig</w:t>
      </w:r>
      <w:proofErr w:type="spellEnd"/>
      <w:r>
        <w:t xml:space="preserve"> breeding. </w:t>
      </w:r>
      <w:proofErr w:type="spellStart"/>
      <w:r>
        <w:t>Polish</w:t>
      </w:r>
      <w:proofErr w:type="spellEnd"/>
      <w:r>
        <w:t xml:space="preserve"> Journal of Veterinary Sciences, 2018, 21, 831-833. ISSN 1505-</w:t>
      </w:r>
      <w:r>
        <w:br/>
        <w:t>1773.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/>
      </w:pPr>
      <w:r>
        <w:t xml:space="preserve">Frydrychova S., </w:t>
      </w:r>
      <w:proofErr w:type="spellStart"/>
      <w:r>
        <w:t>Lustykova</w:t>
      </w:r>
      <w:proofErr w:type="spellEnd"/>
      <w:r>
        <w:t xml:space="preserve"> A., </w:t>
      </w:r>
      <w:proofErr w:type="spellStart"/>
      <w:r>
        <w:t>Vaclavkova</w:t>
      </w:r>
      <w:proofErr w:type="spellEnd"/>
      <w:r>
        <w:t xml:space="preserve"> E., Lipenský J., Rozkot M. Effect of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extenders</w:t>
      </w:r>
      <w:proofErr w:type="spellEnd"/>
      <w:r>
        <w:t xml:space="preserve"> on</w:t>
      </w:r>
      <w:r>
        <w:br/>
      </w:r>
      <w:proofErr w:type="spellStart"/>
      <w:r>
        <w:t>quality</w:t>
      </w:r>
      <w:proofErr w:type="spellEnd"/>
      <w:r>
        <w:t xml:space="preserve"> of frozen-thawed </w:t>
      </w:r>
      <w:proofErr w:type="spellStart"/>
      <w:r>
        <w:t>boar</w:t>
      </w:r>
      <w:proofErr w:type="spellEnd"/>
      <w:r>
        <w:t xml:space="preserve"> semen. Indian J. Anim. Res., 49 (6) 2015, 851-854.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t>Zkušenosti s projekty VaVaI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00"/>
      </w:pPr>
      <w:r>
        <w:t xml:space="preserve">V posledních 5 </w:t>
      </w:r>
      <w:proofErr w:type="gramStart"/>
      <w:r>
        <w:t>letech - podíl</w:t>
      </w:r>
      <w:proofErr w:type="gramEnd"/>
      <w:r>
        <w:t xml:space="preserve"> na řešení projektů NAZV v rámci VÚŽV.</w:t>
      </w:r>
      <w:r>
        <w:br w:type="page"/>
      </w:r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20"/>
      </w:pPr>
      <w:bookmarkStart w:id="209" w:name="bookmark225"/>
      <w:bookmarkStart w:id="210" w:name="bookmark226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209"/>
      <w:bookmarkEnd w:id="2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5"/>
        <w:gridCol w:w="1819"/>
        <w:gridCol w:w="1776"/>
        <w:gridCol w:w="3408"/>
      </w:tblGrid>
      <w:tr w:rsidR="003D4687">
        <w:trPr>
          <w:trHeight w:hRule="exact" w:val="773"/>
          <w:jc w:val="center"/>
        </w:trPr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4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Role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Člen řešitelského týmu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IČO uchazeče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00027014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377" w:lineRule="auto"/>
            </w:pPr>
            <w:r>
              <w:rPr>
                <w:sz w:val="15"/>
                <w:szCs w:val="15"/>
              </w:rPr>
              <w:t>Vykonávaná funkce v organizaci</w:t>
            </w:r>
            <w:r>
              <w:rPr>
                <w:sz w:val="15"/>
                <w:szCs w:val="15"/>
              </w:rPr>
              <w:br/>
            </w:r>
            <w:r>
              <w:t>Výzkumný pracovník</w:t>
            </w:r>
          </w:p>
        </w:tc>
      </w:tr>
      <w:tr w:rsidR="003D4687">
        <w:trPr>
          <w:trHeight w:hRule="exact" w:val="370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Tituly před jménem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Jméno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Příjmení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Tituly za jménem</w:t>
            </w:r>
          </w:p>
        </w:tc>
      </w:tr>
      <w:tr w:rsidR="003D4687">
        <w:trPr>
          <w:trHeight w:hRule="exact" w:val="398"/>
          <w:jc w:val="center"/>
        </w:trPr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Ing.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Eliška</w:t>
            </w:r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t>žáková</w:t>
            </w:r>
            <w:proofErr w:type="spellEnd"/>
          </w:p>
        </w:tc>
        <w:tc>
          <w:tcPr>
            <w:tcW w:w="3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Ph.D.</w:t>
            </w:r>
          </w:p>
        </w:tc>
      </w:tr>
      <w:tr w:rsidR="003D4687">
        <w:trPr>
          <w:trHeight w:hRule="exact" w:val="365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Státní příslušnost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Rodné číslo</w:t>
            </w:r>
          </w:p>
        </w:tc>
        <w:tc>
          <w:tcPr>
            <w:tcW w:w="34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403"/>
          <w:jc w:val="center"/>
        </w:trPr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Česká republika</w:t>
            </w:r>
          </w:p>
        </w:tc>
        <w:tc>
          <w:tcPr>
            <w:tcW w:w="1819" w:type="dxa"/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Skryto</w:t>
            </w:r>
          </w:p>
        </w:tc>
        <w:tc>
          <w:tcPr>
            <w:tcW w:w="3408" w:type="dxa"/>
            <w:tcBorders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355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Telefon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Mobilní telefon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E-mail</w:t>
            </w:r>
          </w:p>
        </w:tc>
        <w:tc>
          <w:tcPr>
            <w:tcW w:w="34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413"/>
          <w:jc w:val="center"/>
        </w:trPr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+420267009578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51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2F1C10">
            <w:pPr>
              <w:pStyle w:val="Jin0"/>
              <w:shd w:val="clear" w:color="auto" w:fill="auto"/>
              <w:spacing w:after="0" w:line="240" w:lineRule="auto"/>
            </w:pPr>
            <w:hyperlink r:id="rId42" w:history="1">
              <w:r w:rsidR="00DE0883">
                <w:t>zakova.eliska@vuzv.cz</w:t>
              </w:r>
            </w:hyperlink>
          </w:p>
        </w:tc>
      </w:tr>
      <w:tr w:rsidR="003D4687">
        <w:trPr>
          <w:trHeight w:hRule="exact" w:val="370"/>
          <w:jc w:val="center"/>
        </w:trPr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Stěžejní vykonávané činnosti při řešení projektu</w:t>
            </w: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691"/>
          <w:jc w:val="center"/>
        </w:trPr>
        <w:tc>
          <w:tcPr>
            <w:tcW w:w="96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/>
              <w:ind w:left="140"/>
            </w:pPr>
            <w:r>
              <w:t>Návrh hodnocení chování prasnic, organizace sběru dat, matematicko-statistické analýzy dat.</w:t>
            </w:r>
            <w:r>
              <w:br/>
              <w:t>Organizace genomických analýz vzorků tělesných tkání prasat. Publikační činnost.</w:t>
            </w:r>
          </w:p>
        </w:tc>
      </w:tr>
    </w:tbl>
    <w:p w:rsidR="003D4687" w:rsidRDefault="003D4687">
      <w:pPr>
        <w:spacing w:after="159" w:line="1" w:lineRule="exact"/>
      </w:pPr>
    </w:p>
    <w:p w:rsidR="003D4687" w:rsidRDefault="003D4687">
      <w:pPr>
        <w:spacing w:line="1" w:lineRule="exact"/>
      </w:pPr>
    </w:p>
    <w:p w:rsidR="003D4687" w:rsidRDefault="00DE0883">
      <w:pPr>
        <w:pStyle w:val="Titulektabulky0"/>
        <w:shd w:val="clear" w:color="auto" w:fill="auto"/>
      </w:pPr>
      <w:r>
        <w:t>Počet úvazků při řešení projektu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2366"/>
        <w:gridCol w:w="1224"/>
        <w:gridCol w:w="1229"/>
        <w:gridCol w:w="1229"/>
        <w:gridCol w:w="1675"/>
      </w:tblGrid>
      <w:tr w:rsidR="003D4687">
        <w:trPr>
          <w:trHeight w:hRule="exact" w:val="384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Ukazatel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2026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Celkem</w:t>
            </w:r>
          </w:p>
        </w:tc>
      </w:tr>
      <w:tr w:rsidR="003D4687">
        <w:trPr>
          <w:trHeight w:hRule="exact" w:val="360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Úvazek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t>člověko</w:t>
            </w:r>
            <w:proofErr w:type="spellEnd"/>
            <w:r>
              <w:t>-rok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0.6</w:t>
            </w:r>
          </w:p>
        </w:tc>
      </w:tr>
    </w:tbl>
    <w:p w:rsidR="003D4687" w:rsidRDefault="00DE0883">
      <w:pPr>
        <w:spacing w:line="1" w:lineRule="exact"/>
        <w:rPr>
          <w:sz w:val="2"/>
          <w:szCs w:val="2"/>
        </w:rPr>
      </w:pPr>
      <w:r>
        <w:br w:type="page"/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  <w:jc w:val="center"/>
      </w:pPr>
      <w:r>
        <w:rPr>
          <w:b/>
          <w:bCs/>
        </w:rPr>
        <w:lastRenderedPageBreak/>
        <w:t>Odborný životopis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t>Vzdělání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/>
      </w:pPr>
      <w:r>
        <w:t>Ph.D., obor obecná zootechnika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t>Relevantní praxe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od 2004 Výzkumný ústav živočišné výroby, v.v.i. - výzkumný pracovník (mateřská a rodičovská</w:t>
      </w:r>
      <w:r>
        <w:br/>
        <w:t>dovolená 2006-2013)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od 2004 Svaz chovatelů prasat, z.s. - šlechtitel (mateřská a rodičovská dovolená 2006-2013)</w:t>
      </w:r>
      <w:r>
        <w:br/>
        <w:t>2004 obhajoba doktorské disertační práce ve studijním oboru 4103V002 obecná zootechnika,</w:t>
      </w:r>
      <w:r>
        <w:br/>
        <w:t>MZLU Brno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1999-2004 Českomoravská plemenářská unie, a.s. - pracovník kontroly užitkovosti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/>
      </w:pPr>
      <w:r>
        <w:t>1999 státní závěrečné zkoušky magisterského studia, obor 41-43-8 zootechnika, MZLU Brno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t>Seznam nejvýznamnějších projektů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QK1910217 Vytvoření referenční populace a vývoj postupů pro odhad genomických plemenných</w:t>
      </w:r>
      <w:r>
        <w:br/>
        <w:t>hodnot znaků prasat zařazených do Českého národního šlechtitelského programu (2019-2023)</w:t>
      </w:r>
      <w:r>
        <w:br/>
        <w:t>EIP-PRV 16/003/</w:t>
      </w:r>
      <w:proofErr w:type="gramStart"/>
      <w:r>
        <w:t>1611a</w:t>
      </w:r>
      <w:proofErr w:type="gramEnd"/>
      <w:r>
        <w:t>/671/000084 Individuální evidence spotřeby a konverze krmiva u prasat</w:t>
      </w:r>
      <w:r>
        <w:br/>
        <w:t>a odhad plemenné hodnoty (2018-2020)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/>
      </w:pPr>
      <w:r>
        <w:t>QJ1310109 Optimalizace Českého národního programu pro šlechtění prasat se zvláštním ohledem</w:t>
      </w:r>
      <w:r>
        <w:br/>
        <w:t>na funkční a reprodukční znaky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t>Seznam nejvýznamnějších výsledků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 xml:space="preserve">Žáková a kol. 2022. Hodnocení příbuznosti prasat prostřednictvím SNP dat. </w:t>
      </w:r>
      <w:proofErr w:type="gramStart"/>
      <w:r>
        <w:t>VÚŽV - certifikovaná</w:t>
      </w:r>
      <w:proofErr w:type="gramEnd"/>
      <w:r>
        <w:br/>
        <w:t>metodika, 978-80-7403-278-3.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Krupa E., Wolfová M., Krupová Z. a Žáková E. 2020. Journal of Animal Breeding and Genetics, 137,</w:t>
      </w:r>
      <w:r>
        <w:br/>
        <w:t>189-199. ISSN 0931-2668.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Žáková a kol. 2020. Metodika odhadu plemenné hodnoty pro znaky spotřeby krmiva. VÚŽV -</w:t>
      </w:r>
      <w:r>
        <w:br/>
        <w:t xml:space="preserve">certifikovaná </w:t>
      </w:r>
      <w:proofErr w:type="spellStart"/>
      <w:r>
        <w:t>matodika</w:t>
      </w:r>
      <w:proofErr w:type="spellEnd"/>
      <w:r>
        <w:t>, 978-80-7403-235-6.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Žáková a kol. 2020. Systém sběru a uchování zdravotních dat v kontrole užitkovosti prasat.</w:t>
      </w:r>
      <w:r>
        <w:br/>
        <w:t xml:space="preserve">Certifikovaná </w:t>
      </w:r>
      <w:proofErr w:type="spellStart"/>
      <w:r>
        <w:t>matodika</w:t>
      </w:r>
      <w:proofErr w:type="spellEnd"/>
      <w:r>
        <w:t xml:space="preserve"> VÚŽV, 978-80-7403-230-1.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</w:pPr>
      <w:r>
        <w:t>Wolfová M., Krupa E., Krupová Z. a Žáková E. 2019. Animal, 13, 1127-1136. ISSN 1751-7311.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t>Zkušenosti s projekty VaVaI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00"/>
      </w:pPr>
      <w:r>
        <w:t>Spoluřešitel projektů NAZV, interních projektů VÚŽV.</w:t>
      </w:r>
      <w:r>
        <w:br w:type="page"/>
      </w:r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20"/>
      </w:pPr>
      <w:bookmarkStart w:id="211" w:name="bookmark227"/>
      <w:bookmarkStart w:id="212" w:name="bookmark228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211"/>
      <w:bookmarkEnd w:id="2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5"/>
        <w:gridCol w:w="1824"/>
        <w:gridCol w:w="1781"/>
        <w:gridCol w:w="3398"/>
      </w:tblGrid>
      <w:tr w:rsidR="003D4687">
        <w:trPr>
          <w:trHeight w:hRule="exact" w:val="773"/>
          <w:jc w:val="center"/>
        </w:trPr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4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Role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Člen řešitelského týmu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IČO uchazeče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00027014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377" w:lineRule="auto"/>
            </w:pPr>
            <w:r>
              <w:rPr>
                <w:sz w:val="15"/>
                <w:szCs w:val="15"/>
              </w:rPr>
              <w:t>Vykonávaná funkce v organizaci</w:t>
            </w:r>
            <w:r>
              <w:rPr>
                <w:sz w:val="15"/>
                <w:szCs w:val="15"/>
              </w:rPr>
              <w:br/>
            </w:r>
            <w:r>
              <w:t>vědecký pracovník</w:t>
            </w:r>
          </w:p>
        </w:tc>
      </w:tr>
      <w:tr w:rsidR="003D4687">
        <w:trPr>
          <w:trHeight w:hRule="exact" w:val="370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Tituly před jménem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Jméno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Příjmení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Tituly za jménem</w:t>
            </w:r>
          </w:p>
        </w:tc>
      </w:tr>
      <w:tr w:rsidR="003D4687">
        <w:trPr>
          <w:trHeight w:hRule="exact" w:val="398"/>
          <w:jc w:val="center"/>
        </w:trPr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Ing.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Zuzana</w:t>
            </w: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Krupová</w:t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Ph.D.</w:t>
            </w:r>
          </w:p>
        </w:tc>
      </w:tr>
      <w:tr w:rsidR="003D4687">
        <w:trPr>
          <w:trHeight w:hRule="exact" w:val="365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Státní příslušnost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Rodné číslo</w:t>
            </w:r>
          </w:p>
        </w:tc>
        <w:tc>
          <w:tcPr>
            <w:tcW w:w="33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403"/>
          <w:jc w:val="center"/>
        </w:trPr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Slovenská republika</w:t>
            </w:r>
          </w:p>
        </w:tc>
        <w:tc>
          <w:tcPr>
            <w:tcW w:w="1824" w:type="dxa"/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Skryto</w:t>
            </w:r>
          </w:p>
        </w:tc>
        <w:tc>
          <w:tcPr>
            <w:tcW w:w="3398" w:type="dxa"/>
            <w:tcBorders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355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Telefon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Mobilní telefon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E-mail</w:t>
            </w:r>
          </w:p>
        </w:tc>
        <w:tc>
          <w:tcPr>
            <w:tcW w:w="33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413"/>
          <w:jc w:val="center"/>
        </w:trPr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+420267009703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51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2F1C10">
            <w:pPr>
              <w:pStyle w:val="Jin0"/>
              <w:shd w:val="clear" w:color="auto" w:fill="auto"/>
              <w:spacing w:after="0" w:line="240" w:lineRule="auto"/>
            </w:pPr>
            <w:hyperlink r:id="rId43" w:history="1">
              <w:r w:rsidR="00DE0883">
                <w:t>krupova.zuzana@vuzv.cz</w:t>
              </w:r>
            </w:hyperlink>
          </w:p>
        </w:tc>
      </w:tr>
      <w:tr w:rsidR="003D4687">
        <w:trPr>
          <w:trHeight w:hRule="exact" w:val="370"/>
          <w:jc w:val="center"/>
        </w:trPr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Stěžejní vykonávané činnosti při řešení projektu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403"/>
          <w:jc w:val="center"/>
        </w:trPr>
        <w:tc>
          <w:tcPr>
            <w:tcW w:w="624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sběr a vyhodnocení ekonomických dat, publikační aktivity</w:t>
            </w:r>
          </w:p>
        </w:tc>
        <w:tc>
          <w:tcPr>
            <w:tcW w:w="33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</w:tbl>
    <w:p w:rsidR="003D4687" w:rsidRDefault="003D4687">
      <w:pPr>
        <w:spacing w:after="159" w:line="1" w:lineRule="exact"/>
      </w:pPr>
    </w:p>
    <w:p w:rsidR="003D4687" w:rsidRDefault="003D4687">
      <w:pPr>
        <w:spacing w:line="1" w:lineRule="exact"/>
      </w:pPr>
    </w:p>
    <w:p w:rsidR="003D4687" w:rsidRDefault="00DE0883">
      <w:pPr>
        <w:pStyle w:val="Titulektabulky0"/>
        <w:shd w:val="clear" w:color="auto" w:fill="auto"/>
      </w:pPr>
      <w:r>
        <w:t>Počet úvazků při řešení projektu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2366"/>
        <w:gridCol w:w="1224"/>
        <w:gridCol w:w="1229"/>
        <w:gridCol w:w="1229"/>
        <w:gridCol w:w="1675"/>
      </w:tblGrid>
      <w:tr w:rsidR="003D4687">
        <w:trPr>
          <w:trHeight w:hRule="exact" w:val="389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Ukazatel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Celkem</w:t>
            </w:r>
          </w:p>
        </w:tc>
      </w:tr>
      <w:tr w:rsidR="003D4687">
        <w:trPr>
          <w:trHeight w:hRule="exact" w:val="360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Úvazek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t>člověko</w:t>
            </w:r>
            <w:proofErr w:type="spellEnd"/>
            <w:r>
              <w:t>-rok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0.3</w:t>
            </w:r>
          </w:p>
        </w:tc>
      </w:tr>
    </w:tbl>
    <w:p w:rsidR="003D4687" w:rsidRDefault="003D4687">
      <w:pPr>
        <w:spacing w:after="499" w:line="1" w:lineRule="exact"/>
      </w:pP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 w:line="266" w:lineRule="auto"/>
        <w:jc w:val="center"/>
      </w:pPr>
      <w:r>
        <w:rPr>
          <w:b/>
          <w:bCs/>
        </w:rPr>
        <w:t>Odborný životopis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Vzdělání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 w:line="266" w:lineRule="auto"/>
        <w:ind w:firstLine="180"/>
      </w:pPr>
      <w:r>
        <w:t>Ph.D. v oboru obecná zootechnika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Relevantní praxe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266" w:lineRule="auto"/>
        <w:ind w:left="180"/>
      </w:pPr>
      <w:r>
        <w:t>2004-2013 Výzkumný ústav živočišné výroby Nitra, SR, odděleni Genetiky a reprodukce</w:t>
      </w:r>
      <w:r>
        <w:br/>
        <w:t>hospodářských zvířat, vědecký pracovník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 w:line="266" w:lineRule="auto"/>
        <w:ind w:left="180"/>
      </w:pPr>
      <w:r>
        <w:t>2013 - současnost Výzkumný ústav živočišné výroby, v.v.i. Praha, odděleni Genetiky a šlechtěni</w:t>
      </w:r>
      <w:r>
        <w:br/>
        <w:t>hospodářských zvířat, vědecký pracovník</w:t>
      </w:r>
      <w:r>
        <w:br w:type="page"/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/>
        <w:jc w:val="center"/>
      </w:pPr>
      <w:r>
        <w:rPr>
          <w:b/>
          <w:bCs/>
        </w:rPr>
        <w:lastRenderedPageBreak/>
        <w:t>Odborný životopis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t>Seznam nejvýznamnějších projektů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Řešitel: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DKRVO MZE-RO0718 (2018-2022), výzkumný záměr V003; Vývoj systémů ekonomického</w:t>
      </w:r>
      <w:r>
        <w:br/>
        <w:t>hodnocení jedinců a populací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Člen řešitelského týmu: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QJ1910217 (2019-2023) Vytvoření referenční populace a vývoj postupů pro odhad genomických</w:t>
      </w:r>
      <w:r>
        <w:br/>
        <w:t>plemenných hodnot znaků prasat zařazených do Českého národního šlechtitelského programu</w:t>
      </w:r>
      <w:r>
        <w:br/>
        <w:t>Projekt EIP (2018-2020): Individuální evidence spotřeby krmiva u prasat a odhad plemenné</w:t>
      </w:r>
      <w:r>
        <w:br/>
        <w:t>hodnoty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QJ1510137 (2015-2018) Výzkum faktorů ovlivňujících rentabilitu, kvalitu a bezpečnost mléka a</w:t>
      </w:r>
      <w:r>
        <w:br/>
        <w:t>mléčných produktů v chovech malých přežvýkavců v ČR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/>
      </w:pPr>
      <w:r>
        <w:t>QK1810253 (2018-2022) Navýšení spolehlivosti celostátního genomického hodnocení dojeného</w:t>
      </w:r>
      <w:r>
        <w:br/>
        <w:t>skotu zařazením krav s domácí užitkovostí do genotypované referenční populace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t>Seznam nejvýznamnějších výsledků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266" w:lineRule="auto"/>
      </w:pPr>
      <w:r>
        <w:t>Krupová Z., Žáková E., Krupa E.</w:t>
      </w:r>
      <w:proofErr w:type="gramStart"/>
      <w:r>
        <w:t>, ,</w:t>
      </w:r>
      <w:proofErr w:type="gramEnd"/>
      <w:r>
        <w:t xml:space="preserve"> Zavadilová L., Moravčíková N. (2022). </w:t>
      </w:r>
      <w:proofErr w:type="spellStart"/>
      <w:r>
        <w:t>Selection</w:t>
      </w:r>
      <w:proofErr w:type="spellEnd"/>
      <w:r>
        <w:t xml:space="preserve"> of dam breeds</w:t>
      </w:r>
      <w:r>
        <w:br/>
      </w:r>
      <w:proofErr w:type="spellStart"/>
      <w:r>
        <w:t>under</w:t>
      </w:r>
      <w:proofErr w:type="spellEnd"/>
      <w:r>
        <w:t xml:space="preserve"> </w:t>
      </w:r>
      <w:proofErr w:type="spellStart"/>
      <w:r>
        <w:t>stable</w:t>
      </w:r>
      <w:proofErr w:type="spellEnd"/>
      <w:r>
        <w:t xml:space="preserve"> and </w:t>
      </w:r>
      <w:proofErr w:type="spellStart"/>
      <w:r>
        <w:t>declined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. Acta </w:t>
      </w:r>
      <w:proofErr w:type="spellStart"/>
      <w:r>
        <w:t>fytotechn</w:t>
      </w:r>
      <w:proofErr w:type="spellEnd"/>
      <w:r>
        <w:t xml:space="preserve"> </w:t>
      </w:r>
      <w:proofErr w:type="spellStart"/>
      <w:r>
        <w:t>zootechn</w:t>
      </w:r>
      <w:proofErr w:type="spellEnd"/>
      <w:r>
        <w:t>, 25(3): 203-210.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266" w:lineRule="auto"/>
      </w:pPr>
      <w:r>
        <w:t xml:space="preserve">Krupa E., Moravčíková N., Krupová Z., Žáková E. (2021). </w:t>
      </w:r>
      <w:proofErr w:type="spellStart"/>
      <w:r>
        <w:t>Assessment</w:t>
      </w:r>
      <w:proofErr w:type="spellEnd"/>
      <w:r>
        <w:t xml:space="preserve"> of genetic diversity of the</w:t>
      </w:r>
      <w:r>
        <w:br/>
      </w:r>
      <w:proofErr w:type="spellStart"/>
      <w:r>
        <w:t>local</w:t>
      </w:r>
      <w:proofErr w:type="spellEnd"/>
      <w:r>
        <w:t xml:space="preserve"> </w:t>
      </w:r>
      <w:proofErr w:type="spellStart"/>
      <w:r>
        <w:t>pig</w:t>
      </w:r>
      <w:proofErr w:type="spellEnd"/>
      <w:r>
        <w:t xml:space="preserve"> </w:t>
      </w:r>
      <w:proofErr w:type="spellStart"/>
      <w:r>
        <w:t>breed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the </w:t>
      </w:r>
      <w:proofErr w:type="spellStart"/>
      <w:r>
        <w:t>genealogical</w:t>
      </w:r>
      <w:proofErr w:type="spellEnd"/>
      <w:r>
        <w:t xml:space="preserve"> and SNP data. </w:t>
      </w:r>
      <w:proofErr w:type="spellStart"/>
      <w:r>
        <w:t>Genes</w:t>
      </w:r>
      <w:proofErr w:type="spellEnd"/>
      <w:r>
        <w:t>, 12: 1972.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266" w:lineRule="auto"/>
      </w:pPr>
      <w:r>
        <w:t xml:space="preserve">Krupová Z., Krupa E., Zavadilová L., Kašná E., Žáková E. (2020):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for </w:t>
      </w:r>
      <w:proofErr w:type="spellStart"/>
      <w:r>
        <w:t>trait</w:t>
      </w:r>
      <w:proofErr w:type="spellEnd"/>
      <w:r>
        <w:br/>
      </w:r>
      <w:proofErr w:type="spellStart"/>
      <w:r>
        <w:t>economic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in animal breeding. Czech J. Anim. Sci., 65(12): 454-462.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266" w:lineRule="auto"/>
      </w:pPr>
      <w:r>
        <w:t>Krupová Z., Žáková E., Krupa E., Přibyl J. (2021): Selekční indexy prasat s novými funkčními znaky.</w:t>
      </w:r>
      <w:r>
        <w:br/>
        <w:t>Certifikovaná metodika. VUŽV Praha Uhříněves, 27 s.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 w:line="266" w:lineRule="auto"/>
      </w:pPr>
      <w:r>
        <w:t xml:space="preserve">Krupová Z., Wolfová M., Krupa E., Volek Z. (2020):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of </w:t>
      </w:r>
      <w:proofErr w:type="spellStart"/>
      <w:r>
        <w:t>rabbit</w:t>
      </w:r>
      <w:proofErr w:type="spellEnd"/>
      <w:r>
        <w:t xml:space="preserve"> </w:t>
      </w:r>
      <w:proofErr w:type="spellStart"/>
      <w:r>
        <w:t>traits</w:t>
      </w:r>
      <w:proofErr w:type="spellEnd"/>
      <w:r>
        <w:t xml:space="preserve"> in </w:t>
      </w:r>
      <w:proofErr w:type="spellStart"/>
      <w:r>
        <w:t>different</w:t>
      </w:r>
      <w:proofErr w:type="spellEnd"/>
      <w:r>
        <w:br/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>. Animal, 14(9): 1943-1951.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t>Zkušenosti s projekty VaVaI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/>
      </w:pPr>
      <w:r>
        <w:t>Předchozí zkušenosti s projekty VaVaI jsou z pozice člena řešitelského týmu (projekty NAZV, EIP)</w:t>
      </w:r>
      <w:r>
        <w:br/>
        <w:t>nebo hlavního řešitele výzkumného záměru (MZE-</w:t>
      </w:r>
      <w:proofErr w:type="gramStart"/>
      <w:r>
        <w:t>RO0718 - VZ003</w:t>
      </w:r>
      <w:proofErr w:type="gramEnd"/>
      <w:r>
        <w:t>) se zaměřením na ekonomické</w:t>
      </w:r>
      <w:r>
        <w:br/>
        <w:t>vyhodnocení chovu a šlechtění všech druhů hospodářských zvířat, včetně prasat.</w:t>
      </w:r>
      <w:r>
        <w:br w:type="page"/>
      </w:r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20"/>
      </w:pPr>
      <w:bookmarkStart w:id="213" w:name="bookmark229"/>
      <w:bookmarkStart w:id="214" w:name="bookmark230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213"/>
      <w:bookmarkEnd w:id="21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5"/>
        <w:gridCol w:w="1824"/>
        <w:gridCol w:w="1781"/>
        <w:gridCol w:w="3398"/>
      </w:tblGrid>
      <w:tr w:rsidR="003D4687">
        <w:trPr>
          <w:trHeight w:hRule="exact" w:val="773"/>
          <w:jc w:val="center"/>
        </w:trPr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4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Role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Člen řešitelského týmu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IČO uchazeče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00027014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Vykonávaná funkce v organizaci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vědecký pracovník</w:t>
            </w:r>
          </w:p>
        </w:tc>
      </w:tr>
      <w:tr w:rsidR="003D4687">
        <w:trPr>
          <w:trHeight w:hRule="exact" w:val="370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Tituly před jménem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Jméno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Příjmení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Tituly za jménem</w:t>
            </w:r>
          </w:p>
        </w:tc>
      </w:tr>
      <w:tr w:rsidR="003D4687">
        <w:trPr>
          <w:trHeight w:hRule="exact" w:val="398"/>
          <w:jc w:val="center"/>
        </w:trPr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Ing.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Emil</w:t>
            </w: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Krupa</w:t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PhD.</w:t>
            </w:r>
          </w:p>
        </w:tc>
      </w:tr>
      <w:tr w:rsidR="003D4687">
        <w:trPr>
          <w:trHeight w:hRule="exact" w:val="365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Státní příslušnost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Rodné číslo</w:t>
            </w:r>
          </w:p>
        </w:tc>
        <w:tc>
          <w:tcPr>
            <w:tcW w:w="33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403"/>
          <w:jc w:val="center"/>
        </w:trPr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Slovenská republika</w:t>
            </w:r>
          </w:p>
        </w:tc>
        <w:tc>
          <w:tcPr>
            <w:tcW w:w="1824" w:type="dxa"/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Skryto</w:t>
            </w:r>
          </w:p>
        </w:tc>
        <w:tc>
          <w:tcPr>
            <w:tcW w:w="3398" w:type="dxa"/>
            <w:tcBorders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355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Telefon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Mobilní telefon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E-mail</w:t>
            </w:r>
          </w:p>
        </w:tc>
        <w:tc>
          <w:tcPr>
            <w:tcW w:w="33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413"/>
          <w:jc w:val="center"/>
        </w:trPr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+420267009703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51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2F1C10">
            <w:pPr>
              <w:pStyle w:val="Jin0"/>
              <w:shd w:val="clear" w:color="auto" w:fill="auto"/>
              <w:spacing w:after="0" w:line="240" w:lineRule="auto"/>
            </w:pPr>
            <w:hyperlink r:id="rId44" w:history="1">
              <w:r w:rsidR="00DE0883">
                <w:t>krupa.emil@vuzv.cz</w:t>
              </w:r>
            </w:hyperlink>
          </w:p>
        </w:tc>
      </w:tr>
      <w:tr w:rsidR="003D4687">
        <w:trPr>
          <w:trHeight w:hRule="exact" w:val="370"/>
          <w:jc w:val="center"/>
        </w:trPr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Stěžejní vykonávané činnosti při řešení projektu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403"/>
          <w:jc w:val="center"/>
        </w:trPr>
        <w:tc>
          <w:tcPr>
            <w:tcW w:w="96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sběr a genetické a genomické vyhodnocení dat, publikační činnost</w:t>
            </w:r>
          </w:p>
        </w:tc>
      </w:tr>
    </w:tbl>
    <w:p w:rsidR="003D4687" w:rsidRDefault="003D4687">
      <w:pPr>
        <w:spacing w:after="159" w:line="1" w:lineRule="exact"/>
      </w:pPr>
    </w:p>
    <w:p w:rsidR="003D4687" w:rsidRDefault="003D4687">
      <w:pPr>
        <w:spacing w:line="1" w:lineRule="exact"/>
      </w:pPr>
    </w:p>
    <w:p w:rsidR="003D4687" w:rsidRDefault="00DE0883">
      <w:pPr>
        <w:pStyle w:val="Titulektabulky0"/>
        <w:shd w:val="clear" w:color="auto" w:fill="auto"/>
      </w:pPr>
      <w:r>
        <w:t>Počet úvazků při řešení projektu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2366"/>
        <w:gridCol w:w="1224"/>
        <w:gridCol w:w="1229"/>
        <w:gridCol w:w="1229"/>
        <w:gridCol w:w="1675"/>
      </w:tblGrid>
      <w:tr w:rsidR="003D4687">
        <w:trPr>
          <w:trHeight w:hRule="exact" w:val="389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Ukazatel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Celkem</w:t>
            </w:r>
          </w:p>
        </w:tc>
      </w:tr>
      <w:tr w:rsidR="003D4687">
        <w:trPr>
          <w:trHeight w:hRule="exact" w:val="360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Úvazek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t>člověko</w:t>
            </w:r>
            <w:proofErr w:type="spellEnd"/>
            <w:r>
              <w:t>-rok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0.3</w:t>
            </w:r>
          </w:p>
        </w:tc>
      </w:tr>
    </w:tbl>
    <w:p w:rsidR="003D4687" w:rsidRDefault="003D4687">
      <w:pPr>
        <w:spacing w:after="499" w:line="1" w:lineRule="exact"/>
      </w:pP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 w:line="266" w:lineRule="auto"/>
        <w:jc w:val="center"/>
      </w:pPr>
      <w:r>
        <w:rPr>
          <w:b/>
          <w:bCs/>
        </w:rPr>
        <w:t>Odborný životopis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Vzdělání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 w:line="266" w:lineRule="auto"/>
        <w:ind w:firstLine="180"/>
      </w:pPr>
      <w:r>
        <w:t>Ph.D. obor obecná zootechnika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Relevantní praxe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266" w:lineRule="auto"/>
        <w:ind w:left="180"/>
      </w:pPr>
      <w:proofErr w:type="gramStart"/>
      <w:r>
        <w:rPr>
          <w:i/>
          <w:iCs/>
        </w:rPr>
        <w:t>1999 - 2012</w:t>
      </w:r>
      <w:proofErr w:type="gramEnd"/>
      <w:r>
        <w:rPr>
          <w:i/>
          <w:iCs/>
        </w:rPr>
        <w:t xml:space="preserve"> VUŽV</w:t>
      </w:r>
      <w:r>
        <w:t xml:space="preserve"> Nitra, SR, odděleni Genetiky a reprodukce hospodářských zvířat, vědecký</w:t>
      </w:r>
      <w:r>
        <w:br/>
        <w:t>pracovník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 w:line="266" w:lineRule="auto"/>
        <w:ind w:left="180"/>
      </w:pPr>
      <w:r>
        <w:t>2012 - současnost VUŽV v.v.i. Praha, odděleni Genetiky a šlechtěni hospodářských zvířat, vědecký</w:t>
      </w:r>
      <w:r>
        <w:br/>
        <w:t>pracovník</w:t>
      </w:r>
      <w:r>
        <w:br w:type="page"/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  <w:jc w:val="center"/>
      </w:pPr>
      <w:r>
        <w:rPr>
          <w:b/>
          <w:bCs/>
        </w:rPr>
        <w:lastRenderedPageBreak/>
        <w:t>Odborný životopis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t>Seznam nejvýznamnějších projektů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Řešitel: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QJ1910217 (2019-2023) Vytvoření referenční populace a vývoj postupů pro odhad genomických</w:t>
      </w:r>
      <w:r>
        <w:br/>
        <w:t>plemenných hodnot znaků prasat zařazených do Českého národního šlechtitelského programu,</w:t>
      </w:r>
      <w:r>
        <w:br/>
        <w:t>Projekt EIP (2018-2020): Individuální evidence spotřeby krmiva u prasat a odhad plemenné</w:t>
      </w:r>
      <w:r>
        <w:br/>
        <w:t>hodnoty,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QJ 1310109 (2013-2017): Optimalizace Českého národního programu pro šlechtění prasat se</w:t>
      </w:r>
      <w:r>
        <w:br/>
        <w:t>zvláštním ohledem na funkční a reprodukční znaky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Člen řešitelského týmu: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QJ1510137 (2015-2018) Výzkum faktorů ovlivňujících rentabilitu, kvalitu a bezpečnost mléka a</w:t>
      </w:r>
      <w:r>
        <w:br/>
        <w:t>mléčných produktů v chovech malých přežvýkavců v ČR,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/>
      </w:pPr>
      <w:r>
        <w:t>QK1810253 (2018-2022) Navýšení spolehlivosti celostátního genomického hodnocení dojeného</w:t>
      </w:r>
      <w:r>
        <w:br/>
        <w:t>skotu zařazením krav s domácí užitkovostí do genotypované referenční populace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t>Seznam nejvýznamnějších výsledků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 xml:space="preserve">Krupa E., Moravčíková N., Krupová Z., Žáková E.: </w:t>
      </w:r>
      <w:proofErr w:type="spellStart"/>
      <w:r>
        <w:t>Assessment</w:t>
      </w:r>
      <w:proofErr w:type="spellEnd"/>
      <w:r>
        <w:t xml:space="preserve"> of genetic diversity of the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pig</w:t>
      </w:r>
      <w:proofErr w:type="spellEnd"/>
      <w:r>
        <w:br/>
      </w:r>
      <w:proofErr w:type="spellStart"/>
      <w:r>
        <w:t>breed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the </w:t>
      </w:r>
      <w:proofErr w:type="spellStart"/>
      <w:r>
        <w:t>genealogical</w:t>
      </w:r>
      <w:proofErr w:type="spellEnd"/>
      <w:r>
        <w:t xml:space="preserve"> and SNP data. </w:t>
      </w:r>
      <w:proofErr w:type="spellStart"/>
      <w:r>
        <w:t>Genes</w:t>
      </w:r>
      <w:proofErr w:type="spellEnd"/>
      <w:r>
        <w:t>, 12: 1972.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 xml:space="preserve">Krupa E., Wolfová M., Krupová Z., Žáková E. (2020): </w:t>
      </w:r>
      <w:proofErr w:type="spellStart"/>
      <w:r>
        <w:t>Estimation</w:t>
      </w:r>
      <w:proofErr w:type="spellEnd"/>
      <w:r>
        <w:t xml:space="preserve"> of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weights</w:t>
      </w:r>
      <w:proofErr w:type="spellEnd"/>
      <w:r>
        <w:t xml:space="preserve"> for </w:t>
      </w:r>
      <w:proofErr w:type="spellStart"/>
      <w:r>
        <w:t>number</w:t>
      </w:r>
      <w:proofErr w:type="spellEnd"/>
      <w:r>
        <w:t xml:space="preserve"> of</w:t>
      </w:r>
      <w:r>
        <w:br/>
      </w:r>
      <w:r>
        <w:rPr>
          <w:lang w:val="en-US" w:eastAsia="en-US" w:bidi="en-US"/>
        </w:rPr>
        <w:t>teats and sperm quality traits in pigs. Journal of Animal Breeding and Genetics, 137:189-199.</w:t>
      </w:r>
      <w:r>
        <w:rPr>
          <w:lang w:val="en-US" w:eastAsia="en-US" w:bidi="en-US"/>
        </w:rPr>
        <w:br/>
      </w:r>
      <w:r>
        <w:t xml:space="preserve">Žáková </w:t>
      </w:r>
      <w:r>
        <w:rPr>
          <w:lang w:val="en-US" w:eastAsia="en-US" w:bidi="en-US"/>
        </w:rPr>
        <w:t xml:space="preserve">E., Krupa E., </w:t>
      </w:r>
      <w:r>
        <w:t xml:space="preserve">Krupová </w:t>
      </w:r>
      <w:r>
        <w:rPr>
          <w:lang w:val="en-US" w:eastAsia="en-US" w:bidi="en-US"/>
        </w:rPr>
        <w:t xml:space="preserve">Z. (2020): </w:t>
      </w:r>
      <w:proofErr w:type="spellStart"/>
      <w:r>
        <w:rPr>
          <w:lang w:val="en-US" w:eastAsia="en-US" w:bidi="en-US"/>
        </w:rPr>
        <w:t>Metodika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odhadu</w:t>
      </w:r>
      <w:proofErr w:type="spellEnd"/>
      <w:r>
        <w:rPr>
          <w:lang w:val="en-US" w:eastAsia="en-US" w:bidi="en-US"/>
        </w:rPr>
        <w:t xml:space="preserve"> </w:t>
      </w:r>
      <w:r>
        <w:t xml:space="preserve">plemenné </w:t>
      </w:r>
      <w:proofErr w:type="spellStart"/>
      <w:r>
        <w:rPr>
          <w:lang w:val="en-US" w:eastAsia="en-US" w:bidi="en-US"/>
        </w:rPr>
        <w:t>hodnoty</w:t>
      </w:r>
      <w:proofErr w:type="spellEnd"/>
      <w:r>
        <w:rPr>
          <w:lang w:val="en-US" w:eastAsia="en-US" w:bidi="en-US"/>
        </w:rPr>
        <w:t xml:space="preserve"> pro </w:t>
      </w:r>
      <w:proofErr w:type="spellStart"/>
      <w:r>
        <w:rPr>
          <w:lang w:val="en-US" w:eastAsia="en-US" w:bidi="en-US"/>
        </w:rPr>
        <w:t>znaky</w:t>
      </w:r>
      <w:proofErr w:type="spellEnd"/>
      <w:r>
        <w:rPr>
          <w:lang w:val="en-US" w:eastAsia="en-US" w:bidi="en-US"/>
        </w:rPr>
        <w:t xml:space="preserve"> </w:t>
      </w:r>
      <w:r>
        <w:t>spotřeby</w:t>
      </w:r>
      <w:r>
        <w:br/>
      </w:r>
      <w:proofErr w:type="spellStart"/>
      <w:r>
        <w:rPr>
          <w:lang w:val="en-US" w:eastAsia="en-US" w:bidi="en-US"/>
        </w:rPr>
        <w:t>krmiva</w:t>
      </w:r>
      <w:proofErr w:type="spellEnd"/>
      <w:r>
        <w:rPr>
          <w:lang w:val="en-US" w:eastAsia="en-US" w:bidi="en-US"/>
        </w:rPr>
        <w:t xml:space="preserve">. </w:t>
      </w:r>
      <w:r>
        <w:t xml:space="preserve">Certifikovaná </w:t>
      </w:r>
      <w:proofErr w:type="spellStart"/>
      <w:r>
        <w:rPr>
          <w:lang w:val="en-US" w:eastAsia="en-US" w:bidi="en-US"/>
        </w:rPr>
        <w:t>metodika</w:t>
      </w:r>
      <w:proofErr w:type="spellEnd"/>
      <w:r>
        <w:rPr>
          <w:lang w:val="en-US" w:eastAsia="en-US" w:bidi="en-US"/>
        </w:rPr>
        <w:t xml:space="preserve">. </w:t>
      </w:r>
      <w:r>
        <w:t xml:space="preserve">VUŽV </w:t>
      </w:r>
      <w:r>
        <w:rPr>
          <w:lang w:val="en-US" w:eastAsia="en-US" w:bidi="en-US"/>
        </w:rPr>
        <w:t xml:space="preserve">Praha </w:t>
      </w:r>
      <w:r>
        <w:t xml:space="preserve">Uhříněves, </w:t>
      </w:r>
      <w:r>
        <w:rPr>
          <w:lang w:val="en-US" w:eastAsia="en-US" w:bidi="en-US"/>
        </w:rPr>
        <w:t>19 s. ISBN 978-80-7403-235-6.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 xml:space="preserve">Wolfová </w:t>
      </w:r>
      <w:r>
        <w:rPr>
          <w:lang w:val="en-US" w:eastAsia="en-US" w:bidi="en-US"/>
        </w:rPr>
        <w:t xml:space="preserve">M., Krupa E., </w:t>
      </w:r>
      <w:r>
        <w:t xml:space="preserve">Krupová </w:t>
      </w:r>
      <w:r>
        <w:rPr>
          <w:lang w:val="en-US" w:eastAsia="en-US" w:bidi="en-US"/>
        </w:rPr>
        <w:t xml:space="preserve">Z., </w:t>
      </w:r>
      <w:r>
        <w:t xml:space="preserve">Žáková </w:t>
      </w:r>
      <w:r>
        <w:rPr>
          <w:lang w:val="en-US" w:eastAsia="en-US" w:bidi="en-US"/>
        </w:rPr>
        <w:t>E. (2019): Economic weights of maternal and direct</w:t>
      </w:r>
      <w:r>
        <w:rPr>
          <w:lang w:val="en-US" w:eastAsia="en-US" w:bidi="en-US"/>
        </w:rPr>
        <w:br/>
        <w:t>traits of pigs calculated by applying gene flow methods. Animal, 13, 6:1127-1136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/>
      </w:pPr>
      <w:r>
        <w:rPr>
          <w:lang w:val="en-US" w:eastAsia="en-US" w:bidi="en-US"/>
        </w:rPr>
        <w:t xml:space="preserve">Krupa E., </w:t>
      </w:r>
      <w:r>
        <w:t xml:space="preserve">Wolfová </w:t>
      </w:r>
      <w:r>
        <w:rPr>
          <w:lang w:val="en-US" w:eastAsia="en-US" w:bidi="en-US"/>
        </w:rPr>
        <w:t xml:space="preserve">M., </w:t>
      </w:r>
      <w:r>
        <w:t xml:space="preserve">Krupová </w:t>
      </w:r>
      <w:r>
        <w:rPr>
          <w:lang w:val="en-US" w:eastAsia="en-US" w:bidi="en-US"/>
        </w:rPr>
        <w:t>Z. (2019): Short User's Manual for the Program Package EWRAB (C</w:t>
      </w:r>
      <w:r>
        <w:rPr>
          <w:lang w:val="en-US" w:eastAsia="en-US" w:bidi="en-US"/>
        </w:rPr>
        <w:br/>
        <w:t>Programs for Calculating Economic Weights for Rabbits), Version 2.0.1. Institute of Animal</w:t>
      </w:r>
      <w:r>
        <w:rPr>
          <w:lang w:val="en-US" w:eastAsia="en-US" w:bidi="en-US"/>
        </w:rPr>
        <w:br/>
        <w:t xml:space="preserve">Science, Prague </w:t>
      </w:r>
      <w:r>
        <w:t xml:space="preserve">Uhříněves. </w:t>
      </w:r>
      <w:r>
        <w:rPr>
          <w:lang w:val="en-US" w:eastAsia="en-US" w:bidi="en-US"/>
        </w:rPr>
        <w:t>130 p.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t xml:space="preserve">Zkušenosti </w:t>
      </w:r>
      <w:r>
        <w:rPr>
          <w:lang w:val="en-US" w:eastAsia="en-US" w:bidi="en-US"/>
        </w:rPr>
        <w:t xml:space="preserve">s </w:t>
      </w:r>
      <w:proofErr w:type="spellStart"/>
      <w:r>
        <w:rPr>
          <w:lang w:val="en-US" w:eastAsia="en-US" w:bidi="en-US"/>
        </w:rPr>
        <w:t>projekty</w:t>
      </w:r>
      <w:proofErr w:type="spellEnd"/>
      <w:r>
        <w:rPr>
          <w:lang w:val="en-US" w:eastAsia="en-US" w:bidi="en-US"/>
        </w:rPr>
        <w:t xml:space="preserve"> VaVaI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00"/>
      </w:pPr>
      <w:r>
        <w:t xml:space="preserve">Předchozí zkušenosti </w:t>
      </w:r>
      <w:r>
        <w:rPr>
          <w:lang w:val="en-US" w:eastAsia="en-US" w:bidi="en-US"/>
        </w:rPr>
        <w:t xml:space="preserve">s </w:t>
      </w:r>
      <w:proofErr w:type="spellStart"/>
      <w:r>
        <w:rPr>
          <w:lang w:val="en-US" w:eastAsia="en-US" w:bidi="en-US"/>
        </w:rPr>
        <w:t>projekty</w:t>
      </w:r>
      <w:proofErr w:type="spellEnd"/>
      <w:r>
        <w:rPr>
          <w:lang w:val="en-US" w:eastAsia="en-US" w:bidi="en-US"/>
        </w:rPr>
        <w:t xml:space="preserve"> VaVaI </w:t>
      </w:r>
      <w:proofErr w:type="spellStart"/>
      <w:r>
        <w:rPr>
          <w:lang w:val="en-US" w:eastAsia="en-US" w:bidi="en-US"/>
        </w:rPr>
        <w:t>jsou</w:t>
      </w:r>
      <w:proofErr w:type="spellEnd"/>
      <w:r>
        <w:rPr>
          <w:lang w:val="en-US" w:eastAsia="en-US" w:bidi="en-US"/>
        </w:rPr>
        <w:t xml:space="preserve"> z </w:t>
      </w:r>
      <w:proofErr w:type="spellStart"/>
      <w:r>
        <w:rPr>
          <w:lang w:val="en-US" w:eastAsia="en-US" w:bidi="en-US"/>
        </w:rPr>
        <w:t>pozice</w:t>
      </w:r>
      <w:proofErr w:type="spellEnd"/>
      <w:r>
        <w:rPr>
          <w:lang w:val="en-US" w:eastAsia="en-US" w:bidi="en-US"/>
        </w:rPr>
        <w:t xml:space="preserve"> </w:t>
      </w:r>
      <w:r>
        <w:t xml:space="preserve">hlavního řešitele </w:t>
      </w:r>
      <w:proofErr w:type="spellStart"/>
      <w:r>
        <w:rPr>
          <w:lang w:val="en-US" w:eastAsia="en-US" w:bidi="en-US"/>
        </w:rPr>
        <w:t>nebo</w:t>
      </w:r>
      <w:proofErr w:type="spellEnd"/>
      <w:r>
        <w:rPr>
          <w:lang w:val="en-US" w:eastAsia="en-US" w:bidi="en-US"/>
        </w:rPr>
        <w:t xml:space="preserve"> </w:t>
      </w:r>
      <w:r>
        <w:t>člena řešitelského</w:t>
      </w:r>
      <w:r>
        <w:br/>
        <w:t xml:space="preserve">týmu </w:t>
      </w:r>
      <w:r>
        <w:rPr>
          <w:lang w:val="en-US" w:eastAsia="en-US" w:bidi="en-US"/>
        </w:rPr>
        <w:t>(</w:t>
      </w:r>
      <w:proofErr w:type="spellStart"/>
      <w:r>
        <w:rPr>
          <w:lang w:val="en-US" w:eastAsia="en-US" w:bidi="en-US"/>
        </w:rPr>
        <w:t>projekty</w:t>
      </w:r>
      <w:proofErr w:type="spellEnd"/>
      <w:r>
        <w:rPr>
          <w:lang w:val="en-US" w:eastAsia="en-US" w:bidi="en-US"/>
        </w:rPr>
        <w:t xml:space="preserve"> NAZV, EIP) </w:t>
      </w:r>
      <w:proofErr w:type="spellStart"/>
      <w:r>
        <w:rPr>
          <w:lang w:val="en-US" w:eastAsia="en-US" w:bidi="en-US"/>
        </w:rPr>
        <w:t>nebo</w:t>
      </w:r>
      <w:proofErr w:type="spellEnd"/>
      <w:r>
        <w:rPr>
          <w:lang w:val="en-US" w:eastAsia="en-US" w:bidi="en-US"/>
        </w:rPr>
        <w:t xml:space="preserve"> </w:t>
      </w:r>
      <w:r>
        <w:t xml:space="preserve">člena řešitelského týmu výzkumných záměrů </w:t>
      </w:r>
      <w:r>
        <w:rPr>
          <w:lang w:val="en-US" w:eastAsia="en-US" w:bidi="en-US"/>
        </w:rPr>
        <w:t>DKRVO (V001 a</w:t>
      </w:r>
      <w:r>
        <w:rPr>
          <w:lang w:val="en-US" w:eastAsia="en-US" w:bidi="en-US"/>
        </w:rPr>
        <w:br/>
        <w:t xml:space="preserve">V003) se </w:t>
      </w:r>
      <w:r>
        <w:t xml:space="preserve">zaměřením </w:t>
      </w:r>
      <w:r>
        <w:rPr>
          <w:lang w:val="en-US" w:eastAsia="en-US" w:bidi="en-US"/>
        </w:rPr>
        <w:t xml:space="preserve">na </w:t>
      </w:r>
      <w:r>
        <w:t xml:space="preserve">genetické </w:t>
      </w:r>
      <w:r>
        <w:rPr>
          <w:lang w:val="en-US" w:eastAsia="en-US" w:bidi="en-US"/>
        </w:rPr>
        <w:t xml:space="preserve">a </w:t>
      </w:r>
      <w:r>
        <w:t>genomické vyhodnocení populací hospodářských zvířat,</w:t>
      </w:r>
      <w:r>
        <w:br/>
        <w:t xml:space="preserve">především </w:t>
      </w:r>
      <w:proofErr w:type="spellStart"/>
      <w:r>
        <w:rPr>
          <w:lang w:val="en-US" w:eastAsia="en-US" w:bidi="en-US"/>
        </w:rPr>
        <w:t>prasat</w:t>
      </w:r>
      <w:proofErr w:type="spellEnd"/>
      <w:r>
        <w:rPr>
          <w:lang w:val="en-US" w:eastAsia="en-US" w:bidi="en-US"/>
        </w:rPr>
        <w:t>.</w:t>
      </w:r>
      <w:r>
        <w:br w:type="page"/>
      </w:r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20"/>
      </w:pPr>
      <w:bookmarkStart w:id="215" w:name="bookmark231"/>
      <w:bookmarkStart w:id="216" w:name="bookmark232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215"/>
      <w:bookmarkEnd w:id="21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9"/>
        <w:gridCol w:w="2424"/>
        <w:gridCol w:w="1637"/>
        <w:gridCol w:w="3149"/>
      </w:tblGrid>
      <w:tr w:rsidR="003D4687">
        <w:trPr>
          <w:trHeight w:hRule="exact" w:val="773"/>
          <w:jc w:val="center"/>
        </w:trPr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4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Role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Další řešitel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IČO uchazeče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00551040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Vykonávaná funkce v organizaci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Ředitel</w:t>
            </w:r>
          </w:p>
        </w:tc>
      </w:tr>
      <w:tr w:rsidR="003D4687">
        <w:trPr>
          <w:trHeight w:hRule="exact" w:val="370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Tituly před jménem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Jméno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Příjmení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Tituly za jménem</w:t>
            </w:r>
          </w:p>
        </w:tc>
      </w:tr>
      <w:tr w:rsidR="003D4687">
        <w:trPr>
          <w:trHeight w:hRule="exact" w:val="398"/>
          <w:jc w:val="center"/>
        </w:trPr>
        <w:tc>
          <w:tcPr>
            <w:tcW w:w="24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Ing.</w:t>
            </w: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Jan</w:t>
            </w:r>
          </w:p>
        </w:tc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t>Stibal</w:t>
            </w:r>
            <w:proofErr w:type="spellEnd"/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365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Státní příslušnost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Rodné číslo</w:t>
            </w:r>
          </w:p>
        </w:tc>
        <w:tc>
          <w:tcPr>
            <w:tcW w:w="31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403"/>
          <w:jc w:val="center"/>
        </w:trPr>
        <w:tc>
          <w:tcPr>
            <w:tcW w:w="24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Česká republika</w:t>
            </w:r>
          </w:p>
        </w:tc>
        <w:tc>
          <w:tcPr>
            <w:tcW w:w="2424" w:type="dxa"/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Skryto</w:t>
            </w:r>
          </w:p>
        </w:tc>
        <w:tc>
          <w:tcPr>
            <w:tcW w:w="3149" w:type="dxa"/>
            <w:tcBorders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355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Telefon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Mobilní telefon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E-mail</w:t>
            </w:r>
          </w:p>
        </w:tc>
        <w:tc>
          <w:tcPr>
            <w:tcW w:w="31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413"/>
          <w:jc w:val="center"/>
        </w:trPr>
        <w:tc>
          <w:tcPr>
            <w:tcW w:w="24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+420607667331</w:t>
            </w: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+420607667331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2F1C10">
            <w:pPr>
              <w:pStyle w:val="Jin0"/>
              <w:shd w:val="clear" w:color="auto" w:fill="auto"/>
              <w:spacing w:after="0" w:line="240" w:lineRule="auto"/>
            </w:pPr>
            <w:hyperlink r:id="rId45" w:history="1">
              <w:r w:rsidR="00DE0883">
                <w:t>stibal@schpcm.cz</w:t>
              </w:r>
            </w:hyperlink>
          </w:p>
        </w:tc>
      </w:tr>
      <w:tr w:rsidR="003D4687">
        <w:trPr>
          <w:trHeight w:hRule="exact" w:val="370"/>
          <w:jc w:val="center"/>
        </w:trPr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Stěžejní vykonávané činnosti při řešení projektu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312"/>
          <w:jc w:val="center"/>
        </w:trPr>
        <w:tc>
          <w:tcPr>
            <w:tcW w:w="96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Spolupráce a komunikace s chovateli, organizace seminářů, organizace sběru, zpracování a</w:t>
            </w:r>
          </w:p>
        </w:tc>
      </w:tr>
      <w:tr w:rsidR="003D4687">
        <w:trPr>
          <w:trHeight w:hRule="exact" w:val="379"/>
          <w:jc w:val="center"/>
        </w:trPr>
        <w:tc>
          <w:tcPr>
            <w:tcW w:w="24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uchování dat.</w:t>
            </w:r>
          </w:p>
        </w:tc>
        <w:tc>
          <w:tcPr>
            <w:tcW w:w="2424" w:type="dxa"/>
            <w:tcBorders>
              <w:bottom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</w:tbl>
    <w:p w:rsidR="003D4687" w:rsidRDefault="003D4687">
      <w:pPr>
        <w:spacing w:after="159" w:line="1" w:lineRule="exact"/>
      </w:pPr>
    </w:p>
    <w:p w:rsidR="003D4687" w:rsidRDefault="003D4687">
      <w:pPr>
        <w:spacing w:line="1" w:lineRule="exact"/>
      </w:pPr>
    </w:p>
    <w:p w:rsidR="003D4687" w:rsidRDefault="00DE0883">
      <w:pPr>
        <w:pStyle w:val="Titulektabulky0"/>
        <w:shd w:val="clear" w:color="auto" w:fill="auto"/>
      </w:pPr>
      <w:r>
        <w:t>Počet úvazků při řešení projektu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2366"/>
        <w:gridCol w:w="1224"/>
        <w:gridCol w:w="1229"/>
        <w:gridCol w:w="1229"/>
        <w:gridCol w:w="1675"/>
      </w:tblGrid>
      <w:tr w:rsidR="003D4687">
        <w:trPr>
          <w:trHeight w:hRule="exact" w:val="384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Ukazatel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2024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2025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2026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Celkem</w:t>
            </w:r>
          </w:p>
        </w:tc>
      </w:tr>
      <w:tr w:rsidR="003D4687">
        <w:trPr>
          <w:trHeight w:hRule="exact" w:val="360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Úvazek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t>člověko</w:t>
            </w:r>
            <w:proofErr w:type="spellEnd"/>
            <w:r>
              <w:t>-rok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0.15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0.45</w:t>
            </w:r>
          </w:p>
        </w:tc>
      </w:tr>
    </w:tbl>
    <w:p w:rsidR="003D4687" w:rsidRDefault="00DE0883">
      <w:pPr>
        <w:spacing w:line="1" w:lineRule="exact"/>
        <w:rPr>
          <w:sz w:val="2"/>
          <w:szCs w:val="2"/>
        </w:rPr>
      </w:pPr>
      <w:r>
        <w:br w:type="page"/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/>
        <w:jc w:val="center"/>
      </w:pPr>
      <w:r>
        <w:rPr>
          <w:b/>
          <w:bCs/>
        </w:rPr>
        <w:lastRenderedPageBreak/>
        <w:t>Odborný životopis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firstLine="0"/>
      </w:pPr>
      <w:r>
        <w:t>Vzdělání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/>
      </w:pPr>
      <w:r>
        <w:t>1994-2000 ČZU Praha, magisterské vzdělání.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t>Relevantní praxe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proofErr w:type="gramStart"/>
      <w:r>
        <w:t>2000 - 2010</w:t>
      </w:r>
      <w:proofErr w:type="gramEnd"/>
      <w:r>
        <w:t xml:space="preserve"> referent kontroly užitkovosti Svaz chovatelů prasat</w:t>
      </w:r>
      <w:r>
        <w:br/>
        <w:t>2010 - dosud ředitel Svazu chovatelů prasat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 xml:space="preserve">Jan </w:t>
      </w:r>
      <w:proofErr w:type="spellStart"/>
      <w:r>
        <w:t>Stibal</w:t>
      </w:r>
      <w:proofErr w:type="spellEnd"/>
      <w:r>
        <w:t>, Ing. je ředitelem Svazu chovatelů prasat v Čechách a na Moravě. Je zodpovědný za</w:t>
      </w:r>
      <w:r>
        <w:br/>
        <w:t>koordinaci řešení projektů vyplývajících ze stanov</w:t>
      </w:r>
      <w:r>
        <w:br/>
        <w:t xml:space="preserve">svazu, hlavně v oblasti vedení plemenné knihy prasat. Je členem výboru European </w:t>
      </w:r>
      <w:proofErr w:type="spellStart"/>
      <w:r>
        <w:t>Pig</w:t>
      </w:r>
      <w:proofErr w:type="spellEnd"/>
      <w:r>
        <w:t xml:space="preserve"> </w:t>
      </w:r>
      <w:proofErr w:type="spellStart"/>
      <w:r>
        <w:t>Producers</w:t>
      </w:r>
      <w:proofErr w:type="spellEnd"/>
      <w:r>
        <w:t xml:space="preserve"> a</w:t>
      </w:r>
      <w:r>
        <w:br/>
        <w:t xml:space="preserve">expert v </w:t>
      </w:r>
      <w:proofErr w:type="spellStart"/>
      <w:r>
        <w:t>Advisory</w:t>
      </w:r>
      <w:proofErr w:type="spellEnd"/>
      <w:r>
        <w:t xml:space="preserve"> group on </w:t>
      </w:r>
      <w:proofErr w:type="spellStart"/>
      <w:r>
        <w:t>pig</w:t>
      </w:r>
      <w:proofErr w:type="spellEnd"/>
      <w:r>
        <w:t xml:space="preserve"> </w:t>
      </w:r>
      <w:proofErr w:type="spellStart"/>
      <w:r>
        <w:t>meat</w:t>
      </w:r>
      <w:proofErr w:type="spellEnd"/>
      <w:r>
        <w:t>, DG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/>
      </w:pPr>
      <w:r>
        <w:t>AGRI. Je spoluautorem několika článků publikovaných v odborném zemědělském tisku.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t>Seznam nejvýznamnějších projektů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QK1910217 Vytvoření referenční populace a vývoj postupů pro odhad genomických plemenných</w:t>
      </w:r>
      <w:r>
        <w:br/>
        <w:t>hodnot znaků prasat zařazených do Českého národního šlechtitelského programu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EIP 16/003/</w:t>
      </w:r>
      <w:proofErr w:type="gramStart"/>
      <w:r>
        <w:t>1611a</w:t>
      </w:r>
      <w:proofErr w:type="gramEnd"/>
      <w:r>
        <w:t>/671/000084 - Individuální evidence spotřeby krmiva u prasat a odhad</w:t>
      </w:r>
      <w:r>
        <w:br/>
        <w:t>plemenné hodnoty.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/>
      </w:pPr>
      <w:r>
        <w:t xml:space="preserve">NAZV </w:t>
      </w:r>
      <w:proofErr w:type="gramStart"/>
      <w:r>
        <w:t>QJ1310109 - Optimalizace</w:t>
      </w:r>
      <w:proofErr w:type="gramEnd"/>
      <w:r>
        <w:t xml:space="preserve"> Českého národního programu pro šlechtění prasat se zvláštním</w:t>
      </w:r>
      <w:r>
        <w:br/>
        <w:t>ohledem na funkční a reprodukční znaky.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t>Seznam nejvýznamnějších výsledků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 xml:space="preserve">Jelínková, V., Pražák, Č., </w:t>
      </w:r>
      <w:proofErr w:type="spellStart"/>
      <w:r>
        <w:t>Stibal</w:t>
      </w:r>
      <w:proofErr w:type="spellEnd"/>
      <w:r>
        <w:t xml:space="preserve">, J., 2002. The </w:t>
      </w:r>
      <w:proofErr w:type="spellStart"/>
      <w:r>
        <w:t>application</w:t>
      </w:r>
      <w:proofErr w:type="spellEnd"/>
      <w:r>
        <w:t xml:space="preserve"> of genetic MBLUP </w:t>
      </w:r>
      <w:proofErr w:type="spellStart"/>
      <w:r>
        <w:t>evaluation</w:t>
      </w:r>
      <w:proofErr w:type="spellEnd"/>
      <w:r>
        <w:t xml:space="preserve"> of </w:t>
      </w:r>
      <w:proofErr w:type="spellStart"/>
      <w:r>
        <w:t>pigs</w:t>
      </w:r>
      <w:proofErr w:type="spellEnd"/>
      <w:r>
        <w:t xml:space="preserve"> in the</w:t>
      </w:r>
      <w:r>
        <w:br/>
      </w:r>
      <w:proofErr w:type="spellStart"/>
      <w:r>
        <w:t>CzechRepublic</w:t>
      </w:r>
      <w:proofErr w:type="spellEnd"/>
      <w:r>
        <w:t>. In: International Workshop</w:t>
      </w:r>
      <w:r>
        <w:br/>
        <w:t xml:space="preserve">on Genetic </w:t>
      </w:r>
      <w:proofErr w:type="spellStart"/>
      <w:r>
        <w:t>Evaluation</w:t>
      </w:r>
      <w:proofErr w:type="spellEnd"/>
      <w:r>
        <w:t xml:space="preserve"> of </w:t>
      </w:r>
      <w:proofErr w:type="spellStart"/>
      <w:r>
        <w:t>Pigs</w:t>
      </w:r>
      <w:proofErr w:type="spellEnd"/>
      <w:r>
        <w:t>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 xml:space="preserve">Jelínková, V., </w:t>
      </w:r>
      <w:proofErr w:type="spellStart"/>
      <w:r>
        <w:t>Stibal</w:t>
      </w:r>
      <w:proofErr w:type="spellEnd"/>
      <w:r>
        <w:t xml:space="preserve">, J., 2004. Data management in the Czech Republic: </w:t>
      </w:r>
      <w:proofErr w:type="spellStart"/>
      <w:r>
        <w:t>where</w:t>
      </w:r>
      <w:proofErr w:type="spellEnd"/>
      <w:r>
        <w:t xml:space="preserve"> are </w:t>
      </w:r>
      <w:proofErr w:type="spellStart"/>
      <w:r>
        <w:t>we</w:t>
      </w:r>
      <w:proofErr w:type="spellEnd"/>
      <w:r>
        <w:t xml:space="preserve"> and </w:t>
      </w:r>
      <w:proofErr w:type="spellStart"/>
      <w:r>
        <w:t>where</w:t>
      </w:r>
      <w:proofErr w:type="spellEnd"/>
      <w:r>
        <w:br/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going</w:t>
      </w:r>
      <w:proofErr w:type="spellEnd"/>
      <w:r>
        <w:t>. In: 4th International Workshop</w:t>
      </w:r>
      <w:r>
        <w:br/>
        <w:t xml:space="preserve">on Data Management and Genetic </w:t>
      </w:r>
      <w:proofErr w:type="spellStart"/>
      <w:r>
        <w:t>Evaluation</w:t>
      </w:r>
      <w:proofErr w:type="spellEnd"/>
      <w:r>
        <w:t xml:space="preserve"> in </w:t>
      </w:r>
      <w:proofErr w:type="spellStart"/>
      <w:r>
        <w:t>Pigs</w:t>
      </w:r>
      <w:proofErr w:type="spellEnd"/>
      <w:r>
        <w:t>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/>
      </w:pPr>
      <w:proofErr w:type="spellStart"/>
      <w:r>
        <w:t>Stibal</w:t>
      </w:r>
      <w:proofErr w:type="spellEnd"/>
      <w:r>
        <w:t>, J., 2014. Šlechtění není jen odhad plemenné hodnoty. Náš chov, 1, 61-63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 w:line="377" w:lineRule="auto"/>
      </w:pPr>
      <w:r>
        <w:rPr>
          <w:sz w:val="15"/>
          <w:szCs w:val="15"/>
        </w:rPr>
        <w:t>Zkušenosti s projekty VaVaI</w:t>
      </w:r>
      <w:r>
        <w:rPr>
          <w:sz w:val="15"/>
          <w:szCs w:val="15"/>
        </w:rPr>
        <w:br/>
      </w:r>
      <w:r>
        <w:t>Spoluřešitel projektů NAZV.</w:t>
      </w:r>
      <w:r>
        <w:br w:type="page"/>
      </w:r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20"/>
      </w:pPr>
      <w:bookmarkStart w:id="217" w:name="bookmark233"/>
      <w:bookmarkStart w:id="218" w:name="bookmark234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217"/>
      <w:bookmarkEnd w:id="21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5"/>
        <w:gridCol w:w="1824"/>
        <w:gridCol w:w="1776"/>
        <w:gridCol w:w="3403"/>
      </w:tblGrid>
      <w:tr w:rsidR="003D4687">
        <w:trPr>
          <w:trHeight w:hRule="exact" w:val="773"/>
          <w:jc w:val="center"/>
        </w:trPr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4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Role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Další řešitel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IČO uchazeče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60460709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377" w:lineRule="auto"/>
            </w:pPr>
            <w:r>
              <w:rPr>
                <w:sz w:val="15"/>
                <w:szCs w:val="15"/>
              </w:rPr>
              <w:t>Vykonávaná funkce v organizaci</w:t>
            </w:r>
            <w:r>
              <w:rPr>
                <w:sz w:val="15"/>
                <w:szCs w:val="15"/>
              </w:rPr>
              <w:br/>
            </w:r>
            <w:r>
              <w:t>odborný asistent</w:t>
            </w:r>
          </w:p>
        </w:tc>
      </w:tr>
      <w:tr w:rsidR="003D4687">
        <w:trPr>
          <w:trHeight w:hRule="exact" w:val="370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Tituly před jménem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Jméno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Příjmení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Tituly za jménem</w:t>
            </w:r>
          </w:p>
        </w:tc>
      </w:tr>
      <w:tr w:rsidR="003D4687">
        <w:trPr>
          <w:trHeight w:hRule="exact" w:val="398"/>
          <w:jc w:val="center"/>
        </w:trPr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RNDr.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t>Gudrun</w:t>
            </w:r>
            <w:proofErr w:type="spellEnd"/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t>Illmann</w:t>
            </w:r>
            <w:proofErr w:type="spellEnd"/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CSc.</w:t>
            </w:r>
          </w:p>
        </w:tc>
      </w:tr>
      <w:tr w:rsidR="003D4687">
        <w:trPr>
          <w:trHeight w:hRule="exact" w:val="768"/>
          <w:jc w:val="center"/>
        </w:trPr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Státní příslušnost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Spolková republika Německo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4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Rodné číslo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Skryto</w:t>
            </w:r>
          </w:p>
        </w:tc>
        <w:tc>
          <w:tcPr>
            <w:tcW w:w="34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355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Telefon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Mobilní telefon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E-mail</w:t>
            </w:r>
          </w:p>
        </w:tc>
        <w:tc>
          <w:tcPr>
            <w:tcW w:w="34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413"/>
          <w:jc w:val="center"/>
        </w:trPr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+420776087302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51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2F1C10">
            <w:pPr>
              <w:pStyle w:val="Jin0"/>
              <w:shd w:val="clear" w:color="auto" w:fill="auto"/>
              <w:spacing w:after="0" w:line="240" w:lineRule="auto"/>
            </w:pPr>
            <w:hyperlink r:id="rId46" w:history="1">
              <w:r w:rsidR="00DE0883">
                <w:t>illmann@af.czu.cz</w:t>
              </w:r>
            </w:hyperlink>
          </w:p>
        </w:tc>
      </w:tr>
      <w:tr w:rsidR="003D4687">
        <w:trPr>
          <w:trHeight w:hRule="exact" w:val="706"/>
          <w:jc w:val="center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Stěžejní vykonávané činnosti při řešení projektu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koordinace projektu za tým ČZU v Praze, experimentální činnost, publikační aktivita, organizace</w:t>
            </w:r>
          </w:p>
        </w:tc>
      </w:tr>
      <w:tr w:rsidR="003D4687">
        <w:trPr>
          <w:trHeight w:hRule="exact" w:val="355"/>
          <w:jc w:val="center"/>
        </w:trPr>
        <w:tc>
          <w:tcPr>
            <w:tcW w:w="26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seminářů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</w:tbl>
    <w:p w:rsidR="003D4687" w:rsidRDefault="003D4687">
      <w:pPr>
        <w:spacing w:after="159" w:line="1" w:lineRule="exact"/>
      </w:pPr>
    </w:p>
    <w:p w:rsidR="003D4687" w:rsidRDefault="003D4687">
      <w:pPr>
        <w:spacing w:line="1" w:lineRule="exact"/>
      </w:pPr>
    </w:p>
    <w:p w:rsidR="003D4687" w:rsidRDefault="00DE0883">
      <w:pPr>
        <w:pStyle w:val="Titulektabulky0"/>
        <w:shd w:val="clear" w:color="auto" w:fill="auto"/>
      </w:pPr>
      <w:r>
        <w:t>Počet úvazků při řešení projektu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2366"/>
        <w:gridCol w:w="1224"/>
        <w:gridCol w:w="1229"/>
        <w:gridCol w:w="1229"/>
        <w:gridCol w:w="1675"/>
      </w:tblGrid>
      <w:tr w:rsidR="003D4687">
        <w:trPr>
          <w:trHeight w:hRule="exact" w:val="384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Ukazatel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2026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Celkem</w:t>
            </w:r>
          </w:p>
        </w:tc>
      </w:tr>
      <w:tr w:rsidR="003D4687">
        <w:trPr>
          <w:trHeight w:hRule="exact" w:val="360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Úvazek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t>člověko</w:t>
            </w:r>
            <w:proofErr w:type="spellEnd"/>
            <w:r>
              <w:t>-rok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0.9</w:t>
            </w:r>
          </w:p>
        </w:tc>
      </w:tr>
    </w:tbl>
    <w:p w:rsidR="003D4687" w:rsidRDefault="00DE0883">
      <w:pPr>
        <w:spacing w:line="1" w:lineRule="exact"/>
        <w:rPr>
          <w:sz w:val="2"/>
          <w:szCs w:val="2"/>
        </w:rPr>
      </w:pPr>
      <w:r>
        <w:br w:type="page"/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  <w:jc w:val="center"/>
      </w:pPr>
      <w:r>
        <w:rPr>
          <w:b/>
          <w:bCs/>
        </w:rPr>
        <w:lastRenderedPageBreak/>
        <w:t>Odborný životopis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  <w:jc w:val="both"/>
      </w:pPr>
      <w:r>
        <w:t>Vzdělání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 w:line="269" w:lineRule="auto"/>
      </w:pPr>
      <w:r>
        <w:t>1977-1982: (</w:t>
      </w:r>
      <w:proofErr w:type="spellStart"/>
      <w:r>
        <w:t>M.Sc</w:t>
      </w:r>
      <w:proofErr w:type="spellEnd"/>
      <w:r>
        <w:t>.) Humboldt-University v Berlíně, Veterinární fakulta a fakulta produkce zvířat</w:t>
      </w:r>
      <w:r>
        <w:br/>
        <w:t>1982-1986: (Ph.D.) Humboldt-University v Berlíně, Fakulta biologie, Oddělení etologie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t>Relevantní praxe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1987 - doposud: vědecká pracovnice, Výzkumný ústav živočišné výroby v Uhříněvsi v Praze,</w:t>
      </w:r>
      <w:r>
        <w:br/>
        <w:t>Oddělení Etologie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/>
      </w:pPr>
      <w:r>
        <w:t xml:space="preserve">2018- </w:t>
      </w:r>
      <w:proofErr w:type="gramStart"/>
      <w:r>
        <w:t>doposud :</w:t>
      </w:r>
      <w:proofErr w:type="gramEnd"/>
      <w:r>
        <w:t xml:space="preserve"> odborný asistent, Česká zemědělská universita v Praze, FAPPZ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firstLine="0"/>
      </w:pPr>
      <w:r>
        <w:t>Seznam nejvýznamnějších projektů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proofErr w:type="spellStart"/>
      <w:r>
        <w:t>ProPIG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Organic</w:t>
      </w:r>
      <w:proofErr w:type="spellEnd"/>
      <w:r>
        <w:t xml:space="preserve"> </w:t>
      </w:r>
      <w:proofErr w:type="gramStart"/>
      <w:r>
        <w:t xml:space="preserve">II - </w:t>
      </w:r>
      <w:proofErr w:type="spellStart"/>
      <w:r>
        <w:t>ProPIG</w:t>
      </w:r>
      <w:proofErr w:type="spellEnd"/>
      <w:proofErr w:type="gramEnd"/>
      <w:r>
        <w:t xml:space="preserve"> 2012 - 2014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 xml:space="preserve">QJ1610390: Ustájení prasnic zajišťující welfare i ekonomiku, </w:t>
      </w:r>
      <w:proofErr w:type="gramStart"/>
      <w:r>
        <w:t>2016 - 2018</w:t>
      </w:r>
      <w:proofErr w:type="gramEnd"/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TA ČR GAMA PP1: Transfer výsledků výzkumu, vývoje a inovací do praxe v oblasti chovu</w:t>
      </w:r>
      <w:r>
        <w:br/>
        <w:t>hospodářských zvířat a jeho další ekonomické zefektivnění 2020-2021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/>
      </w:pPr>
      <w:r>
        <w:t>QK23020085 Nové směry v produkci selat s důrazem na welfare, ochranu životního prostředí a</w:t>
      </w:r>
      <w:r>
        <w:br/>
        <w:t>ekonomiku produkce2023-2025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t>Seznam nejvýznamnějších výsledků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 xml:space="preserve">Goumon, S., </w:t>
      </w:r>
      <w:proofErr w:type="spellStart"/>
      <w:r>
        <w:t>Leszkowova</w:t>
      </w:r>
      <w:proofErr w:type="spellEnd"/>
      <w:r>
        <w:t xml:space="preserve">, I., </w:t>
      </w:r>
      <w:proofErr w:type="spellStart"/>
      <w:r>
        <w:t>Simeckova</w:t>
      </w:r>
      <w:proofErr w:type="spellEnd"/>
      <w:r>
        <w:t xml:space="preserve">, M., &amp; </w:t>
      </w:r>
      <w:proofErr w:type="spellStart"/>
      <w:r>
        <w:t>Illmann</w:t>
      </w:r>
      <w:proofErr w:type="spellEnd"/>
      <w:r>
        <w:t xml:space="preserve">, G. (2018). </w:t>
      </w:r>
      <w:proofErr w:type="spellStart"/>
      <w:r>
        <w:t>Sow</w:t>
      </w:r>
      <w:proofErr w:type="spellEnd"/>
      <w:r>
        <w:t xml:space="preserve"> stress </w:t>
      </w:r>
      <w:proofErr w:type="spellStart"/>
      <w:r>
        <w:t>levels</w:t>
      </w:r>
      <w:proofErr w:type="spellEnd"/>
      <w:r>
        <w:t xml:space="preserve"> and </w:t>
      </w:r>
      <w:proofErr w:type="spellStart"/>
      <w:r>
        <w:t>behavior</w:t>
      </w:r>
      <w:proofErr w:type="spellEnd"/>
      <w:r>
        <w:br/>
        <w:t xml:space="preserve">and </w:t>
      </w:r>
      <w:proofErr w:type="spellStart"/>
      <w:r>
        <w:t>piglet</w:t>
      </w:r>
      <w:proofErr w:type="spellEnd"/>
      <w:r>
        <w:t xml:space="preserve"> </w:t>
      </w:r>
      <w:proofErr w:type="spellStart"/>
      <w:r>
        <w:t>performances</w:t>
      </w:r>
      <w:proofErr w:type="spellEnd"/>
      <w:r>
        <w:t xml:space="preserve"> in </w:t>
      </w:r>
      <w:proofErr w:type="spellStart"/>
      <w:r>
        <w:t>farrowing</w:t>
      </w:r>
      <w:proofErr w:type="spellEnd"/>
      <w:r>
        <w:t xml:space="preserve"> </w:t>
      </w:r>
      <w:proofErr w:type="spellStart"/>
      <w:r>
        <w:t>crates</w:t>
      </w:r>
      <w:proofErr w:type="spellEnd"/>
      <w:r>
        <w:t xml:space="preserve"> and </w:t>
      </w:r>
      <w:proofErr w:type="spellStart"/>
      <w:r>
        <w:t>farrowing</w:t>
      </w:r>
      <w:proofErr w:type="spellEnd"/>
      <w:r>
        <w:t xml:space="preserve"> pens with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crating</w:t>
      </w:r>
      <w:proofErr w:type="spellEnd"/>
      <w:r>
        <w:t>. Journal</w:t>
      </w:r>
      <w:r>
        <w:br/>
        <w:t>of Animal Science, 96(11), 4571-4578.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proofErr w:type="spellStart"/>
      <w:r>
        <w:t>Illmann</w:t>
      </w:r>
      <w:proofErr w:type="spellEnd"/>
      <w:r>
        <w:t xml:space="preserve">, G., Goumon, S., </w:t>
      </w:r>
      <w:proofErr w:type="spellStart"/>
      <w:r>
        <w:t>Simeckova</w:t>
      </w:r>
      <w:proofErr w:type="spellEnd"/>
      <w:r>
        <w:t xml:space="preserve">, M., &amp; </w:t>
      </w:r>
      <w:proofErr w:type="spellStart"/>
      <w:r>
        <w:t>Leszkowova</w:t>
      </w:r>
      <w:proofErr w:type="spellEnd"/>
      <w:r>
        <w:t xml:space="preserve">, I. (2019). Effect of </w:t>
      </w:r>
      <w:proofErr w:type="spellStart"/>
      <w:r>
        <w:t>crate</w:t>
      </w:r>
      <w:proofErr w:type="spellEnd"/>
      <w:r>
        <w:t xml:space="preserve"> </w:t>
      </w:r>
      <w:proofErr w:type="spellStart"/>
      <w:r>
        <w:t>opening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day 3</w:t>
      </w:r>
      <w:r>
        <w:br/>
      </w:r>
      <w:proofErr w:type="spellStart"/>
      <w:r>
        <w:t>postpartum</w:t>
      </w:r>
      <w:proofErr w:type="spellEnd"/>
      <w:r>
        <w:t xml:space="preserve"> to </w:t>
      </w:r>
      <w:proofErr w:type="spellStart"/>
      <w:r>
        <w:t>weaning</w:t>
      </w:r>
      <w:proofErr w:type="spellEnd"/>
      <w:r>
        <w:t xml:space="preserve"> on </w:t>
      </w:r>
      <w:proofErr w:type="spellStart"/>
      <w:r>
        <w:t>nursing</w:t>
      </w:r>
      <w:proofErr w:type="spellEnd"/>
      <w:r>
        <w:t xml:space="preserve"> and </w:t>
      </w:r>
      <w:proofErr w:type="spellStart"/>
      <w:r>
        <w:t>suckling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t xml:space="preserve"> in 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pigs</w:t>
      </w:r>
      <w:proofErr w:type="spellEnd"/>
      <w:r>
        <w:t>. Animal, 13(9), 2018-</w:t>
      </w:r>
      <w:r>
        <w:br/>
        <w:t>2024.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proofErr w:type="spellStart"/>
      <w:r>
        <w:t>Illmann</w:t>
      </w:r>
      <w:proofErr w:type="spellEnd"/>
      <w:r>
        <w:t xml:space="preserve">, G., Goumon, S., &amp; Chaloupkova, H. (2021). </w:t>
      </w:r>
      <w:proofErr w:type="spellStart"/>
      <w:r>
        <w:t>Assessment</w:t>
      </w:r>
      <w:proofErr w:type="spellEnd"/>
      <w:r>
        <w:t xml:space="preserve"> of </w:t>
      </w:r>
      <w:proofErr w:type="spellStart"/>
      <w:r>
        <w:t>lying</w:t>
      </w:r>
      <w:proofErr w:type="spellEnd"/>
      <w:r>
        <w:t xml:space="preserve"> down </w:t>
      </w:r>
      <w:proofErr w:type="spellStart"/>
      <w:r>
        <w:t>behaviour</w:t>
      </w:r>
      <w:proofErr w:type="spellEnd"/>
      <w:r>
        <w:t xml:space="preserve"> in</w:t>
      </w:r>
      <w:r>
        <w:br/>
      </w:r>
      <w:proofErr w:type="spellStart"/>
      <w:r>
        <w:t>temporarily</w:t>
      </w:r>
      <w:proofErr w:type="spellEnd"/>
      <w:r>
        <w:t xml:space="preserve"> </w:t>
      </w:r>
      <w:proofErr w:type="spellStart"/>
      <w:r>
        <w:t>crated</w:t>
      </w:r>
      <w:proofErr w:type="spellEnd"/>
      <w:r>
        <w:t xml:space="preserve"> </w:t>
      </w:r>
      <w:proofErr w:type="spellStart"/>
      <w:r>
        <w:t>lactating</w:t>
      </w:r>
      <w:proofErr w:type="spellEnd"/>
      <w:r>
        <w:t xml:space="preserve"> </w:t>
      </w:r>
      <w:proofErr w:type="spellStart"/>
      <w:r>
        <w:t>sows</w:t>
      </w:r>
      <w:proofErr w:type="spellEnd"/>
      <w:r>
        <w:t xml:space="preserve">. Animal, 15(2). </w:t>
      </w:r>
      <w:proofErr w:type="gramStart"/>
      <w:r>
        <w:t>doi:10.1016/j.animal</w:t>
      </w:r>
      <w:proofErr w:type="gramEnd"/>
      <w:r>
        <w:t>.2020.100130</w:t>
      </w:r>
      <w:r>
        <w:br/>
        <w:t xml:space="preserve">Goumon, S., </w:t>
      </w:r>
      <w:proofErr w:type="spellStart"/>
      <w:r>
        <w:t>Illmann</w:t>
      </w:r>
      <w:proofErr w:type="spellEnd"/>
      <w:r>
        <w:t xml:space="preserve">, G., </w:t>
      </w:r>
      <w:proofErr w:type="spellStart"/>
      <w:r>
        <w:t>Moustsen</w:t>
      </w:r>
      <w:proofErr w:type="spellEnd"/>
      <w:r>
        <w:t xml:space="preserve">, V. A., </w:t>
      </w:r>
      <w:proofErr w:type="spellStart"/>
      <w:r>
        <w:t>Baxter</w:t>
      </w:r>
      <w:proofErr w:type="spellEnd"/>
      <w:r>
        <w:t xml:space="preserve">, E. M., &amp; </w:t>
      </w:r>
      <w:proofErr w:type="spellStart"/>
      <w:r>
        <w:t>Edwards</w:t>
      </w:r>
      <w:proofErr w:type="spellEnd"/>
      <w:r>
        <w:t>, S. A. (2022). Review of</w:t>
      </w:r>
      <w:r>
        <w:br/>
      </w:r>
      <w:proofErr w:type="spellStart"/>
      <w:r>
        <w:t>Temporary</w:t>
      </w:r>
      <w:proofErr w:type="spellEnd"/>
      <w:r>
        <w:t xml:space="preserve"> </w:t>
      </w:r>
      <w:proofErr w:type="spellStart"/>
      <w:r>
        <w:t>Crating</w:t>
      </w:r>
      <w:proofErr w:type="spellEnd"/>
      <w:r>
        <w:t xml:space="preserve"> of </w:t>
      </w:r>
      <w:proofErr w:type="spellStart"/>
      <w:r>
        <w:t>Farrowing</w:t>
      </w:r>
      <w:proofErr w:type="spellEnd"/>
      <w:r>
        <w:t xml:space="preserve"> and </w:t>
      </w:r>
      <w:proofErr w:type="spellStart"/>
      <w:r>
        <w:t>Lactating</w:t>
      </w:r>
      <w:proofErr w:type="spellEnd"/>
      <w:r>
        <w:t xml:space="preserve"> </w:t>
      </w:r>
      <w:proofErr w:type="spellStart"/>
      <w:r>
        <w:t>Sows</w:t>
      </w:r>
      <w:proofErr w:type="spellEnd"/>
      <w:r>
        <w:t>. Frontiers in Veterinary Science, 9.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760"/>
      </w:pPr>
      <w:proofErr w:type="spellStart"/>
      <w:r>
        <w:t>Baxter</w:t>
      </w:r>
      <w:proofErr w:type="spellEnd"/>
      <w:r>
        <w:t xml:space="preserve">, E. M., </w:t>
      </w:r>
      <w:proofErr w:type="spellStart"/>
      <w:r>
        <w:t>Moustsen</w:t>
      </w:r>
      <w:proofErr w:type="spellEnd"/>
      <w:r>
        <w:t xml:space="preserve">, V. A., Goumon, S., </w:t>
      </w:r>
      <w:proofErr w:type="spellStart"/>
      <w:r>
        <w:t>Illmann</w:t>
      </w:r>
      <w:proofErr w:type="spellEnd"/>
      <w:r>
        <w:t xml:space="preserve">, G., &amp; </w:t>
      </w:r>
      <w:proofErr w:type="spellStart"/>
      <w:r>
        <w:t>Edwards</w:t>
      </w:r>
      <w:proofErr w:type="spellEnd"/>
      <w:r>
        <w:t xml:space="preserve">, S. A. (2022). </w:t>
      </w:r>
      <w:proofErr w:type="spellStart"/>
      <w:r>
        <w:t>Transitioning</w:t>
      </w:r>
      <w:proofErr w:type="spellEnd"/>
      <w:r>
        <w:t xml:space="preserve"> </w:t>
      </w:r>
      <w:proofErr w:type="spellStart"/>
      <w:r>
        <w:t>from</w:t>
      </w:r>
      <w:proofErr w:type="spellEnd"/>
      <w:r>
        <w:br/>
      </w:r>
      <w:proofErr w:type="spellStart"/>
      <w:r>
        <w:t>crates</w:t>
      </w:r>
      <w:proofErr w:type="spellEnd"/>
      <w:r>
        <w:t xml:space="preserve"> to free </w:t>
      </w:r>
      <w:proofErr w:type="spellStart"/>
      <w:r>
        <w:t>farrowing</w:t>
      </w:r>
      <w:proofErr w:type="spellEnd"/>
      <w:r>
        <w:t xml:space="preserve">: A </w:t>
      </w:r>
      <w:proofErr w:type="spellStart"/>
      <w:r>
        <w:t>roadmap</w:t>
      </w:r>
      <w:proofErr w:type="spellEnd"/>
      <w:r>
        <w:t xml:space="preserve"> to </w:t>
      </w:r>
      <w:proofErr w:type="spellStart"/>
      <w:r>
        <w:t>navigate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>. Frontiers in Veterinary Science, 9.</w:t>
      </w:r>
    </w:p>
    <w:p w:rsidR="003D4687" w:rsidRDefault="00DE0883">
      <w:pPr>
        <w:pStyle w:val="Zkladntext30"/>
        <w:pBdr>
          <w:top w:val="single" w:sz="4" w:space="0" w:color="auto"/>
        </w:pBdr>
        <w:shd w:val="clear" w:color="auto" w:fill="auto"/>
        <w:ind w:firstLine="0"/>
      </w:pPr>
      <w:r>
        <w:t>Zkušenosti s projekty VaVaI</w:t>
      </w:r>
    </w:p>
    <w:p w:rsidR="003D4687" w:rsidRDefault="00DE0883">
      <w:pPr>
        <w:pStyle w:val="Zkladntext1"/>
        <w:shd w:val="clear" w:color="auto" w:fill="auto"/>
        <w:spacing w:after="100"/>
      </w:pPr>
      <w:r>
        <w:t xml:space="preserve">Jako koordinátor projektu NAZV, </w:t>
      </w:r>
      <w:proofErr w:type="gramStart"/>
      <w:r>
        <w:t>TAČR ,</w:t>
      </w:r>
      <w:proofErr w:type="gramEnd"/>
      <w:r>
        <w:t xml:space="preserve"> GAČR a řešitelka mezinárodních projektů i spoluřešitel</w:t>
      </w:r>
      <w:r>
        <w:br/>
        <w:t>projektu</w:t>
      </w:r>
      <w:r>
        <w:br w:type="page"/>
      </w:r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20"/>
      </w:pPr>
      <w:bookmarkStart w:id="219" w:name="bookmark235"/>
      <w:bookmarkStart w:id="220" w:name="bookmark236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219"/>
      <w:bookmarkEnd w:id="22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2"/>
        <w:gridCol w:w="2347"/>
        <w:gridCol w:w="1896"/>
        <w:gridCol w:w="3043"/>
      </w:tblGrid>
      <w:tr w:rsidR="003D4687">
        <w:trPr>
          <w:trHeight w:hRule="exact" w:val="773"/>
          <w:jc w:val="center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4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Role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Člen řešitelského týmu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IČO uchazeče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60460709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Vykonávaná funkce v organizaci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Vedoucí katedry</w:t>
            </w:r>
          </w:p>
        </w:tc>
      </w:tr>
      <w:tr w:rsidR="003D4687">
        <w:trPr>
          <w:trHeight w:hRule="exact" w:val="370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Tituly před jménem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Jméno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Příjmení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Tituly za jménem</w:t>
            </w:r>
          </w:p>
        </w:tc>
      </w:tr>
      <w:tr w:rsidR="003D4687">
        <w:trPr>
          <w:trHeight w:hRule="exact" w:val="398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doc. Ing.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Helena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Chaloupková</w:t>
            </w:r>
          </w:p>
        </w:tc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Ph.D.</w:t>
            </w:r>
          </w:p>
        </w:tc>
      </w:tr>
      <w:tr w:rsidR="003D4687">
        <w:trPr>
          <w:trHeight w:hRule="exact" w:val="365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Státní příslušnost</w:t>
            </w:r>
          </w:p>
        </w:tc>
        <w:tc>
          <w:tcPr>
            <w:tcW w:w="2347" w:type="dxa"/>
            <w:tcBorders>
              <w:top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Rodné číslo</w:t>
            </w:r>
          </w:p>
        </w:tc>
        <w:tc>
          <w:tcPr>
            <w:tcW w:w="30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403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Česká republika</w:t>
            </w:r>
          </w:p>
        </w:tc>
        <w:tc>
          <w:tcPr>
            <w:tcW w:w="2347" w:type="dxa"/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Skryto</w:t>
            </w:r>
          </w:p>
        </w:tc>
        <w:tc>
          <w:tcPr>
            <w:tcW w:w="3043" w:type="dxa"/>
            <w:tcBorders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355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Telefon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Mobilní telefon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E-mail</w:t>
            </w:r>
          </w:p>
        </w:tc>
        <w:tc>
          <w:tcPr>
            <w:tcW w:w="30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413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+420224383031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+420777026161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t>chaloupkovah@af</w:t>
            </w:r>
            <w:proofErr w:type="spellEnd"/>
            <w:r>
              <w:t>.</w:t>
            </w:r>
          </w:p>
        </w:tc>
        <w:tc>
          <w:tcPr>
            <w:tcW w:w="30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czu.cz</w:t>
            </w:r>
          </w:p>
        </w:tc>
      </w:tr>
      <w:tr w:rsidR="003D4687">
        <w:trPr>
          <w:trHeight w:hRule="exact" w:val="370"/>
          <w:jc w:val="center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Stěžejní vykonávané činnosti při řešení projektu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408"/>
          <w:jc w:val="center"/>
        </w:trPr>
        <w:tc>
          <w:tcPr>
            <w:tcW w:w="96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Organizace sběru dat, analýza dat, publikační aktivita, organizace seminářů, odborné přednášky</w:t>
            </w:r>
          </w:p>
        </w:tc>
      </w:tr>
    </w:tbl>
    <w:p w:rsidR="003D4687" w:rsidRDefault="003D4687">
      <w:pPr>
        <w:spacing w:after="179" w:line="1" w:lineRule="exact"/>
      </w:pPr>
    </w:p>
    <w:p w:rsidR="003D4687" w:rsidRDefault="003D4687">
      <w:pPr>
        <w:spacing w:line="1" w:lineRule="exact"/>
      </w:pPr>
    </w:p>
    <w:p w:rsidR="003D4687" w:rsidRDefault="00DE0883">
      <w:pPr>
        <w:pStyle w:val="Titulektabulky0"/>
        <w:shd w:val="clear" w:color="auto" w:fill="auto"/>
      </w:pPr>
      <w:r>
        <w:t>Počet úvazků při řešení projektu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2366"/>
        <w:gridCol w:w="1224"/>
        <w:gridCol w:w="1229"/>
        <w:gridCol w:w="1229"/>
        <w:gridCol w:w="1675"/>
      </w:tblGrid>
      <w:tr w:rsidR="003D4687">
        <w:trPr>
          <w:trHeight w:hRule="exact" w:val="389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Ukazatel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Celkem</w:t>
            </w:r>
          </w:p>
        </w:tc>
      </w:tr>
      <w:tr w:rsidR="003D4687">
        <w:trPr>
          <w:trHeight w:hRule="exact" w:val="360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Úvazek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t>člověko</w:t>
            </w:r>
            <w:proofErr w:type="spellEnd"/>
            <w:r>
              <w:t>-rok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0.3</w:t>
            </w:r>
          </w:p>
        </w:tc>
      </w:tr>
    </w:tbl>
    <w:p w:rsidR="003D4687" w:rsidRDefault="003D4687">
      <w:pPr>
        <w:spacing w:after="499" w:line="1" w:lineRule="exact"/>
      </w:pP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 w:line="276" w:lineRule="auto"/>
        <w:jc w:val="center"/>
      </w:pPr>
      <w:r>
        <w:rPr>
          <w:b/>
          <w:bCs/>
        </w:rPr>
        <w:t>Odborný životopis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295" w:lineRule="auto"/>
        <w:ind w:left="180"/>
        <w:jc w:val="both"/>
      </w:pPr>
      <w:r>
        <w:rPr>
          <w:sz w:val="15"/>
          <w:szCs w:val="15"/>
        </w:rPr>
        <w:t>Vzdělání</w:t>
      </w:r>
      <w:r>
        <w:rPr>
          <w:sz w:val="15"/>
          <w:szCs w:val="15"/>
        </w:rPr>
        <w:br/>
      </w:r>
      <w:r>
        <w:t>vysokoškolské</w:t>
      </w:r>
      <w:r>
        <w:br/>
        <w:t>doc. - 2016 ČZU v Praze, Fakulta agrobiologie, potravinových a přírodních zdrojů</w:t>
      </w:r>
      <w:r>
        <w:br/>
        <w:t>Ph.D. - 2006 ČZU v Praze, Fakulta agrobiologie, potravinových a přírodních zdrojů</w:t>
      </w:r>
      <w:r>
        <w:br/>
        <w:t>Ing. - 1999 ČZU v Praze, Agronomická fakulta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 w:line="276" w:lineRule="auto"/>
        <w:ind w:left="180"/>
      </w:pPr>
      <w:r>
        <w:t>Osvědčení o odborné způsobilosti k navrhování pokusů a projektů pokusů podle §</w:t>
      </w:r>
      <w:proofErr w:type="gramStart"/>
      <w:r>
        <w:t>15d</w:t>
      </w:r>
      <w:proofErr w:type="gramEnd"/>
      <w:r>
        <w:t xml:space="preserve"> odstavce 3</w:t>
      </w:r>
      <w:r>
        <w:br/>
        <w:t>zákona č. 246/1992 Sb., na ochranu zvířat proti týrání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Relevantní praxe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180"/>
      </w:pPr>
      <w:r>
        <w:t xml:space="preserve">2016 - </w:t>
      </w:r>
      <w:proofErr w:type="gramStart"/>
      <w:r>
        <w:t>dosud - vedoucí</w:t>
      </w:r>
      <w:proofErr w:type="gramEnd"/>
      <w:r>
        <w:t xml:space="preserve"> katedry na České zemědělské univerzitě (FAPPZ), katedře etologie a</w:t>
      </w:r>
      <w:r>
        <w:br/>
        <w:t>zájmových chovů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180"/>
      </w:pPr>
      <w:proofErr w:type="gramStart"/>
      <w:r>
        <w:rPr>
          <w:i/>
          <w:iCs/>
        </w:rPr>
        <w:t>2011 -</w:t>
      </w:r>
      <w:r>
        <w:t xml:space="preserve"> 2015</w:t>
      </w:r>
      <w:proofErr w:type="gramEnd"/>
      <w:r>
        <w:t xml:space="preserve"> - odborný asistent na České zemědělské univerzitě (FAPPZ), katedře obecné</w:t>
      </w:r>
      <w:r>
        <w:br/>
        <w:t>zootechniky a etologie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/>
        <w:ind w:left="180"/>
      </w:pPr>
      <w:proofErr w:type="gramStart"/>
      <w:r>
        <w:t>1999 - 2013</w:t>
      </w:r>
      <w:proofErr w:type="gramEnd"/>
      <w:r>
        <w:t xml:space="preserve"> - výzkumný pracovník na oddělení etologie Výzkumného ústavu živočišné výroby</w:t>
      </w:r>
      <w:r>
        <w:br/>
        <w:t>v.v.i. Praha 10 - Uhříněves</w:t>
      </w:r>
      <w:r>
        <w:br w:type="page"/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/>
        <w:jc w:val="center"/>
      </w:pPr>
      <w:r>
        <w:rPr>
          <w:b/>
          <w:bCs/>
        </w:rPr>
        <w:lastRenderedPageBreak/>
        <w:t>Odborný životopis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t>Seznam nejvýznamnějších projektů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firstLine="140"/>
      </w:pPr>
      <w:proofErr w:type="gramStart"/>
      <w:r>
        <w:t>2017 - 2021</w:t>
      </w:r>
      <w:proofErr w:type="gramEnd"/>
      <w:r>
        <w:t xml:space="preserve"> Hlavní řešitel: Využití vyspělých technologií a čichových schopností psů pro zvýšení</w:t>
      </w:r>
      <w:r>
        <w:br/>
        <w:t>efektivity vyhledávání pohřešovaných osob v terénu ("Pátrač") (Ministerstvo vnitra ČR, BV III/1-</w:t>
      </w:r>
      <w:r>
        <w:br/>
        <w:t>VS)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firstLine="140"/>
      </w:pPr>
      <w:proofErr w:type="gramStart"/>
      <w:r>
        <w:t>2013 - 2015</w:t>
      </w:r>
      <w:proofErr w:type="gramEnd"/>
      <w:r>
        <w:t xml:space="preserve"> Člen realizačního týmu: Zavedení umělé inseminace dlouhodobě zmrazeným</w:t>
      </w:r>
      <w:r>
        <w:br/>
        <w:t>spermatem do reprodukce služebních psů PČR (Ministerstvo vnitra ČR, BV II/2-VS).</w:t>
      </w:r>
      <w:r>
        <w:br/>
        <w:t xml:space="preserve">2011-2014 </w:t>
      </w:r>
      <w:proofErr w:type="spellStart"/>
      <w:r>
        <w:t>ProPIG</w:t>
      </w:r>
      <w:proofErr w:type="spellEnd"/>
      <w:r>
        <w:t xml:space="preserve"> European Union ERA-</w:t>
      </w:r>
      <w:proofErr w:type="spellStart"/>
      <w:r>
        <w:t>net</w:t>
      </w:r>
      <w:proofErr w:type="spellEnd"/>
      <w:r>
        <w:t xml:space="preserve"> CORE </w:t>
      </w:r>
      <w:proofErr w:type="spellStart"/>
      <w:r>
        <w:t>Organic</w:t>
      </w:r>
      <w:proofErr w:type="spellEnd"/>
      <w:r>
        <w:t xml:space="preserve"> II </w:t>
      </w:r>
      <w:proofErr w:type="spellStart"/>
      <w:r>
        <w:t>project</w:t>
      </w:r>
      <w:proofErr w:type="spellEnd"/>
      <w:r>
        <w:t>. Výzkumný projekt na</w:t>
      </w:r>
      <w:r>
        <w:br/>
        <w:t>podporu chovu prasat v ekologickém zemědělství.</w:t>
      </w:r>
    </w:p>
    <w:p w:rsidR="003D4687" w:rsidRDefault="00DE0883">
      <w:pPr>
        <w:pStyle w:val="Zkladntext1"/>
        <w:numPr>
          <w:ilvl w:val="0"/>
          <w:numId w:val="1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680"/>
        </w:tabs>
        <w:spacing w:after="160"/>
        <w:ind w:firstLine="140"/>
      </w:pPr>
      <w:r>
        <w:t>- 2010 Vliv chování a vokalizace selat na mateřské chování prasnice ve vztahu k mortalitě</w:t>
      </w:r>
      <w:r>
        <w:br/>
        <w:t>selat (GA AV, IAA603070801).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t>Seznam nejvýznamnějších výsledků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firstLine="140"/>
      </w:pPr>
      <w:r>
        <w:t>Certifikovaná metodika pro plánování a řízení pátrání po pohřešovaných osobách v terénu za</w:t>
      </w:r>
      <w:r>
        <w:br/>
        <w:t>využití IT technologií (CMA) 2021 - ISBN 978-80-213-3106-8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firstLine="140"/>
      </w:pPr>
      <w:r>
        <w:t>Certifikovaná metodika použití kynologických pátracích týmů k vyhledávání pohřešovaných osob</w:t>
      </w:r>
      <w:r>
        <w:br/>
        <w:t>v terénu (CMD) 2021 - ISBN - 978-80-213-3105-1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SW Pátrač a mobilní aplikace pro kynologické pátrací týmy 2021 - ID 85707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/>
        <w:ind w:firstLine="140"/>
      </w:pPr>
      <w:r>
        <w:t xml:space="preserve">Impaktovaný článek </w:t>
      </w:r>
      <w:proofErr w:type="spellStart"/>
      <w:r>
        <w:t>Illmann</w:t>
      </w:r>
      <w:proofErr w:type="spellEnd"/>
      <w:r>
        <w:t xml:space="preserve"> G., Goumon S., Chaloupková H., 2021. </w:t>
      </w:r>
      <w:proofErr w:type="spellStart"/>
      <w:r>
        <w:t>Assessment</w:t>
      </w:r>
      <w:proofErr w:type="spellEnd"/>
      <w:r>
        <w:t xml:space="preserve"> of </w:t>
      </w:r>
      <w:proofErr w:type="spellStart"/>
      <w:r>
        <w:t>lying</w:t>
      </w:r>
      <w:proofErr w:type="spellEnd"/>
      <w:r>
        <w:t xml:space="preserve"> down</w:t>
      </w:r>
      <w:r>
        <w:br/>
      </w:r>
      <w:proofErr w:type="spellStart"/>
      <w:r>
        <w:t>behaviour</w:t>
      </w:r>
      <w:proofErr w:type="spellEnd"/>
      <w:r>
        <w:t xml:space="preserve"> in </w:t>
      </w:r>
      <w:proofErr w:type="spellStart"/>
      <w:r>
        <w:t>temporarily</w:t>
      </w:r>
      <w:proofErr w:type="spellEnd"/>
      <w:r>
        <w:t xml:space="preserve"> </w:t>
      </w:r>
      <w:proofErr w:type="spellStart"/>
      <w:r>
        <w:t>crated</w:t>
      </w:r>
      <w:proofErr w:type="spellEnd"/>
      <w:r>
        <w:t xml:space="preserve"> </w:t>
      </w:r>
      <w:proofErr w:type="spellStart"/>
      <w:r>
        <w:t>lactating</w:t>
      </w:r>
      <w:proofErr w:type="spellEnd"/>
      <w:r>
        <w:t xml:space="preserve"> </w:t>
      </w:r>
      <w:proofErr w:type="spellStart"/>
      <w:r>
        <w:t>sows</w:t>
      </w:r>
      <w:proofErr w:type="spellEnd"/>
      <w:r>
        <w:t>. Animal 15.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t>Zkušenosti s projekty VaVaI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00"/>
        <w:ind w:firstLine="140"/>
      </w:pPr>
      <w:r>
        <w:t>Zkušenosti s řešením projektů: MVČR, projekt EU CORE, Grantová agentura Akademie věd ČR a</w:t>
      </w:r>
      <w:r>
        <w:br/>
        <w:t>GAČR.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1646"/>
        <w:gridCol w:w="1608"/>
        <w:gridCol w:w="4003"/>
      </w:tblGrid>
      <w:tr w:rsidR="003D4687">
        <w:trPr>
          <w:trHeight w:hRule="exact" w:val="773"/>
          <w:jc w:val="center"/>
        </w:trPr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4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Role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Člen řešitelského týmu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IČO uchazeče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60460709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377" w:lineRule="auto"/>
            </w:pPr>
            <w:r>
              <w:rPr>
                <w:sz w:val="15"/>
                <w:szCs w:val="15"/>
              </w:rPr>
              <w:t>Vykonávaná funkce v organizaci</w:t>
            </w:r>
            <w:r>
              <w:rPr>
                <w:sz w:val="15"/>
                <w:szCs w:val="15"/>
              </w:rPr>
              <w:br/>
            </w:r>
            <w:r>
              <w:t>pedagog, výzkumný pracovník</w:t>
            </w:r>
          </w:p>
        </w:tc>
      </w:tr>
      <w:tr w:rsidR="003D4687">
        <w:trPr>
          <w:trHeight w:hRule="exact" w:val="37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Tituly před jménem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Jméno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Příjmení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Tituly za jménem</w:t>
            </w:r>
          </w:p>
        </w:tc>
      </w:tr>
      <w:tr w:rsidR="003D4687">
        <w:trPr>
          <w:trHeight w:hRule="exact" w:val="394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t>Doc.Ing</w:t>
            </w:r>
            <w:proofErr w:type="spellEnd"/>
            <w:r>
              <w:t>.</w:t>
            </w:r>
          </w:p>
        </w:tc>
        <w:tc>
          <w:tcPr>
            <w:tcW w:w="1646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Jaroslav</w:t>
            </w:r>
          </w:p>
        </w:tc>
        <w:tc>
          <w:tcPr>
            <w:tcW w:w="1608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t>Čítek</w:t>
            </w:r>
            <w:proofErr w:type="spellEnd"/>
          </w:p>
        </w:tc>
        <w:tc>
          <w:tcPr>
            <w:tcW w:w="4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Ph.D.</w:t>
            </w:r>
          </w:p>
        </w:tc>
      </w:tr>
      <w:tr w:rsidR="003D4687">
        <w:trPr>
          <w:trHeight w:hRule="exact" w:val="37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Státní příslušnost</w:t>
            </w:r>
          </w:p>
        </w:tc>
        <w:tc>
          <w:tcPr>
            <w:tcW w:w="1646" w:type="dxa"/>
            <w:tcBorders>
              <w:top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Rodné číslo</w:t>
            </w:r>
          </w:p>
        </w:tc>
        <w:tc>
          <w:tcPr>
            <w:tcW w:w="40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398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Česká republika</w:t>
            </w:r>
          </w:p>
        </w:tc>
        <w:tc>
          <w:tcPr>
            <w:tcW w:w="1646" w:type="dxa"/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Skryto</w:t>
            </w:r>
          </w:p>
        </w:tc>
        <w:tc>
          <w:tcPr>
            <w:tcW w:w="4003" w:type="dxa"/>
            <w:tcBorders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355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Telefon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Mobilní telefon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E-mail</w:t>
            </w:r>
          </w:p>
        </w:tc>
        <w:tc>
          <w:tcPr>
            <w:tcW w:w="40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413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+420224383054</w:t>
            </w:r>
          </w:p>
        </w:tc>
        <w:tc>
          <w:tcPr>
            <w:tcW w:w="1646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2F1C10">
            <w:pPr>
              <w:pStyle w:val="Jin0"/>
              <w:shd w:val="clear" w:color="auto" w:fill="auto"/>
              <w:spacing w:after="0" w:line="240" w:lineRule="auto"/>
            </w:pPr>
            <w:hyperlink r:id="rId47" w:history="1">
              <w:r w:rsidR="00DE0883">
                <w:t>citek@af.czu.cz</w:t>
              </w:r>
            </w:hyperlink>
          </w:p>
        </w:tc>
        <w:tc>
          <w:tcPr>
            <w:tcW w:w="4003" w:type="dxa"/>
            <w:tcBorders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370"/>
          <w:jc w:val="center"/>
        </w:trPr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Stěžejní vykonávané činnosti při řešení projektu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40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974"/>
          <w:jc w:val="center"/>
        </w:trPr>
        <w:tc>
          <w:tcPr>
            <w:tcW w:w="96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66" w:lineRule="auto"/>
              <w:ind w:left="140"/>
            </w:pPr>
            <w:r>
              <w:t>Realizace výzkumných aktivit projektu za ČZU, komunikace se spolupracujícími chovateli při</w:t>
            </w:r>
            <w:r>
              <w:br/>
              <w:t>sběru dat, tvorba a vyhodnocení metodik, sběr a vyhodnocení dat, prezentace a publikace</w:t>
            </w:r>
            <w:r>
              <w:br/>
              <w:t>výsledků</w:t>
            </w:r>
          </w:p>
        </w:tc>
      </w:tr>
    </w:tbl>
    <w:p w:rsidR="003D4687" w:rsidRDefault="00DE0883">
      <w:pPr>
        <w:spacing w:line="1" w:lineRule="exact"/>
        <w:rPr>
          <w:sz w:val="2"/>
          <w:szCs w:val="2"/>
        </w:rPr>
      </w:pPr>
      <w:r>
        <w:br w:type="page"/>
      </w:r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80"/>
      </w:pPr>
      <w:bookmarkStart w:id="221" w:name="bookmark237"/>
      <w:bookmarkStart w:id="222" w:name="bookmark238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221"/>
      <w:bookmarkEnd w:id="222"/>
    </w:p>
    <w:p w:rsidR="003D4687" w:rsidRDefault="00DE0883">
      <w:pPr>
        <w:pStyle w:val="Titulektabulky0"/>
        <w:shd w:val="clear" w:color="auto" w:fill="auto"/>
      </w:pPr>
      <w:r>
        <w:t>Počet úvazků při řešení projektu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2366"/>
        <w:gridCol w:w="1224"/>
        <w:gridCol w:w="1229"/>
        <w:gridCol w:w="1229"/>
        <w:gridCol w:w="1675"/>
      </w:tblGrid>
      <w:tr w:rsidR="003D4687">
        <w:trPr>
          <w:trHeight w:hRule="exact" w:val="389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Ukazatel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2024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2025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2026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Celkem</w:t>
            </w:r>
          </w:p>
        </w:tc>
      </w:tr>
      <w:tr w:rsidR="003D4687">
        <w:trPr>
          <w:trHeight w:hRule="exact" w:val="360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Úvazek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t>člověko</w:t>
            </w:r>
            <w:proofErr w:type="spellEnd"/>
            <w:r>
              <w:t>-rok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0.15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0.45</w:t>
            </w:r>
          </w:p>
        </w:tc>
      </w:tr>
    </w:tbl>
    <w:p w:rsidR="003D4687" w:rsidRDefault="003D4687">
      <w:pPr>
        <w:spacing w:after="499" w:line="1" w:lineRule="exact"/>
      </w:pP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/>
        <w:jc w:val="center"/>
      </w:pPr>
      <w:r>
        <w:rPr>
          <w:b/>
          <w:bCs/>
        </w:rPr>
        <w:t>Odborný životopis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160"/>
      </w:pPr>
      <w:r>
        <w:t>Vzdělání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firstLine="160"/>
      </w:pPr>
      <w:r>
        <w:t>Ing. - Zemědělské inženýrství 1998 - ČZU v Praze,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firstLine="160"/>
      </w:pPr>
      <w:r>
        <w:t xml:space="preserve">Ph.D.- </w:t>
      </w:r>
      <w:proofErr w:type="spellStart"/>
      <w:r>
        <w:t>spec</w:t>
      </w:r>
      <w:proofErr w:type="spellEnd"/>
      <w:r>
        <w:t>. zootechnika 2002 - ČZU v Praze,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/>
        <w:ind w:firstLine="160"/>
      </w:pPr>
      <w:r>
        <w:t>doc.- habilitace 2017 - ČZU v Praze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firstLine="160"/>
      </w:pPr>
      <w:r>
        <w:t>Relevantní praxe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160" w:firstLine="20"/>
      </w:pPr>
      <w:r>
        <w:t>1998-2002 - ČZU v Praze</w:t>
      </w:r>
      <w:r>
        <w:br/>
        <w:t>2002-2003 - Jihočeská Univerzita v Českých Budějovicích.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firstLine="160"/>
      </w:pPr>
      <w:r>
        <w:t>2003 - ČZU v Praze.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firstLine="160"/>
      </w:pPr>
      <w:r>
        <w:t>Celková publikační činnost - 241 prací, z toho: - 42 původních vědeckých.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firstLine="160"/>
      </w:pPr>
      <w:r>
        <w:t>Řešitel či spoluřešitel celkem 18 externích projektů.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/>
        <w:ind w:firstLine="160"/>
      </w:pPr>
      <w:r>
        <w:t>Vědecké publikace uvedené na WOS celkem 188x citovány, H-index má hodnotu 11.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160"/>
      </w:pPr>
      <w:r>
        <w:t>Seznam nejvýznamnějších projektů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160" w:firstLine="20"/>
      </w:pPr>
      <w:r>
        <w:t xml:space="preserve">5th Framework EU </w:t>
      </w:r>
      <w:proofErr w:type="spellStart"/>
      <w:proofErr w:type="gramStart"/>
      <w:r>
        <w:t>project</w:t>
      </w:r>
      <w:proofErr w:type="spellEnd"/>
      <w:r>
        <w:t xml:space="preserve"> - </w:t>
      </w:r>
      <w:proofErr w:type="spellStart"/>
      <w:r>
        <w:t>Standardisation</w:t>
      </w:r>
      <w:proofErr w:type="spellEnd"/>
      <w:proofErr w:type="gramEnd"/>
      <w:r>
        <w:t xml:space="preserve"> of </w:t>
      </w:r>
      <w:proofErr w:type="spellStart"/>
      <w:r>
        <w:t>pig</w:t>
      </w:r>
      <w:proofErr w:type="spellEnd"/>
      <w:r>
        <w:t xml:space="preserve"> </w:t>
      </w:r>
      <w:proofErr w:type="spellStart"/>
      <w:r>
        <w:t>carcas</w:t>
      </w:r>
      <w:proofErr w:type="spellEnd"/>
      <w:r>
        <w:t xml:space="preserve"> </w:t>
      </w:r>
      <w:proofErr w:type="spellStart"/>
      <w:r>
        <w:t>classifikacation</w:t>
      </w:r>
      <w:proofErr w:type="spellEnd"/>
      <w:r>
        <w:t xml:space="preserve"> in the EU.</w:t>
      </w:r>
      <w:r>
        <w:br/>
        <w:t xml:space="preserve">COST - CA15215 IPEMA - </w:t>
      </w:r>
      <w:proofErr w:type="spellStart"/>
      <w:r>
        <w:t>Innovative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 in </w:t>
      </w:r>
      <w:proofErr w:type="spellStart"/>
      <w:r>
        <w:t>pork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with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males</w:t>
      </w:r>
      <w:proofErr w:type="spellEnd"/>
      <w:r>
        <w:t>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160" w:firstLine="20"/>
      </w:pPr>
      <w:proofErr w:type="gramStart"/>
      <w:r>
        <w:t>SFŽP - Projekt</w:t>
      </w:r>
      <w:proofErr w:type="gramEnd"/>
      <w:r>
        <w:t xml:space="preserve"> RESTEP - Interaktivní mapa obnovitelných zdrojů pro regionální udržitelné</w:t>
      </w:r>
      <w:r>
        <w:br/>
        <w:t>plánování v energetice.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/>
        <w:ind w:left="160" w:firstLine="20"/>
      </w:pPr>
      <w:proofErr w:type="gramStart"/>
      <w:r>
        <w:t>NAZV - QG60045</w:t>
      </w:r>
      <w:proofErr w:type="gramEnd"/>
      <w:r>
        <w:t>: Zlepšení produkčních znaků u prasat s využitím metod molekulární genetiky.</w:t>
      </w:r>
      <w:r>
        <w:br/>
        <w:t>NAZV - QJ1510191: Ekonomické modely pro hodnocení a optimalizaci managementu stáda</w:t>
      </w:r>
      <w:r>
        <w:br/>
        <w:t>TAČR - TMO 01000038: Vestavěná inteligence založená na pokročilých metodách strojového</w:t>
      </w:r>
      <w:r>
        <w:br/>
        <w:t>učení a počítačového vidění pro adaptivní systémy „počítání na okraji“ (</w:t>
      </w:r>
      <w:proofErr w:type="spellStart"/>
      <w:r>
        <w:t>edge</w:t>
      </w:r>
      <w:proofErr w:type="spellEnd"/>
      <w:r>
        <w:t xml:space="preserve"> </w:t>
      </w:r>
      <w:proofErr w:type="spellStart"/>
      <w:r>
        <w:t>computing</w:t>
      </w:r>
      <w:proofErr w:type="spellEnd"/>
      <w:r>
        <w:t>).</w:t>
      </w:r>
      <w:r>
        <w:br w:type="page"/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/>
        <w:jc w:val="center"/>
      </w:pPr>
      <w:r>
        <w:rPr>
          <w:b/>
          <w:bCs/>
        </w:rPr>
        <w:lastRenderedPageBreak/>
        <w:t>Odborný životopis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40"/>
        <w:ind w:firstLine="160"/>
        <w:jc w:val="both"/>
      </w:pPr>
      <w:r>
        <w:t>Seznam nejvýznamnějších výsledků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160" w:firstLine="20"/>
      </w:pPr>
      <w:proofErr w:type="spellStart"/>
      <w:r>
        <w:t>Bahelka</w:t>
      </w:r>
      <w:proofErr w:type="spellEnd"/>
      <w:r>
        <w:t xml:space="preserve">, I., Stupka, R., </w:t>
      </w:r>
      <w:proofErr w:type="spellStart"/>
      <w:r>
        <w:t>Čítek</w:t>
      </w:r>
      <w:proofErr w:type="spellEnd"/>
      <w:r>
        <w:t xml:space="preserve">, J., </w:t>
      </w:r>
      <w:proofErr w:type="spellStart"/>
      <w:r>
        <w:t>Šprysl</w:t>
      </w:r>
      <w:proofErr w:type="spellEnd"/>
      <w:r>
        <w:t xml:space="preserve">, M. 2021. The </w:t>
      </w:r>
      <w:proofErr w:type="spellStart"/>
      <w:r>
        <w:t>impact</w:t>
      </w:r>
      <w:proofErr w:type="spellEnd"/>
      <w:r>
        <w:t xml:space="preserve"> of </w:t>
      </w:r>
      <w:proofErr w:type="spellStart"/>
      <w:r>
        <w:t>bisphenols</w:t>
      </w:r>
      <w:proofErr w:type="spellEnd"/>
      <w:r>
        <w:t xml:space="preserve"> on </w:t>
      </w:r>
      <w:proofErr w:type="spellStart"/>
      <w:r>
        <w:t>reproductive</w:t>
      </w:r>
      <w:proofErr w:type="spellEnd"/>
      <w:r>
        <w:t xml:space="preserve"> </w:t>
      </w:r>
      <w:proofErr w:type="spellStart"/>
      <w:r>
        <w:t>system</w:t>
      </w:r>
      <w:proofErr w:type="spellEnd"/>
      <w:r>
        <w:br/>
      </w:r>
      <w:r>
        <w:rPr>
          <w:lang w:val="en-US" w:eastAsia="en-US" w:bidi="en-US"/>
        </w:rPr>
        <w:t xml:space="preserve">and on offspring in </w:t>
      </w:r>
      <w:proofErr w:type="gramStart"/>
      <w:r>
        <w:rPr>
          <w:lang w:val="en-US" w:eastAsia="en-US" w:bidi="en-US"/>
        </w:rPr>
        <w:t xml:space="preserve">pigs </w:t>
      </w:r>
      <w:r>
        <w:t xml:space="preserve">- </w:t>
      </w:r>
      <w:r>
        <w:rPr>
          <w:lang w:val="en-US" w:eastAsia="en-US" w:bidi="en-US"/>
        </w:rPr>
        <w:t>A</w:t>
      </w:r>
      <w:proofErr w:type="gramEnd"/>
      <w:r>
        <w:rPr>
          <w:lang w:val="en-US" w:eastAsia="en-US" w:bidi="en-US"/>
        </w:rPr>
        <w:t xml:space="preserve"> review 2011-2020. Chemosphere, 263:1-9.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160" w:firstLine="20"/>
      </w:pPr>
      <w:r>
        <w:t xml:space="preserve">Okrouhlá, </w:t>
      </w:r>
      <w:r>
        <w:rPr>
          <w:lang w:val="en-US" w:eastAsia="en-US" w:bidi="en-US"/>
        </w:rPr>
        <w:t xml:space="preserve">M., </w:t>
      </w:r>
      <w:proofErr w:type="spellStart"/>
      <w:r>
        <w:t>Čítek</w:t>
      </w:r>
      <w:proofErr w:type="spellEnd"/>
      <w:r>
        <w:t xml:space="preserve">, </w:t>
      </w:r>
      <w:r>
        <w:rPr>
          <w:lang w:val="en-US" w:eastAsia="en-US" w:bidi="en-US"/>
        </w:rPr>
        <w:t xml:space="preserve">J., </w:t>
      </w:r>
      <w:proofErr w:type="spellStart"/>
      <w:r>
        <w:t>Švejstil</w:t>
      </w:r>
      <w:proofErr w:type="spellEnd"/>
      <w:r>
        <w:t xml:space="preserve">, </w:t>
      </w:r>
      <w:r>
        <w:rPr>
          <w:lang w:val="en-US" w:eastAsia="en-US" w:bidi="en-US"/>
        </w:rPr>
        <w:t xml:space="preserve">R., </w:t>
      </w:r>
      <w:r>
        <w:t xml:space="preserve">Zadinová, </w:t>
      </w:r>
      <w:r>
        <w:rPr>
          <w:lang w:val="en-US" w:eastAsia="en-US" w:bidi="en-US"/>
        </w:rPr>
        <w:t xml:space="preserve">K., </w:t>
      </w:r>
      <w:r>
        <w:t xml:space="preserve">Pokorná, </w:t>
      </w:r>
      <w:r>
        <w:rPr>
          <w:lang w:val="en-US" w:eastAsia="en-US" w:bidi="en-US"/>
        </w:rPr>
        <w:t xml:space="preserve">K., </w:t>
      </w:r>
      <w:r>
        <w:t xml:space="preserve">Urbanová, </w:t>
      </w:r>
      <w:r>
        <w:rPr>
          <w:lang w:val="en-US" w:eastAsia="en-US" w:bidi="en-US"/>
        </w:rPr>
        <w:t xml:space="preserve">D., </w:t>
      </w:r>
      <w:proofErr w:type="spellStart"/>
      <w:r>
        <w:rPr>
          <w:lang w:val="en-US" w:eastAsia="en-US" w:bidi="en-US"/>
        </w:rPr>
        <w:t>Stupka</w:t>
      </w:r>
      <w:proofErr w:type="spellEnd"/>
      <w:r>
        <w:rPr>
          <w:lang w:val="en-US" w:eastAsia="en-US" w:bidi="en-US"/>
        </w:rPr>
        <w:t>, R. 2020. The</w:t>
      </w:r>
      <w:r>
        <w:rPr>
          <w:lang w:val="en-US" w:eastAsia="en-US" w:bidi="en-US"/>
        </w:rPr>
        <w:br/>
        <w:t xml:space="preserve">Effect of Dietary Helianthus </w:t>
      </w:r>
      <w:proofErr w:type="spellStart"/>
      <w:r>
        <w:rPr>
          <w:lang w:val="en-US" w:eastAsia="en-US" w:bidi="en-US"/>
        </w:rPr>
        <w:t>tuberosus</w:t>
      </w:r>
      <w:proofErr w:type="spellEnd"/>
      <w:r>
        <w:rPr>
          <w:lang w:val="en-US" w:eastAsia="en-US" w:bidi="en-US"/>
        </w:rPr>
        <w:t xml:space="preserve"> L. on the Populations of Pig </w:t>
      </w:r>
      <w:proofErr w:type="spellStart"/>
      <w:r>
        <w:rPr>
          <w:lang w:val="en-US" w:eastAsia="en-US" w:bidi="en-US"/>
        </w:rPr>
        <w:t>Faecal</w:t>
      </w:r>
      <w:proofErr w:type="spellEnd"/>
      <w:r>
        <w:rPr>
          <w:lang w:val="en-US" w:eastAsia="en-US" w:bidi="en-US"/>
        </w:rPr>
        <w:t xml:space="preserve"> Bacteria and the</w:t>
      </w:r>
      <w:r>
        <w:rPr>
          <w:lang w:val="en-US" w:eastAsia="en-US" w:bidi="en-US"/>
        </w:rPr>
        <w:br/>
        <w:t>Prevalence of Skatole. Animals, 10(4):1-9.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160" w:firstLine="20"/>
      </w:pPr>
      <w:r>
        <w:t xml:space="preserve">Pokorná, </w:t>
      </w:r>
      <w:r>
        <w:rPr>
          <w:lang w:val="en-US" w:eastAsia="en-US" w:bidi="en-US"/>
        </w:rPr>
        <w:t xml:space="preserve">K., </w:t>
      </w:r>
      <w:proofErr w:type="spellStart"/>
      <w:r>
        <w:t>Čítek</w:t>
      </w:r>
      <w:proofErr w:type="spellEnd"/>
      <w:r>
        <w:t xml:space="preserve">, </w:t>
      </w:r>
      <w:r>
        <w:rPr>
          <w:lang w:val="en-US" w:eastAsia="en-US" w:bidi="en-US"/>
        </w:rPr>
        <w:t xml:space="preserve">J., </w:t>
      </w:r>
      <w:r>
        <w:t xml:space="preserve">Zadinová, </w:t>
      </w:r>
      <w:r>
        <w:rPr>
          <w:lang w:val="en-US" w:eastAsia="en-US" w:bidi="en-US"/>
        </w:rPr>
        <w:t xml:space="preserve">K., </w:t>
      </w:r>
      <w:r>
        <w:t xml:space="preserve">Okrouhlá, </w:t>
      </w:r>
      <w:r>
        <w:rPr>
          <w:lang w:val="en-US" w:eastAsia="en-US" w:bidi="en-US"/>
        </w:rPr>
        <w:t xml:space="preserve">M., </w:t>
      </w:r>
      <w:r>
        <w:t xml:space="preserve">Lebedová, </w:t>
      </w:r>
      <w:r>
        <w:rPr>
          <w:lang w:val="en-US" w:eastAsia="en-US" w:bidi="en-US"/>
        </w:rPr>
        <w:t xml:space="preserve">N., </w:t>
      </w:r>
      <w:proofErr w:type="spellStart"/>
      <w:r>
        <w:t>Komosný</w:t>
      </w:r>
      <w:proofErr w:type="spellEnd"/>
      <w:r>
        <w:t xml:space="preserve">, </w:t>
      </w:r>
      <w:r>
        <w:rPr>
          <w:lang w:val="en-US" w:eastAsia="en-US" w:bidi="en-US"/>
        </w:rPr>
        <w:t xml:space="preserve">M., </w:t>
      </w:r>
      <w:proofErr w:type="spellStart"/>
      <w:r>
        <w:rPr>
          <w:lang w:val="en-US" w:eastAsia="en-US" w:bidi="en-US"/>
        </w:rPr>
        <w:t>Stupka</w:t>
      </w:r>
      <w:proofErr w:type="spellEnd"/>
      <w:r>
        <w:rPr>
          <w:lang w:val="en-US" w:eastAsia="en-US" w:bidi="en-US"/>
        </w:rPr>
        <w:t>, R. 2020.</w:t>
      </w:r>
      <w:r>
        <w:rPr>
          <w:lang w:val="en-US" w:eastAsia="en-US" w:bidi="en-US"/>
        </w:rPr>
        <w:br/>
        <w:t>Influence of the use of nurse sows on their lifetime performance. Czech Journal of Animal Science</w:t>
      </w:r>
      <w:r>
        <w:rPr>
          <w:lang w:val="en-US" w:eastAsia="en-US" w:bidi="en-US"/>
        </w:rPr>
        <w:br/>
        <w:t>65(3):97-103.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/>
        <w:ind w:left="160" w:firstLine="20"/>
      </w:pPr>
      <w:r>
        <w:t xml:space="preserve">Pokorná, </w:t>
      </w:r>
      <w:r>
        <w:rPr>
          <w:lang w:val="en-US" w:eastAsia="en-US" w:bidi="en-US"/>
        </w:rPr>
        <w:t xml:space="preserve">K., </w:t>
      </w:r>
      <w:proofErr w:type="spellStart"/>
      <w:r>
        <w:t>Čítek</w:t>
      </w:r>
      <w:proofErr w:type="spellEnd"/>
      <w:r>
        <w:t xml:space="preserve">, </w:t>
      </w:r>
      <w:r>
        <w:rPr>
          <w:lang w:val="en-US" w:eastAsia="en-US" w:bidi="en-US"/>
        </w:rPr>
        <w:t xml:space="preserve">J., </w:t>
      </w:r>
      <w:r>
        <w:t xml:space="preserve">Zadinová, </w:t>
      </w:r>
      <w:r>
        <w:rPr>
          <w:lang w:val="en-US" w:eastAsia="en-US" w:bidi="en-US"/>
        </w:rPr>
        <w:t xml:space="preserve">K., </w:t>
      </w:r>
      <w:r>
        <w:t xml:space="preserve">Okrouhlá, </w:t>
      </w:r>
      <w:r>
        <w:rPr>
          <w:lang w:val="en-US" w:eastAsia="en-US" w:bidi="en-US"/>
        </w:rPr>
        <w:t xml:space="preserve">M., </w:t>
      </w:r>
      <w:r>
        <w:t xml:space="preserve">Lebedová, </w:t>
      </w:r>
      <w:r>
        <w:rPr>
          <w:lang w:val="en-US" w:eastAsia="en-US" w:bidi="en-US"/>
        </w:rPr>
        <w:t xml:space="preserve">N., </w:t>
      </w:r>
      <w:proofErr w:type="spellStart"/>
      <w:r>
        <w:rPr>
          <w:lang w:val="en-US" w:eastAsia="en-US" w:bidi="en-US"/>
        </w:rPr>
        <w:t>Stupka</w:t>
      </w:r>
      <w:proofErr w:type="spellEnd"/>
      <w:r>
        <w:rPr>
          <w:lang w:val="en-US" w:eastAsia="en-US" w:bidi="en-US"/>
        </w:rPr>
        <w:t>, R. 2020. The Effect of</w:t>
      </w:r>
      <w:r>
        <w:rPr>
          <w:lang w:val="en-US" w:eastAsia="en-US" w:bidi="en-US"/>
        </w:rPr>
        <w:br/>
        <w:t xml:space="preserve">Farming System Type on Piglet Production. Acta Universitatis </w:t>
      </w:r>
      <w:proofErr w:type="spellStart"/>
      <w:r>
        <w:rPr>
          <w:lang w:val="en-US" w:eastAsia="en-US" w:bidi="en-US"/>
        </w:rPr>
        <w:t>Agriculturae</w:t>
      </w:r>
      <w:proofErr w:type="spellEnd"/>
      <w:r>
        <w:rPr>
          <w:lang w:val="en-US" w:eastAsia="en-US" w:bidi="en-US"/>
        </w:rPr>
        <w:t xml:space="preserve"> et </w:t>
      </w:r>
      <w:proofErr w:type="spellStart"/>
      <w:r>
        <w:rPr>
          <w:lang w:val="en-US" w:eastAsia="en-US" w:bidi="en-US"/>
        </w:rPr>
        <w:t>Silviculturae</w:t>
      </w:r>
      <w:proofErr w:type="spellEnd"/>
      <w:r>
        <w:rPr>
          <w:lang w:val="en-US" w:eastAsia="en-US" w:bidi="en-US"/>
        </w:rPr>
        <w:br/>
      </w:r>
      <w:proofErr w:type="spellStart"/>
      <w:r>
        <w:rPr>
          <w:lang w:val="en-US" w:eastAsia="en-US" w:bidi="en-US"/>
        </w:rPr>
        <w:t>Mendelianae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Brunensis</w:t>
      </w:r>
      <w:proofErr w:type="spellEnd"/>
      <w:r>
        <w:rPr>
          <w:lang w:val="en-US" w:eastAsia="en-US" w:bidi="en-US"/>
        </w:rPr>
        <w:t>, 68(3):567-572.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160"/>
      </w:pPr>
      <w:r>
        <w:t xml:space="preserve">Zkušenosti </w:t>
      </w:r>
      <w:r>
        <w:rPr>
          <w:lang w:val="en-US" w:eastAsia="en-US" w:bidi="en-US"/>
        </w:rPr>
        <w:t xml:space="preserve">s </w:t>
      </w:r>
      <w:proofErr w:type="spellStart"/>
      <w:r>
        <w:rPr>
          <w:lang w:val="en-US" w:eastAsia="en-US" w:bidi="en-US"/>
        </w:rPr>
        <w:t>projekty</w:t>
      </w:r>
      <w:proofErr w:type="spellEnd"/>
      <w:r>
        <w:rPr>
          <w:lang w:val="en-US" w:eastAsia="en-US" w:bidi="en-US"/>
        </w:rPr>
        <w:t xml:space="preserve"> VaVaI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00" w:line="269" w:lineRule="auto"/>
        <w:ind w:left="160" w:firstLine="20"/>
      </w:pPr>
      <w:r>
        <w:t xml:space="preserve">řešitel projektů </w:t>
      </w:r>
      <w:r>
        <w:rPr>
          <w:lang w:val="en-US" w:eastAsia="en-US" w:bidi="en-US"/>
        </w:rPr>
        <w:t xml:space="preserve">NAZV, </w:t>
      </w:r>
      <w:r>
        <w:t xml:space="preserve">TAČR, spolupráce </w:t>
      </w:r>
      <w:r>
        <w:rPr>
          <w:lang w:val="en-US" w:eastAsia="en-US" w:bidi="en-US"/>
        </w:rPr>
        <w:t xml:space="preserve">na </w:t>
      </w:r>
      <w:r>
        <w:t xml:space="preserve">mezinárodních </w:t>
      </w:r>
      <w:proofErr w:type="spellStart"/>
      <w:r>
        <w:rPr>
          <w:lang w:val="en-US" w:eastAsia="en-US" w:bidi="en-US"/>
        </w:rPr>
        <w:t>projektech</w:t>
      </w:r>
      <w:proofErr w:type="spellEnd"/>
      <w:r>
        <w:rPr>
          <w:lang w:val="en-US" w:eastAsia="en-US" w:bidi="en-US"/>
        </w:rPr>
        <w:t xml:space="preserve">, </w:t>
      </w:r>
      <w:r>
        <w:t xml:space="preserve">spolupráce </w:t>
      </w:r>
      <w:r>
        <w:rPr>
          <w:lang w:val="en-US" w:eastAsia="en-US" w:bidi="en-US"/>
        </w:rPr>
        <w:t xml:space="preserve">s </w:t>
      </w:r>
      <w:proofErr w:type="spellStart"/>
      <w:r>
        <w:rPr>
          <w:lang w:val="en-US" w:eastAsia="en-US" w:bidi="en-US"/>
        </w:rPr>
        <w:t>chovateli</w:t>
      </w:r>
      <w:proofErr w:type="spellEnd"/>
      <w:r>
        <w:rPr>
          <w:lang w:val="en-US" w:eastAsia="en-US" w:bidi="en-US"/>
        </w:rPr>
        <w:t xml:space="preserve"> na</w:t>
      </w:r>
      <w:r>
        <w:rPr>
          <w:lang w:val="en-US" w:eastAsia="en-US" w:bidi="en-US"/>
        </w:rPr>
        <w:br/>
      </w:r>
      <w:r>
        <w:t xml:space="preserve">aplikací výzkumu </w:t>
      </w:r>
      <w:r>
        <w:rPr>
          <w:lang w:val="en-US" w:eastAsia="en-US" w:bidi="en-US"/>
        </w:rPr>
        <w:t xml:space="preserve">do </w:t>
      </w:r>
      <w:proofErr w:type="spellStart"/>
      <w:r>
        <w:rPr>
          <w:lang w:val="en-US" w:eastAsia="en-US" w:bidi="en-US"/>
        </w:rPr>
        <w:t>praxe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2"/>
        <w:gridCol w:w="1795"/>
        <w:gridCol w:w="1747"/>
        <w:gridCol w:w="3874"/>
      </w:tblGrid>
      <w:tr w:rsidR="003D4687">
        <w:trPr>
          <w:trHeight w:hRule="exact" w:val="374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Role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IČO uchazeče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Vykonávaná </w:t>
            </w:r>
            <w:proofErr w:type="spellStart"/>
            <w:r>
              <w:rPr>
                <w:sz w:val="15"/>
                <w:szCs w:val="15"/>
                <w:lang w:val="en-US" w:eastAsia="en-US" w:bidi="en-US"/>
              </w:rPr>
              <w:t>funkce</w:t>
            </w:r>
            <w:proofErr w:type="spellEnd"/>
            <w:r>
              <w:rPr>
                <w:sz w:val="15"/>
                <w:szCs w:val="15"/>
                <w:lang w:val="en-US" w:eastAsia="en-US" w:bidi="en-US"/>
              </w:rPr>
              <w:t xml:space="preserve"> v </w:t>
            </w:r>
            <w:proofErr w:type="spellStart"/>
            <w:r>
              <w:rPr>
                <w:sz w:val="15"/>
                <w:szCs w:val="15"/>
                <w:lang w:val="en-US" w:eastAsia="en-US" w:bidi="en-US"/>
              </w:rPr>
              <w:t>organizaci</w:t>
            </w:r>
            <w:proofErr w:type="spellEnd"/>
          </w:p>
        </w:tc>
      </w:tr>
      <w:tr w:rsidR="003D4687">
        <w:trPr>
          <w:trHeight w:hRule="exact" w:val="398"/>
          <w:jc w:val="center"/>
        </w:trPr>
        <w:tc>
          <w:tcPr>
            <w:tcW w:w="40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Člen řešitelského týmu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lang w:val="en-US" w:eastAsia="en-US" w:bidi="en-US"/>
              </w:rPr>
              <w:t>60460709</w:t>
            </w:r>
          </w:p>
        </w:tc>
        <w:tc>
          <w:tcPr>
            <w:tcW w:w="3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 xml:space="preserve">proděkan, vedoucí </w:t>
            </w:r>
            <w:proofErr w:type="spellStart"/>
            <w:r>
              <w:rPr>
                <w:lang w:val="en-US" w:eastAsia="en-US" w:bidi="en-US"/>
              </w:rPr>
              <w:t>katedry</w:t>
            </w:r>
            <w:proofErr w:type="spellEnd"/>
          </w:p>
        </w:tc>
      </w:tr>
      <w:tr w:rsidR="003D4687">
        <w:trPr>
          <w:trHeight w:hRule="exact" w:val="370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  <w:lang w:val="en-US" w:eastAsia="en-US" w:bidi="en-US"/>
              </w:rPr>
              <w:t>Tituly</w:t>
            </w:r>
            <w:proofErr w:type="spellEnd"/>
            <w:r>
              <w:rPr>
                <w:sz w:val="15"/>
                <w:szCs w:val="15"/>
                <w:lang w:val="en-US" w:eastAsia="en-US" w:bidi="en-US"/>
              </w:rPr>
              <w:t xml:space="preserve"> </w:t>
            </w:r>
            <w:r>
              <w:rPr>
                <w:sz w:val="15"/>
                <w:szCs w:val="15"/>
              </w:rPr>
              <w:t>před jménem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Jméno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Příjmení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  <w:lang w:val="en-US" w:eastAsia="en-US" w:bidi="en-US"/>
              </w:rPr>
              <w:t>Tituly</w:t>
            </w:r>
            <w:proofErr w:type="spellEnd"/>
            <w:r>
              <w:rPr>
                <w:sz w:val="15"/>
                <w:szCs w:val="15"/>
                <w:lang w:val="en-US" w:eastAsia="en-US" w:bidi="en-US"/>
              </w:rPr>
              <w:t xml:space="preserve"> za </w:t>
            </w:r>
            <w:r>
              <w:rPr>
                <w:sz w:val="15"/>
                <w:szCs w:val="15"/>
              </w:rPr>
              <w:t>jménem</w:t>
            </w:r>
          </w:p>
        </w:tc>
      </w:tr>
      <w:tr w:rsidR="003D4687">
        <w:trPr>
          <w:trHeight w:hRule="exact" w:val="398"/>
          <w:jc w:val="center"/>
        </w:trPr>
        <w:tc>
          <w:tcPr>
            <w:tcW w:w="2222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rPr>
                <w:lang w:val="en-US" w:eastAsia="en-US" w:bidi="en-US"/>
              </w:rPr>
              <w:t xml:space="preserve">prof., </w:t>
            </w:r>
            <w:proofErr w:type="spellStart"/>
            <w:r>
              <w:rPr>
                <w:lang w:val="en-US" w:eastAsia="en-US" w:bidi="en-US"/>
              </w:rPr>
              <w:t>ing</w:t>
            </w:r>
            <w:proofErr w:type="spellEnd"/>
            <w:r>
              <w:rPr>
                <w:lang w:val="en-US" w:eastAsia="en-US" w:bidi="en-US"/>
              </w:rPr>
              <w:t>.</w:t>
            </w:r>
          </w:p>
        </w:tc>
        <w:tc>
          <w:tcPr>
            <w:tcW w:w="1795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lang w:val="en-US" w:eastAsia="en-US" w:bidi="en-US"/>
              </w:rPr>
              <w:t>Roman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rPr>
                <w:lang w:val="en-US" w:eastAsia="en-US" w:bidi="en-US"/>
              </w:rPr>
              <w:t>Stupka</w:t>
            </w:r>
            <w:proofErr w:type="spellEnd"/>
          </w:p>
        </w:tc>
        <w:tc>
          <w:tcPr>
            <w:tcW w:w="3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lang w:val="en-US" w:eastAsia="en-US" w:bidi="en-US"/>
              </w:rPr>
              <w:t>CSc.</w:t>
            </w:r>
          </w:p>
        </w:tc>
      </w:tr>
      <w:tr w:rsidR="003D4687">
        <w:trPr>
          <w:trHeight w:hRule="exact" w:val="365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Státní příslušnost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Rodné číslo</w:t>
            </w:r>
          </w:p>
        </w:tc>
        <w:tc>
          <w:tcPr>
            <w:tcW w:w="38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403"/>
          <w:jc w:val="center"/>
        </w:trPr>
        <w:tc>
          <w:tcPr>
            <w:tcW w:w="2222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 xml:space="preserve">Česká </w:t>
            </w:r>
            <w:proofErr w:type="spellStart"/>
            <w:r>
              <w:rPr>
                <w:lang w:val="en-US" w:eastAsia="en-US" w:bidi="en-US"/>
              </w:rPr>
              <w:t>republika</w:t>
            </w:r>
            <w:proofErr w:type="spellEnd"/>
          </w:p>
        </w:tc>
        <w:tc>
          <w:tcPr>
            <w:tcW w:w="1795" w:type="dxa"/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rPr>
                <w:lang w:val="en-US" w:eastAsia="en-US" w:bidi="en-US"/>
              </w:rPr>
              <w:t>Skryto</w:t>
            </w:r>
            <w:proofErr w:type="spellEnd"/>
          </w:p>
        </w:tc>
        <w:tc>
          <w:tcPr>
            <w:tcW w:w="3874" w:type="dxa"/>
            <w:tcBorders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355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  <w:lang w:val="en-US" w:eastAsia="en-US" w:bidi="en-US"/>
              </w:rPr>
              <w:t>Telefon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Mobilní </w:t>
            </w:r>
            <w:proofErr w:type="spellStart"/>
            <w:r>
              <w:rPr>
                <w:sz w:val="15"/>
                <w:szCs w:val="15"/>
                <w:lang w:val="en-US" w:eastAsia="en-US" w:bidi="en-US"/>
              </w:rPr>
              <w:t>telefon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E-mail</w:t>
            </w:r>
          </w:p>
        </w:tc>
        <w:tc>
          <w:tcPr>
            <w:tcW w:w="38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413"/>
          <w:jc w:val="center"/>
        </w:trPr>
        <w:tc>
          <w:tcPr>
            <w:tcW w:w="2222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rPr>
                <w:lang w:val="en-US" w:eastAsia="en-US" w:bidi="en-US"/>
              </w:rPr>
              <w:t>224383062</w:t>
            </w:r>
          </w:p>
        </w:tc>
        <w:tc>
          <w:tcPr>
            <w:tcW w:w="1795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56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2F1C10">
            <w:pPr>
              <w:pStyle w:val="Jin0"/>
              <w:shd w:val="clear" w:color="auto" w:fill="auto"/>
              <w:spacing w:after="0" w:line="240" w:lineRule="auto"/>
              <w:ind w:firstLine="140"/>
            </w:pPr>
            <w:hyperlink r:id="rId48" w:history="1">
              <w:r w:rsidR="00DE0883">
                <w:rPr>
                  <w:lang w:val="en-US" w:eastAsia="en-US" w:bidi="en-US"/>
                </w:rPr>
                <w:t>stupka@af.czu.cz</w:t>
              </w:r>
            </w:hyperlink>
          </w:p>
        </w:tc>
      </w:tr>
      <w:tr w:rsidR="003D4687">
        <w:trPr>
          <w:trHeight w:hRule="exact" w:val="370"/>
          <w:jc w:val="center"/>
        </w:trPr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Stěžejní vykonávané činnosti při řešení </w:t>
            </w:r>
            <w:proofErr w:type="spellStart"/>
            <w:r>
              <w:rPr>
                <w:sz w:val="15"/>
                <w:szCs w:val="15"/>
                <w:lang w:val="en-US" w:eastAsia="en-US" w:bidi="en-US"/>
              </w:rPr>
              <w:t>projektu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38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408"/>
          <w:jc w:val="center"/>
        </w:trPr>
        <w:tc>
          <w:tcPr>
            <w:tcW w:w="96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 xml:space="preserve">organizační zajištění výzkumných </w:t>
            </w:r>
            <w:proofErr w:type="spellStart"/>
            <w:r>
              <w:rPr>
                <w:lang w:val="en-US" w:eastAsia="en-US" w:bidi="en-US"/>
              </w:rPr>
              <w:t>aktivit</w:t>
            </w:r>
            <w:proofErr w:type="spellEnd"/>
            <w:r>
              <w:rPr>
                <w:lang w:val="en-US" w:eastAsia="en-US" w:bidi="en-US"/>
              </w:rPr>
              <w:t xml:space="preserve">, </w:t>
            </w:r>
            <w:r>
              <w:t>publikační činnost</w:t>
            </w:r>
          </w:p>
        </w:tc>
      </w:tr>
    </w:tbl>
    <w:p w:rsidR="003D4687" w:rsidRDefault="003D4687">
      <w:pPr>
        <w:spacing w:after="159" w:line="1" w:lineRule="exact"/>
      </w:pPr>
    </w:p>
    <w:p w:rsidR="003D4687" w:rsidRDefault="003D4687">
      <w:pPr>
        <w:spacing w:line="1" w:lineRule="exact"/>
      </w:pPr>
    </w:p>
    <w:p w:rsidR="003D4687" w:rsidRDefault="00DE0883">
      <w:pPr>
        <w:pStyle w:val="Titulektabulky0"/>
        <w:shd w:val="clear" w:color="auto" w:fill="auto"/>
      </w:pPr>
      <w:r>
        <w:t xml:space="preserve">Počet úvazků při řešení </w:t>
      </w:r>
      <w:proofErr w:type="spellStart"/>
      <w:r>
        <w:rPr>
          <w:lang w:val="en-US" w:eastAsia="en-US" w:bidi="en-US"/>
        </w:rPr>
        <w:t>projektu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2366"/>
        <w:gridCol w:w="1224"/>
        <w:gridCol w:w="1229"/>
        <w:gridCol w:w="1229"/>
        <w:gridCol w:w="1675"/>
      </w:tblGrid>
      <w:tr w:rsidR="003D4687">
        <w:trPr>
          <w:trHeight w:hRule="exact" w:val="389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lang w:val="en-US" w:eastAsia="en-US" w:bidi="en-US"/>
              </w:rPr>
              <w:t>Ukazatel</w:t>
            </w:r>
            <w:proofErr w:type="spellEnd"/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lang w:val="en-US" w:eastAsia="en-US" w:bidi="en-US"/>
              </w:rPr>
              <w:t>Jednotka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  <w:lang w:val="en-US" w:eastAsia="en-US" w:bidi="en-US"/>
              </w:rPr>
              <w:t>2024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  <w:lang w:val="en-US" w:eastAsia="en-US" w:bidi="en-US"/>
              </w:rPr>
              <w:t>2025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  <w:lang w:val="en-US" w:eastAsia="en-US" w:bidi="en-US"/>
              </w:rPr>
              <w:t>2026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lang w:val="en-US" w:eastAsia="en-US" w:bidi="en-US"/>
              </w:rPr>
              <w:t>Celkem</w:t>
            </w:r>
            <w:proofErr w:type="spellEnd"/>
          </w:p>
        </w:tc>
      </w:tr>
      <w:tr w:rsidR="003D4687">
        <w:trPr>
          <w:trHeight w:hRule="exact" w:val="360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Úvazek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t>člověko</w:t>
            </w:r>
            <w:proofErr w:type="spellEnd"/>
            <w:r>
              <w:t>-rok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lang w:val="en-US" w:eastAsia="en-US" w:bidi="en-US"/>
              </w:rPr>
              <w:t>0.1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lang w:val="en-US" w:eastAsia="en-US" w:bidi="en-US"/>
              </w:rPr>
              <w:t>0.1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lang w:val="en-US" w:eastAsia="en-US" w:bidi="en-US"/>
              </w:rPr>
              <w:t>0.1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lang w:val="en-US" w:eastAsia="en-US" w:bidi="en-US"/>
              </w:rPr>
              <w:t>0.3</w:t>
            </w:r>
          </w:p>
        </w:tc>
      </w:tr>
    </w:tbl>
    <w:p w:rsidR="003D4687" w:rsidRDefault="003D4687">
      <w:pPr>
        <w:spacing w:after="499" w:line="1" w:lineRule="exact"/>
      </w:pPr>
    </w:p>
    <w:p w:rsidR="003D4687" w:rsidRDefault="00DE0883">
      <w:pPr>
        <w:pStyle w:val="Zkladntext1"/>
        <w:pBdr>
          <w:top w:val="single" w:sz="4" w:space="5" w:color="DEDEDE"/>
          <w:left w:val="single" w:sz="4" w:space="0" w:color="DEDEDE"/>
          <w:bottom w:val="single" w:sz="4" w:space="3" w:color="DEDEDE"/>
          <w:right w:val="single" w:sz="4" w:space="0" w:color="DEDEDE"/>
        </w:pBdr>
        <w:shd w:val="clear" w:color="auto" w:fill="DEDEDE"/>
        <w:spacing w:after="187" w:line="240" w:lineRule="auto"/>
        <w:jc w:val="center"/>
        <w:sectPr w:rsidR="003D4687">
          <w:headerReference w:type="even" r:id="rId49"/>
          <w:headerReference w:type="default" r:id="rId50"/>
          <w:footerReference w:type="even" r:id="rId51"/>
          <w:footerReference w:type="default" r:id="rId52"/>
          <w:pgSz w:w="11900" w:h="16840"/>
          <w:pgMar w:top="2280" w:right="1136" w:bottom="1508" w:left="1077" w:header="0" w:footer="3" w:gutter="0"/>
          <w:cols w:space="720"/>
          <w:noEndnote/>
          <w:docGrid w:linePitch="360"/>
        </w:sectPr>
      </w:pPr>
      <w:r>
        <w:rPr>
          <w:b/>
          <w:bCs/>
        </w:rPr>
        <w:t>Odborný životopis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  <w:jc w:val="center"/>
      </w:pPr>
      <w:r>
        <w:rPr>
          <w:b/>
          <w:bCs/>
        </w:rPr>
        <w:lastRenderedPageBreak/>
        <w:t>Odborný životopis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0"/>
        <w:ind w:firstLine="160"/>
        <w:jc w:val="both"/>
      </w:pPr>
      <w:r>
        <w:t>Vzdělání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160" w:firstLine="20"/>
      </w:pPr>
      <w:r>
        <w:t>Ing. - zootechnik 1986 = Vysoká škola zemědělská Praha (</w:t>
      </w:r>
      <w:proofErr w:type="gramStart"/>
      <w:r>
        <w:t>1982 - 1986</w:t>
      </w:r>
      <w:proofErr w:type="gramEnd"/>
      <w:r>
        <w:t>),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/>
        <w:ind w:left="160" w:firstLine="20"/>
      </w:pPr>
      <w:r>
        <w:t xml:space="preserve">CSc.- </w:t>
      </w:r>
      <w:proofErr w:type="spellStart"/>
      <w:r>
        <w:t>spec</w:t>
      </w:r>
      <w:proofErr w:type="spellEnd"/>
      <w:r>
        <w:t>. zootechnika 1991 = Vysoká škola zemědělská Praha (</w:t>
      </w:r>
      <w:proofErr w:type="gramStart"/>
      <w:r>
        <w:t>1988 - 1991</w:t>
      </w:r>
      <w:proofErr w:type="gramEnd"/>
      <w:r>
        <w:t>),</w:t>
      </w:r>
      <w:r>
        <w:br/>
        <w:t>Doc.- habilitace = Česká zemědělská univerzita (2003)</w:t>
      </w:r>
      <w:r>
        <w:br/>
        <w:t>prof. - obhajoba = Česká zemědělská univerzita (2017)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0"/>
        <w:ind w:firstLine="160"/>
      </w:pPr>
      <w:r>
        <w:t>Relevantní praxe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266" w:lineRule="auto"/>
        <w:ind w:firstLine="160"/>
      </w:pPr>
      <w:proofErr w:type="gramStart"/>
      <w:r>
        <w:t>1991 - 1993</w:t>
      </w:r>
      <w:proofErr w:type="gramEnd"/>
      <w:r>
        <w:t xml:space="preserve"> = Samostatný odborný pracovník I-C-3,</w:t>
      </w:r>
    </w:p>
    <w:p w:rsidR="003D4687" w:rsidRDefault="00DE0883">
      <w:pPr>
        <w:pStyle w:val="Zkladntext1"/>
        <w:numPr>
          <w:ilvl w:val="0"/>
          <w:numId w:val="1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830"/>
        </w:tabs>
        <w:spacing w:after="0" w:line="266" w:lineRule="auto"/>
        <w:ind w:firstLine="160"/>
      </w:pPr>
      <w:r>
        <w:t>- 1994 = Specialista na KCHPD,</w:t>
      </w:r>
    </w:p>
    <w:p w:rsidR="003D4687" w:rsidRDefault="00DE0883">
      <w:pPr>
        <w:pStyle w:val="Zkladntext1"/>
        <w:numPr>
          <w:ilvl w:val="0"/>
          <w:numId w:val="1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830"/>
        </w:tabs>
        <w:spacing w:after="0" w:line="266" w:lineRule="auto"/>
        <w:ind w:firstLine="160"/>
      </w:pPr>
      <w:r>
        <w:t>- 2002 = Odborný asistent na KCHPD,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266" w:lineRule="auto"/>
        <w:ind w:firstLine="160"/>
      </w:pPr>
      <w:r>
        <w:t>2003 = Docent na KCHPD později KCHHZ,</w:t>
      </w:r>
    </w:p>
    <w:p w:rsidR="003D4687" w:rsidRDefault="00DE0883">
      <w:pPr>
        <w:pStyle w:val="Zkladntext1"/>
        <w:numPr>
          <w:ilvl w:val="0"/>
          <w:numId w:val="1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840"/>
        </w:tabs>
        <w:spacing w:after="0" w:line="266" w:lineRule="auto"/>
        <w:ind w:firstLine="160"/>
      </w:pPr>
      <w:r>
        <w:t>- do dnes = Vedoucí katedry chovu hospodářských zvířat,</w:t>
      </w:r>
    </w:p>
    <w:p w:rsidR="003D4687" w:rsidRDefault="00DE0883">
      <w:pPr>
        <w:pStyle w:val="Zkladntext1"/>
        <w:numPr>
          <w:ilvl w:val="0"/>
          <w:numId w:val="1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850"/>
        </w:tabs>
        <w:spacing w:after="0" w:line="266" w:lineRule="auto"/>
        <w:ind w:firstLine="160"/>
      </w:pPr>
      <w:r>
        <w:t>- do dnes = Proděkan FAPPZ,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266" w:lineRule="auto"/>
        <w:ind w:left="160" w:firstLine="20"/>
      </w:pPr>
      <w:r>
        <w:t>Celková publikační činnost - 287 prací 59 původních vědeckých,</w:t>
      </w:r>
      <w:r>
        <w:br/>
        <w:t>H-index - 11,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 w:line="266" w:lineRule="auto"/>
        <w:ind w:left="160" w:firstLine="20"/>
      </w:pPr>
      <w:r>
        <w:t>Řešitel a spoluřešitel 18 externích grantů a 48 externích projektů pro zemědělské podniky.</w:t>
      </w:r>
      <w:r>
        <w:br/>
        <w:t>Autor a spoluautor celkem 9 VŠ knih a skript.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0"/>
        <w:ind w:firstLine="160"/>
      </w:pPr>
      <w:r>
        <w:t>Seznam nejvýznamnějších projektů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160" w:firstLine="20"/>
      </w:pPr>
      <w:r>
        <w:t xml:space="preserve">5th Framework EU </w:t>
      </w:r>
      <w:proofErr w:type="spellStart"/>
      <w:proofErr w:type="gramStart"/>
      <w:r>
        <w:t>project</w:t>
      </w:r>
      <w:proofErr w:type="spellEnd"/>
      <w:r>
        <w:t xml:space="preserve"> - </w:t>
      </w:r>
      <w:proofErr w:type="spellStart"/>
      <w:r>
        <w:t>Standardisation</w:t>
      </w:r>
      <w:proofErr w:type="spellEnd"/>
      <w:proofErr w:type="gramEnd"/>
      <w:r>
        <w:t xml:space="preserve"> of </w:t>
      </w:r>
      <w:proofErr w:type="spellStart"/>
      <w:r>
        <w:t>pig</w:t>
      </w:r>
      <w:proofErr w:type="spellEnd"/>
      <w:r>
        <w:t xml:space="preserve"> </w:t>
      </w:r>
      <w:proofErr w:type="spellStart"/>
      <w:r>
        <w:t>carcas</w:t>
      </w:r>
      <w:proofErr w:type="spellEnd"/>
      <w:r>
        <w:t xml:space="preserve"> </w:t>
      </w:r>
      <w:proofErr w:type="spellStart"/>
      <w:r>
        <w:t>classifikacation</w:t>
      </w:r>
      <w:proofErr w:type="spellEnd"/>
      <w:r>
        <w:t xml:space="preserve"> in the EU,</w:t>
      </w:r>
      <w:r>
        <w:br/>
        <w:t xml:space="preserve">COST - CA15215 IPEMA - </w:t>
      </w:r>
      <w:proofErr w:type="spellStart"/>
      <w:r>
        <w:t>Innovative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 in </w:t>
      </w:r>
      <w:proofErr w:type="spellStart"/>
      <w:r>
        <w:t>pork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with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males</w:t>
      </w:r>
      <w:proofErr w:type="spellEnd"/>
      <w:r>
        <w:t>,</w:t>
      </w:r>
      <w:r>
        <w:br/>
        <w:t>SFŽP - Projekt RESTEP - Interaktivní mapa obnovitelných zdrojů pro regionální udržitelné</w:t>
      </w:r>
      <w:r>
        <w:br/>
        <w:t>plánování v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firstLine="160"/>
      </w:pPr>
      <w:r>
        <w:t>Energetice,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160" w:firstLine="20"/>
        <w:jc w:val="both"/>
      </w:pPr>
      <w:proofErr w:type="gramStart"/>
      <w:r>
        <w:t>NAZV - QG60045</w:t>
      </w:r>
      <w:proofErr w:type="gramEnd"/>
      <w:r>
        <w:t>: Zlepšení produkčních znaků u prasat s využitím metod molekulární genetiky,</w:t>
      </w:r>
      <w:r>
        <w:br/>
        <w:t>NAZV - QJ1510191: Ekonomické modely pro hodnocení a optimalizaci managementu stáda,</w:t>
      </w:r>
      <w:r>
        <w:br/>
        <w:t>TAČR - TM01000038 - Vestavěná inteligence založená na pokročilých metodách strojového učení</w:t>
      </w:r>
      <w:r>
        <w:br/>
        <w:t>a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firstLine="160"/>
      </w:pPr>
      <w:r>
        <w:t>počítačového vidění pro adaptivní systémy „počítání na okraji“ (</w:t>
      </w:r>
      <w:proofErr w:type="spellStart"/>
      <w:r>
        <w:t>edge</w:t>
      </w:r>
      <w:proofErr w:type="spellEnd"/>
      <w:r>
        <w:t xml:space="preserve"> </w:t>
      </w:r>
      <w:proofErr w:type="spellStart"/>
      <w:r>
        <w:t>computing</w:t>
      </w:r>
      <w:proofErr w:type="spellEnd"/>
      <w:r>
        <w:t>),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00"/>
        <w:ind w:firstLine="160"/>
      </w:pPr>
      <w:proofErr w:type="gramStart"/>
      <w:r>
        <w:t>NUTRISK - CZ</w:t>
      </w:r>
      <w:proofErr w:type="gramEnd"/>
      <w:r>
        <w:t xml:space="preserve">.02.1.01/0.0/0.0/16 019/0000845 - </w:t>
      </w:r>
      <w:proofErr w:type="spellStart"/>
      <w:r>
        <w:t>NutRisk</w:t>
      </w:r>
      <w:proofErr w:type="spellEnd"/>
      <w:r>
        <w:t xml:space="preserve"> Centre,</w:t>
      </w:r>
      <w:r>
        <w:br w:type="page"/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/>
        <w:jc w:val="center"/>
      </w:pPr>
      <w:r>
        <w:rPr>
          <w:b/>
          <w:bCs/>
        </w:rPr>
        <w:lastRenderedPageBreak/>
        <w:t>Odborný životopis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160"/>
      </w:pPr>
      <w:r>
        <w:t>Seznam nejvýznamnějších výsledků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160" w:firstLine="20"/>
      </w:pPr>
      <w:r>
        <w:t xml:space="preserve">Pokorná, K., </w:t>
      </w:r>
      <w:proofErr w:type="spellStart"/>
      <w:r>
        <w:t>Čítek</w:t>
      </w:r>
      <w:proofErr w:type="spellEnd"/>
      <w:r>
        <w:t xml:space="preserve">, J., Doležal, P., </w:t>
      </w:r>
      <w:proofErr w:type="spellStart"/>
      <w:r>
        <w:t>Matopolska</w:t>
      </w:r>
      <w:proofErr w:type="spellEnd"/>
      <w:r>
        <w:t xml:space="preserve">, M., </w:t>
      </w:r>
      <w:r>
        <w:rPr>
          <w:lang w:val="en-US" w:eastAsia="en-US" w:bidi="en-US"/>
        </w:rPr>
        <w:t xml:space="preserve">Tyra, </w:t>
      </w:r>
      <w:r>
        <w:t xml:space="preserve">M., Okrouhlá, O., Zadinová, K., </w:t>
      </w:r>
      <w:proofErr w:type="spellStart"/>
      <w:r>
        <w:t>Šprysl</w:t>
      </w:r>
      <w:proofErr w:type="spellEnd"/>
      <w:r>
        <w:t>, M.,</w:t>
      </w:r>
      <w:r>
        <w:br/>
        <w:t xml:space="preserve">Lebedová, N., Stupka, R.: </w:t>
      </w:r>
      <w:proofErr w:type="spellStart"/>
      <w:r>
        <w:t>Changes</w:t>
      </w:r>
      <w:proofErr w:type="spellEnd"/>
      <w:r>
        <w:t xml:space="preserve"> of </w:t>
      </w:r>
      <w:proofErr w:type="spellStart"/>
      <w:r>
        <w:t>Androstenone</w:t>
      </w:r>
      <w:proofErr w:type="spellEnd"/>
      <w:r>
        <w:t xml:space="preserve"> </w:t>
      </w:r>
      <w:proofErr w:type="spellStart"/>
      <w:r>
        <w:t>Concentrations</w:t>
      </w:r>
      <w:proofErr w:type="spellEnd"/>
      <w:r>
        <w:t xml:space="preserve"> in </w:t>
      </w:r>
      <w:proofErr w:type="spellStart"/>
      <w:r>
        <w:t>Saliva</w:t>
      </w:r>
      <w:proofErr w:type="spellEnd"/>
      <w:r>
        <w:t xml:space="preserve"> of </w:t>
      </w:r>
      <w:proofErr w:type="spellStart"/>
      <w:r>
        <w:t>Boars</w:t>
      </w:r>
      <w:proofErr w:type="spellEnd"/>
      <w:r>
        <w:t xml:space="preserve"> with Age.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firstLine="160"/>
      </w:pPr>
      <w:r>
        <w:t xml:space="preserve">Animals, 2022, 12(2), 157; </w:t>
      </w:r>
      <w:hyperlink r:id="rId53" w:history="1">
        <w:r>
          <w:t>https://doi.org/10.3390/ani12020157</w:t>
        </w:r>
      </w:hyperlink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160" w:firstLine="20"/>
      </w:pPr>
      <w:r>
        <w:t xml:space="preserve">Doležal, P., Pokorná, K., </w:t>
      </w:r>
      <w:proofErr w:type="spellStart"/>
      <w:r>
        <w:t>Čítek</w:t>
      </w:r>
      <w:proofErr w:type="spellEnd"/>
      <w:r>
        <w:t xml:space="preserve">, J., Stupka, R.: Development of </w:t>
      </w:r>
      <w:proofErr w:type="spellStart"/>
      <w:r>
        <w:t>an</w:t>
      </w:r>
      <w:proofErr w:type="spellEnd"/>
      <w:r>
        <w:t xml:space="preserve"> </w:t>
      </w:r>
      <w:proofErr w:type="spellStart"/>
      <w:r>
        <w:t>analytical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for the</w:t>
      </w:r>
      <w:r>
        <w:br/>
      </w:r>
      <w:proofErr w:type="spellStart"/>
      <w:r>
        <w:t>determination</w:t>
      </w:r>
      <w:proofErr w:type="spellEnd"/>
      <w:r>
        <w:t xml:space="preserve"> of sterol </w:t>
      </w:r>
      <w:proofErr w:type="spellStart"/>
      <w:r>
        <w:t>compounds</w:t>
      </w:r>
      <w:proofErr w:type="spellEnd"/>
      <w:r>
        <w:t xml:space="preserve"> in </w:t>
      </w:r>
      <w:proofErr w:type="spellStart"/>
      <w:r>
        <w:t>boars</w:t>
      </w:r>
      <w:proofErr w:type="spellEnd"/>
      <w:r>
        <w:t xml:space="preserve">' </w:t>
      </w:r>
      <w:proofErr w:type="spellStart"/>
      <w:r>
        <w:t>saliva</w:t>
      </w:r>
      <w:proofErr w:type="spellEnd"/>
      <w:r>
        <w:t xml:space="preserve">. </w:t>
      </w:r>
      <w:proofErr w:type="spellStart"/>
      <w:r>
        <w:t>Analytical</w:t>
      </w:r>
      <w:proofErr w:type="spellEnd"/>
      <w:r>
        <w:t xml:space="preserve"> </w:t>
      </w:r>
      <w:proofErr w:type="spellStart"/>
      <w:r>
        <w:t>Biochemistry</w:t>
      </w:r>
      <w:proofErr w:type="spellEnd"/>
      <w:r>
        <w:t>, 2022, V. 658,</w:t>
      </w:r>
      <w:r>
        <w:br/>
        <w:t xml:space="preserve">Zadinová, K., Stratil, A., </w:t>
      </w:r>
      <w:proofErr w:type="spellStart"/>
      <w:r>
        <w:t>Poucke</w:t>
      </w:r>
      <w:proofErr w:type="spellEnd"/>
      <w:r>
        <w:t xml:space="preserve">, M., </w:t>
      </w:r>
      <w:proofErr w:type="spellStart"/>
      <w:r>
        <w:t>Peelman</w:t>
      </w:r>
      <w:proofErr w:type="spellEnd"/>
      <w:r>
        <w:t xml:space="preserve">, P. J., </w:t>
      </w:r>
      <w:proofErr w:type="spellStart"/>
      <w:r>
        <w:t>Čítek</w:t>
      </w:r>
      <w:proofErr w:type="spellEnd"/>
      <w:r>
        <w:t>, J., Okrouhlá, M., Lebedová, N., Pokorná, K.,</w:t>
      </w:r>
      <w:r>
        <w:br/>
      </w:r>
      <w:proofErr w:type="spellStart"/>
      <w:r>
        <w:t>Šprysl</w:t>
      </w:r>
      <w:proofErr w:type="spellEnd"/>
      <w:r>
        <w:t xml:space="preserve">, M., </w:t>
      </w:r>
      <w:proofErr w:type="gramStart"/>
      <w:r>
        <w:t>Stupka,.</w:t>
      </w:r>
      <w:proofErr w:type="gramEnd"/>
      <w:r>
        <w:t xml:space="preserve"> R.: Effect of Dietary </w:t>
      </w:r>
      <w:proofErr w:type="spellStart"/>
      <w:r>
        <w:t>Supplementation</w:t>
      </w:r>
      <w:proofErr w:type="spellEnd"/>
      <w:r>
        <w:t xml:space="preserve"> with </w:t>
      </w:r>
      <w:proofErr w:type="spellStart"/>
      <w:r>
        <w:t>Dried</w:t>
      </w:r>
      <w:proofErr w:type="spellEnd"/>
      <w:r>
        <w:t xml:space="preserve"> Tuber of Jerusalem </w:t>
      </w:r>
      <w:proofErr w:type="spellStart"/>
      <w:r>
        <w:t>Artichoke</w:t>
      </w:r>
      <w:proofErr w:type="spellEnd"/>
      <w:r>
        <w:br/>
        <w:t xml:space="preserve">on </w:t>
      </w:r>
      <w:proofErr w:type="spellStart"/>
      <w:r>
        <w:t>Skatole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in </w:t>
      </w:r>
      <w:proofErr w:type="spellStart"/>
      <w:r>
        <w:t>Backfat</w:t>
      </w:r>
      <w:proofErr w:type="spellEnd"/>
      <w:r>
        <w:t xml:space="preserve"> and CYP2E1 mRNA Expression in Liver of </w:t>
      </w:r>
      <w:proofErr w:type="spellStart"/>
      <w:r>
        <w:t>Boars</w:t>
      </w:r>
      <w:proofErr w:type="spellEnd"/>
      <w:r>
        <w:t xml:space="preserve">. </w:t>
      </w:r>
      <w:proofErr w:type="spellStart"/>
      <w:r>
        <w:t>Annals</w:t>
      </w:r>
      <w:proofErr w:type="spellEnd"/>
      <w:r>
        <w:t xml:space="preserve"> of Animal</w:t>
      </w:r>
      <w:r>
        <w:br/>
        <w:t xml:space="preserve">Science, 2021, DOI: </w:t>
      </w:r>
      <w:hyperlink r:id="rId54" w:history="1">
        <w:r>
          <w:t>https://doi.org/10.2478/aoas-2020-0119</w:t>
        </w:r>
      </w:hyperlink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/>
        <w:ind w:left="160" w:firstLine="20"/>
      </w:pPr>
      <w:r>
        <w:t xml:space="preserve">Lebedová, N., Bureš, D., </w:t>
      </w:r>
      <w:proofErr w:type="spellStart"/>
      <w:r>
        <w:t>Needham</w:t>
      </w:r>
      <w:proofErr w:type="spellEnd"/>
      <w:r>
        <w:t xml:space="preserve">, T., </w:t>
      </w:r>
      <w:proofErr w:type="spellStart"/>
      <w:r>
        <w:t>Čítek</w:t>
      </w:r>
      <w:proofErr w:type="spellEnd"/>
      <w:r>
        <w:t xml:space="preserve">, J., </w:t>
      </w:r>
      <w:proofErr w:type="spellStart"/>
      <w:r>
        <w:t>Dlubalová</w:t>
      </w:r>
      <w:proofErr w:type="spellEnd"/>
      <w:r>
        <w:t xml:space="preserve">, Z., Stupka, R., Bartoň, L.: </w:t>
      </w:r>
      <w:proofErr w:type="spellStart"/>
      <w:r>
        <w:t>Histochemical</w:t>
      </w:r>
      <w:proofErr w:type="spellEnd"/>
      <w:r>
        <w:br/>
      </w:r>
      <w:proofErr w:type="spellStart"/>
      <w:r>
        <w:t>characterisation</w:t>
      </w:r>
      <w:proofErr w:type="spellEnd"/>
      <w:r>
        <w:t xml:space="preserve"> of </w:t>
      </w:r>
      <w:proofErr w:type="spellStart"/>
      <w:r>
        <w:t>high-value</w:t>
      </w:r>
      <w:proofErr w:type="spellEnd"/>
      <w:r>
        <w:t xml:space="preserve"> beef </w:t>
      </w:r>
      <w:proofErr w:type="spellStart"/>
      <w:r>
        <w:t>muscles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breeds,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relation</w:t>
      </w:r>
      <w:proofErr w:type="spellEnd"/>
      <w:r>
        <w:t xml:space="preserve"> to tender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160"/>
      </w:pPr>
      <w:r>
        <w:t>Zkušenosti s projekty VaVaI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00"/>
        <w:ind w:left="160" w:firstLine="20"/>
      </w:pPr>
      <w:r>
        <w:t>řešitel projektů NAZV, TAČR, COST, PRV MZe ČR, spolupráce na mezinárodních projektech,</w:t>
      </w:r>
      <w:r>
        <w:br/>
        <w:t>spolupráce s chovateli při aplikaci výzkumu do praxe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1690"/>
        <w:gridCol w:w="1651"/>
        <w:gridCol w:w="4205"/>
      </w:tblGrid>
      <w:tr w:rsidR="003D4687">
        <w:trPr>
          <w:trHeight w:hRule="exact" w:val="37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Role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IČO uchazeče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Vykonávaná funkce v organizaci</w:t>
            </w:r>
          </w:p>
        </w:tc>
      </w:tr>
      <w:tr w:rsidR="003D4687">
        <w:trPr>
          <w:trHeight w:hRule="exact" w:val="403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Další řešitel</w:t>
            </w:r>
          </w:p>
        </w:tc>
        <w:tc>
          <w:tcPr>
            <w:tcW w:w="1690" w:type="dxa"/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62156489</w:t>
            </w:r>
          </w:p>
        </w:tc>
        <w:tc>
          <w:tcPr>
            <w:tcW w:w="4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 xml:space="preserve">akademický </w:t>
            </w:r>
            <w:proofErr w:type="gramStart"/>
            <w:r>
              <w:t>pracovník - docent</w:t>
            </w:r>
            <w:proofErr w:type="gramEnd"/>
          </w:p>
        </w:tc>
      </w:tr>
      <w:tr w:rsidR="003D4687">
        <w:trPr>
          <w:trHeight w:hRule="exact" w:val="37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Tituly před jménem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Jméno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Příjmení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Tituly za jménem</w:t>
            </w:r>
          </w:p>
        </w:tc>
      </w:tr>
      <w:tr w:rsidR="003D4687">
        <w:trPr>
          <w:trHeight w:hRule="exact" w:val="39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Ing.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Pavel</w:t>
            </w: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Nevrkla</w:t>
            </w:r>
          </w:p>
        </w:tc>
        <w:tc>
          <w:tcPr>
            <w:tcW w:w="4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Ph.D.</w:t>
            </w:r>
          </w:p>
        </w:tc>
      </w:tr>
      <w:tr w:rsidR="003D4687">
        <w:trPr>
          <w:trHeight w:hRule="exact" w:val="365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Státní příslušnost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Rodné číslo</w:t>
            </w:r>
          </w:p>
        </w:tc>
        <w:tc>
          <w:tcPr>
            <w:tcW w:w="42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403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Česká republika</w:t>
            </w:r>
          </w:p>
        </w:tc>
        <w:tc>
          <w:tcPr>
            <w:tcW w:w="1690" w:type="dxa"/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Skryto</w:t>
            </w:r>
          </w:p>
        </w:tc>
        <w:tc>
          <w:tcPr>
            <w:tcW w:w="4205" w:type="dxa"/>
            <w:tcBorders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355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Telefon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Mobilní telefon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E-mail</w:t>
            </w:r>
          </w:p>
        </w:tc>
        <w:tc>
          <w:tcPr>
            <w:tcW w:w="42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40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545133218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58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2F1C10">
            <w:pPr>
              <w:pStyle w:val="Jin0"/>
              <w:shd w:val="clear" w:color="auto" w:fill="auto"/>
              <w:spacing w:after="0" w:line="240" w:lineRule="auto"/>
              <w:ind w:firstLine="140"/>
            </w:pPr>
            <w:hyperlink r:id="rId55" w:history="1">
              <w:r w:rsidR="00DE0883">
                <w:t>pavel.nevrkla.uchhz@mendelu.cz</w:t>
              </w:r>
            </w:hyperlink>
          </w:p>
        </w:tc>
      </w:tr>
      <w:tr w:rsidR="003D4687">
        <w:trPr>
          <w:trHeight w:hRule="exact" w:val="374"/>
          <w:jc w:val="center"/>
        </w:trPr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Stěžejní vykonávané činnosti při řešení projektu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42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403"/>
          <w:jc w:val="center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koordinace projektu</w:t>
            </w:r>
          </w:p>
        </w:tc>
        <w:tc>
          <w:tcPr>
            <w:tcW w:w="754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 xml:space="preserve">za tým Mendelovy univerzity, experimentální </w:t>
            </w:r>
            <w:proofErr w:type="spellStart"/>
            <w:r>
              <w:t>čínnost</w:t>
            </w:r>
            <w:proofErr w:type="spellEnd"/>
            <w:r>
              <w:t>, publikační aktivita</w:t>
            </w:r>
          </w:p>
        </w:tc>
      </w:tr>
    </w:tbl>
    <w:p w:rsidR="003D4687" w:rsidRDefault="003D4687">
      <w:pPr>
        <w:spacing w:after="159" w:line="1" w:lineRule="exact"/>
      </w:pPr>
    </w:p>
    <w:p w:rsidR="003D4687" w:rsidRDefault="003D4687">
      <w:pPr>
        <w:spacing w:line="1" w:lineRule="exact"/>
      </w:pPr>
    </w:p>
    <w:p w:rsidR="003D4687" w:rsidRDefault="00DE0883">
      <w:pPr>
        <w:pStyle w:val="Titulektabulky0"/>
        <w:shd w:val="clear" w:color="auto" w:fill="auto"/>
      </w:pPr>
      <w:r>
        <w:t>Počet úvazků při řešení projektu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2366"/>
        <w:gridCol w:w="1224"/>
        <w:gridCol w:w="1229"/>
        <w:gridCol w:w="1229"/>
        <w:gridCol w:w="1675"/>
      </w:tblGrid>
      <w:tr w:rsidR="003D4687">
        <w:trPr>
          <w:trHeight w:hRule="exact" w:val="389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Ukazatel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2026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Celkem</w:t>
            </w:r>
          </w:p>
        </w:tc>
      </w:tr>
      <w:tr w:rsidR="003D4687">
        <w:trPr>
          <w:trHeight w:hRule="exact" w:val="360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Úvazek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t>člověko</w:t>
            </w:r>
            <w:proofErr w:type="spellEnd"/>
            <w:r>
              <w:t>-rok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0.6</w:t>
            </w:r>
          </w:p>
        </w:tc>
      </w:tr>
    </w:tbl>
    <w:p w:rsidR="003D4687" w:rsidRDefault="003D4687">
      <w:pPr>
        <w:spacing w:after="499" w:line="1" w:lineRule="exact"/>
      </w:pPr>
    </w:p>
    <w:p w:rsidR="003D4687" w:rsidRDefault="00DE0883">
      <w:pPr>
        <w:pStyle w:val="Zkladntext1"/>
        <w:pBdr>
          <w:top w:val="single" w:sz="4" w:space="5" w:color="DEDEDE"/>
          <w:left w:val="single" w:sz="4" w:space="0" w:color="DEDEDE"/>
          <w:bottom w:val="single" w:sz="4" w:space="3" w:color="DEDEDE"/>
          <w:right w:val="single" w:sz="4" w:space="0" w:color="DEDEDE"/>
        </w:pBdr>
        <w:shd w:val="clear" w:color="auto" w:fill="DEDEDE"/>
        <w:spacing w:after="107" w:line="240" w:lineRule="auto"/>
        <w:jc w:val="center"/>
      </w:pPr>
      <w:r>
        <w:rPr>
          <w:b/>
          <w:bCs/>
        </w:rPr>
        <w:t>Odborný životopis</w:t>
      </w:r>
      <w:r>
        <w:br w:type="page"/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  <w:jc w:val="center"/>
      </w:pPr>
      <w:r>
        <w:rPr>
          <w:b/>
          <w:bCs/>
        </w:rPr>
        <w:lastRenderedPageBreak/>
        <w:t>Odborný životopis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t>Vzdělání</w:t>
      </w:r>
    </w:p>
    <w:p w:rsidR="003D4687" w:rsidRDefault="00DE0883">
      <w:pPr>
        <w:pStyle w:val="Zkladntext1"/>
        <w:numPr>
          <w:ilvl w:val="0"/>
          <w:numId w:val="1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661"/>
        </w:tabs>
        <w:spacing w:after="0"/>
      </w:pPr>
      <w:r>
        <w:t>Mendelova zemědělská a lesnická univerzita v Brně - Ing., obor zootechnika</w:t>
      </w:r>
    </w:p>
    <w:p w:rsidR="003D4687" w:rsidRDefault="00DE0883">
      <w:pPr>
        <w:pStyle w:val="Zkladntext1"/>
        <w:numPr>
          <w:ilvl w:val="0"/>
          <w:numId w:val="1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675"/>
        </w:tabs>
        <w:spacing w:after="200"/>
      </w:pPr>
      <w:r>
        <w:t>Mendelova univerzita v Brně - Ph.D., obor Speciální zootechnika</w:t>
      </w:r>
      <w:r>
        <w:br/>
        <w:t>2023 Mendelova univerzita v Brně - doc.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t>Relevantní praxe</w:t>
      </w:r>
    </w:p>
    <w:p w:rsidR="003D4687" w:rsidRDefault="00DE0883">
      <w:pPr>
        <w:pStyle w:val="Zkladntext1"/>
        <w:numPr>
          <w:ilvl w:val="0"/>
          <w:numId w:val="1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661"/>
        </w:tabs>
        <w:spacing w:after="0"/>
      </w:pPr>
      <w:r>
        <w:t>- 2015 Vědecko-výzkumný pracovník, Agronomická fakulta (Ústav chovu a šlechtění zvířat),</w:t>
      </w:r>
      <w:r>
        <w:br/>
        <w:t>Mendelova univerzita v Brně</w:t>
      </w:r>
    </w:p>
    <w:p w:rsidR="003D4687" w:rsidRDefault="00DE0883">
      <w:pPr>
        <w:pStyle w:val="Zkladntext1"/>
        <w:numPr>
          <w:ilvl w:val="0"/>
          <w:numId w:val="1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680"/>
        </w:tabs>
        <w:spacing w:after="200"/>
      </w:pPr>
      <w:r>
        <w:t>- současnost Akademický pracovník (odborný asistent) - Agronomická fakulta (Ústav chovu</w:t>
      </w:r>
      <w:r>
        <w:br/>
        <w:t>a šlechtění), Mendelova univerzita v Brně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t>Seznam nejvýznamnějších projektů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266" w:lineRule="auto"/>
      </w:pPr>
      <w:r>
        <w:t>NAZV QI111A166 (</w:t>
      </w:r>
      <w:proofErr w:type="gramStart"/>
      <w:r>
        <w:t>2011 - 2014</w:t>
      </w:r>
      <w:proofErr w:type="gramEnd"/>
      <w:r>
        <w:t>) Biotechnologické postupy v reprodukci a odchovu prasat jako</w:t>
      </w:r>
      <w:r>
        <w:br/>
        <w:t>nástroj ekonomického růstu a konkurenceschopnosti odvětví - další řešitel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266" w:lineRule="auto"/>
      </w:pPr>
      <w:r>
        <w:t>NAZV QK1720349 (</w:t>
      </w:r>
      <w:proofErr w:type="gramStart"/>
      <w:r>
        <w:t>2017 - 2019</w:t>
      </w:r>
      <w:proofErr w:type="gramEnd"/>
      <w:r>
        <w:t xml:space="preserve">) </w:t>
      </w:r>
      <w:proofErr w:type="spellStart"/>
      <w:r>
        <w:t>Nanokomplexy</w:t>
      </w:r>
      <w:proofErr w:type="spellEnd"/>
      <w:r>
        <w:t xml:space="preserve"> zinku jako alternativa náhrady antibiotik u</w:t>
      </w:r>
      <w:r>
        <w:br/>
        <w:t>prasat - další řešitel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266" w:lineRule="auto"/>
      </w:pPr>
      <w:r>
        <w:t>IGA TP 7/2017 (</w:t>
      </w:r>
      <w:proofErr w:type="gramStart"/>
      <w:r>
        <w:t>2017 - 2018</w:t>
      </w:r>
      <w:proofErr w:type="gramEnd"/>
      <w:r>
        <w:t>) - Analýza užitkovosti a chování hospodářských zvířat v závislosti na</w:t>
      </w:r>
      <w:r>
        <w:br/>
        <w:t>variabilitě teploty prostředí a možnosti eliminace jejího dopadu - garant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 w:line="266" w:lineRule="auto"/>
      </w:pPr>
      <w:r>
        <w:t>QK22020132 Nové metody klasifikace JUT prasat, 2022-2024, odpovědný řešitel za Mendelu</w:t>
      </w:r>
      <w:r>
        <w:br/>
        <w:t>QK23020085 Nové směry v produkci selat s důrazem na welfare, ochranu životního prostředí a</w:t>
      </w:r>
      <w:r>
        <w:br/>
        <w:t>ekonomiku produkce, 2023-2025.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t>Seznam nejvýznamnějších výsledků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 xml:space="preserve">NEVRKLA P.et al. Fatty acid and </w:t>
      </w:r>
      <w:proofErr w:type="spellStart"/>
      <w:r>
        <w:t>amino</w:t>
      </w:r>
      <w:proofErr w:type="spellEnd"/>
      <w:r>
        <w:t xml:space="preserve"> acid </w:t>
      </w:r>
      <w:proofErr w:type="spellStart"/>
      <w:r>
        <w:t>profiles</w:t>
      </w:r>
      <w:proofErr w:type="spellEnd"/>
      <w:r>
        <w:t xml:space="preserve"> in </w:t>
      </w:r>
      <w:proofErr w:type="spellStart"/>
      <w:r>
        <w:t>muscle</w:t>
      </w:r>
      <w:proofErr w:type="spellEnd"/>
      <w:r>
        <w:t xml:space="preserve"> longissimus lumborum et thoracis</w:t>
      </w:r>
      <w:r>
        <w:br/>
        <w:t xml:space="preserve">of the </w:t>
      </w:r>
      <w:proofErr w:type="spellStart"/>
      <w:r>
        <w:t>indigenous</w:t>
      </w:r>
      <w:proofErr w:type="spellEnd"/>
      <w:r>
        <w:t xml:space="preserve"> </w:t>
      </w:r>
      <w:proofErr w:type="spellStart"/>
      <w:r>
        <w:t>Prestice</w:t>
      </w:r>
      <w:proofErr w:type="spellEnd"/>
      <w:r>
        <w:t xml:space="preserve"> Black-</w:t>
      </w:r>
      <w:proofErr w:type="spellStart"/>
      <w:r>
        <w:t>Pied</w:t>
      </w:r>
      <w:proofErr w:type="spellEnd"/>
      <w:r>
        <w:t xml:space="preserve"> </w:t>
      </w:r>
      <w:proofErr w:type="spellStart"/>
      <w:r>
        <w:t>pig</w:t>
      </w:r>
      <w:proofErr w:type="spellEnd"/>
      <w:r>
        <w:t xml:space="preserve"> </w:t>
      </w:r>
      <w:proofErr w:type="spellStart"/>
      <w:r>
        <w:t>breed</w:t>
      </w:r>
      <w:proofErr w:type="spellEnd"/>
      <w:r>
        <w:t xml:space="preserve"> in </w:t>
      </w:r>
      <w:proofErr w:type="spellStart"/>
      <w:r>
        <w:t>comparison</w:t>
      </w:r>
      <w:proofErr w:type="spellEnd"/>
      <w:r>
        <w:t xml:space="preserve"> with a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pig</w:t>
      </w:r>
      <w:proofErr w:type="spellEnd"/>
      <w:r>
        <w:t xml:space="preserve"> hybrid.</w:t>
      </w:r>
      <w:r>
        <w:br/>
        <w:t>Italian J. Anim. Sci., 2023, 22, 472-481.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 xml:space="preserve">Nevrkla P., et al. The </w:t>
      </w:r>
      <w:proofErr w:type="spellStart"/>
      <w:r>
        <w:t>Indigenous</w:t>
      </w:r>
      <w:proofErr w:type="spellEnd"/>
      <w:r>
        <w:t xml:space="preserve"> </w:t>
      </w:r>
      <w:proofErr w:type="spellStart"/>
      <w:r>
        <w:t>Prestice</w:t>
      </w:r>
      <w:proofErr w:type="spellEnd"/>
      <w:r>
        <w:t xml:space="preserve"> Black-</w:t>
      </w:r>
      <w:proofErr w:type="spellStart"/>
      <w:r>
        <w:t>Pied</w:t>
      </w:r>
      <w:proofErr w:type="spellEnd"/>
      <w:r>
        <w:t xml:space="preserve"> </w:t>
      </w:r>
      <w:proofErr w:type="spellStart"/>
      <w:r>
        <w:t>Pig</w:t>
      </w:r>
      <w:proofErr w:type="spellEnd"/>
      <w:r>
        <w:t xml:space="preserve"> </w:t>
      </w:r>
      <w:proofErr w:type="spellStart"/>
      <w:r>
        <w:t>Breed</w:t>
      </w:r>
      <w:proofErr w:type="spellEnd"/>
      <w:r>
        <w:t xml:space="preserve"> </w:t>
      </w:r>
      <w:proofErr w:type="spellStart"/>
      <w:r>
        <w:t>Differs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Commercial</w:t>
      </w:r>
      <w:proofErr w:type="spellEnd"/>
      <w:r>
        <w:t xml:space="preserve"> Hybrid</w:t>
      </w:r>
      <w:r>
        <w:br/>
        <w:t xml:space="preserve">in Growth Intensity, </w:t>
      </w:r>
      <w:proofErr w:type="spellStart"/>
      <w:r>
        <w:t>Carcass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and </w:t>
      </w:r>
      <w:proofErr w:type="spellStart"/>
      <w:r>
        <w:t>Meat</w:t>
      </w:r>
      <w:proofErr w:type="spellEnd"/>
      <w:r>
        <w:t xml:space="preserve"> Quality. Agriculture. 2021. sv. 11, č. 4.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proofErr w:type="spellStart"/>
      <w:r>
        <w:t>Kočiová</w:t>
      </w:r>
      <w:proofErr w:type="spellEnd"/>
      <w:r>
        <w:t xml:space="preserve"> </w:t>
      </w:r>
      <w:proofErr w:type="gramStart"/>
      <w:r>
        <w:t>S.,...</w:t>
      </w:r>
      <w:proofErr w:type="gramEnd"/>
      <w:r>
        <w:t xml:space="preserve">, Nevrkla P., et </w:t>
      </w:r>
      <w:r>
        <w:rPr>
          <w:lang w:val="en-US" w:eastAsia="en-US" w:bidi="en-US"/>
        </w:rPr>
        <w:t xml:space="preserve">al. Zinc phosphate-based nanoparticles </w:t>
      </w:r>
      <w:proofErr w:type="spellStart"/>
      <w:r>
        <w:t>asalternatives</w:t>
      </w:r>
      <w:proofErr w:type="spellEnd"/>
      <w:r>
        <w:t xml:space="preserve"> </w:t>
      </w:r>
      <w:r>
        <w:rPr>
          <w:lang w:val="en-US" w:eastAsia="en-US" w:bidi="en-US"/>
        </w:rPr>
        <w:t>to zinc oxide in</w:t>
      </w:r>
      <w:r>
        <w:rPr>
          <w:lang w:val="en-US" w:eastAsia="en-US" w:bidi="en-US"/>
        </w:rPr>
        <w:br/>
        <w:t xml:space="preserve">diet of </w:t>
      </w:r>
      <w:proofErr w:type="spellStart"/>
      <w:r>
        <w:rPr>
          <w:lang w:val="en-US" w:eastAsia="en-US" w:bidi="en-US"/>
        </w:rPr>
        <w:t>weanedpiglets</w:t>
      </w:r>
      <w:proofErr w:type="spellEnd"/>
      <w:r>
        <w:rPr>
          <w:lang w:val="en-US" w:eastAsia="en-US" w:bidi="en-US"/>
        </w:rPr>
        <w:t xml:space="preserve">. J. Anim. Sci. and </w:t>
      </w:r>
      <w:proofErr w:type="gramStart"/>
      <w:r>
        <w:rPr>
          <w:lang w:val="en-US" w:eastAsia="en-US" w:bidi="en-US"/>
        </w:rPr>
        <w:t>Biotech..</w:t>
      </w:r>
      <w:proofErr w:type="gramEnd"/>
      <w:r>
        <w:rPr>
          <w:lang w:val="en-US" w:eastAsia="en-US" w:bidi="en-US"/>
        </w:rPr>
        <w:t xml:space="preserve"> 2020. </w:t>
      </w:r>
      <w:proofErr w:type="spellStart"/>
      <w:r>
        <w:rPr>
          <w:lang w:val="en-US" w:eastAsia="en-US" w:bidi="en-US"/>
        </w:rPr>
        <w:t>sv</w:t>
      </w:r>
      <w:proofErr w:type="spellEnd"/>
      <w:r>
        <w:rPr>
          <w:lang w:val="en-US" w:eastAsia="en-US" w:bidi="en-US"/>
        </w:rPr>
        <w:t xml:space="preserve">. 11, </w:t>
      </w:r>
      <w:r>
        <w:t xml:space="preserve">č. </w:t>
      </w:r>
      <w:r>
        <w:rPr>
          <w:lang w:val="en-US" w:eastAsia="en-US" w:bidi="en-US"/>
        </w:rPr>
        <w:t>59.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proofErr w:type="spellStart"/>
      <w:r>
        <w:rPr>
          <w:lang w:val="en-US" w:eastAsia="en-US" w:bidi="en-US"/>
        </w:rPr>
        <w:t>Nevrkla</w:t>
      </w:r>
      <w:proofErr w:type="spellEnd"/>
      <w:r>
        <w:rPr>
          <w:lang w:val="en-US" w:eastAsia="en-US" w:bidi="en-US"/>
        </w:rPr>
        <w:t xml:space="preserve"> P. et.al. The effect of diet supplementation with linseed scrap on the meat quality and</w:t>
      </w:r>
      <w:r>
        <w:rPr>
          <w:lang w:val="en-US" w:eastAsia="en-US" w:bidi="en-US"/>
        </w:rPr>
        <w:br/>
        <w:t xml:space="preserve">fatty acid profile of the meat and backfat in fattening gilts. Vet. </w:t>
      </w:r>
      <w:r>
        <w:t xml:space="preserve">medicína. </w:t>
      </w:r>
      <w:r>
        <w:rPr>
          <w:lang w:val="en-US" w:eastAsia="en-US" w:bidi="en-US"/>
        </w:rPr>
        <w:t xml:space="preserve">2019. </w:t>
      </w:r>
      <w:proofErr w:type="spellStart"/>
      <w:r>
        <w:rPr>
          <w:lang w:val="en-US" w:eastAsia="en-US" w:bidi="en-US"/>
        </w:rPr>
        <w:t>sv</w:t>
      </w:r>
      <w:proofErr w:type="spellEnd"/>
      <w:r>
        <w:rPr>
          <w:lang w:val="en-US" w:eastAsia="en-US" w:bidi="en-US"/>
        </w:rPr>
        <w:t xml:space="preserve">. 64, </w:t>
      </w:r>
      <w:r>
        <w:t xml:space="preserve">č. </w:t>
      </w:r>
      <w:r>
        <w:rPr>
          <w:lang w:val="en-US" w:eastAsia="en-US" w:bidi="en-US"/>
        </w:rPr>
        <w:t xml:space="preserve">11, s. </w:t>
      </w:r>
      <w:r>
        <w:t>467-</w:t>
      </w:r>
      <w:r>
        <w:rPr>
          <w:lang w:val="en-US" w:eastAsia="en-US" w:bidi="en-US"/>
        </w:rPr>
        <w:br/>
      </w:r>
      <w:r>
        <w:t>475.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80"/>
      </w:pPr>
      <w:proofErr w:type="spellStart"/>
      <w:r>
        <w:rPr>
          <w:lang w:val="en-US" w:eastAsia="en-US" w:bidi="en-US"/>
        </w:rPr>
        <w:t>Nevrkla</w:t>
      </w:r>
      <w:proofErr w:type="spellEnd"/>
      <w:r>
        <w:rPr>
          <w:lang w:val="en-US" w:eastAsia="en-US" w:bidi="en-US"/>
        </w:rPr>
        <w:t xml:space="preserve"> P. et al. Meat Quality and Fatty Acid Profile of Pork and Backfat from an Indigenous Breed</w:t>
      </w:r>
      <w:r>
        <w:rPr>
          <w:lang w:val="en-US" w:eastAsia="en-US" w:bidi="en-US"/>
        </w:rPr>
        <w:br/>
        <w:t xml:space="preserve">and A Commercial Hybrid of Pigs. Annals of Anim. Sci. 2017. </w:t>
      </w:r>
      <w:proofErr w:type="spellStart"/>
      <w:r>
        <w:rPr>
          <w:lang w:val="en-US" w:eastAsia="en-US" w:bidi="en-US"/>
        </w:rPr>
        <w:t>sv</w:t>
      </w:r>
      <w:proofErr w:type="spellEnd"/>
      <w:r>
        <w:rPr>
          <w:lang w:val="en-US" w:eastAsia="en-US" w:bidi="en-US"/>
        </w:rPr>
        <w:t xml:space="preserve">. 17, </w:t>
      </w:r>
      <w:r>
        <w:t xml:space="preserve">č. </w:t>
      </w:r>
      <w:r>
        <w:rPr>
          <w:lang w:val="en-US" w:eastAsia="en-US" w:bidi="en-US"/>
        </w:rPr>
        <w:t>4, s. 1215-1227.</w:t>
      </w:r>
    </w:p>
    <w:p w:rsidR="003D4687" w:rsidRDefault="00DE0883">
      <w:pPr>
        <w:pStyle w:val="Zkladntext30"/>
        <w:shd w:val="clear" w:color="auto" w:fill="auto"/>
        <w:ind w:firstLine="0"/>
      </w:pPr>
      <w:r>
        <w:t xml:space="preserve">Zkušenosti </w:t>
      </w:r>
      <w:r>
        <w:rPr>
          <w:lang w:val="en-US" w:eastAsia="en-US" w:bidi="en-US"/>
        </w:rPr>
        <w:t xml:space="preserve">s </w:t>
      </w:r>
      <w:proofErr w:type="spellStart"/>
      <w:r>
        <w:rPr>
          <w:lang w:val="en-US" w:eastAsia="en-US" w:bidi="en-US"/>
        </w:rPr>
        <w:t>projekty</w:t>
      </w:r>
      <w:proofErr w:type="spellEnd"/>
      <w:r>
        <w:rPr>
          <w:lang w:val="en-US" w:eastAsia="en-US" w:bidi="en-US"/>
        </w:rPr>
        <w:t xml:space="preserve"> VaVaI</w:t>
      </w:r>
    </w:p>
    <w:p w:rsidR="003D4687" w:rsidRDefault="00DE0883">
      <w:pPr>
        <w:pStyle w:val="Zkladntext1"/>
        <w:shd w:val="clear" w:color="auto" w:fill="auto"/>
        <w:spacing w:after="100"/>
        <w:sectPr w:rsidR="003D4687">
          <w:headerReference w:type="even" r:id="rId56"/>
          <w:headerReference w:type="default" r:id="rId57"/>
          <w:footerReference w:type="even" r:id="rId58"/>
          <w:footerReference w:type="default" r:id="rId59"/>
          <w:pgSz w:w="11900" w:h="16840"/>
          <w:pgMar w:top="2280" w:right="1136" w:bottom="1508" w:left="1077" w:header="0" w:footer="3" w:gutter="0"/>
          <w:cols w:space="720"/>
          <w:noEndnote/>
          <w:docGrid w:linePitch="360"/>
        </w:sectPr>
      </w:pPr>
      <w:r>
        <w:t xml:space="preserve">podíl </w:t>
      </w:r>
      <w:r>
        <w:rPr>
          <w:lang w:val="en-US" w:eastAsia="en-US" w:bidi="en-US"/>
        </w:rPr>
        <w:t xml:space="preserve">na </w:t>
      </w:r>
      <w:r>
        <w:t xml:space="preserve">řešení projektů </w:t>
      </w:r>
      <w:r>
        <w:rPr>
          <w:lang w:val="en-US" w:eastAsia="en-US" w:bidi="en-US"/>
        </w:rPr>
        <w:t xml:space="preserve">NAZV, </w:t>
      </w:r>
      <w:r>
        <w:t xml:space="preserve">interních grantů </w:t>
      </w:r>
      <w:proofErr w:type="spellStart"/>
      <w:r>
        <w:rPr>
          <w:lang w:val="en-US" w:eastAsia="en-US" w:bidi="en-US"/>
        </w:rPr>
        <w:t>Mendelovy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univerzity</w:t>
      </w:r>
      <w:proofErr w:type="spellEnd"/>
      <w:r>
        <w:rPr>
          <w:lang w:val="en-US" w:eastAsia="en-US" w:bidi="en-US"/>
        </w:rPr>
        <w:t xml:space="preserve">, </w:t>
      </w:r>
      <w:r>
        <w:t xml:space="preserve">spolupráce </w:t>
      </w:r>
      <w:r>
        <w:rPr>
          <w:lang w:val="en-US" w:eastAsia="en-US" w:bidi="en-US"/>
        </w:rPr>
        <w:t>se</w:t>
      </w:r>
      <w:r>
        <w:rPr>
          <w:lang w:val="en-US" w:eastAsia="en-US" w:bidi="en-US"/>
        </w:rPr>
        <w:br/>
      </w:r>
      <w:r>
        <w:t xml:space="preserve">zahraničními </w:t>
      </w:r>
      <w:proofErr w:type="spellStart"/>
      <w:r>
        <w:rPr>
          <w:lang w:val="en-US" w:eastAsia="en-US" w:bidi="en-US"/>
        </w:rPr>
        <w:t>univerzitami</w:t>
      </w:r>
      <w:proofErr w:type="spellEnd"/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20"/>
      </w:pPr>
      <w:bookmarkStart w:id="223" w:name="bookmark239"/>
      <w:bookmarkStart w:id="224" w:name="bookmark240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223"/>
      <w:bookmarkEnd w:id="22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2"/>
        <w:gridCol w:w="1896"/>
        <w:gridCol w:w="1853"/>
        <w:gridCol w:w="3538"/>
      </w:tblGrid>
      <w:tr w:rsidR="003D4687">
        <w:trPr>
          <w:trHeight w:hRule="exact" w:val="773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4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Role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Člen řešitelského týmu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IČO uchazeče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62156489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377" w:lineRule="auto"/>
            </w:pPr>
            <w:r>
              <w:rPr>
                <w:sz w:val="15"/>
                <w:szCs w:val="15"/>
              </w:rPr>
              <w:t>Vykonávaná funkce v organizaci</w:t>
            </w:r>
            <w:r>
              <w:rPr>
                <w:sz w:val="15"/>
                <w:szCs w:val="15"/>
              </w:rPr>
              <w:br/>
            </w:r>
            <w:r>
              <w:t>akademický pracovník</w:t>
            </w:r>
          </w:p>
        </w:tc>
      </w:tr>
      <w:tr w:rsidR="003D4687">
        <w:trPr>
          <w:trHeight w:hRule="exact" w:val="370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Tituly před jménem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Jméno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Příjmení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Tituly za jménem</w:t>
            </w:r>
          </w:p>
        </w:tc>
      </w:tr>
      <w:tr w:rsidR="003D4687">
        <w:trPr>
          <w:trHeight w:hRule="exact" w:val="398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Ing.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Zdeněk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t>Hadaš</w:t>
            </w:r>
            <w:proofErr w:type="spellEnd"/>
          </w:p>
        </w:tc>
        <w:tc>
          <w:tcPr>
            <w:tcW w:w="3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Ph.D.</w:t>
            </w:r>
          </w:p>
        </w:tc>
      </w:tr>
      <w:tr w:rsidR="003D4687">
        <w:trPr>
          <w:trHeight w:hRule="exact" w:val="365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Státní příslušnost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Rodné číslo</w:t>
            </w:r>
          </w:p>
        </w:tc>
        <w:tc>
          <w:tcPr>
            <w:tcW w:w="35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403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Česká republika</w:t>
            </w:r>
          </w:p>
        </w:tc>
        <w:tc>
          <w:tcPr>
            <w:tcW w:w="1896" w:type="dxa"/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Skryto</w:t>
            </w:r>
          </w:p>
        </w:tc>
        <w:tc>
          <w:tcPr>
            <w:tcW w:w="3538" w:type="dxa"/>
            <w:tcBorders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355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Telefon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Mobilní telefon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E-mail</w:t>
            </w:r>
          </w:p>
        </w:tc>
        <w:tc>
          <w:tcPr>
            <w:tcW w:w="35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413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545133215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53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2F1C10">
            <w:pPr>
              <w:pStyle w:val="Jin0"/>
              <w:shd w:val="clear" w:color="auto" w:fill="auto"/>
              <w:spacing w:after="0" w:line="240" w:lineRule="auto"/>
            </w:pPr>
            <w:hyperlink r:id="rId60" w:history="1">
              <w:r w:rsidR="00DE0883">
                <w:t>zdenek.hadas@mendelu.cz</w:t>
              </w:r>
            </w:hyperlink>
          </w:p>
        </w:tc>
      </w:tr>
      <w:tr w:rsidR="003D4687">
        <w:trPr>
          <w:trHeight w:hRule="exact" w:val="370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Stěžejní vykonávané činnosti při řešení projektu</w:t>
            </w: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403"/>
          <w:jc w:val="center"/>
        </w:trPr>
        <w:tc>
          <w:tcPr>
            <w:tcW w:w="424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proofErr w:type="spellStart"/>
            <w:r>
              <w:t>experimnetální</w:t>
            </w:r>
            <w:proofErr w:type="spellEnd"/>
            <w:r>
              <w:t xml:space="preserve"> a publikační činnost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</w:tbl>
    <w:p w:rsidR="003D4687" w:rsidRDefault="003D4687">
      <w:pPr>
        <w:spacing w:after="179" w:line="1" w:lineRule="exact"/>
      </w:pPr>
    </w:p>
    <w:p w:rsidR="003D4687" w:rsidRDefault="003D4687">
      <w:pPr>
        <w:spacing w:line="1" w:lineRule="exact"/>
      </w:pPr>
    </w:p>
    <w:p w:rsidR="003D4687" w:rsidRDefault="00DE0883">
      <w:pPr>
        <w:pStyle w:val="Titulektabulky0"/>
        <w:shd w:val="clear" w:color="auto" w:fill="auto"/>
      </w:pPr>
      <w:r>
        <w:t>Počet úvazků při řešení projektu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2366"/>
        <w:gridCol w:w="1224"/>
        <w:gridCol w:w="1229"/>
        <w:gridCol w:w="1229"/>
        <w:gridCol w:w="1675"/>
      </w:tblGrid>
      <w:tr w:rsidR="003D4687">
        <w:trPr>
          <w:trHeight w:hRule="exact" w:val="389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Ukazatel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2024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2025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2026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Celkem</w:t>
            </w:r>
          </w:p>
        </w:tc>
      </w:tr>
      <w:tr w:rsidR="003D4687">
        <w:trPr>
          <w:trHeight w:hRule="exact" w:val="360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Úvazek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t>člověko</w:t>
            </w:r>
            <w:proofErr w:type="spellEnd"/>
            <w:r>
              <w:t>-rok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0.05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0.05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0.05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0.15</w:t>
            </w:r>
          </w:p>
        </w:tc>
      </w:tr>
    </w:tbl>
    <w:p w:rsidR="003D4687" w:rsidRDefault="00DE0883">
      <w:pPr>
        <w:spacing w:line="1" w:lineRule="exact"/>
        <w:rPr>
          <w:sz w:val="2"/>
          <w:szCs w:val="2"/>
        </w:rPr>
      </w:pPr>
      <w:r>
        <w:br w:type="page"/>
      </w:r>
    </w:p>
    <w:p w:rsidR="003D4687" w:rsidRDefault="00DE0883">
      <w:pPr>
        <w:pStyle w:val="Zkladntext1"/>
        <w:pBdr>
          <w:bottom w:val="single" w:sz="4" w:space="0" w:color="auto"/>
        </w:pBdr>
        <w:shd w:val="clear" w:color="auto" w:fill="auto"/>
        <w:spacing w:after="180"/>
        <w:jc w:val="center"/>
      </w:pPr>
      <w:r>
        <w:rPr>
          <w:b/>
          <w:bCs/>
        </w:rPr>
        <w:lastRenderedPageBreak/>
        <w:t>Odborný životopis</w:t>
      </w:r>
    </w:p>
    <w:p w:rsidR="003D4687" w:rsidRDefault="00DE0883">
      <w:pPr>
        <w:pStyle w:val="Zkladntext30"/>
        <w:shd w:val="clear" w:color="auto" w:fill="auto"/>
        <w:ind w:firstLine="0"/>
      </w:pPr>
      <w:r>
        <w:t>Vzdělání</w:t>
      </w:r>
    </w:p>
    <w:p w:rsidR="003D4687" w:rsidRDefault="00DE0883">
      <w:pPr>
        <w:pStyle w:val="Zkladntext1"/>
        <w:numPr>
          <w:ilvl w:val="0"/>
          <w:numId w:val="20"/>
        </w:numPr>
        <w:shd w:val="clear" w:color="auto" w:fill="auto"/>
        <w:tabs>
          <w:tab w:val="left" w:pos="666"/>
        </w:tabs>
        <w:spacing w:after="0"/>
      </w:pPr>
      <w:proofErr w:type="gramStart"/>
      <w:r>
        <w:t>MZLU - Mendelova</w:t>
      </w:r>
      <w:proofErr w:type="gramEnd"/>
      <w:r>
        <w:t xml:space="preserve"> zemědělská a lesnická univerzita v Brně - Ing., obor zootechnika</w:t>
      </w:r>
    </w:p>
    <w:p w:rsidR="003D4687" w:rsidRDefault="00DE0883">
      <w:pPr>
        <w:pStyle w:val="Zkladntext1"/>
        <w:numPr>
          <w:ilvl w:val="0"/>
          <w:numId w:val="17"/>
        </w:numPr>
        <w:pBdr>
          <w:bottom w:val="single" w:sz="4" w:space="0" w:color="auto"/>
        </w:pBdr>
        <w:shd w:val="clear" w:color="auto" w:fill="auto"/>
        <w:tabs>
          <w:tab w:val="left" w:pos="675"/>
        </w:tabs>
        <w:spacing w:after="180"/>
      </w:pPr>
      <w:proofErr w:type="gramStart"/>
      <w:r>
        <w:t>MENDELU - Mendelova</w:t>
      </w:r>
      <w:proofErr w:type="gramEnd"/>
      <w:r>
        <w:t xml:space="preserve"> univerzita v Brně - Ph.D., obor Speciální zootechnika</w:t>
      </w:r>
    </w:p>
    <w:p w:rsidR="003D4687" w:rsidRDefault="00DE0883">
      <w:pPr>
        <w:pStyle w:val="Zkladntext30"/>
        <w:shd w:val="clear" w:color="auto" w:fill="auto"/>
        <w:ind w:firstLine="0"/>
      </w:pPr>
      <w:r>
        <w:t>Relevantní praxe</w:t>
      </w:r>
    </w:p>
    <w:p w:rsidR="003D4687" w:rsidRDefault="00DE0883">
      <w:pPr>
        <w:pStyle w:val="Zkladntext1"/>
        <w:numPr>
          <w:ilvl w:val="0"/>
          <w:numId w:val="20"/>
        </w:numPr>
        <w:shd w:val="clear" w:color="auto" w:fill="auto"/>
        <w:tabs>
          <w:tab w:val="left" w:pos="675"/>
        </w:tabs>
        <w:spacing w:after="0"/>
      </w:pPr>
      <w:r>
        <w:t>- 2010 Technický pracovní pro výuku, Agronomická fakulta (Ústav chovu a šlechtění zvířat),</w:t>
      </w:r>
      <w:r>
        <w:br/>
        <w:t>Mendelova univerzita v Brně</w:t>
      </w:r>
    </w:p>
    <w:p w:rsidR="003D4687" w:rsidRDefault="00DE0883">
      <w:pPr>
        <w:pStyle w:val="Zkladntext1"/>
        <w:pBdr>
          <w:bottom w:val="single" w:sz="4" w:space="0" w:color="auto"/>
        </w:pBdr>
        <w:shd w:val="clear" w:color="auto" w:fill="auto"/>
        <w:spacing w:after="480"/>
      </w:pPr>
      <w:r>
        <w:t>2010 - současnost Akademický pracovník (odborný asistent) - Agronomická fakulta (Ústav chovu</w:t>
      </w:r>
      <w:r>
        <w:br/>
        <w:t>a šlechtění), Mendelova univerzita v Brně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t>Seznam nejvýznamnějších projektů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NAZV QH71285 (</w:t>
      </w:r>
      <w:proofErr w:type="gramStart"/>
      <w:r>
        <w:t>2007 - 2011</w:t>
      </w:r>
      <w:proofErr w:type="gramEnd"/>
      <w:r>
        <w:t>) Stanovení biologických a manažerských parametrů pro vysokou</w:t>
      </w:r>
      <w:r>
        <w:br/>
        <w:t>úroveň užitkovosti prasat - další řešitel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NAZV QI111A166 (</w:t>
      </w:r>
      <w:proofErr w:type="gramStart"/>
      <w:r>
        <w:t>2011 - 2014</w:t>
      </w:r>
      <w:proofErr w:type="gramEnd"/>
      <w:r>
        <w:t>) Biotechnologické postupy v reprodukci a odchovu prasat jako</w:t>
      </w:r>
      <w:r>
        <w:br/>
        <w:t>nástroj ekonomického růstu a konkurenceschopnosti odvětví - další řešitel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/>
      </w:pPr>
      <w:r>
        <w:t>QK22020132 Nové metody klasifikace JUT prasat, 2022-2024, člen řešitelského týmu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t>Seznam nejvýznamnějších výsledků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 xml:space="preserve">Nevrkla P. et al. </w:t>
      </w:r>
      <w:proofErr w:type="spellStart"/>
      <w:r>
        <w:t>Meat</w:t>
      </w:r>
      <w:proofErr w:type="spellEnd"/>
      <w:r>
        <w:t xml:space="preserve"> Quality and Fatty Acid Profile of </w:t>
      </w:r>
      <w:proofErr w:type="spellStart"/>
      <w:r>
        <w:t>Pork</w:t>
      </w:r>
      <w:proofErr w:type="spellEnd"/>
      <w:r>
        <w:t xml:space="preserve"> and </w:t>
      </w:r>
      <w:proofErr w:type="spellStart"/>
      <w:r>
        <w:t>Backfat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Indigenous</w:t>
      </w:r>
      <w:proofErr w:type="spellEnd"/>
      <w:r>
        <w:t xml:space="preserve"> </w:t>
      </w:r>
      <w:proofErr w:type="spellStart"/>
      <w:r>
        <w:t>Breed</w:t>
      </w:r>
      <w:proofErr w:type="spellEnd"/>
      <w:r>
        <w:br/>
        <w:t xml:space="preserve">and A </w:t>
      </w:r>
      <w:proofErr w:type="spellStart"/>
      <w:r>
        <w:t>Commercial</w:t>
      </w:r>
      <w:proofErr w:type="spellEnd"/>
      <w:r>
        <w:t xml:space="preserve"> Hybrid of </w:t>
      </w:r>
      <w:proofErr w:type="spellStart"/>
      <w:r>
        <w:t>Pigs</w:t>
      </w:r>
      <w:proofErr w:type="spellEnd"/>
      <w:r>
        <w:t xml:space="preserve">. </w:t>
      </w:r>
      <w:proofErr w:type="spellStart"/>
      <w:r>
        <w:t>Annals</w:t>
      </w:r>
      <w:proofErr w:type="spellEnd"/>
      <w:r>
        <w:t xml:space="preserve"> of Animal Science. 2017. sv. 17, č. 4, s. 1215-1227.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 xml:space="preserve">Nevrkla P. et al. </w:t>
      </w:r>
      <w:proofErr w:type="spellStart"/>
      <w:r>
        <w:t>Evaluation</w:t>
      </w:r>
      <w:proofErr w:type="spellEnd"/>
      <w:r>
        <w:t xml:space="preserve"> of </w:t>
      </w:r>
      <w:proofErr w:type="spellStart"/>
      <w:r>
        <w:t>reproductive</w:t>
      </w:r>
      <w:proofErr w:type="spellEnd"/>
      <w:r>
        <w:t xml:space="preserve"> performance in </w:t>
      </w:r>
      <w:proofErr w:type="spellStart"/>
      <w:r>
        <w:t>sows</w:t>
      </w:r>
      <w:proofErr w:type="spellEnd"/>
      <w:r>
        <w:t xml:space="preserve"> of </w:t>
      </w:r>
      <w:proofErr w:type="spellStart"/>
      <w:r>
        <w:t>PresticeBlack-Pied</w:t>
      </w:r>
      <w:proofErr w:type="spellEnd"/>
      <w:r>
        <w:t xml:space="preserve"> </w:t>
      </w:r>
      <w:proofErr w:type="spellStart"/>
      <w:proofErr w:type="gramStart"/>
      <w:r>
        <w:t>pig</w:t>
      </w:r>
      <w:proofErr w:type="spellEnd"/>
      <w:r>
        <w:t xml:space="preserve"> - Czech</w:t>
      </w:r>
      <w:proofErr w:type="gramEnd"/>
      <w:r>
        <w:br/>
        <w:t xml:space="preserve">genetic </w:t>
      </w:r>
      <w:proofErr w:type="spellStart"/>
      <w:r>
        <w:t>resource</w:t>
      </w:r>
      <w:proofErr w:type="spellEnd"/>
      <w:r>
        <w:t>. Indian Journal of Animal Research. 2017. sv. 51, č. 2, s. 219-222.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proofErr w:type="spellStart"/>
      <w:r>
        <w:t>Hadaš</w:t>
      </w:r>
      <w:proofErr w:type="spellEnd"/>
      <w:r>
        <w:t xml:space="preserve">, Zdeněk -- Nevrkla, Pavel -- Čechová, Marie. The effect of dietary </w:t>
      </w:r>
      <w:proofErr w:type="spellStart"/>
      <w:r>
        <w:t>conjugated</w:t>
      </w:r>
      <w:proofErr w:type="spellEnd"/>
      <w:r>
        <w:t xml:space="preserve"> </w:t>
      </w:r>
      <w:proofErr w:type="spellStart"/>
      <w:r>
        <w:t>linoleic</w:t>
      </w:r>
      <w:proofErr w:type="spellEnd"/>
      <w:r>
        <w:t xml:space="preserve"> acid on</w:t>
      </w:r>
      <w:r>
        <w:br/>
        <w:t xml:space="preserve">the </w:t>
      </w:r>
      <w:proofErr w:type="spellStart"/>
      <w:r>
        <w:t>production</w:t>
      </w:r>
      <w:proofErr w:type="spellEnd"/>
      <w:r>
        <w:t xml:space="preserve"> performance of </w:t>
      </w:r>
      <w:proofErr w:type="spellStart"/>
      <w:r>
        <w:t>gilts</w:t>
      </w:r>
      <w:proofErr w:type="spellEnd"/>
      <w:r>
        <w:t>. Journal of Central European Agriculture. 2016. sv. 17, č. 3, s.</w:t>
      </w:r>
      <w:r>
        <w:br/>
        <w:t>573-584.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/>
      </w:pPr>
      <w:proofErr w:type="spellStart"/>
      <w:r>
        <w:t>Hadaš</w:t>
      </w:r>
      <w:proofErr w:type="spellEnd"/>
      <w:r>
        <w:t xml:space="preserve"> Zdeněk, et al. </w:t>
      </w:r>
      <w:proofErr w:type="spellStart"/>
      <w:r>
        <w:t>Analysis</w:t>
      </w:r>
      <w:proofErr w:type="spellEnd"/>
      <w:r>
        <w:t xml:space="preserve"> of </w:t>
      </w:r>
      <w:proofErr w:type="spellStart"/>
      <w:r>
        <w:t>Possible</w:t>
      </w:r>
      <w:proofErr w:type="spellEnd"/>
      <w:r>
        <w:t xml:space="preserve"> Influence of </w:t>
      </w:r>
      <w:proofErr w:type="spellStart"/>
      <w:r>
        <w:t>Conjugated</w:t>
      </w:r>
      <w:proofErr w:type="spellEnd"/>
      <w:r>
        <w:t xml:space="preserve"> </w:t>
      </w:r>
      <w:proofErr w:type="spellStart"/>
      <w:r>
        <w:t>Linoleic</w:t>
      </w:r>
      <w:proofErr w:type="spellEnd"/>
      <w:r>
        <w:t xml:space="preserve"> Acid on Growth</w:t>
      </w:r>
      <w:r>
        <w:br/>
        <w:t xml:space="preserve">Performance and </w:t>
      </w:r>
      <w:proofErr w:type="spellStart"/>
      <w:r>
        <w:t>Losses</w:t>
      </w:r>
      <w:proofErr w:type="spellEnd"/>
      <w:r>
        <w:t xml:space="preserve"> of </w:t>
      </w:r>
      <w:proofErr w:type="spellStart"/>
      <w:r>
        <w:t>Piglets</w:t>
      </w:r>
      <w:proofErr w:type="spellEnd"/>
      <w:r>
        <w:t xml:space="preserve">. Reproduction in </w:t>
      </w:r>
      <w:proofErr w:type="spellStart"/>
      <w:r>
        <w:t>Domestic</w:t>
      </w:r>
      <w:proofErr w:type="spellEnd"/>
      <w:r>
        <w:t xml:space="preserve"> Animals. 2015. sv. 50, č. 1, s. 17-22.</w:t>
      </w:r>
      <w:r>
        <w:br/>
        <w:t xml:space="preserve">Nevrkla Pavel, Čechová Marie, </w:t>
      </w:r>
      <w:proofErr w:type="spellStart"/>
      <w:r>
        <w:t>Hadaš</w:t>
      </w:r>
      <w:proofErr w:type="spellEnd"/>
      <w:r>
        <w:t xml:space="preserve"> Zdeněk. Use of </w:t>
      </w:r>
      <w:proofErr w:type="spellStart"/>
      <w:r>
        <w:t>repopulation</w:t>
      </w:r>
      <w:proofErr w:type="spellEnd"/>
      <w:r>
        <w:t xml:space="preserve"> for </w:t>
      </w:r>
      <w:proofErr w:type="spellStart"/>
      <w:r>
        <w:t>optimizing</w:t>
      </w:r>
      <w:proofErr w:type="spellEnd"/>
      <w:r>
        <w:t xml:space="preserve"> </w:t>
      </w:r>
      <w:proofErr w:type="spellStart"/>
      <w:r>
        <w:t>sow</w:t>
      </w:r>
      <w:proofErr w:type="spellEnd"/>
      <w:r>
        <w:t xml:space="preserve"> </w:t>
      </w:r>
      <w:proofErr w:type="spellStart"/>
      <w:r>
        <w:t>reproductive</w:t>
      </w:r>
      <w:proofErr w:type="spellEnd"/>
      <w:r>
        <w:br/>
        <w:t xml:space="preserve">performance and </w:t>
      </w:r>
      <w:proofErr w:type="spellStart"/>
      <w:r>
        <w:t>piglet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. Acta </w:t>
      </w:r>
      <w:proofErr w:type="spellStart"/>
      <w:r>
        <w:t>veterinaria</w:t>
      </w:r>
      <w:proofErr w:type="spellEnd"/>
      <w:r>
        <w:t xml:space="preserve"> Brno. 2014. sv. 83, č. 4, s. 321-325.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t>Zkušenosti s projekty VaVaI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/>
      </w:pPr>
      <w:r>
        <w:t>účast na řešení projektů NAZV, řešení interních grantů Mendelu</w:t>
      </w:r>
      <w:r>
        <w:br w:type="page"/>
      </w:r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20"/>
      </w:pPr>
      <w:bookmarkStart w:id="225" w:name="bookmark241"/>
      <w:bookmarkStart w:id="226" w:name="bookmark242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225"/>
      <w:bookmarkEnd w:id="22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3"/>
        <w:gridCol w:w="1627"/>
        <w:gridCol w:w="2693"/>
        <w:gridCol w:w="2995"/>
      </w:tblGrid>
      <w:tr w:rsidR="003D4687">
        <w:trPr>
          <w:trHeight w:hRule="exact" w:val="773"/>
          <w:jc w:val="center"/>
        </w:trPr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4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Role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Člen řešitelského týmu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IČO uchazeče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62156489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377" w:lineRule="auto"/>
            </w:pPr>
            <w:r>
              <w:rPr>
                <w:sz w:val="15"/>
                <w:szCs w:val="15"/>
              </w:rPr>
              <w:t>Vykonávaná funkce v organizaci</w:t>
            </w:r>
            <w:r>
              <w:rPr>
                <w:sz w:val="15"/>
                <w:szCs w:val="15"/>
              </w:rPr>
              <w:br/>
            </w:r>
            <w:r>
              <w:t>akademický pracovník</w:t>
            </w:r>
          </w:p>
        </w:tc>
      </w:tr>
      <w:tr w:rsidR="003D4687">
        <w:trPr>
          <w:trHeight w:hRule="exact" w:val="370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Tituly před jménem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Jméno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Příjmení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Tituly za jménem</w:t>
            </w:r>
          </w:p>
        </w:tc>
      </w:tr>
      <w:tr w:rsidR="003D4687">
        <w:trPr>
          <w:trHeight w:hRule="exact" w:val="398"/>
          <w:jc w:val="center"/>
        </w:trPr>
        <w:tc>
          <w:tcPr>
            <w:tcW w:w="2323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MVDr.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Drahomíra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t>Čtvrtlíková</w:t>
            </w:r>
            <w:proofErr w:type="spellEnd"/>
            <w:r>
              <w:t xml:space="preserve"> </w:t>
            </w:r>
            <w:proofErr w:type="spellStart"/>
            <w:r>
              <w:t>Knitlová</w:t>
            </w:r>
            <w:proofErr w:type="spellEnd"/>
          </w:p>
        </w:tc>
        <w:tc>
          <w:tcPr>
            <w:tcW w:w="2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Ph.D.</w:t>
            </w:r>
          </w:p>
        </w:tc>
      </w:tr>
      <w:tr w:rsidR="003D4687">
        <w:trPr>
          <w:trHeight w:hRule="exact" w:val="365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Státní příslušnost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Rodné číslo</w:t>
            </w:r>
          </w:p>
        </w:tc>
        <w:tc>
          <w:tcPr>
            <w:tcW w:w="29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403"/>
          <w:jc w:val="center"/>
        </w:trPr>
        <w:tc>
          <w:tcPr>
            <w:tcW w:w="2323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Česká republika</w:t>
            </w:r>
          </w:p>
        </w:tc>
        <w:tc>
          <w:tcPr>
            <w:tcW w:w="1627" w:type="dxa"/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Skryto</w:t>
            </w:r>
          </w:p>
        </w:tc>
        <w:tc>
          <w:tcPr>
            <w:tcW w:w="2995" w:type="dxa"/>
            <w:tcBorders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355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Telefon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Mobilní telefon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E-mail</w:t>
            </w:r>
          </w:p>
        </w:tc>
        <w:tc>
          <w:tcPr>
            <w:tcW w:w="29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413"/>
          <w:jc w:val="center"/>
        </w:trPr>
        <w:tc>
          <w:tcPr>
            <w:tcW w:w="2323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+420545133207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56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2F1C10">
            <w:pPr>
              <w:pStyle w:val="Jin0"/>
              <w:shd w:val="clear" w:color="auto" w:fill="auto"/>
              <w:spacing w:after="0" w:line="240" w:lineRule="auto"/>
              <w:ind w:firstLine="140"/>
            </w:pPr>
            <w:hyperlink r:id="rId61" w:history="1">
              <w:r w:rsidR="00DE0883">
                <w:t>drahomira.knitlova@mendelu.cz</w:t>
              </w:r>
            </w:hyperlink>
          </w:p>
        </w:tc>
      </w:tr>
      <w:tr w:rsidR="003D4687">
        <w:trPr>
          <w:trHeight w:hRule="exact" w:val="370"/>
          <w:jc w:val="center"/>
        </w:trPr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Stěžejní vykonávané činnosti při řešení projektu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403"/>
          <w:jc w:val="center"/>
        </w:trPr>
        <w:tc>
          <w:tcPr>
            <w:tcW w:w="3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experimentální a publikační činnost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</w:tbl>
    <w:p w:rsidR="003D4687" w:rsidRDefault="003D4687">
      <w:pPr>
        <w:spacing w:after="159" w:line="1" w:lineRule="exact"/>
      </w:pPr>
    </w:p>
    <w:p w:rsidR="003D4687" w:rsidRDefault="003D4687">
      <w:pPr>
        <w:spacing w:line="1" w:lineRule="exact"/>
      </w:pPr>
    </w:p>
    <w:p w:rsidR="003D4687" w:rsidRDefault="00DE0883">
      <w:pPr>
        <w:pStyle w:val="Titulektabulky0"/>
        <w:shd w:val="clear" w:color="auto" w:fill="auto"/>
      </w:pPr>
      <w:r>
        <w:t>Počet úvazků při řešení projektu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2366"/>
        <w:gridCol w:w="1224"/>
        <w:gridCol w:w="1229"/>
        <w:gridCol w:w="1229"/>
        <w:gridCol w:w="1675"/>
      </w:tblGrid>
      <w:tr w:rsidR="003D4687">
        <w:trPr>
          <w:trHeight w:hRule="exact" w:val="389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Ukazatel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Celkem</w:t>
            </w:r>
          </w:p>
        </w:tc>
      </w:tr>
      <w:tr w:rsidR="003D4687">
        <w:trPr>
          <w:trHeight w:hRule="exact" w:val="360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Úvazek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t>člověko</w:t>
            </w:r>
            <w:proofErr w:type="spellEnd"/>
            <w:r>
              <w:t>-rok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0.3</w:t>
            </w:r>
          </w:p>
        </w:tc>
      </w:tr>
    </w:tbl>
    <w:p w:rsidR="003D4687" w:rsidRDefault="003D4687">
      <w:pPr>
        <w:spacing w:after="499" w:line="1" w:lineRule="exact"/>
      </w:pP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/>
        <w:jc w:val="center"/>
      </w:pPr>
      <w:r>
        <w:rPr>
          <w:b/>
          <w:bCs/>
        </w:rPr>
        <w:t>Odborný životopis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Vzdělání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firstLine="180"/>
      </w:pPr>
      <w:proofErr w:type="gramStart"/>
      <w:r>
        <w:rPr>
          <w:i/>
          <w:iCs/>
        </w:rPr>
        <w:t>2011 -</w:t>
      </w:r>
      <w:r>
        <w:t xml:space="preserve"> 2018</w:t>
      </w:r>
      <w:proofErr w:type="gramEnd"/>
      <w:r>
        <w:t xml:space="preserve"> Masarykova univerzita Brno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firstLine="180"/>
      </w:pPr>
      <w:r>
        <w:t xml:space="preserve">Přírodovědecká </w:t>
      </w:r>
      <w:proofErr w:type="gramStart"/>
      <w:r>
        <w:t>fakulta - postgraduální</w:t>
      </w:r>
      <w:proofErr w:type="gramEnd"/>
      <w:r>
        <w:t xml:space="preserve"> studium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60"/>
        <w:ind w:firstLine="180"/>
      </w:pPr>
      <w:r>
        <w:t xml:space="preserve">Oddělení Experimentální biologie, </w:t>
      </w:r>
      <w:proofErr w:type="gramStart"/>
      <w:r>
        <w:t>obor - Fyziologie</w:t>
      </w:r>
      <w:proofErr w:type="gramEnd"/>
      <w:r>
        <w:t xml:space="preserve"> a imunologie živočichů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firstLine="180"/>
      </w:pPr>
      <w:proofErr w:type="gramStart"/>
      <w:r>
        <w:t>2004 - 2010</w:t>
      </w:r>
      <w:proofErr w:type="gramEnd"/>
      <w:r>
        <w:t xml:space="preserve"> Veterinární a farmaceutická univerzita Brno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/>
        <w:ind w:firstLine="180"/>
      </w:pPr>
      <w:r>
        <w:t xml:space="preserve">Fakulta veterinárního </w:t>
      </w:r>
      <w:proofErr w:type="gramStart"/>
      <w:r>
        <w:t>lékařství - magisterské</w:t>
      </w:r>
      <w:proofErr w:type="gramEnd"/>
      <w:r>
        <w:t xml:space="preserve"> studium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Relevantní praxe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180"/>
      </w:pPr>
      <w:r>
        <w:t xml:space="preserve">od 01/2023 Mendelova univerzita, </w:t>
      </w:r>
      <w:proofErr w:type="gramStart"/>
      <w:r>
        <w:t>Brno - Agronomická</w:t>
      </w:r>
      <w:proofErr w:type="gramEnd"/>
      <w:r>
        <w:t xml:space="preserve"> fakulta, Ústav chovu a šlechtění zvířat -</w:t>
      </w:r>
      <w:r>
        <w:br/>
        <w:t>Odborný asistent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/>
        <w:ind w:left="180"/>
      </w:pPr>
      <w:proofErr w:type="gramStart"/>
      <w:r>
        <w:t>05 - 10</w:t>
      </w:r>
      <w:proofErr w:type="gramEnd"/>
      <w:r>
        <w:t xml:space="preserve">/2015 </w:t>
      </w:r>
      <w:proofErr w:type="spellStart"/>
      <w:r>
        <w:t>Tescan</w:t>
      </w:r>
      <w:proofErr w:type="spellEnd"/>
      <w:r>
        <w:t xml:space="preserve"> </w:t>
      </w:r>
      <w:proofErr w:type="spellStart"/>
      <w:r>
        <w:t>Orsay</w:t>
      </w:r>
      <w:proofErr w:type="spellEnd"/>
      <w:r>
        <w:t xml:space="preserve"> Holding, a. s., Brno - Aplikační specialista pro světelnou mikroskopii</w:t>
      </w:r>
      <w:r>
        <w:br/>
        <w:t>2014 - 2015 Národní centrum tkání a buněk, a.s., Brno - Oddělení Moderní terapie</w:t>
      </w:r>
      <w:r>
        <w:br/>
        <w:t>2010 - 2014 Výzkumný ústav veterinárního lékařství, v.v.i. Oddělení genetiky a reprodukce -</w:t>
      </w:r>
      <w:r>
        <w:br/>
        <w:t>Laboratoř reprodukčních biotechnologií Technologie asistované reprodukce využitelné u zvířat.</w:t>
      </w:r>
      <w:r>
        <w:br w:type="page"/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  <w:jc w:val="center"/>
      </w:pPr>
      <w:r>
        <w:rPr>
          <w:b/>
          <w:bCs/>
        </w:rPr>
        <w:lastRenderedPageBreak/>
        <w:t>Odborný životopis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40"/>
        <w:ind w:firstLine="140"/>
      </w:pPr>
      <w:r>
        <w:t>Seznam nejvýznamnějších projektů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140"/>
      </w:pPr>
      <w:r>
        <w:t>INGO LA 09018 Mezinárodní vědecké instituce v oblasti reprodukce hospodářských zvířat</w:t>
      </w:r>
      <w:r>
        <w:br/>
        <w:t>NAZVQI91A018 Zvýšení efektivnosti biotechnologických postupů využitelných v reprodukci a</w:t>
      </w:r>
      <w:r>
        <w:br/>
        <w:t>šlechtění skotu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/>
        <w:ind w:firstLine="140"/>
      </w:pPr>
      <w:r>
        <w:t>NAZVQI101A166Biotechnologie v chovu a šlechtění prasat,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140"/>
      </w:pPr>
      <w:r>
        <w:t>Seznam nejvýznamnějších výsledků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140"/>
      </w:pPr>
      <w:r>
        <w:t xml:space="preserve">Nevrkla P., ... </w:t>
      </w:r>
      <w:proofErr w:type="spellStart"/>
      <w:r>
        <w:t>Čtvrtlíková</w:t>
      </w:r>
      <w:proofErr w:type="spellEnd"/>
      <w:r>
        <w:t xml:space="preserve"> </w:t>
      </w:r>
      <w:proofErr w:type="spellStart"/>
      <w:r>
        <w:t>Knitlová</w:t>
      </w:r>
      <w:proofErr w:type="spellEnd"/>
      <w:r>
        <w:t xml:space="preserve"> D. (2023) </w:t>
      </w:r>
      <w:r>
        <w:rPr>
          <w:lang w:val="en-US" w:eastAsia="en-US" w:bidi="en-US"/>
        </w:rPr>
        <w:t xml:space="preserve">Fatty acid and </w:t>
      </w:r>
      <w:r>
        <w:t xml:space="preserve">AA </w:t>
      </w:r>
      <w:r>
        <w:rPr>
          <w:lang w:val="en-US" w:eastAsia="en-US" w:bidi="en-US"/>
        </w:rPr>
        <w:t>profiles in muscle longissimus</w:t>
      </w:r>
      <w:r>
        <w:rPr>
          <w:lang w:val="en-US" w:eastAsia="en-US" w:bidi="en-US"/>
        </w:rPr>
        <w:br/>
        <w:t xml:space="preserve">lumborum et thoracis of the indigenous </w:t>
      </w:r>
      <w:proofErr w:type="spellStart"/>
      <w:r>
        <w:rPr>
          <w:lang w:val="en-US" w:eastAsia="en-US" w:bidi="en-US"/>
        </w:rPr>
        <w:t>Prestice</w:t>
      </w:r>
      <w:proofErr w:type="spellEnd"/>
      <w:r>
        <w:rPr>
          <w:lang w:val="en-US" w:eastAsia="en-US" w:bidi="en-US"/>
        </w:rPr>
        <w:t xml:space="preserve"> Black-Pied pig breed in comparison with a</w:t>
      </w:r>
      <w:r>
        <w:rPr>
          <w:lang w:val="en-US" w:eastAsia="en-US" w:bidi="en-US"/>
        </w:rPr>
        <w:br/>
        <w:t>commercial pig hybrid, Italian J. Anim. Sci., 22:1, 472-481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/>
        <w:ind w:left="140"/>
      </w:pPr>
      <w:proofErr w:type="spellStart"/>
      <w:r>
        <w:rPr>
          <w:lang w:val="en-US" w:eastAsia="en-US" w:bidi="en-US"/>
        </w:rPr>
        <w:t>Knitlova</w:t>
      </w:r>
      <w:proofErr w:type="spellEnd"/>
      <w:r>
        <w:rPr>
          <w:lang w:val="en-US" w:eastAsia="en-US" w:bidi="en-US"/>
        </w:rPr>
        <w:t xml:space="preserve"> D., et al. (2017</w:t>
      </w:r>
      <w:proofErr w:type="gramStart"/>
      <w:r>
        <w:rPr>
          <w:lang w:val="en-US" w:eastAsia="en-US" w:bidi="en-US"/>
        </w:rPr>
        <w:t>):Supplementation</w:t>
      </w:r>
      <w:proofErr w:type="gramEnd"/>
      <w:r>
        <w:rPr>
          <w:lang w:val="en-US" w:eastAsia="en-US" w:bidi="en-US"/>
        </w:rPr>
        <w:t xml:space="preserve"> of L-carnitine during in vitro maturation improves</w:t>
      </w:r>
      <w:r>
        <w:rPr>
          <w:lang w:val="en-US" w:eastAsia="en-US" w:bidi="en-US"/>
        </w:rPr>
        <w:br/>
      </w:r>
      <w:proofErr w:type="spellStart"/>
      <w:r>
        <w:rPr>
          <w:lang w:val="en-US" w:eastAsia="en-US" w:bidi="en-US"/>
        </w:rPr>
        <w:t>embry</w:t>
      </w:r>
      <w:proofErr w:type="spellEnd"/>
      <w:r>
        <w:rPr>
          <w:lang w:val="en-US" w:eastAsia="en-US" w:bidi="en-US"/>
        </w:rPr>
        <w:t xml:space="preserve"> development from less competent bovine oocytes. Theriogenology, 102, 16-22</w:t>
      </w:r>
      <w:r>
        <w:rPr>
          <w:lang w:val="en-US" w:eastAsia="en-US" w:bidi="en-US"/>
        </w:rPr>
        <w:br/>
      </w:r>
      <w:proofErr w:type="spellStart"/>
      <w:r>
        <w:t>Machatková</w:t>
      </w:r>
      <w:proofErr w:type="spellEnd"/>
      <w:r>
        <w:t xml:space="preserve"> </w:t>
      </w:r>
      <w:proofErr w:type="gramStart"/>
      <w:r>
        <w:rPr>
          <w:lang w:val="en-US" w:eastAsia="en-US" w:bidi="en-US"/>
        </w:rPr>
        <w:t>M.,...</w:t>
      </w:r>
      <w:proofErr w:type="gramEnd"/>
      <w:r>
        <w:rPr>
          <w:lang w:val="en-US" w:eastAsia="en-US" w:bidi="en-US"/>
        </w:rPr>
        <w:t xml:space="preserve">, </w:t>
      </w:r>
      <w:proofErr w:type="spellStart"/>
      <w:r>
        <w:t>Čtvrtlíková</w:t>
      </w:r>
      <w:proofErr w:type="spellEnd"/>
      <w:r>
        <w:t xml:space="preserve"> </w:t>
      </w:r>
      <w:proofErr w:type="spellStart"/>
      <w:r>
        <w:t>Knitlová</w:t>
      </w:r>
      <w:proofErr w:type="spellEnd"/>
      <w:r>
        <w:t xml:space="preserve"> </w:t>
      </w:r>
      <w:r>
        <w:rPr>
          <w:lang w:val="en-US" w:eastAsia="en-US" w:bidi="en-US"/>
        </w:rPr>
        <w:t xml:space="preserve">D., . </w:t>
      </w:r>
      <w:r>
        <w:t>(2013</w:t>
      </w:r>
      <w:proofErr w:type="gramStart"/>
      <w:r>
        <w:t>):Diferencované</w:t>
      </w:r>
      <w:proofErr w:type="gramEnd"/>
      <w:r>
        <w:t xml:space="preserve"> zrání bovinních oocytů</w:t>
      </w:r>
      <w:r>
        <w:br/>
        <w:t xml:space="preserve">využitelných </w:t>
      </w:r>
      <w:r>
        <w:rPr>
          <w:lang w:val="en-US" w:eastAsia="en-US" w:bidi="en-US"/>
        </w:rPr>
        <w:t xml:space="preserve">pro </w:t>
      </w:r>
      <w:r>
        <w:t xml:space="preserve">reprodukční </w:t>
      </w:r>
      <w:proofErr w:type="spellStart"/>
      <w:r>
        <w:rPr>
          <w:lang w:val="en-US" w:eastAsia="en-US" w:bidi="en-US"/>
        </w:rPr>
        <w:t>biotechnologie</w:t>
      </w:r>
      <w:proofErr w:type="spellEnd"/>
      <w:r>
        <w:rPr>
          <w:lang w:val="en-US" w:eastAsia="en-US" w:bidi="en-US"/>
        </w:rPr>
        <w:t xml:space="preserve">. </w:t>
      </w:r>
      <w:r>
        <w:t xml:space="preserve">VÚVeL, </w:t>
      </w:r>
      <w:r>
        <w:rPr>
          <w:lang w:val="en-US" w:eastAsia="en-US" w:bidi="en-US"/>
        </w:rPr>
        <w:t>v.v.i., Brno. ISBN 978-80-86895-32-1</w:t>
      </w:r>
      <w:r>
        <w:rPr>
          <w:lang w:val="en-US" w:eastAsia="en-US" w:bidi="en-US"/>
        </w:rPr>
        <w:br/>
      </w:r>
      <w:proofErr w:type="spellStart"/>
      <w:r>
        <w:rPr>
          <w:lang w:val="en-US" w:eastAsia="en-US" w:bidi="en-US"/>
        </w:rPr>
        <w:t>Hulinska</w:t>
      </w:r>
      <w:proofErr w:type="spellEnd"/>
      <w:r>
        <w:rPr>
          <w:lang w:val="en-US" w:eastAsia="en-US" w:bidi="en-US"/>
        </w:rPr>
        <w:t xml:space="preserve"> P.</w:t>
      </w:r>
      <w:proofErr w:type="gramStart"/>
      <w:r>
        <w:rPr>
          <w:lang w:val="en-US" w:eastAsia="en-US" w:bidi="en-US"/>
        </w:rPr>
        <w:t>, .</w:t>
      </w:r>
      <w:proofErr w:type="gram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Knitlova</w:t>
      </w:r>
      <w:proofErr w:type="spellEnd"/>
      <w:r>
        <w:rPr>
          <w:lang w:val="en-US" w:eastAsia="en-US" w:bidi="en-US"/>
        </w:rPr>
        <w:t xml:space="preserve"> D.</w:t>
      </w:r>
      <w:proofErr w:type="gramStart"/>
      <w:r>
        <w:rPr>
          <w:lang w:val="en-US" w:eastAsia="en-US" w:bidi="en-US"/>
        </w:rPr>
        <w:t>, .</w:t>
      </w:r>
      <w:proofErr w:type="gramEnd"/>
      <w:r>
        <w:rPr>
          <w:lang w:val="en-US" w:eastAsia="en-US" w:bidi="en-US"/>
        </w:rPr>
        <w:t>(2016):The presence of L carnitine during maturation improves</w:t>
      </w:r>
      <w:r>
        <w:rPr>
          <w:lang w:val="en-US" w:eastAsia="en-US" w:bidi="en-US"/>
        </w:rPr>
        <w:br/>
        <w:t>bovine embryo production. Proc. from 32nd annual meeting of A.E.T.E., Barcelona, Spain, p.177</w:t>
      </w:r>
      <w:r>
        <w:rPr>
          <w:lang w:val="en-US" w:eastAsia="en-US" w:bidi="en-US"/>
        </w:rPr>
        <w:br/>
      </w:r>
      <w:proofErr w:type="spellStart"/>
      <w:r>
        <w:rPr>
          <w:lang w:val="en-US" w:eastAsia="en-US" w:bidi="en-US"/>
        </w:rPr>
        <w:t>Jeseta</w:t>
      </w:r>
      <w:proofErr w:type="spellEnd"/>
      <w:r>
        <w:rPr>
          <w:lang w:val="en-US" w:eastAsia="en-US" w:bidi="en-US"/>
        </w:rPr>
        <w:t xml:space="preserve"> M.</w:t>
      </w:r>
      <w:proofErr w:type="gramStart"/>
      <w:r>
        <w:rPr>
          <w:lang w:val="en-US" w:eastAsia="en-US" w:bidi="en-US"/>
        </w:rPr>
        <w:t>,.</w:t>
      </w:r>
      <w:proofErr w:type="spellStart"/>
      <w:r>
        <w:rPr>
          <w:lang w:val="en-US" w:eastAsia="en-US" w:bidi="en-US"/>
        </w:rPr>
        <w:t>Knitlova</w:t>
      </w:r>
      <w:proofErr w:type="spellEnd"/>
      <w:proofErr w:type="gramEnd"/>
      <w:r>
        <w:rPr>
          <w:lang w:val="en-US" w:eastAsia="en-US" w:bidi="en-US"/>
        </w:rPr>
        <w:t xml:space="preserve"> D., ...(2011):Mitochondrial status and TFAM expression are relevant to</w:t>
      </w:r>
      <w:r>
        <w:rPr>
          <w:lang w:val="en-US" w:eastAsia="en-US" w:bidi="en-US"/>
        </w:rPr>
        <w:br/>
        <w:t>meiotic competence and atresia level in bovine oocytes. Proc. from 3rd Embryo Genomics</w:t>
      </w:r>
      <w:r>
        <w:rPr>
          <w:lang w:val="en-US" w:eastAsia="en-US" w:bidi="en-US"/>
        </w:rPr>
        <w:br/>
        <w:t>meeting, Bonn, Germany, p.64-65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 w:line="377" w:lineRule="auto"/>
        <w:ind w:left="140"/>
      </w:pPr>
      <w:r>
        <w:rPr>
          <w:sz w:val="15"/>
          <w:szCs w:val="15"/>
        </w:rPr>
        <w:t xml:space="preserve">Zkušenosti </w:t>
      </w:r>
      <w:r>
        <w:rPr>
          <w:sz w:val="15"/>
          <w:szCs w:val="15"/>
          <w:lang w:val="en-US" w:eastAsia="en-US" w:bidi="en-US"/>
        </w:rPr>
        <w:t xml:space="preserve">s </w:t>
      </w:r>
      <w:proofErr w:type="spellStart"/>
      <w:r>
        <w:rPr>
          <w:sz w:val="15"/>
          <w:szCs w:val="15"/>
          <w:lang w:val="en-US" w:eastAsia="en-US" w:bidi="en-US"/>
        </w:rPr>
        <w:t>projekty</w:t>
      </w:r>
      <w:proofErr w:type="spellEnd"/>
      <w:r>
        <w:rPr>
          <w:sz w:val="15"/>
          <w:szCs w:val="15"/>
          <w:lang w:val="en-US" w:eastAsia="en-US" w:bidi="en-US"/>
        </w:rPr>
        <w:t xml:space="preserve"> VaVaI</w:t>
      </w:r>
      <w:r>
        <w:rPr>
          <w:sz w:val="15"/>
          <w:szCs w:val="15"/>
          <w:lang w:val="en-US" w:eastAsia="en-US" w:bidi="en-US"/>
        </w:rPr>
        <w:br/>
      </w:r>
      <w:r>
        <w:t xml:space="preserve">spoluúčast </w:t>
      </w:r>
      <w:r>
        <w:rPr>
          <w:lang w:val="en-US" w:eastAsia="en-US" w:bidi="en-US"/>
        </w:rPr>
        <w:t xml:space="preserve">na </w:t>
      </w:r>
      <w:r>
        <w:t xml:space="preserve">řešení projektů </w:t>
      </w:r>
      <w:r>
        <w:rPr>
          <w:lang w:val="en-US" w:eastAsia="en-US" w:bidi="en-US"/>
        </w:rPr>
        <w:t xml:space="preserve">NAZV a </w:t>
      </w:r>
      <w:r>
        <w:t>mezinárodních projektů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3"/>
        <w:gridCol w:w="1694"/>
        <w:gridCol w:w="1680"/>
        <w:gridCol w:w="3811"/>
      </w:tblGrid>
      <w:tr w:rsidR="003D4687">
        <w:trPr>
          <w:trHeight w:hRule="exact" w:val="773"/>
          <w:jc w:val="center"/>
        </w:trPr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4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Role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Další řešitel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IČO uchazeče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lang w:val="en-US" w:eastAsia="en-US" w:bidi="en-US"/>
              </w:rPr>
              <w:t>60076658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377" w:lineRule="auto"/>
            </w:pPr>
            <w:r>
              <w:rPr>
                <w:sz w:val="15"/>
                <w:szCs w:val="15"/>
              </w:rPr>
              <w:t xml:space="preserve">Vykonávaná </w:t>
            </w:r>
            <w:proofErr w:type="spellStart"/>
            <w:r>
              <w:rPr>
                <w:sz w:val="15"/>
                <w:szCs w:val="15"/>
                <w:lang w:val="en-US" w:eastAsia="en-US" w:bidi="en-US"/>
              </w:rPr>
              <w:t>funkce</w:t>
            </w:r>
            <w:proofErr w:type="spellEnd"/>
            <w:r>
              <w:rPr>
                <w:sz w:val="15"/>
                <w:szCs w:val="15"/>
                <w:lang w:val="en-US" w:eastAsia="en-US" w:bidi="en-US"/>
              </w:rPr>
              <w:t xml:space="preserve"> v </w:t>
            </w:r>
            <w:proofErr w:type="spellStart"/>
            <w:r>
              <w:rPr>
                <w:sz w:val="15"/>
                <w:szCs w:val="15"/>
                <w:lang w:val="en-US" w:eastAsia="en-US" w:bidi="en-US"/>
              </w:rPr>
              <w:t>organizaci</w:t>
            </w:r>
            <w:proofErr w:type="spellEnd"/>
            <w:r>
              <w:rPr>
                <w:sz w:val="15"/>
                <w:szCs w:val="15"/>
                <w:lang w:val="en-US" w:eastAsia="en-US" w:bidi="en-US"/>
              </w:rPr>
              <w:br/>
            </w:r>
            <w:r>
              <w:t xml:space="preserve">zástupce vedoucího </w:t>
            </w:r>
            <w:proofErr w:type="spellStart"/>
            <w:r>
              <w:rPr>
                <w:lang w:val="en-US" w:eastAsia="en-US" w:bidi="en-US"/>
              </w:rPr>
              <w:t>katedry</w:t>
            </w:r>
            <w:proofErr w:type="spellEnd"/>
          </w:p>
        </w:tc>
      </w:tr>
      <w:tr w:rsidR="003D4687">
        <w:trPr>
          <w:trHeight w:hRule="exact" w:val="37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  <w:lang w:val="en-US" w:eastAsia="en-US" w:bidi="en-US"/>
              </w:rPr>
              <w:t>Tituly</w:t>
            </w:r>
            <w:proofErr w:type="spellEnd"/>
            <w:r>
              <w:rPr>
                <w:sz w:val="15"/>
                <w:szCs w:val="15"/>
                <w:lang w:val="en-US" w:eastAsia="en-US" w:bidi="en-US"/>
              </w:rPr>
              <w:t xml:space="preserve"> </w:t>
            </w:r>
            <w:r>
              <w:rPr>
                <w:sz w:val="15"/>
                <w:szCs w:val="15"/>
              </w:rPr>
              <w:t>před jménem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Jméno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Příjmení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  <w:lang w:val="en-US" w:eastAsia="en-US" w:bidi="en-US"/>
              </w:rPr>
              <w:t>Tituly</w:t>
            </w:r>
            <w:proofErr w:type="spellEnd"/>
            <w:r>
              <w:rPr>
                <w:sz w:val="15"/>
                <w:szCs w:val="15"/>
                <w:lang w:val="en-US" w:eastAsia="en-US" w:bidi="en-US"/>
              </w:rPr>
              <w:t xml:space="preserve"> za </w:t>
            </w:r>
            <w:r>
              <w:rPr>
                <w:sz w:val="15"/>
                <w:szCs w:val="15"/>
              </w:rPr>
              <w:t>jménem</w:t>
            </w:r>
          </w:p>
        </w:tc>
      </w:tr>
      <w:tr w:rsidR="003D4687">
        <w:trPr>
          <w:trHeight w:hRule="exact" w:val="394"/>
          <w:jc w:val="center"/>
        </w:trPr>
        <w:tc>
          <w:tcPr>
            <w:tcW w:w="2453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lang w:val="en-US" w:eastAsia="en-US" w:bidi="en-US"/>
              </w:rPr>
              <w:t>doc. Ing.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Naděžda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t>Kernerová</w:t>
            </w:r>
            <w:proofErr w:type="spellEnd"/>
          </w:p>
        </w:tc>
        <w:tc>
          <w:tcPr>
            <w:tcW w:w="3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lang w:val="en-US" w:eastAsia="en-US" w:bidi="en-US"/>
              </w:rPr>
              <w:t>Ph.D.</w:t>
            </w:r>
          </w:p>
        </w:tc>
      </w:tr>
      <w:tr w:rsidR="003D4687">
        <w:trPr>
          <w:trHeight w:hRule="exact" w:val="370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Státní příslušnost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Rodné číslo</w:t>
            </w:r>
          </w:p>
        </w:tc>
        <w:tc>
          <w:tcPr>
            <w:tcW w:w="381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398"/>
          <w:jc w:val="center"/>
        </w:trPr>
        <w:tc>
          <w:tcPr>
            <w:tcW w:w="2453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 xml:space="preserve">Česká </w:t>
            </w:r>
            <w:proofErr w:type="spellStart"/>
            <w:r>
              <w:rPr>
                <w:lang w:val="en-US" w:eastAsia="en-US" w:bidi="en-US"/>
              </w:rPr>
              <w:t>republika</w:t>
            </w:r>
            <w:proofErr w:type="spellEnd"/>
          </w:p>
        </w:tc>
        <w:tc>
          <w:tcPr>
            <w:tcW w:w="1694" w:type="dxa"/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rPr>
                <w:lang w:val="en-US" w:eastAsia="en-US" w:bidi="en-US"/>
              </w:rPr>
              <w:t>Skryto</w:t>
            </w:r>
            <w:proofErr w:type="spellEnd"/>
          </w:p>
        </w:tc>
        <w:tc>
          <w:tcPr>
            <w:tcW w:w="3811" w:type="dxa"/>
            <w:tcBorders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355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  <w:lang w:val="en-US" w:eastAsia="en-US" w:bidi="en-US"/>
              </w:rPr>
              <w:t>Telefon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Mobilní </w:t>
            </w:r>
            <w:proofErr w:type="spellStart"/>
            <w:r>
              <w:rPr>
                <w:sz w:val="15"/>
                <w:szCs w:val="15"/>
                <w:lang w:val="en-US" w:eastAsia="en-US" w:bidi="en-US"/>
              </w:rPr>
              <w:t>telefon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E-mail</w:t>
            </w:r>
          </w:p>
        </w:tc>
        <w:tc>
          <w:tcPr>
            <w:tcW w:w="381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413"/>
          <w:jc w:val="center"/>
        </w:trPr>
        <w:tc>
          <w:tcPr>
            <w:tcW w:w="2453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lang w:val="en-US" w:eastAsia="en-US" w:bidi="en-US"/>
              </w:rPr>
              <w:t>+420387772603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rPr>
                <w:lang w:val="en-US" w:eastAsia="en-US" w:bidi="en-US"/>
              </w:rPr>
              <w:t>kernerova@fzt.j</w:t>
            </w:r>
            <w:proofErr w:type="spellEnd"/>
          </w:p>
        </w:tc>
        <w:tc>
          <w:tcPr>
            <w:tcW w:w="3811" w:type="dxa"/>
            <w:tcBorders>
              <w:righ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lang w:val="en-US" w:eastAsia="en-US" w:bidi="en-US"/>
              </w:rPr>
              <w:t>cu.cz</w:t>
            </w:r>
          </w:p>
        </w:tc>
      </w:tr>
      <w:tr w:rsidR="003D4687">
        <w:trPr>
          <w:trHeight w:hRule="exact" w:val="370"/>
          <w:jc w:val="center"/>
        </w:trPr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Stěžejní vykonávané činnosti při řešení </w:t>
            </w:r>
            <w:proofErr w:type="spellStart"/>
            <w:r>
              <w:rPr>
                <w:sz w:val="15"/>
                <w:szCs w:val="15"/>
                <w:lang w:val="en-US" w:eastAsia="en-US" w:bidi="en-US"/>
              </w:rPr>
              <w:t>projektu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408"/>
          <w:jc w:val="center"/>
        </w:trPr>
        <w:tc>
          <w:tcPr>
            <w:tcW w:w="582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 xml:space="preserve">Získávání </w:t>
            </w:r>
            <w:proofErr w:type="spellStart"/>
            <w:r>
              <w:rPr>
                <w:lang w:val="en-US" w:eastAsia="en-US" w:bidi="en-US"/>
              </w:rPr>
              <w:t>dat</w:t>
            </w:r>
            <w:proofErr w:type="spellEnd"/>
            <w:r>
              <w:rPr>
                <w:lang w:val="en-US" w:eastAsia="en-US" w:bidi="en-US"/>
              </w:rPr>
              <w:t xml:space="preserve"> a </w:t>
            </w:r>
            <w:proofErr w:type="spellStart"/>
            <w:r>
              <w:rPr>
                <w:lang w:val="en-US" w:eastAsia="en-US" w:bidi="en-US"/>
              </w:rPr>
              <w:t>jejich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 xml:space="preserve">analýza, </w:t>
            </w:r>
            <w:proofErr w:type="spellStart"/>
            <w:r>
              <w:rPr>
                <w:lang w:val="en-US" w:eastAsia="en-US" w:bidi="en-US"/>
              </w:rPr>
              <w:t>publikace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>výsledků.</w:t>
            </w:r>
          </w:p>
        </w:tc>
        <w:tc>
          <w:tcPr>
            <w:tcW w:w="38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</w:tbl>
    <w:p w:rsidR="003D4687" w:rsidRDefault="00DE0883">
      <w:pPr>
        <w:spacing w:line="1" w:lineRule="exact"/>
        <w:rPr>
          <w:sz w:val="2"/>
          <w:szCs w:val="2"/>
        </w:rPr>
      </w:pPr>
      <w:r>
        <w:br w:type="page"/>
      </w:r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80"/>
      </w:pPr>
      <w:bookmarkStart w:id="227" w:name="bookmark243"/>
      <w:bookmarkStart w:id="228" w:name="bookmark244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227"/>
      <w:bookmarkEnd w:id="228"/>
    </w:p>
    <w:p w:rsidR="003D4687" w:rsidRDefault="00DE0883">
      <w:pPr>
        <w:pStyle w:val="Titulektabulky0"/>
        <w:shd w:val="clear" w:color="auto" w:fill="auto"/>
      </w:pPr>
      <w:r>
        <w:t>Počet úvazků při řešení projektu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2366"/>
        <w:gridCol w:w="1224"/>
        <w:gridCol w:w="1229"/>
        <w:gridCol w:w="1229"/>
        <w:gridCol w:w="1675"/>
      </w:tblGrid>
      <w:tr w:rsidR="003D4687">
        <w:trPr>
          <w:trHeight w:hRule="exact" w:val="389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Ukazatel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2024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2025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2026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Celkem</w:t>
            </w:r>
          </w:p>
        </w:tc>
      </w:tr>
      <w:tr w:rsidR="003D4687">
        <w:trPr>
          <w:trHeight w:hRule="exact" w:val="360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Úvazek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t>člověko</w:t>
            </w:r>
            <w:proofErr w:type="spellEnd"/>
            <w:r>
              <w:t>-rok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0.15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0.45</w:t>
            </w:r>
          </w:p>
        </w:tc>
      </w:tr>
    </w:tbl>
    <w:p w:rsidR="003D4687" w:rsidRDefault="00DE0883">
      <w:pPr>
        <w:spacing w:line="1" w:lineRule="exact"/>
        <w:rPr>
          <w:sz w:val="2"/>
          <w:szCs w:val="2"/>
        </w:rPr>
      </w:pPr>
      <w:r>
        <w:br w:type="page"/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40"/>
        <w:jc w:val="center"/>
      </w:pPr>
      <w:r>
        <w:rPr>
          <w:b/>
          <w:bCs/>
        </w:rPr>
        <w:lastRenderedPageBreak/>
        <w:t>Odborný životopis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t>Vzdělání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1980-1984 - VŠZ v Praze, Provozně ekonomická fakulta v Č. Budějovicích, obor: Zootechnika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(Ing.)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/>
      </w:pPr>
      <w:r>
        <w:t>1993-1999 - JU v Č. Budějovicích, Zemědělská fakulta, obor: Speciální zootechnika (Ph.D.)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t>Relevantní praxe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1985-1989 - asistent JU v Č. Budějovicích, Zemědělská fakulta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1989-2006 - technik JU v Č. Budějovicích, Zemědělská fakulta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/>
      </w:pPr>
      <w:r>
        <w:t xml:space="preserve">2006-2011 - odborný asistent JU v Č. Budějovicích, Zemědělská </w:t>
      </w:r>
      <w:proofErr w:type="gramStart"/>
      <w:r>
        <w:t>fakulta - vědecká</w:t>
      </w:r>
      <w:proofErr w:type="gramEnd"/>
      <w:r>
        <w:t xml:space="preserve"> činnost a výuka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t>Seznam nejvýznamnějších projektů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QJ1210253: Využití metod molekulární genetiky jako nástroje pro efektivní plemenářskou práci v</w:t>
      </w:r>
      <w:r>
        <w:br/>
        <w:t>malé populaci prasat (2012-2016).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QG60045: Zlepšování produkčních znaků u prasat s využitím metod molekulární genetiky (2005-</w:t>
      </w:r>
      <w:r>
        <w:br/>
        <w:t>2009).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 xml:space="preserve">QD1039: Tvorba a šlechtění </w:t>
      </w:r>
      <w:proofErr w:type="spellStart"/>
      <w:r>
        <w:t>superplodných</w:t>
      </w:r>
      <w:proofErr w:type="spellEnd"/>
      <w:r>
        <w:t xml:space="preserve"> linií a stád prasat s využitím genetických markerů</w:t>
      </w:r>
      <w:r>
        <w:br/>
        <w:t>(2001-2004).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>QC1041: Optimalizace odhadu podílu svaloviny při zkouškách vlastní užitkovosti v rámci</w:t>
      </w:r>
      <w:r>
        <w:br/>
        <w:t>stanovení plemenné hodnoty výchozích populací prasat (2001-2004).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/>
      </w:pPr>
      <w:r>
        <w:t>QC 1231: Objektivní klasifikace jatečných těl prasat, skotu a ovcí (2001-2004).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t>Seznam nejvýznamnějších výsledků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 xml:space="preserve">Řezáč, I., </w:t>
      </w:r>
      <w:proofErr w:type="spellStart"/>
      <w:r>
        <w:t>Kernerová</w:t>
      </w:r>
      <w:proofErr w:type="spellEnd"/>
      <w:r>
        <w:t xml:space="preserve">, N., ... </w:t>
      </w:r>
      <w:r>
        <w:rPr>
          <w:lang w:val="en-US" w:eastAsia="en-US" w:bidi="en-US"/>
        </w:rPr>
        <w:t>Possibilities for dealing with large litters of piglets. JCEA, 2023, 24, 1,</w:t>
      </w:r>
      <w:r>
        <w:rPr>
          <w:lang w:val="en-US" w:eastAsia="en-US" w:bidi="en-US"/>
        </w:rPr>
        <w:br/>
        <w:t>61-71.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 xml:space="preserve">Zábranský, </w:t>
      </w:r>
      <w:r>
        <w:rPr>
          <w:lang w:val="en-US" w:eastAsia="en-US" w:bidi="en-US"/>
        </w:rPr>
        <w:t>L.</w:t>
      </w:r>
      <w:proofErr w:type="gramStart"/>
      <w:r>
        <w:rPr>
          <w:lang w:val="en-US" w:eastAsia="en-US" w:bidi="en-US"/>
        </w:rPr>
        <w:t>, .</w:t>
      </w:r>
      <w:proofErr w:type="gramEnd"/>
      <w:r>
        <w:rPr>
          <w:lang w:val="en-US" w:eastAsia="en-US" w:bidi="en-US"/>
        </w:rPr>
        <w:t xml:space="preserve"> </w:t>
      </w:r>
      <w:proofErr w:type="spellStart"/>
      <w:r>
        <w:t>Kernerová</w:t>
      </w:r>
      <w:proofErr w:type="spellEnd"/>
      <w:r>
        <w:t xml:space="preserve">, </w:t>
      </w:r>
      <w:r>
        <w:rPr>
          <w:lang w:val="en-US" w:eastAsia="en-US" w:bidi="en-US"/>
        </w:rPr>
        <w:t>N.</w:t>
      </w:r>
      <w:proofErr w:type="gramStart"/>
      <w:r>
        <w:rPr>
          <w:lang w:val="en-US" w:eastAsia="en-US" w:bidi="en-US"/>
        </w:rPr>
        <w:t>, .</w:t>
      </w:r>
      <w:proofErr w:type="gramEnd"/>
      <w:r>
        <w:rPr>
          <w:lang w:val="en-US" w:eastAsia="en-US" w:bidi="en-US"/>
        </w:rPr>
        <w:t xml:space="preserve"> Influence of probiotic strains Bifidobacterium, Lactobacillus, and</w:t>
      </w:r>
      <w:r>
        <w:rPr>
          <w:lang w:val="en-US" w:eastAsia="en-US" w:bidi="en-US"/>
        </w:rPr>
        <w:br/>
        <w:t>Enterococcus on the health status and weight gain of calves, and the utilization of nitrogenous</w:t>
      </w:r>
      <w:r>
        <w:rPr>
          <w:lang w:val="en-US" w:eastAsia="en-US" w:bidi="en-US"/>
        </w:rPr>
        <w:br/>
        <w:t>compounds. Antibiotics-Basel, 2022, 11, 9, 1273.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proofErr w:type="spellStart"/>
      <w:r>
        <w:t>Poborská</w:t>
      </w:r>
      <w:proofErr w:type="spellEnd"/>
      <w:r>
        <w:t xml:space="preserve">, </w:t>
      </w:r>
      <w:r>
        <w:rPr>
          <w:lang w:val="en-US" w:eastAsia="en-US" w:bidi="en-US"/>
        </w:rPr>
        <w:t>A.</w:t>
      </w:r>
      <w:proofErr w:type="gramStart"/>
      <w:r>
        <w:rPr>
          <w:lang w:val="en-US" w:eastAsia="en-US" w:bidi="en-US"/>
        </w:rPr>
        <w:t>, .</w:t>
      </w:r>
      <w:proofErr w:type="gramEnd"/>
      <w:r>
        <w:rPr>
          <w:lang w:val="en-US" w:eastAsia="en-US" w:bidi="en-US"/>
        </w:rPr>
        <w:t xml:space="preserve"> </w:t>
      </w:r>
      <w:proofErr w:type="spellStart"/>
      <w:r>
        <w:t>Kernerová</w:t>
      </w:r>
      <w:proofErr w:type="spellEnd"/>
      <w:r>
        <w:t xml:space="preserve">, </w:t>
      </w:r>
      <w:r>
        <w:rPr>
          <w:lang w:val="en-US" w:eastAsia="en-US" w:bidi="en-US"/>
        </w:rPr>
        <w:t>N. (2021). Methods of feeding colostrum and their effect on the passive</w:t>
      </w:r>
      <w:r>
        <w:rPr>
          <w:lang w:val="en-US" w:eastAsia="en-US" w:bidi="en-US"/>
        </w:rPr>
        <w:br/>
        <w:t>immunity. Acta Vet. Brno, 90, 1, 21-25.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 xml:space="preserve">Kuneš, </w:t>
      </w:r>
      <w:r>
        <w:rPr>
          <w:lang w:val="en-US" w:eastAsia="en-US" w:bidi="en-US"/>
        </w:rPr>
        <w:t>R.</w:t>
      </w:r>
      <w:proofErr w:type="gramStart"/>
      <w:r>
        <w:rPr>
          <w:lang w:val="en-US" w:eastAsia="en-US" w:bidi="en-US"/>
        </w:rPr>
        <w:t>, .</w:t>
      </w:r>
      <w:proofErr w:type="gramEnd"/>
      <w:r>
        <w:rPr>
          <w:lang w:val="en-US" w:eastAsia="en-US" w:bidi="en-US"/>
        </w:rPr>
        <w:t xml:space="preserve"> </w:t>
      </w:r>
      <w:proofErr w:type="spellStart"/>
      <w:r>
        <w:t>Kernerová</w:t>
      </w:r>
      <w:proofErr w:type="spellEnd"/>
      <w:r>
        <w:t xml:space="preserve">, </w:t>
      </w:r>
      <w:r>
        <w:rPr>
          <w:lang w:val="en-US" w:eastAsia="en-US" w:bidi="en-US"/>
        </w:rPr>
        <w:t>N. (2021). In-line technologies for the analysis of important milk</w:t>
      </w:r>
      <w:r>
        <w:rPr>
          <w:lang w:val="en-US" w:eastAsia="en-US" w:bidi="en-US"/>
        </w:rPr>
        <w:br/>
        <w:t>parameters during the milking process: A Review. Agriculture-Basel, 11, 3, 239.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</w:pPr>
      <w:r>
        <w:t xml:space="preserve">Zábranský, </w:t>
      </w:r>
      <w:r>
        <w:rPr>
          <w:lang w:val="en-US" w:eastAsia="en-US" w:bidi="en-US"/>
        </w:rPr>
        <w:t>L.</w:t>
      </w:r>
      <w:proofErr w:type="gramStart"/>
      <w:r>
        <w:rPr>
          <w:lang w:val="en-US" w:eastAsia="en-US" w:bidi="en-US"/>
        </w:rPr>
        <w:t>, .</w:t>
      </w:r>
      <w:proofErr w:type="gramEnd"/>
      <w:r>
        <w:rPr>
          <w:lang w:val="en-US" w:eastAsia="en-US" w:bidi="en-US"/>
        </w:rPr>
        <w:t xml:space="preserve"> </w:t>
      </w:r>
      <w:proofErr w:type="spellStart"/>
      <w:r>
        <w:t>Kernerová</w:t>
      </w:r>
      <w:proofErr w:type="spellEnd"/>
      <w:r>
        <w:t xml:space="preserve">, </w:t>
      </w:r>
      <w:r>
        <w:rPr>
          <w:lang w:val="en-US" w:eastAsia="en-US" w:bidi="en-US"/>
        </w:rPr>
        <w:t>N.</w:t>
      </w:r>
      <w:proofErr w:type="gramStart"/>
      <w:r>
        <w:rPr>
          <w:lang w:val="en-US" w:eastAsia="en-US" w:bidi="en-US"/>
        </w:rPr>
        <w:t>, .</w:t>
      </w:r>
      <w:proofErr w:type="gramEnd"/>
      <w:r>
        <w:rPr>
          <w:lang w:val="en-US" w:eastAsia="en-US" w:bidi="en-US"/>
        </w:rPr>
        <w:t xml:space="preserve"> Probiotic and prebiotic feed additives in calf nutrition. Journal of</w:t>
      </w:r>
      <w:r>
        <w:rPr>
          <w:lang w:val="en-US" w:eastAsia="en-US" w:bidi="en-US"/>
        </w:rPr>
        <w:br/>
        <w:t>Central European Agriculture, 22, 1, 14-18.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/>
      </w:pPr>
      <w:r>
        <w:t xml:space="preserve">Matoušek, </w:t>
      </w:r>
      <w:r>
        <w:rPr>
          <w:lang w:val="en-US" w:eastAsia="en-US" w:bidi="en-US"/>
        </w:rPr>
        <w:t xml:space="preserve">V., </w:t>
      </w:r>
      <w:proofErr w:type="spellStart"/>
      <w:r>
        <w:t>Kernerová</w:t>
      </w:r>
      <w:proofErr w:type="spellEnd"/>
      <w:r>
        <w:t xml:space="preserve">, </w:t>
      </w:r>
      <w:r>
        <w:rPr>
          <w:lang w:val="en-US" w:eastAsia="en-US" w:bidi="en-US"/>
        </w:rPr>
        <w:t xml:space="preserve">... Carcass traits and meat quality of </w:t>
      </w:r>
      <w:proofErr w:type="spellStart"/>
      <w:r>
        <w:rPr>
          <w:lang w:val="en-US" w:eastAsia="en-US" w:bidi="en-US"/>
        </w:rPr>
        <w:t>Prestice</w:t>
      </w:r>
      <w:proofErr w:type="spellEnd"/>
      <w:r>
        <w:rPr>
          <w:lang w:val="en-US" w:eastAsia="en-US" w:bidi="en-US"/>
        </w:rPr>
        <w:t xml:space="preserve"> Black-Pied Pig breed. Asian-</w:t>
      </w:r>
      <w:r>
        <w:rPr>
          <w:lang w:val="en-US" w:eastAsia="en-US" w:bidi="en-US"/>
        </w:rPr>
        <w:br/>
        <w:t>Australasian Journal of Animal Sciences, 2016, 29, 8,181-1187.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0"/>
      </w:pPr>
      <w:r>
        <w:t xml:space="preserve">Zkušenosti </w:t>
      </w:r>
      <w:r>
        <w:rPr>
          <w:lang w:val="en-US" w:eastAsia="en-US" w:bidi="en-US"/>
        </w:rPr>
        <w:t xml:space="preserve">s </w:t>
      </w:r>
      <w:proofErr w:type="spellStart"/>
      <w:r>
        <w:rPr>
          <w:lang w:val="en-US" w:eastAsia="en-US" w:bidi="en-US"/>
        </w:rPr>
        <w:t>projekty</w:t>
      </w:r>
      <w:proofErr w:type="spellEnd"/>
      <w:r>
        <w:rPr>
          <w:lang w:val="en-US" w:eastAsia="en-US" w:bidi="en-US"/>
        </w:rPr>
        <w:t xml:space="preserve"> VaVaI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00"/>
        <w:sectPr w:rsidR="003D4687">
          <w:headerReference w:type="even" r:id="rId62"/>
          <w:headerReference w:type="default" r:id="rId63"/>
          <w:footerReference w:type="even" r:id="rId64"/>
          <w:footerReference w:type="default" r:id="rId65"/>
          <w:pgSz w:w="11900" w:h="16840"/>
          <w:pgMar w:top="2280" w:right="1136" w:bottom="1508" w:left="1077" w:header="0" w:footer="3" w:gutter="0"/>
          <w:cols w:space="720"/>
          <w:noEndnote/>
          <w:docGrid w:linePitch="360"/>
        </w:sectPr>
      </w:pPr>
      <w:r>
        <w:t xml:space="preserve">Člen řešitelského týmu </w:t>
      </w:r>
      <w:proofErr w:type="spellStart"/>
      <w:r>
        <w:rPr>
          <w:lang w:val="en-US" w:eastAsia="en-US" w:bidi="en-US"/>
        </w:rPr>
        <w:t>ve</w:t>
      </w:r>
      <w:proofErr w:type="spellEnd"/>
      <w:r>
        <w:rPr>
          <w:lang w:val="en-US" w:eastAsia="en-US" w:bidi="en-US"/>
        </w:rPr>
        <w:t xml:space="preserve"> </w:t>
      </w:r>
      <w:r>
        <w:t xml:space="preserve">vědeckých </w:t>
      </w:r>
      <w:proofErr w:type="spellStart"/>
      <w:r>
        <w:rPr>
          <w:lang w:val="en-US" w:eastAsia="en-US" w:bidi="en-US"/>
        </w:rPr>
        <w:t>projektech</w:t>
      </w:r>
      <w:proofErr w:type="spellEnd"/>
      <w:r>
        <w:rPr>
          <w:lang w:val="en-US" w:eastAsia="en-US" w:bidi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1790"/>
        <w:gridCol w:w="1747"/>
        <w:gridCol w:w="3346"/>
      </w:tblGrid>
      <w:tr w:rsidR="003D4687">
        <w:trPr>
          <w:trHeight w:hRule="exact" w:val="773"/>
          <w:jc w:val="center"/>
        </w:trPr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4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Role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Člen řešitelského týmu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IČO uchazeče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60076658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377" w:lineRule="auto"/>
            </w:pPr>
            <w:r>
              <w:rPr>
                <w:sz w:val="15"/>
                <w:szCs w:val="15"/>
              </w:rPr>
              <w:t>Vykonávaná funkce v organizaci</w:t>
            </w:r>
            <w:r>
              <w:rPr>
                <w:sz w:val="15"/>
                <w:szCs w:val="15"/>
              </w:rPr>
              <w:br/>
            </w:r>
            <w:r>
              <w:t>odborný asistent</w:t>
            </w:r>
          </w:p>
        </w:tc>
      </w:tr>
      <w:tr w:rsidR="003D4687">
        <w:trPr>
          <w:trHeight w:hRule="exact" w:val="370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Tituly před jménem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Jméno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Příjmení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Tituly za jménem</w:t>
            </w:r>
          </w:p>
        </w:tc>
      </w:tr>
      <w:tr w:rsidR="003D4687">
        <w:trPr>
          <w:trHeight w:hRule="exact" w:val="398"/>
          <w:jc w:val="center"/>
        </w:trPr>
        <w:tc>
          <w:tcPr>
            <w:tcW w:w="27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Ing.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Petr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t>Tejml</w:t>
            </w:r>
            <w:proofErr w:type="spellEnd"/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Ph.D.</w:t>
            </w:r>
          </w:p>
        </w:tc>
      </w:tr>
      <w:tr w:rsidR="003D4687">
        <w:trPr>
          <w:trHeight w:hRule="exact" w:val="365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Státní příslušnost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Rodné číslo</w:t>
            </w:r>
          </w:p>
        </w:tc>
        <w:tc>
          <w:tcPr>
            <w:tcW w:w="33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403"/>
          <w:jc w:val="center"/>
        </w:trPr>
        <w:tc>
          <w:tcPr>
            <w:tcW w:w="27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Česká republika</w:t>
            </w:r>
          </w:p>
        </w:tc>
        <w:tc>
          <w:tcPr>
            <w:tcW w:w="1790" w:type="dxa"/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Skryto</w:t>
            </w:r>
          </w:p>
        </w:tc>
        <w:tc>
          <w:tcPr>
            <w:tcW w:w="3346" w:type="dxa"/>
            <w:tcBorders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355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Telefon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Mobilní telefon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E-mail</w:t>
            </w:r>
          </w:p>
        </w:tc>
        <w:tc>
          <w:tcPr>
            <w:tcW w:w="33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413"/>
          <w:jc w:val="center"/>
        </w:trPr>
        <w:tc>
          <w:tcPr>
            <w:tcW w:w="27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+4207787148769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2F1C10">
            <w:pPr>
              <w:pStyle w:val="Jin0"/>
              <w:shd w:val="clear" w:color="auto" w:fill="auto"/>
              <w:spacing w:after="0" w:line="240" w:lineRule="auto"/>
            </w:pPr>
            <w:hyperlink r:id="rId66" w:history="1">
              <w:r w:rsidR="00DE0883">
                <w:t>tejml@fzt.jcu.cz</w:t>
              </w:r>
            </w:hyperlink>
          </w:p>
        </w:tc>
        <w:tc>
          <w:tcPr>
            <w:tcW w:w="3346" w:type="dxa"/>
            <w:tcBorders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370"/>
          <w:jc w:val="center"/>
        </w:trPr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Stěžejní vykonávané činnosti při řešení projektu</w:t>
            </w: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  <w:tr w:rsidR="003D4687">
        <w:trPr>
          <w:trHeight w:hRule="exact" w:val="317"/>
          <w:jc w:val="center"/>
        </w:trPr>
        <w:tc>
          <w:tcPr>
            <w:tcW w:w="6292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proofErr w:type="spellStart"/>
            <w:r>
              <w:t>Sběrdat</w:t>
            </w:r>
            <w:proofErr w:type="spellEnd"/>
            <w:r>
              <w:t xml:space="preserve"> v terénu a vyhodnocování </w:t>
            </w:r>
            <w:proofErr w:type="spellStart"/>
            <w:proofErr w:type="gramStart"/>
            <w:r>
              <w:t>dat.Příprava</w:t>
            </w:r>
            <w:proofErr w:type="spellEnd"/>
            <w:proofErr w:type="gramEnd"/>
            <w:r>
              <w:t xml:space="preserve"> publikací a podíl</w:t>
            </w:r>
          </w:p>
        </w:tc>
        <w:tc>
          <w:tcPr>
            <w:tcW w:w="334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 xml:space="preserve">na </w:t>
            </w:r>
            <w:proofErr w:type="spellStart"/>
            <w:r>
              <w:t>organiraci</w:t>
            </w:r>
            <w:proofErr w:type="spellEnd"/>
            <w:r>
              <w:t xml:space="preserve"> akcí spojených s</w:t>
            </w:r>
          </w:p>
        </w:tc>
      </w:tr>
      <w:tr w:rsidR="003D4687">
        <w:trPr>
          <w:trHeight w:hRule="exact" w:val="374"/>
          <w:jc w:val="center"/>
        </w:trPr>
        <w:tc>
          <w:tcPr>
            <w:tcW w:w="27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projektem.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</w:tr>
    </w:tbl>
    <w:p w:rsidR="003D4687" w:rsidRDefault="00DE0883">
      <w:pPr>
        <w:spacing w:after="159" w:line="1" w:lineRule="exact"/>
      </w:pPr>
      <w:r>
        <w:rPr>
          <w:noProof/>
        </w:rPr>
        <mc:AlternateContent>
          <mc:Choice Requires="wps">
            <w:drawing>
              <wp:anchor distT="0" distB="581025" distL="114300" distR="5789930" simplePos="0" relativeHeight="125829397" behindDoc="0" locked="0" layoutInCell="1" allowOverlap="1">
                <wp:simplePos x="0" y="0"/>
                <wp:positionH relativeFrom="page">
                  <wp:posOffset>699135</wp:posOffset>
                </wp:positionH>
                <wp:positionV relativeFrom="margin">
                  <wp:posOffset>-441960</wp:posOffset>
                </wp:positionV>
                <wp:extent cx="457200" cy="484505"/>
                <wp:effectExtent l="0" t="0" r="0" b="0"/>
                <wp:wrapTopAndBottom/>
                <wp:docPr id="89" name="Shap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84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4687" w:rsidRDefault="00DE0883">
                            <w:pPr>
                              <w:pStyle w:val="Jin0"/>
                              <w:shd w:val="clear" w:color="auto" w:fill="auto"/>
                              <w:spacing w:after="220" w:line="240" w:lineRule="auto"/>
                              <w:ind w:firstLine="300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smallCaps/>
                                <w:color w:val="8EBC7D"/>
                                <w:lang w:val="en-US" w:eastAsia="en-US" w:bidi="en-US"/>
                              </w:rPr>
                              <w:t>a#</w:t>
                            </w:r>
                          </w:p>
                          <w:p w:rsidR="003D4687" w:rsidRDefault="00DE0883">
                            <w:pPr>
                              <w:pStyle w:val="Zkladntext30"/>
                              <w:shd w:val="clear" w:color="auto" w:fill="auto"/>
                              <w:spacing w:after="0"/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B7D10F"/>
                                <w:sz w:val="16"/>
                                <w:szCs w:val="16"/>
                              </w:rPr>
                              <w:t xml:space="preserve">• </w:t>
                            </w:r>
                            <w:r>
                              <w:rPr>
                                <w:color w:val="8D8E2C"/>
                                <w:sz w:val="16"/>
                                <w:szCs w:val="16"/>
                              </w:rPr>
                              <w:t>*v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9" o:spid="_x0000_s1034" type="#_x0000_t202" style="position:absolute;margin-left:55.05pt;margin-top:-34.8pt;width:36pt;height:38.15pt;z-index:125829397;visibility:visible;mso-wrap-style:square;mso-wrap-distance-left:9pt;mso-wrap-distance-top:0;mso-wrap-distance-right:455.9pt;mso-wrap-distance-bottom:45.7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" filled="f" stroked="f">
                <v:textbox inset="0,0,0,0">
                  <w:txbxContent>
                    <w:p w:rsidR="003D4687" w:rsidRDefault="00DE0883">
                      <w:pPr>
                        <w:pStyle w:val="Jin0"/>
                        <w:shd w:val="clear" w:color="auto" w:fill="auto"/>
                        <w:spacing w:after="220" w:line="240" w:lineRule="auto"/>
                        <w:ind w:firstLine="300"/>
                        <w:jc w:val="both"/>
                      </w:pPr>
                      <w:r>
                        <w:rPr>
                          <w:rFonts w:ascii="Arial" w:eastAsia="Arial" w:hAnsi="Arial" w:cs="Arial"/>
                          <w:smallCaps/>
                          <w:color w:val="8EBC7D"/>
                          <w:lang w:val="en-US" w:eastAsia="en-US" w:bidi="en-US"/>
                        </w:rPr>
                        <w:t>a#</w:t>
                      </w:r>
                    </w:p>
                    <w:p w:rsidR="003D4687" w:rsidRDefault="00DE0883">
                      <w:pPr>
                        <w:pStyle w:val="Zkladntext30"/>
                        <w:shd w:val="clear" w:color="auto" w:fill="auto"/>
                        <w:spacing w:after="0"/>
                        <w:ind w:firstLine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B7D10F"/>
                          <w:sz w:val="16"/>
                          <w:szCs w:val="16"/>
                        </w:rPr>
                        <w:t xml:space="preserve">• </w:t>
                      </w:r>
                      <w:r>
                        <w:rPr>
                          <w:color w:val="8D8E2C"/>
                          <w:sz w:val="16"/>
                          <w:szCs w:val="16"/>
                        </w:rPr>
                        <w:t>*v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72110" distB="278765" distL="400685" distR="114935" simplePos="0" relativeHeight="125829399" behindDoc="0" locked="0" layoutInCell="1" allowOverlap="1">
                <wp:simplePos x="0" y="0"/>
                <wp:positionH relativeFrom="page">
                  <wp:posOffset>985520</wp:posOffset>
                </wp:positionH>
                <wp:positionV relativeFrom="margin">
                  <wp:posOffset>-69850</wp:posOffset>
                </wp:positionV>
                <wp:extent cx="5845810" cy="414655"/>
                <wp:effectExtent l="0" t="0" r="0" b="0"/>
                <wp:wrapTopAndBottom/>
                <wp:docPr id="91" name="Shap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5810" cy="414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298"/>
                              <w:gridCol w:w="2909"/>
                            </w:tblGrid>
                            <w:tr w:rsidR="003D4687">
                              <w:trPr>
                                <w:trHeight w:hRule="exact" w:val="226"/>
                                <w:tblHeader/>
                              </w:trPr>
                              <w:tc>
                                <w:tcPr>
                                  <w:tcW w:w="6298" w:type="dxa"/>
                                  <w:shd w:val="clear" w:color="auto" w:fill="FFFFFF"/>
                                  <w:vAlign w:val="bottom"/>
                                </w:tcPr>
                                <w:p w:rsidR="003D4687" w:rsidRDefault="00DE088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rPr>
                                      <w:sz w:val="54"/>
                                      <w:szCs w:val="5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color w:val="677976"/>
                                      <w:sz w:val="54"/>
                                      <w:szCs w:val="5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77976"/>
                                      <w:sz w:val="54"/>
                                      <w:szCs w:val="54"/>
                                      <w:vertAlign w:val="superscript"/>
                                    </w:rPr>
                                    <w:t>v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4687" w:rsidRDefault="003D468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D4687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6298" w:type="dxa"/>
                                  <w:shd w:val="clear" w:color="auto" w:fill="FFFFFF"/>
                                  <w:vAlign w:val="bottom"/>
                                </w:tcPr>
                                <w:p w:rsidR="003D4687" w:rsidRDefault="00DE088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firstLine="14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5"/>
                                      <w:szCs w:val="15"/>
                                    </w:rPr>
                                    <w:t>MINISTERSTVO ZEMĚDĚLSTVÍ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4687" w:rsidRDefault="00DE0883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mallCaps/>
                                      <w:sz w:val="28"/>
                                      <w:szCs w:val="28"/>
                                    </w:rPr>
                                    <w:t>pid</w:t>
                                  </w:r>
                                  <w:proofErr w:type="spellEnd"/>
                                  <w:r>
                                    <w:rPr>
                                      <w:smallCaps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QL24020161</w:t>
                                  </w:r>
                                </w:p>
                              </w:tc>
                            </w:tr>
                          </w:tbl>
                          <w:p w:rsidR="003D4687" w:rsidRDefault="003D4687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1" o:spid="_x0000_s1035" type="#_x0000_t202" style="position:absolute;margin-left:77.6pt;margin-top:-5.5pt;width:460.3pt;height:32.65pt;z-index:125829399;visibility:visible;mso-wrap-style:square;mso-wrap-distance-left:31.55pt;mso-wrap-distance-top:29.3pt;mso-wrap-distance-right:9.05pt;mso-wrap-distance-bottom:21.9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298"/>
                        <w:gridCol w:w="2909"/>
                      </w:tblGrid>
                      <w:tr w:rsidR="003D4687">
                        <w:trPr>
                          <w:trHeight w:hRule="exact" w:val="226"/>
                          <w:tblHeader/>
                        </w:trPr>
                        <w:tc>
                          <w:tcPr>
                            <w:tcW w:w="6298" w:type="dxa"/>
                            <w:shd w:val="clear" w:color="auto" w:fill="FFFFFF"/>
                            <w:vAlign w:val="bottom"/>
                          </w:tcPr>
                          <w:p w:rsidR="003D4687" w:rsidRDefault="00DE088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rPr>
                                <w:sz w:val="54"/>
                                <w:szCs w:val="5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677976"/>
                                <w:sz w:val="54"/>
                                <w:szCs w:val="5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677976"/>
                                <w:sz w:val="54"/>
                                <w:szCs w:val="54"/>
                                <w:vertAlign w:val="superscript"/>
                              </w:rPr>
                              <w:t>v</w:t>
                            </w:r>
                            <w:proofErr w:type="spellEnd"/>
                          </w:p>
                        </w:tc>
                        <w:tc>
                          <w:tcPr>
                            <w:tcW w:w="29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4687" w:rsidRDefault="003D468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D4687">
                        <w:trPr>
                          <w:trHeight w:hRule="exact" w:val="427"/>
                        </w:trPr>
                        <w:tc>
                          <w:tcPr>
                            <w:tcW w:w="6298" w:type="dxa"/>
                            <w:shd w:val="clear" w:color="auto" w:fill="FFFFFF"/>
                            <w:vAlign w:val="bottom"/>
                          </w:tcPr>
                          <w:p w:rsidR="003D4687" w:rsidRDefault="00DE088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firstLine="14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221F1F"/>
                                <w:sz w:val="15"/>
                                <w:szCs w:val="15"/>
                              </w:rPr>
                              <w:t>MINISTERSTVO ZEMĚDĚLSTVÍ</w:t>
                            </w:r>
                          </w:p>
                        </w:tc>
                        <w:tc>
                          <w:tcPr>
                            <w:tcW w:w="2909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4687" w:rsidRDefault="00DE0883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  <w:t>pid</w:t>
                            </w:r>
                            <w:proofErr w:type="spellEnd"/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QL24020161</w:t>
                            </w:r>
                          </w:p>
                        </w:tc>
                      </w:tr>
                    </w:tbl>
                    <w:p w:rsidR="003D4687" w:rsidRDefault="003D4687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 w:rsidR="003D4687" w:rsidRDefault="003D4687">
      <w:pPr>
        <w:spacing w:line="1" w:lineRule="exact"/>
      </w:pPr>
    </w:p>
    <w:p w:rsidR="003D4687" w:rsidRDefault="00DE0883">
      <w:pPr>
        <w:pStyle w:val="Titulektabulky0"/>
        <w:shd w:val="clear" w:color="auto" w:fill="auto"/>
      </w:pPr>
      <w:r>
        <w:t>Počet úvazků při řešení projektu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2366"/>
        <w:gridCol w:w="1224"/>
        <w:gridCol w:w="1229"/>
        <w:gridCol w:w="1229"/>
        <w:gridCol w:w="1675"/>
      </w:tblGrid>
      <w:tr w:rsidR="003D4687">
        <w:trPr>
          <w:trHeight w:hRule="exact" w:val="384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Ukazatel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2026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Celkem</w:t>
            </w:r>
          </w:p>
        </w:tc>
      </w:tr>
      <w:tr w:rsidR="003D4687">
        <w:trPr>
          <w:trHeight w:hRule="exact" w:val="360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Úvazek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t>člověko</w:t>
            </w:r>
            <w:proofErr w:type="spellEnd"/>
            <w:r>
              <w:t>-rok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0.3</w:t>
            </w:r>
          </w:p>
        </w:tc>
      </w:tr>
    </w:tbl>
    <w:p w:rsidR="003D4687" w:rsidRDefault="00DE0883">
      <w:pPr>
        <w:spacing w:line="1" w:lineRule="exact"/>
        <w:rPr>
          <w:sz w:val="2"/>
          <w:szCs w:val="2"/>
        </w:rPr>
      </w:pPr>
      <w:r>
        <w:br w:type="page"/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/>
        <w:jc w:val="center"/>
      </w:pPr>
      <w:r>
        <w:rPr>
          <w:b/>
          <w:bCs/>
        </w:rPr>
        <w:lastRenderedPageBreak/>
        <w:t>Odborný životopis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160"/>
      </w:pPr>
      <w:r>
        <w:t>Vzdělání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160" w:firstLine="20"/>
      </w:pPr>
      <w:proofErr w:type="gramStart"/>
      <w:r>
        <w:t>2008 - 2015</w:t>
      </w:r>
      <w:proofErr w:type="gramEnd"/>
      <w:r>
        <w:t xml:space="preserve"> Ph.D. - doktorské studium ve studijním programu Zootechnika, obor Obecná</w:t>
      </w:r>
      <w:r>
        <w:br/>
        <w:t>zootechnika. Zemědělská fakulta Jihočeské univerzity v Českých Budějovicích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160" w:firstLine="20"/>
      </w:pPr>
      <w:proofErr w:type="gramStart"/>
      <w:r>
        <w:t>2006 - 2008</w:t>
      </w:r>
      <w:proofErr w:type="gramEnd"/>
      <w:r>
        <w:t xml:space="preserve"> Ing. - magisterský studijní program, obor Agroekologie, specializace - Péče o krajinu.</w:t>
      </w:r>
      <w:r>
        <w:br/>
        <w:t>Zemědělská fakulta Jihočeské univerzity v Českých Budějovicích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/>
        <w:ind w:left="160" w:firstLine="20"/>
      </w:pPr>
      <w:proofErr w:type="gramStart"/>
      <w:r>
        <w:t>2003 - 2006</w:t>
      </w:r>
      <w:proofErr w:type="gramEnd"/>
      <w:r>
        <w:t xml:space="preserve"> Bc. - bakalářský studijní program, obor Agroekologie, specializace- Vodní a lesní</w:t>
      </w:r>
      <w:r>
        <w:br/>
        <w:t>hospodářství. Zemědělská fakulta Jihočeské univerzity v Českých Budějovicích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160"/>
      </w:pPr>
      <w:r>
        <w:t>Relevantní praxe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160" w:firstLine="20"/>
      </w:pPr>
      <w:r>
        <w:rPr>
          <w:i/>
          <w:iCs/>
        </w:rPr>
        <w:t>2016 -</w:t>
      </w:r>
      <w:r>
        <w:t xml:space="preserve"> </w:t>
      </w:r>
      <w:proofErr w:type="gramStart"/>
      <w:r>
        <w:t>dosud - odborný</w:t>
      </w:r>
      <w:proofErr w:type="gramEnd"/>
      <w:r>
        <w:t xml:space="preserve"> asistent. Katedra zootechnických věd, Fakulta zemědělská a</w:t>
      </w:r>
      <w:r>
        <w:br/>
        <w:t>technologická Jihočeské univerzity v Českých Budějovicích</w:t>
      </w:r>
    </w:p>
    <w:p w:rsidR="003D4687" w:rsidRDefault="00DE0883">
      <w:pPr>
        <w:pStyle w:val="Zkladntext1"/>
        <w:numPr>
          <w:ilvl w:val="0"/>
          <w:numId w:val="2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835"/>
        </w:tabs>
        <w:spacing w:after="0"/>
        <w:ind w:left="160" w:firstLine="20"/>
      </w:pPr>
      <w:r>
        <w:t>- 2021 - odborný referent pro vědu a výzkum Zemědělská fakulta Jihočeské univerzity v</w:t>
      </w:r>
      <w:r>
        <w:br/>
        <w:t>Českých Budějovicích</w:t>
      </w:r>
    </w:p>
    <w:p w:rsidR="003D4687" w:rsidRDefault="00DE0883">
      <w:pPr>
        <w:pStyle w:val="Zkladntext1"/>
        <w:numPr>
          <w:ilvl w:val="0"/>
          <w:numId w:val="2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835"/>
        </w:tabs>
        <w:spacing w:after="160"/>
        <w:ind w:left="160" w:firstLine="20"/>
      </w:pPr>
      <w:r>
        <w:t>- 2015 - technologický skaut, Kancelář transferu technologií Jihočeské univerzity v Českých</w:t>
      </w:r>
      <w:r>
        <w:br/>
        <w:t>Budějovicích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firstLine="160"/>
      </w:pPr>
      <w:r>
        <w:t>Seznam nejvýznamnějších projektů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/>
        <w:ind w:firstLine="160"/>
      </w:pPr>
      <w:r>
        <w:t>NAZV QK21020304</w:t>
      </w: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160"/>
      </w:pPr>
      <w:r>
        <w:t>Seznam nejvýznamnějších výsledků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firstLine="160"/>
      </w:pPr>
      <w:proofErr w:type="spellStart"/>
      <w:r>
        <w:t>Tejml</w:t>
      </w:r>
      <w:proofErr w:type="spellEnd"/>
      <w:r>
        <w:t xml:space="preserve">, P.; Navrátil, V.; Zábranský, L.; </w:t>
      </w:r>
      <w:proofErr w:type="spellStart"/>
      <w:r>
        <w:t>Šoch</w:t>
      </w:r>
      <w:proofErr w:type="spellEnd"/>
      <w:r>
        <w:t xml:space="preserve">, M. </w:t>
      </w:r>
      <w:proofErr w:type="spellStart"/>
      <w:r>
        <w:t>Conjoined</w:t>
      </w:r>
      <w:proofErr w:type="spellEnd"/>
      <w:r>
        <w:t xml:space="preserve"> </w:t>
      </w:r>
      <w:proofErr w:type="spellStart"/>
      <w:r>
        <w:t>Twins</w:t>
      </w:r>
      <w:proofErr w:type="spellEnd"/>
      <w:r>
        <w:t xml:space="preserve"> in Guinea </w:t>
      </w:r>
      <w:proofErr w:type="spellStart"/>
      <w:r>
        <w:t>Pigs</w:t>
      </w:r>
      <w:proofErr w:type="spellEnd"/>
      <w:r>
        <w:t>: A Case Report.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/>
        <w:ind w:firstLine="160"/>
      </w:pPr>
      <w:r>
        <w:t xml:space="preserve">Animals 2022, 12, 1904. </w:t>
      </w:r>
      <w:hyperlink r:id="rId67" w:history="1">
        <w:r>
          <w:t>https://doi.org/10.3390/ani12151904</w:t>
        </w:r>
      </w:hyperlink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160"/>
      </w:pPr>
      <w:r>
        <w:t>Zkušenosti s projekty VaVaI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20"/>
        <w:ind w:firstLine="160"/>
      </w:pPr>
      <w:r>
        <w:t>člen řešitelského týmu</w:t>
      </w:r>
    </w:p>
    <w:p w:rsidR="003D4687" w:rsidRDefault="00DE0883">
      <w:pPr>
        <w:pStyle w:val="Nadpis30"/>
        <w:keepNext/>
        <w:keepLines/>
        <w:shd w:val="clear" w:color="auto" w:fill="auto"/>
      </w:pPr>
      <w:bookmarkStart w:id="229" w:name="bookmark245"/>
      <w:bookmarkStart w:id="230" w:name="bookmark246"/>
      <w:r>
        <w:t>Ostatní osoby podílející se na řešení projektu</w:t>
      </w:r>
      <w:bookmarkEnd w:id="229"/>
      <w:bookmarkEnd w:id="230"/>
    </w:p>
    <w:p w:rsidR="003D4687" w:rsidRDefault="00DE0883">
      <w:pPr>
        <w:pStyle w:val="Nadpis40"/>
        <w:keepNext/>
        <w:keepLines/>
        <w:shd w:val="clear" w:color="auto" w:fill="auto"/>
        <w:spacing w:after="260"/>
      </w:pPr>
      <w:bookmarkStart w:id="231" w:name="bookmark247"/>
      <w:bookmarkStart w:id="232" w:name="bookmark248"/>
      <w:r>
        <w:t>Označení činnosti</w:t>
      </w:r>
      <w:bookmarkEnd w:id="231"/>
      <w:bookmarkEnd w:id="232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 w:line="377" w:lineRule="auto"/>
        <w:ind w:left="160" w:firstLine="20"/>
        <w:rPr>
          <w:sz w:val="22"/>
          <w:szCs w:val="22"/>
        </w:rPr>
      </w:pPr>
      <w:r>
        <w:t>Označení činnosti</w:t>
      </w:r>
      <w:r>
        <w:br/>
      </w:r>
      <w:r>
        <w:rPr>
          <w:sz w:val="22"/>
          <w:szCs w:val="22"/>
        </w:rPr>
        <w:t>technik výzkumu</w:t>
      </w:r>
    </w:p>
    <w:p w:rsidR="003D4687" w:rsidRDefault="00DE0883">
      <w:pPr>
        <w:pStyle w:val="Nadpis40"/>
        <w:keepNext/>
        <w:keepLines/>
        <w:shd w:val="clear" w:color="auto" w:fill="auto"/>
        <w:spacing w:after="260"/>
      </w:pPr>
      <w:bookmarkStart w:id="233" w:name="bookmark249"/>
      <w:bookmarkStart w:id="234" w:name="bookmark250"/>
      <w:r>
        <w:t>Specifikace činností na projektu</w:t>
      </w:r>
      <w:bookmarkEnd w:id="233"/>
      <w:bookmarkEnd w:id="234"/>
    </w:p>
    <w:p w:rsidR="003D4687" w:rsidRDefault="00DE0883">
      <w:pPr>
        <w:pStyle w:val="Zkladntext30"/>
        <w:shd w:val="clear" w:color="auto" w:fill="auto"/>
        <w:ind w:firstLine="160"/>
      </w:pPr>
      <w:r>
        <w:t>Specifikace činností na projektu</w:t>
      </w:r>
    </w:p>
    <w:p w:rsidR="003D4687" w:rsidRDefault="00DE0883">
      <w:pPr>
        <w:pStyle w:val="Zkladntext1"/>
        <w:shd w:val="clear" w:color="auto" w:fill="auto"/>
        <w:spacing w:after="160" w:line="240" w:lineRule="auto"/>
        <w:ind w:firstLine="160"/>
        <w:sectPr w:rsidR="003D4687">
          <w:headerReference w:type="even" r:id="rId68"/>
          <w:headerReference w:type="default" r:id="rId69"/>
          <w:footerReference w:type="even" r:id="rId70"/>
          <w:footerReference w:type="default" r:id="rId71"/>
          <w:headerReference w:type="first" r:id="rId72"/>
          <w:footerReference w:type="first" r:id="rId73"/>
          <w:pgSz w:w="11900" w:h="16840"/>
          <w:pgMar w:top="2280" w:right="1136" w:bottom="1508" w:left="1077" w:header="0" w:footer="3" w:gutter="0"/>
          <w:cols w:space="720"/>
          <w:noEndnote/>
          <w:titlePg/>
          <w:docGrid w:linePitch="360"/>
        </w:sectPr>
      </w:pPr>
      <w:r>
        <w:t>zajištění technických prací v rámci experimentu</w:t>
      </w:r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700"/>
        <w:ind w:left="6800"/>
        <w:jc w:val="left"/>
      </w:pPr>
      <w:bookmarkStart w:id="235" w:name="bookmark251"/>
      <w:bookmarkStart w:id="236" w:name="bookmark252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235"/>
      <w:bookmarkEnd w:id="236"/>
    </w:p>
    <w:p w:rsidR="003D4687" w:rsidRDefault="00DE0883">
      <w:pPr>
        <w:pStyle w:val="Nadpis40"/>
        <w:keepNext/>
        <w:keepLines/>
        <w:shd w:val="clear" w:color="auto" w:fill="auto"/>
        <w:spacing w:after="260"/>
      </w:pPr>
      <w:bookmarkStart w:id="237" w:name="bookmark253"/>
      <w:bookmarkStart w:id="238" w:name="bookmark254"/>
      <w:r>
        <w:t>IČO uchazeče</w:t>
      </w:r>
      <w:bookmarkEnd w:id="237"/>
      <w:bookmarkEnd w:id="238"/>
    </w:p>
    <w:p w:rsidR="003D4687" w:rsidRDefault="00DE0883">
      <w:pPr>
        <w:pStyle w:val="Zkladntext30"/>
        <w:shd w:val="clear" w:color="auto" w:fill="auto"/>
        <w:spacing w:after="0"/>
      </w:pPr>
      <w:r>
        <w:t>IČO uchazeče</w:t>
      </w:r>
    </w:p>
    <w:p w:rsidR="003D4687" w:rsidRDefault="00DE0883">
      <w:pPr>
        <w:pStyle w:val="Zkladntext1"/>
        <w:shd w:val="clear" w:color="auto" w:fill="auto"/>
        <w:spacing w:after="320" w:line="240" w:lineRule="auto"/>
        <w:ind w:firstLine="180"/>
      </w:pPr>
      <w:r>
        <w:t>00027014</w:t>
      </w:r>
    </w:p>
    <w:p w:rsidR="003D4687" w:rsidRDefault="00DE0883">
      <w:pPr>
        <w:pStyle w:val="Nadpis40"/>
        <w:keepNext/>
        <w:keepLines/>
        <w:shd w:val="clear" w:color="auto" w:fill="auto"/>
        <w:spacing w:after="260"/>
      </w:pPr>
      <w:bookmarkStart w:id="239" w:name="bookmark255"/>
      <w:bookmarkStart w:id="240" w:name="bookmark256"/>
      <w:r>
        <w:t>Označení činnosti</w:t>
      </w:r>
      <w:bookmarkEnd w:id="239"/>
      <w:bookmarkEnd w:id="240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 w:line="377" w:lineRule="auto"/>
        <w:ind w:left="180" w:firstLine="0"/>
        <w:rPr>
          <w:sz w:val="22"/>
          <w:szCs w:val="22"/>
        </w:rPr>
      </w:pPr>
      <w:r>
        <w:t>Označení činnosti</w:t>
      </w:r>
      <w:r>
        <w:br/>
      </w:r>
      <w:r>
        <w:rPr>
          <w:sz w:val="22"/>
          <w:szCs w:val="22"/>
        </w:rPr>
        <w:t>zootechnik</w:t>
      </w:r>
    </w:p>
    <w:p w:rsidR="003D4687" w:rsidRDefault="00DE0883">
      <w:pPr>
        <w:pStyle w:val="Nadpis40"/>
        <w:keepNext/>
        <w:keepLines/>
        <w:shd w:val="clear" w:color="auto" w:fill="auto"/>
        <w:spacing w:after="260"/>
      </w:pPr>
      <w:bookmarkStart w:id="241" w:name="bookmark257"/>
      <w:bookmarkStart w:id="242" w:name="bookmark258"/>
      <w:r>
        <w:t>Specifikace činností na projektu</w:t>
      </w:r>
      <w:bookmarkEnd w:id="241"/>
      <w:bookmarkEnd w:id="242"/>
    </w:p>
    <w:p w:rsidR="003D4687" w:rsidRDefault="00DE0883">
      <w:pPr>
        <w:pStyle w:val="Zkladntext30"/>
        <w:shd w:val="clear" w:color="auto" w:fill="auto"/>
      </w:pPr>
      <w:r>
        <w:t>Specifikace činností na projektu</w:t>
      </w:r>
    </w:p>
    <w:p w:rsidR="003D4687" w:rsidRDefault="00DE0883">
      <w:pPr>
        <w:pStyle w:val="Zkladntext1"/>
        <w:shd w:val="clear" w:color="auto" w:fill="auto"/>
        <w:spacing w:after="260" w:line="240" w:lineRule="auto"/>
        <w:ind w:firstLine="180"/>
      </w:pPr>
      <w:r>
        <w:t>zootechnik chovu prasat</w:t>
      </w:r>
    </w:p>
    <w:p w:rsidR="003D4687" w:rsidRDefault="00DE0883">
      <w:pPr>
        <w:pStyle w:val="Nadpis40"/>
        <w:keepNext/>
        <w:keepLines/>
        <w:shd w:val="clear" w:color="auto" w:fill="auto"/>
        <w:spacing w:after="260"/>
      </w:pPr>
      <w:bookmarkStart w:id="243" w:name="bookmark259"/>
      <w:bookmarkStart w:id="244" w:name="bookmark260"/>
      <w:r>
        <w:t>IČO uchazeče</w:t>
      </w:r>
      <w:bookmarkEnd w:id="243"/>
      <w:bookmarkEnd w:id="244"/>
    </w:p>
    <w:p w:rsidR="003D4687" w:rsidRDefault="00DE0883">
      <w:pPr>
        <w:pStyle w:val="Zkladntext30"/>
        <w:shd w:val="clear" w:color="auto" w:fill="auto"/>
        <w:spacing w:after="0"/>
      </w:pPr>
      <w:r>
        <w:t>IČO uchazeče</w:t>
      </w:r>
    </w:p>
    <w:p w:rsidR="003D4687" w:rsidRDefault="00DE0883">
      <w:pPr>
        <w:pStyle w:val="Zkladntext1"/>
        <w:shd w:val="clear" w:color="auto" w:fill="auto"/>
        <w:spacing w:after="320" w:line="240" w:lineRule="auto"/>
        <w:ind w:firstLine="180"/>
      </w:pPr>
      <w:r>
        <w:t>00027014</w:t>
      </w:r>
    </w:p>
    <w:p w:rsidR="003D4687" w:rsidRDefault="00DE0883">
      <w:pPr>
        <w:pStyle w:val="Nadpis40"/>
        <w:keepNext/>
        <w:keepLines/>
        <w:shd w:val="clear" w:color="auto" w:fill="auto"/>
        <w:spacing w:after="260"/>
      </w:pPr>
      <w:bookmarkStart w:id="245" w:name="bookmark261"/>
      <w:bookmarkStart w:id="246" w:name="bookmark262"/>
      <w:r>
        <w:t>Označení činnosti</w:t>
      </w:r>
      <w:bookmarkEnd w:id="245"/>
      <w:bookmarkEnd w:id="246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 w:line="377" w:lineRule="auto"/>
        <w:ind w:left="180" w:firstLine="0"/>
        <w:rPr>
          <w:sz w:val="22"/>
          <w:szCs w:val="22"/>
        </w:rPr>
      </w:pPr>
      <w:r>
        <w:t>Označení činnosti</w:t>
      </w:r>
      <w:r>
        <w:br/>
      </w:r>
      <w:r>
        <w:rPr>
          <w:sz w:val="22"/>
          <w:szCs w:val="22"/>
        </w:rPr>
        <w:t>technik výzkumu</w:t>
      </w:r>
    </w:p>
    <w:p w:rsidR="003D4687" w:rsidRDefault="00DE0883">
      <w:pPr>
        <w:pStyle w:val="Nadpis40"/>
        <w:keepNext/>
        <w:keepLines/>
        <w:shd w:val="clear" w:color="auto" w:fill="auto"/>
        <w:spacing w:after="260"/>
      </w:pPr>
      <w:bookmarkStart w:id="247" w:name="bookmark263"/>
      <w:bookmarkStart w:id="248" w:name="bookmark264"/>
      <w:r>
        <w:t>Specifikace činností na projektu</w:t>
      </w:r>
      <w:bookmarkEnd w:id="247"/>
      <w:bookmarkEnd w:id="248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 w:line="377" w:lineRule="auto"/>
        <w:ind w:left="180" w:firstLine="0"/>
        <w:rPr>
          <w:sz w:val="22"/>
          <w:szCs w:val="22"/>
        </w:rPr>
      </w:pPr>
      <w:r>
        <w:t>Specifikace činností na projektu</w:t>
      </w:r>
      <w:r>
        <w:br/>
      </w:r>
      <w:r>
        <w:rPr>
          <w:sz w:val="22"/>
          <w:szCs w:val="22"/>
        </w:rPr>
        <w:t>sběr dat a jejich evidence</w:t>
      </w:r>
    </w:p>
    <w:p w:rsidR="003D4687" w:rsidRDefault="00DE0883">
      <w:pPr>
        <w:pStyle w:val="Nadpis40"/>
        <w:keepNext/>
        <w:keepLines/>
        <w:shd w:val="clear" w:color="auto" w:fill="auto"/>
        <w:spacing w:after="260"/>
      </w:pPr>
      <w:bookmarkStart w:id="249" w:name="bookmark265"/>
      <w:bookmarkStart w:id="250" w:name="bookmark266"/>
      <w:r>
        <w:t>IČO uchazeče</w:t>
      </w:r>
      <w:bookmarkEnd w:id="249"/>
      <w:bookmarkEnd w:id="250"/>
    </w:p>
    <w:p w:rsidR="003D4687" w:rsidRDefault="00DE0883">
      <w:pPr>
        <w:pStyle w:val="Zkladntext30"/>
        <w:shd w:val="clear" w:color="auto" w:fill="auto"/>
        <w:spacing w:after="0" w:line="466" w:lineRule="auto"/>
      </w:pPr>
      <w:r>
        <w:t>IČO uchazeče</w:t>
      </w:r>
    </w:p>
    <w:p w:rsidR="003D4687" w:rsidRDefault="00DE0883">
      <w:pPr>
        <w:pStyle w:val="Zkladntext1"/>
        <w:shd w:val="clear" w:color="auto" w:fill="auto"/>
        <w:spacing w:after="320" w:line="240" w:lineRule="auto"/>
        <w:ind w:firstLine="180"/>
      </w:pPr>
      <w:r>
        <w:t>00027014</w:t>
      </w:r>
    </w:p>
    <w:p w:rsidR="003D4687" w:rsidRDefault="00DE0883">
      <w:pPr>
        <w:pStyle w:val="Nadpis40"/>
        <w:keepNext/>
        <w:keepLines/>
        <w:shd w:val="clear" w:color="auto" w:fill="auto"/>
        <w:spacing w:after="260"/>
      </w:pPr>
      <w:bookmarkStart w:id="251" w:name="bookmark267"/>
      <w:bookmarkStart w:id="252" w:name="bookmark268"/>
      <w:r>
        <w:t>Označení činnosti</w:t>
      </w:r>
      <w:bookmarkEnd w:id="251"/>
      <w:bookmarkEnd w:id="252"/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60" w:line="377" w:lineRule="auto"/>
        <w:ind w:left="180"/>
      </w:pPr>
      <w:r>
        <w:rPr>
          <w:sz w:val="15"/>
          <w:szCs w:val="15"/>
        </w:rPr>
        <w:t>Označení činnosti</w:t>
      </w:r>
      <w:r>
        <w:rPr>
          <w:sz w:val="15"/>
          <w:szCs w:val="15"/>
        </w:rPr>
        <w:br/>
      </w:r>
      <w:r>
        <w:t>externí lektor na semináři</w:t>
      </w:r>
      <w:r>
        <w:br w:type="page"/>
      </w:r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700"/>
        <w:ind w:left="6800"/>
        <w:jc w:val="left"/>
      </w:pPr>
      <w:bookmarkStart w:id="253" w:name="bookmark269"/>
      <w:bookmarkStart w:id="254" w:name="bookmark270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253"/>
      <w:bookmarkEnd w:id="254"/>
    </w:p>
    <w:p w:rsidR="003D4687" w:rsidRDefault="00DE0883">
      <w:pPr>
        <w:pStyle w:val="Nadpis40"/>
        <w:keepNext/>
        <w:keepLines/>
        <w:shd w:val="clear" w:color="auto" w:fill="auto"/>
        <w:spacing w:after="260"/>
      </w:pPr>
      <w:bookmarkStart w:id="255" w:name="bookmark271"/>
      <w:bookmarkStart w:id="256" w:name="bookmark272"/>
      <w:r>
        <w:t>Specifikace činností na projektu</w:t>
      </w:r>
      <w:bookmarkEnd w:id="255"/>
      <w:bookmarkEnd w:id="256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Specifikace činností na projektu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60" w:line="240" w:lineRule="auto"/>
        <w:ind w:firstLine="180"/>
      </w:pPr>
      <w:r>
        <w:t>externí lektoři a odborníci přizvaní na seminář pro chovatele pracující na DPP.</w:t>
      </w:r>
    </w:p>
    <w:p w:rsidR="003D4687" w:rsidRDefault="00DE0883">
      <w:pPr>
        <w:pStyle w:val="Nadpis40"/>
        <w:keepNext/>
        <w:keepLines/>
        <w:shd w:val="clear" w:color="auto" w:fill="auto"/>
        <w:spacing w:after="260"/>
      </w:pPr>
      <w:bookmarkStart w:id="257" w:name="bookmark273"/>
      <w:bookmarkStart w:id="258" w:name="bookmark274"/>
      <w:r>
        <w:t>IČO uchazeče</w:t>
      </w:r>
      <w:bookmarkEnd w:id="257"/>
      <w:bookmarkEnd w:id="258"/>
    </w:p>
    <w:p w:rsidR="003D4687" w:rsidRDefault="00DE0883">
      <w:pPr>
        <w:pStyle w:val="Zkladntext30"/>
        <w:shd w:val="clear" w:color="auto" w:fill="auto"/>
        <w:spacing w:after="0"/>
      </w:pPr>
      <w:r>
        <w:t>IČO uchazeče</w:t>
      </w:r>
    </w:p>
    <w:p w:rsidR="003D4687" w:rsidRDefault="00DE0883">
      <w:pPr>
        <w:pStyle w:val="Zkladntext1"/>
        <w:shd w:val="clear" w:color="auto" w:fill="auto"/>
        <w:spacing w:after="320" w:line="240" w:lineRule="auto"/>
        <w:ind w:firstLine="180"/>
      </w:pPr>
      <w:r>
        <w:t>00551040</w:t>
      </w:r>
    </w:p>
    <w:p w:rsidR="003D4687" w:rsidRDefault="00DE0883">
      <w:pPr>
        <w:pStyle w:val="Nadpis40"/>
        <w:keepNext/>
        <w:keepLines/>
        <w:shd w:val="clear" w:color="auto" w:fill="auto"/>
        <w:spacing w:after="260"/>
      </w:pPr>
      <w:bookmarkStart w:id="259" w:name="bookmark275"/>
      <w:bookmarkStart w:id="260" w:name="bookmark276"/>
      <w:r>
        <w:t>Označení činnosti</w:t>
      </w:r>
      <w:bookmarkEnd w:id="259"/>
      <w:bookmarkEnd w:id="260"/>
    </w:p>
    <w:p w:rsidR="003D4687" w:rsidRDefault="00DE0883">
      <w:pPr>
        <w:pStyle w:val="Zkladntext30"/>
        <w:shd w:val="clear" w:color="auto" w:fill="auto"/>
      </w:pPr>
      <w:r>
        <w:t>Označení činnosti</w:t>
      </w:r>
    </w:p>
    <w:p w:rsidR="003D4687" w:rsidRDefault="00DE0883">
      <w:pPr>
        <w:pStyle w:val="Zkladntext1"/>
        <w:shd w:val="clear" w:color="auto" w:fill="auto"/>
        <w:spacing w:after="260" w:line="240" w:lineRule="auto"/>
        <w:ind w:firstLine="180"/>
      </w:pPr>
      <w:r>
        <w:t>Technik výzkumu ČZU</w:t>
      </w:r>
    </w:p>
    <w:p w:rsidR="003D4687" w:rsidRDefault="00DE0883">
      <w:pPr>
        <w:pStyle w:val="Nadpis40"/>
        <w:keepNext/>
        <w:keepLines/>
        <w:shd w:val="clear" w:color="auto" w:fill="auto"/>
        <w:spacing w:after="260"/>
      </w:pPr>
      <w:bookmarkStart w:id="261" w:name="bookmark277"/>
      <w:bookmarkStart w:id="262" w:name="bookmark278"/>
      <w:r>
        <w:t>Specifikace činností na projektu</w:t>
      </w:r>
      <w:bookmarkEnd w:id="261"/>
      <w:bookmarkEnd w:id="262"/>
    </w:p>
    <w:p w:rsidR="003D4687" w:rsidRDefault="00DE0883">
      <w:pPr>
        <w:pStyle w:val="Zkladntext30"/>
        <w:shd w:val="clear" w:color="auto" w:fill="auto"/>
      </w:pPr>
      <w:r>
        <w:t>Specifikace činností na projektu</w:t>
      </w:r>
    </w:p>
    <w:p w:rsidR="003D4687" w:rsidRDefault="00DE0883">
      <w:pPr>
        <w:pStyle w:val="Zkladntext1"/>
        <w:shd w:val="clear" w:color="auto" w:fill="auto"/>
        <w:spacing w:after="0" w:line="535" w:lineRule="auto"/>
        <w:ind w:firstLine="180"/>
        <w:rPr>
          <w:sz w:val="24"/>
          <w:szCs w:val="24"/>
        </w:rPr>
      </w:pPr>
      <w:r>
        <w:t>práce při sledování a pořízení dat podle pokynů řešitelského kolektivu.</w:t>
      </w:r>
      <w:r>
        <w:br/>
      </w:r>
      <w:r>
        <w:rPr>
          <w:b/>
          <w:bCs/>
          <w:sz w:val="24"/>
          <w:szCs w:val="24"/>
        </w:rPr>
        <w:t>IČO uchazeče</w:t>
      </w:r>
    </w:p>
    <w:p w:rsidR="003D4687" w:rsidRDefault="00DE0883">
      <w:pPr>
        <w:pStyle w:val="Zkladntext30"/>
        <w:shd w:val="clear" w:color="auto" w:fill="auto"/>
        <w:spacing w:after="0"/>
      </w:pPr>
      <w:r>
        <w:t>IČO uchazeče</w:t>
      </w:r>
    </w:p>
    <w:p w:rsidR="003D4687" w:rsidRDefault="00DE0883">
      <w:pPr>
        <w:pStyle w:val="Zkladntext1"/>
        <w:shd w:val="clear" w:color="auto" w:fill="auto"/>
        <w:spacing w:after="320" w:line="240" w:lineRule="auto"/>
        <w:ind w:firstLine="180"/>
      </w:pPr>
      <w:r>
        <w:t>60460709</w:t>
      </w:r>
    </w:p>
    <w:p w:rsidR="003D4687" w:rsidRDefault="00DE0883">
      <w:pPr>
        <w:pStyle w:val="Nadpis40"/>
        <w:keepNext/>
        <w:keepLines/>
        <w:shd w:val="clear" w:color="auto" w:fill="auto"/>
        <w:spacing w:after="260"/>
      </w:pPr>
      <w:bookmarkStart w:id="263" w:name="bookmark279"/>
      <w:bookmarkStart w:id="264" w:name="bookmark280"/>
      <w:r>
        <w:t>Označení činnosti</w:t>
      </w:r>
      <w:bookmarkEnd w:id="263"/>
      <w:bookmarkEnd w:id="264"/>
    </w:p>
    <w:p w:rsidR="003D4687" w:rsidRDefault="00DE0883">
      <w:pPr>
        <w:pStyle w:val="Zkladntext30"/>
        <w:shd w:val="clear" w:color="auto" w:fill="auto"/>
        <w:spacing w:after="0"/>
      </w:pPr>
      <w:r>
        <w:t>Označení činnosti</w:t>
      </w:r>
    </w:p>
    <w:p w:rsidR="003D4687" w:rsidRDefault="00DE0883">
      <w:pPr>
        <w:pStyle w:val="Zkladntext1"/>
        <w:shd w:val="clear" w:color="auto" w:fill="auto"/>
        <w:spacing w:after="320" w:line="240" w:lineRule="auto"/>
        <w:ind w:firstLine="180"/>
      </w:pPr>
      <w:r>
        <w:t>Technik ČZU</w:t>
      </w:r>
    </w:p>
    <w:p w:rsidR="003D4687" w:rsidRDefault="00DE0883">
      <w:pPr>
        <w:pStyle w:val="Nadpis40"/>
        <w:keepNext/>
        <w:keepLines/>
        <w:shd w:val="clear" w:color="auto" w:fill="auto"/>
        <w:spacing w:after="260"/>
      </w:pPr>
      <w:bookmarkStart w:id="265" w:name="bookmark281"/>
      <w:bookmarkStart w:id="266" w:name="bookmark282"/>
      <w:r>
        <w:t>Specifikace činností na projektu</w:t>
      </w:r>
      <w:bookmarkEnd w:id="265"/>
      <w:bookmarkEnd w:id="266"/>
    </w:p>
    <w:p w:rsidR="003D4687" w:rsidRDefault="00DE0883">
      <w:pPr>
        <w:pStyle w:val="Zkladntext30"/>
        <w:shd w:val="clear" w:color="auto" w:fill="auto"/>
      </w:pPr>
      <w:r>
        <w:t>Specifikace činností na projektu</w:t>
      </w:r>
    </w:p>
    <w:p w:rsidR="003D4687" w:rsidRDefault="00DE0883">
      <w:pPr>
        <w:pStyle w:val="Zkladntext1"/>
        <w:shd w:val="clear" w:color="auto" w:fill="auto"/>
        <w:spacing w:after="260" w:line="240" w:lineRule="auto"/>
        <w:ind w:firstLine="180"/>
      </w:pPr>
      <w:r>
        <w:t>Sběr a zpracování dat v provozních podmínkách</w:t>
      </w:r>
    </w:p>
    <w:p w:rsidR="003D4687" w:rsidRDefault="00DE0883">
      <w:pPr>
        <w:pStyle w:val="Nadpis40"/>
        <w:keepNext/>
        <w:keepLines/>
        <w:shd w:val="clear" w:color="auto" w:fill="auto"/>
        <w:spacing w:after="260"/>
      </w:pPr>
      <w:bookmarkStart w:id="267" w:name="bookmark283"/>
      <w:bookmarkStart w:id="268" w:name="bookmark284"/>
      <w:r>
        <w:t>IČO uchazeče</w:t>
      </w:r>
      <w:bookmarkEnd w:id="267"/>
      <w:bookmarkEnd w:id="268"/>
    </w:p>
    <w:p w:rsidR="003D4687" w:rsidRDefault="00DE0883">
      <w:pPr>
        <w:pStyle w:val="Zkladntext30"/>
        <w:shd w:val="clear" w:color="auto" w:fill="auto"/>
        <w:spacing w:after="0"/>
      </w:pPr>
      <w:r>
        <w:t>IČO uchazeče</w:t>
      </w:r>
    </w:p>
    <w:p w:rsidR="003D4687" w:rsidRDefault="00DE0883">
      <w:pPr>
        <w:pStyle w:val="Zkladntext1"/>
        <w:shd w:val="clear" w:color="auto" w:fill="auto"/>
        <w:spacing w:after="260" w:line="240" w:lineRule="auto"/>
        <w:ind w:firstLine="180"/>
      </w:pPr>
      <w:r>
        <w:t>60460709</w:t>
      </w:r>
      <w:r>
        <w:br w:type="page"/>
      </w:r>
    </w:p>
    <w:p w:rsidR="003D4687" w:rsidRDefault="00DE0883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355600" distL="0" distR="0" simplePos="0" relativeHeight="125829401" behindDoc="0" locked="0" layoutInCell="1" allowOverlap="1">
                <wp:simplePos x="0" y="0"/>
                <wp:positionH relativeFrom="page">
                  <wp:posOffset>5074920</wp:posOffset>
                </wp:positionH>
                <wp:positionV relativeFrom="paragraph">
                  <wp:posOffset>0</wp:posOffset>
                </wp:positionV>
                <wp:extent cx="1825625" cy="311150"/>
                <wp:effectExtent l="0" t="0" r="0" b="0"/>
                <wp:wrapTopAndBottom/>
                <wp:docPr id="107" name="Shap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562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3D4687" w:rsidRDefault="00DE0883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/>
                              <w:jc w:val="left"/>
                            </w:pPr>
                            <w:bookmarkStart w:id="269" w:name="bookmark211"/>
                            <w:bookmarkStart w:id="270" w:name="bookmark212"/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PID: </w:t>
                            </w:r>
                            <w:r>
                              <w:t>QL24020161</w:t>
                            </w:r>
                            <w:bookmarkEnd w:id="269"/>
                            <w:bookmarkEnd w:id="270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7" o:spid="_x0000_s1036" type="#_x0000_t202" style="position:absolute;margin-left:399.6pt;margin-top:0;width:143.75pt;height:24.5pt;z-index:125829401;visibility:visible;mso-wrap-style:none;mso-wrap-distance-left:0;mso-wrap-distance-top:0;mso-wrap-distance-right:0;mso-wrap-distance-bottom:2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" filled="f" strokeweight=".5pt">
                <v:textbox inset="0,0,0,0">
                  <w:txbxContent>
                    <w:p w:rsidR="003D4687" w:rsidRDefault="00DE0883">
                      <w:pPr>
                        <w:pStyle w:val="Nadpis20"/>
                        <w:keepNext/>
                        <w:keepLines/>
                        <w:shd w:val="clear" w:color="auto" w:fill="auto"/>
                        <w:spacing w:after="0"/>
                        <w:jc w:val="left"/>
                      </w:pPr>
                      <w:bookmarkStart w:id="271" w:name="bookmark211"/>
                      <w:bookmarkStart w:id="272" w:name="bookmark212"/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PID: </w:t>
                      </w:r>
                      <w:r>
                        <w:t>QL24020161</w:t>
                      </w:r>
                      <w:bookmarkEnd w:id="271"/>
                      <w:bookmarkEnd w:id="272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D4687" w:rsidRDefault="00DE0883">
      <w:pPr>
        <w:pStyle w:val="Nadpis40"/>
        <w:keepNext/>
        <w:keepLines/>
        <w:shd w:val="clear" w:color="auto" w:fill="auto"/>
      </w:pPr>
      <w:bookmarkStart w:id="273" w:name="bookmark285"/>
      <w:bookmarkStart w:id="274" w:name="bookmark286"/>
      <w:r>
        <w:t>Označení činnosti</w:t>
      </w:r>
      <w:bookmarkEnd w:id="273"/>
      <w:bookmarkEnd w:id="274"/>
    </w:p>
    <w:p w:rsidR="003D4687" w:rsidRDefault="00DE0883">
      <w:pPr>
        <w:pStyle w:val="Zkladntext30"/>
        <w:shd w:val="clear" w:color="auto" w:fill="auto"/>
      </w:pPr>
      <w:r>
        <w:t>Označení činnosti</w:t>
      </w:r>
    </w:p>
    <w:p w:rsidR="003D4687" w:rsidRDefault="00DE0883">
      <w:pPr>
        <w:pStyle w:val="Nadpis40"/>
        <w:keepNext/>
        <w:keepLines/>
        <w:shd w:val="clear" w:color="auto" w:fill="auto"/>
        <w:spacing w:after="0" w:line="538" w:lineRule="auto"/>
        <w:ind w:firstLine="180"/>
      </w:pPr>
      <w:bookmarkStart w:id="275" w:name="bookmark287"/>
      <w:bookmarkStart w:id="276" w:name="bookmark288"/>
      <w:r>
        <w:rPr>
          <w:b w:val="0"/>
          <w:bCs w:val="0"/>
          <w:sz w:val="22"/>
          <w:szCs w:val="22"/>
        </w:rPr>
        <w:t>technik výzkumu Mendelu</w:t>
      </w:r>
      <w:r>
        <w:rPr>
          <w:b w:val="0"/>
          <w:bCs w:val="0"/>
          <w:sz w:val="22"/>
          <w:szCs w:val="22"/>
        </w:rPr>
        <w:br/>
      </w:r>
      <w:r>
        <w:t>Specifikace činností na projektu</w:t>
      </w:r>
      <w:bookmarkEnd w:id="275"/>
      <w:bookmarkEnd w:id="276"/>
    </w:p>
    <w:p w:rsidR="003D4687" w:rsidRDefault="00DE0883">
      <w:pPr>
        <w:pStyle w:val="Zkladntext30"/>
        <w:shd w:val="clear" w:color="auto" w:fill="auto"/>
      </w:pPr>
      <w:r>
        <w:t>Specifikace činností na projektu</w:t>
      </w:r>
    </w:p>
    <w:p w:rsidR="003D4687" w:rsidRDefault="00DE0883">
      <w:pPr>
        <w:pStyle w:val="Zkladntext1"/>
        <w:shd w:val="clear" w:color="auto" w:fill="auto"/>
        <w:spacing w:line="240" w:lineRule="auto"/>
        <w:ind w:firstLine="180"/>
      </w:pPr>
      <w:proofErr w:type="spellStart"/>
      <w:r>
        <w:t>experimnetální</w:t>
      </w:r>
      <w:proofErr w:type="spellEnd"/>
      <w:r>
        <w:t xml:space="preserve"> a laboratorní práce</w:t>
      </w:r>
    </w:p>
    <w:p w:rsidR="003D4687" w:rsidRDefault="00DE0883">
      <w:pPr>
        <w:pStyle w:val="Nadpis40"/>
        <w:keepNext/>
        <w:keepLines/>
        <w:shd w:val="clear" w:color="auto" w:fill="auto"/>
      </w:pPr>
      <w:bookmarkStart w:id="277" w:name="bookmark289"/>
      <w:bookmarkStart w:id="278" w:name="bookmark290"/>
      <w:r>
        <w:t>IČO uchazeče</w:t>
      </w:r>
      <w:bookmarkEnd w:id="277"/>
      <w:bookmarkEnd w:id="278"/>
    </w:p>
    <w:p w:rsidR="003D4687" w:rsidRDefault="00DE0883">
      <w:pPr>
        <w:pStyle w:val="Zkladntext30"/>
        <w:shd w:val="clear" w:color="auto" w:fill="auto"/>
      </w:pPr>
      <w:r>
        <w:t>IČO uchazeče</w:t>
      </w:r>
    </w:p>
    <w:p w:rsidR="003D4687" w:rsidRDefault="00DE0883">
      <w:pPr>
        <w:pStyle w:val="Zkladntext1"/>
        <w:shd w:val="clear" w:color="auto" w:fill="auto"/>
        <w:spacing w:after="140" w:line="240" w:lineRule="auto"/>
        <w:ind w:firstLine="180"/>
      </w:pPr>
      <w:r>
        <w:t>62156489</w:t>
      </w:r>
      <w:r>
        <w:br w:type="page"/>
      </w:r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40"/>
      </w:pPr>
      <w:bookmarkStart w:id="279" w:name="bookmark291"/>
      <w:bookmarkStart w:id="280" w:name="bookmark292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279"/>
      <w:bookmarkEnd w:id="280"/>
    </w:p>
    <w:p w:rsidR="003D4687" w:rsidRDefault="00DE0883">
      <w:pPr>
        <w:pStyle w:val="Zkladntext70"/>
        <w:numPr>
          <w:ilvl w:val="0"/>
          <w:numId w:val="22"/>
        </w:numPr>
        <w:shd w:val="clear" w:color="auto" w:fill="auto"/>
        <w:tabs>
          <w:tab w:val="left" w:pos="459"/>
        </w:tabs>
      </w:pPr>
      <w:r>
        <w:t>Výstupy/výsledky projektu</w:t>
      </w:r>
    </w:p>
    <w:p w:rsidR="003D4687" w:rsidRDefault="00DE0883">
      <w:pPr>
        <w:pStyle w:val="Nadpis30"/>
        <w:keepNext/>
        <w:keepLines/>
        <w:shd w:val="clear" w:color="auto" w:fill="auto"/>
        <w:spacing w:after="180"/>
      </w:pPr>
      <w:bookmarkStart w:id="281" w:name="bookmark293"/>
      <w:bookmarkStart w:id="282" w:name="bookmark294"/>
      <w:r>
        <w:t>Hlavní výstupy/výsledky</w:t>
      </w:r>
      <w:bookmarkEnd w:id="281"/>
      <w:bookmarkEnd w:id="28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4"/>
        <w:gridCol w:w="5784"/>
      </w:tblGrid>
      <w:tr w:rsidR="003D4687">
        <w:trPr>
          <w:trHeight w:hRule="exact" w:val="778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 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QL24020161-V1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 xml:space="preserve">Porody prasnic v </w:t>
            </w:r>
            <w:proofErr w:type="spellStart"/>
            <w:r>
              <w:t>bezklecovém</w:t>
            </w:r>
            <w:proofErr w:type="spellEnd"/>
            <w:r>
              <w:t xml:space="preserve"> ustájení</w:t>
            </w:r>
          </w:p>
        </w:tc>
      </w:tr>
      <w:tr w:rsidR="003D4687">
        <w:trPr>
          <w:trHeight w:hRule="exact" w:val="1061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/>
              <w:ind w:firstLine="140"/>
            </w:pPr>
            <w:proofErr w:type="spellStart"/>
            <w:proofErr w:type="gramStart"/>
            <w:r>
              <w:t>NmetC</w:t>
            </w:r>
            <w:proofErr w:type="spellEnd"/>
            <w:r>
              <w:t xml:space="preserve"> - Metodiky</w:t>
            </w:r>
            <w:proofErr w:type="gramEnd"/>
            <w:r>
              <w:t xml:space="preserve"> certifikované</w:t>
            </w:r>
            <w:r>
              <w:br/>
              <w:t>oprávněným orgánem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Termín dosažení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11/2026</w:t>
            </w:r>
          </w:p>
        </w:tc>
      </w:tr>
    </w:tbl>
    <w:p w:rsidR="003D4687" w:rsidRDefault="003D4687">
      <w:pPr>
        <w:spacing w:after="179" w:line="1" w:lineRule="exact"/>
      </w:pPr>
    </w:p>
    <w:p w:rsidR="003D4687" w:rsidRDefault="003D4687">
      <w:pPr>
        <w:spacing w:line="1" w:lineRule="exact"/>
      </w:pPr>
    </w:p>
    <w:p w:rsidR="003D4687" w:rsidRDefault="00DE0883">
      <w:pPr>
        <w:pStyle w:val="Titulektabulky0"/>
        <w:shd w:val="clear" w:color="auto" w:fill="auto"/>
      </w:pPr>
      <w:r>
        <w:t>Přílohy dle typu výstupu/výsledku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3456"/>
        <w:gridCol w:w="1445"/>
        <w:gridCol w:w="2011"/>
      </w:tblGrid>
      <w:tr w:rsidR="003D4687">
        <w:trPr>
          <w:trHeight w:hRule="exact" w:val="394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Typ přílohy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Jméno souboru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Popis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Velikost</w:t>
            </w:r>
          </w:p>
        </w:tc>
      </w:tr>
    </w:tbl>
    <w:p w:rsidR="003D4687" w:rsidRDefault="003D4687">
      <w:pPr>
        <w:spacing w:after="179" w:line="1" w:lineRule="exact"/>
      </w:pPr>
    </w:p>
    <w:p w:rsidR="003D4687" w:rsidRDefault="00DE0883">
      <w:pPr>
        <w:pStyle w:val="Nadpis40"/>
        <w:keepNext/>
        <w:keepLines/>
        <w:shd w:val="clear" w:color="auto" w:fill="auto"/>
        <w:spacing w:after="260"/>
      </w:pPr>
      <w:bookmarkStart w:id="283" w:name="bookmark295"/>
      <w:bookmarkStart w:id="284" w:name="bookmark296"/>
      <w:r>
        <w:t>Popis výstupu/výsledku</w:t>
      </w:r>
      <w:bookmarkEnd w:id="283"/>
      <w:bookmarkEnd w:id="284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Popis výstupu/výsledku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60" w:line="240" w:lineRule="auto"/>
        <w:ind w:firstLine="180"/>
      </w:pPr>
      <w:r>
        <w:t xml:space="preserve">Metodika pro porody prasnic v </w:t>
      </w:r>
      <w:proofErr w:type="spellStart"/>
      <w:r>
        <w:t>bezklecovém</w:t>
      </w:r>
      <w:proofErr w:type="spellEnd"/>
      <w:r>
        <w:t xml:space="preserve"> ustájení.</w:t>
      </w:r>
    </w:p>
    <w:p w:rsidR="003D4687" w:rsidRDefault="00DE0883">
      <w:pPr>
        <w:pStyle w:val="Nadpis40"/>
        <w:keepNext/>
        <w:keepLines/>
        <w:shd w:val="clear" w:color="auto" w:fill="auto"/>
        <w:spacing w:after="260"/>
      </w:pPr>
      <w:bookmarkStart w:id="285" w:name="bookmark297"/>
      <w:bookmarkStart w:id="286" w:name="bookmark298"/>
      <w:r>
        <w:t>Přístup k výstupu/výsledku</w:t>
      </w:r>
      <w:bookmarkEnd w:id="285"/>
      <w:bookmarkEnd w:id="286"/>
    </w:p>
    <w:p w:rsidR="003D4687" w:rsidRDefault="00DE0883">
      <w:pPr>
        <w:pStyle w:val="Zkladntext30"/>
        <w:shd w:val="clear" w:color="auto" w:fill="auto"/>
      </w:pPr>
      <w:r>
        <w:t>Přístup k výstupu/výsledku</w:t>
      </w:r>
    </w:p>
    <w:p w:rsidR="003D4687" w:rsidRDefault="00DE0883">
      <w:pPr>
        <w:pStyle w:val="Zkladntext1"/>
        <w:shd w:val="clear" w:color="auto" w:fill="auto"/>
        <w:spacing w:after="260" w:line="240" w:lineRule="auto"/>
        <w:ind w:firstLine="180"/>
      </w:pPr>
      <w:r>
        <w:t>Všichni řešitelé rovným dílem</w:t>
      </w:r>
    </w:p>
    <w:p w:rsidR="003D4687" w:rsidRDefault="00DE0883">
      <w:pPr>
        <w:pStyle w:val="Nadpis40"/>
        <w:keepNext/>
        <w:keepLines/>
        <w:shd w:val="clear" w:color="auto" w:fill="auto"/>
        <w:spacing w:after="260"/>
      </w:pPr>
      <w:bookmarkStart w:id="287" w:name="bookmark299"/>
      <w:bookmarkStart w:id="288" w:name="bookmark300"/>
      <w:r>
        <w:t>Popis způsobu uplatnění výstupu/výsledku a jeho implementace</w:t>
      </w:r>
      <w:bookmarkEnd w:id="287"/>
      <w:bookmarkEnd w:id="288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Popis způsobu uplatnění výstupu/výsledku a jeho implementace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760" w:line="240" w:lineRule="auto"/>
        <w:ind w:firstLine="180"/>
      </w:pPr>
      <w:r>
        <w:t>Metodika bude dána bezplatně k disposici chovatelům a státní správě.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4"/>
        <w:gridCol w:w="5784"/>
      </w:tblGrid>
      <w:tr w:rsidR="003D4687">
        <w:trPr>
          <w:trHeight w:hRule="exact" w:val="773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 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QL24020161-V10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8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Zkušenosti chovatelů s alternativním ustájením</w:t>
            </w:r>
          </w:p>
        </w:tc>
      </w:tr>
      <w:tr w:rsidR="003D4687">
        <w:trPr>
          <w:trHeight w:hRule="exact" w:val="778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gramStart"/>
            <w:r>
              <w:t>O - Ostatní</w:t>
            </w:r>
            <w:proofErr w:type="gramEnd"/>
            <w:r>
              <w:t xml:space="preserve"> výsledky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Termín dosažení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11/2025</w:t>
            </w:r>
          </w:p>
        </w:tc>
      </w:tr>
    </w:tbl>
    <w:p w:rsidR="003D4687" w:rsidRDefault="003D4687">
      <w:pPr>
        <w:spacing w:after="179" w:line="1" w:lineRule="exact"/>
      </w:pPr>
    </w:p>
    <w:p w:rsidR="003D4687" w:rsidRDefault="003D4687">
      <w:pPr>
        <w:spacing w:line="1" w:lineRule="exact"/>
      </w:pPr>
    </w:p>
    <w:p w:rsidR="003D4687" w:rsidRDefault="00DE0883">
      <w:pPr>
        <w:pStyle w:val="Titulektabulky0"/>
        <w:shd w:val="clear" w:color="auto" w:fill="auto"/>
      </w:pPr>
      <w:r>
        <w:t>Přílohy dle typu výstupu/výsledku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3456"/>
        <w:gridCol w:w="1445"/>
        <w:gridCol w:w="2011"/>
      </w:tblGrid>
      <w:tr w:rsidR="003D4687">
        <w:trPr>
          <w:trHeight w:hRule="exact" w:val="394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Typ přílohy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Jméno souboru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Popis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Velikost</w:t>
            </w:r>
          </w:p>
        </w:tc>
      </w:tr>
    </w:tbl>
    <w:p w:rsidR="003D4687" w:rsidRDefault="00DE0883">
      <w:pPr>
        <w:spacing w:line="1" w:lineRule="exact"/>
        <w:rPr>
          <w:sz w:val="2"/>
          <w:szCs w:val="2"/>
        </w:rPr>
      </w:pPr>
      <w:r>
        <w:br w:type="page"/>
      </w:r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700"/>
      </w:pPr>
      <w:bookmarkStart w:id="289" w:name="bookmark301"/>
      <w:bookmarkStart w:id="290" w:name="bookmark302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289"/>
      <w:bookmarkEnd w:id="290"/>
    </w:p>
    <w:p w:rsidR="003D4687" w:rsidRDefault="00DE0883">
      <w:pPr>
        <w:pStyle w:val="Nadpis40"/>
        <w:keepNext/>
        <w:keepLines/>
        <w:shd w:val="clear" w:color="auto" w:fill="auto"/>
      </w:pPr>
      <w:bookmarkStart w:id="291" w:name="bookmark303"/>
      <w:bookmarkStart w:id="292" w:name="bookmark304"/>
      <w:r>
        <w:t>Popis výstupu/výsledku</w:t>
      </w:r>
      <w:bookmarkEnd w:id="291"/>
      <w:bookmarkEnd w:id="292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Popis výstupu/výsledku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firstLine="180"/>
      </w:pPr>
      <w:r>
        <w:t>Souhrn zkušeností chovatelů s alternativním ustájením v odborném periodiku.</w:t>
      </w:r>
    </w:p>
    <w:p w:rsidR="003D4687" w:rsidRDefault="00DE0883">
      <w:pPr>
        <w:pStyle w:val="Nadpis40"/>
        <w:keepNext/>
        <w:keepLines/>
        <w:shd w:val="clear" w:color="auto" w:fill="auto"/>
      </w:pPr>
      <w:bookmarkStart w:id="293" w:name="bookmark305"/>
      <w:bookmarkStart w:id="294" w:name="bookmark306"/>
      <w:r>
        <w:t>Přístup k výstupu/výsledku</w:t>
      </w:r>
      <w:bookmarkEnd w:id="293"/>
      <w:bookmarkEnd w:id="294"/>
    </w:p>
    <w:p w:rsidR="003D4687" w:rsidRDefault="00DE0883">
      <w:pPr>
        <w:pStyle w:val="Zkladntext30"/>
        <w:shd w:val="clear" w:color="auto" w:fill="auto"/>
      </w:pPr>
      <w:r>
        <w:t>Přístup k výstupu/výsledku</w:t>
      </w:r>
    </w:p>
    <w:p w:rsidR="003D4687" w:rsidRDefault="00DE0883">
      <w:pPr>
        <w:pStyle w:val="Zkladntext1"/>
        <w:shd w:val="clear" w:color="auto" w:fill="auto"/>
        <w:spacing w:line="240" w:lineRule="auto"/>
        <w:ind w:firstLine="180"/>
      </w:pPr>
      <w:r>
        <w:t>Všichni řešitelé rovným dílem.</w:t>
      </w:r>
    </w:p>
    <w:p w:rsidR="003D4687" w:rsidRDefault="00DE0883">
      <w:pPr>
        <w:pStyle w:val="Nadpis40"/>
        <w:keepNext/>
        <w:keepLines/>
        <w:shd w:val="clear" w:color="auto" w:fill="auto"/>
      </w:pPr>
      <w:bookmarkStart w:id="295" w:name="bookmark307"/>
      <w:bookmarkStart w:id="296" w:name="bookmark308"/>
      <w:r>
        <w:t>Popis způsobu uplatnění výstupu/výsledku a jeho implementace</w:t>
      </w:r>
      <w:bookmarkEnd w:id="295"/>
      <w:bookmarkEnd w:id="296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Popis způsobu uplatnění výstupu/výsledku a jeho implementace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760" w:line="240" w:lineRule="auto"/>
        <w:ind w:firstLine="180"/>
      </w:pPr>
      <w:r>
        <w:t>Souhrn zkušeností chovatelů s alternativním ustájením v odborném periodiku.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4"/>
        <w:gridCol w:w="5784"/>
      </w:tblGrid>
      <w:tr w:rsidR="003D4687">
        <w:trPr>
          <w:trHeight w:hRule="exact" w:val="1056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 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QL24020161-V11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/>
            </w:pPr>
            <w:r>
              <w:t>Zhodnocení postojů chovatelů ČR k alternativnímu</w:t>
            </w:r>
            <w:r>
              <w:br/>
              <w:t>ustájení prasnic</w:t>
            </w:r>
          </w:p>
        </w:tc>
      </w:tr>
      <w:tr w:rsidR="003D4687">
        <w:trPr>
          <w:trHeight w:hRule="exact" w:val="778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gramStart"/>
            <w:r>
              <w:rPr>
                <w:i/>
                <w:iCs/>
              </w:rPr>
              <w:t>O -</w:t>
            </w:r>
            <w:r>
              <w:t xml:space="preserve"> Ostatní</w:t>
            </w:r>
            <w:proofErr w:type="gramEnd"/>
            <w:r>
              <w:t xml:space="preserve"> výsledky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Termín dosažení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06/2025</w:t>
            </w:r>
          </w:p>
        </w:tc>
      </w:tr>
    </w:tbl>
    <w:p w:rsidR="003D4687" w:rsidRDefault="003D4687">
      <w:pPr>
        <w:spacing w:after="179" w:line="1" w:lineRule="exact"/>
      </w:pPr>
    </w:p>
    <w:p w:rsidR="003D4687" w:rsidRDefault="003D4687">
      <w:pPr>
        <w:spacing w:line="1" w:lineRule="exact"/>
      </w:pPr>
    </w:p>
    <w:p w:rsidR="003D4687" w:rsidRDefault="00DE0883">
      <w:pPr>
        <w:pStyle w:val="Titulektabulky0"/>
        <w:shd w:val="clear" w:color="auto" w:fill="auto"/>
      </w:pPr>
      <w:r>
        <w:t>Přílohy dle typu výstupu/výsledku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3456"/>
        <w:gridCol w:w="1445"/>
        <w:gridCol w:w="2011"/>
      </w:tblGrid>
      <w:tr w:rsidR="003D4687">
        <w:trPr>
          <w:trHeight w:hRule="exact" w:val="398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Typ přílohy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Jméno souboru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Popis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Velikost</w:t>
            </w:r>
          </w:p>
        </w:tc>
      </w:tr>
    </w:tbl>
    <w:p w:rsidR="003D4687" w:rsidRDefault="003D4687">
      <w:pPr>
        <w:spacing w:after="179" w:line="1" w:lineRule="exact"/>
      </w:pPr>
    </w:p>
    <w:p w:rsidR="003D4687" w:rsidRDefault="00DE0883">
      <w:pPr>
        <w:pStyle w:val="Nadpis40"/>
        <w:keepNext/>
        <w:keepLines/>
        <w:shd w:val="clear" w:color="auto" w:fill="auto"/>
      </w:pPr>
      <w:bookmarkStart w:id="297" w:name="bookmark309"/>
      <w:bookmarkStart w:id="298" w:name="bookmark310"/>
      <w:r>
        <w:t>Popis výstupu/výsledku</w:t>
      </w:r>
      <w:bookmarkEnd w:id="297"/>
      <w:bookmarkEnd w:id="298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Popis výstupu/výsledku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180"/>
      </w:pPr>
      <w:r>
        <w:t>Vyhodnocení dotazníkového šetření u chovatelů prasat v ČR shrnující jejich postoje k</w:t>
      </w:r>
      <w:r>
        <w:br/>
        <w:t>alternativnímu ustájení prasnic: stávající ustájení prasnic na porodnách; znalost nových systémů</w:t>
      </w:r>
      <w:r>
        <w:br/>
        <w:t>ustájení; předpokládaný přístup k rekonstrukcím poroden; vytipování hlavních problémových</w:t>
      </w:r>
      <w:r>
        <w:br/>
        <w:t>okruhů při zavedení nových systémů (úhyny selat, agresivita k ošetřovatelů, investiční náklady,</w:t>
      </w:r>
      <w:r>
        <w:br/>
        <w:t>pracovní náklady, změna organizace chovu)</w:t>
      </w:r>
    </w:p>
    <w:p w:rsidR="003D4687" w:rsidRDefault="00DE0883">
      <w:pPr>
        <w:pStyle w:val="Nadpis40"/>
        <w:keepNext/>
        <w:keepLines/>
        <w:shd w:val="clear" w:color="auto" w:fill="auto"/>
      </w:pPr>
      <w:bookmarkStart w:id="299" w:name="bookmark311"/>
      <w:bookmarkStart w:id="300" w:name="bookmark312"/>
      <w:r>
        <w:t>Přístup k výstupu/výsledku</w:t>
      </w:r>
      <w:bookmarkEnd w:id="299"/>
      <w:bookmarkEnd w:id="300"/>
    </w:p>
    <w:p w:rsidR="003D4687" w:rsidRDefault="00DE0883">
      <w:pPr>
        <w:pStyle w:val="Zkladntext30"/>
        <w:shd w:val="clear" w:color="auto" w:fill="auto"/>
      </w:pPr>
      <w:r>
        <w:t>Přístup k výstupu/výsledku</w:t>
      </w:r>
    </w:p>
    <w:p w:rsidR="003D4687" w:rsidRDefault="00DE0883">
      <w:pPr>
        <w:pStyle w:val="Zkladntext1"/>
        <w:shd w:val="clear" w:color="auto" w:fill="auto"/>
        <w:spacing w:after="240"/>
        <w:ind w:firstLine="180"/>
      </w:pPr>
      <w:r>
        <w:t>Všichni řešitelé rovným dílem.</w:t>
      </w:r>
      <w:r>
        <w:br w:type="page"/>
      </w:r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700"/>
      </w:pPr>
      <w:bookmarkStart w:id="301" w:name="bookmark313"/>
      <w:bookmarkStart w:id="302" w:name="bookmark314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301"/>
      <w:bookmarkEnd w:id="302"/>
    </w:p>
    <w:p w:rsidR="003D4687" w:rsidRDefault="00DE0883">
      <w:pPr>
        <w:pStyle w:val="Nadpis40"/>
        <w:keepNext/>
        <w:keepLines/>
        <w:shd w:val="clear" w:color="auto" w:fill="auto"/>
      </w:pPr>
      <w:bookmarkStart w:id="303" w:name="bookmark315"/>
      <w:bookmarkStart w:id="304" w:name="bookmark316"/>
      <w:r>
        <w:t>Popis způsobu uplatnění výstupu/výsledku a jeho implementace</w:t>
      </w:r>
      <w:bookmarkEnd w:id="303"/>
      <w:bookmarkEnd w:id="304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40" w:line="377" w:lineRule="auto"/>
        <w:ind w:left="180" w:firstLine="0"/>
        <w:rPr>
          <w:sz w:val="22"/>
          <w:szCs w:val="22"/>
        </w:rPr>
      </w:pPr>
      <w:r>
        <w:t>Popis způsobu uplatnění výstupu/výsledku a jeho implementace</w:t>
      </w:r>
      <w:r>
        <w:br/>
      </w:r>
      <w:r>
        <w:rPr>
          <w:sz w:val="22"/>
          <w:szCs w:val="22"/>
        </w:rPr>
        <w:t>Článek v odborném periodiku.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4"/>
        <w:gridCol w:w="5784"/>
      </w:tblGrid>
      <w:tr w:rsidR="003D4687">
        <w:trPr>
          <w:trHeight w:hRule="exact" w:val="778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 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QL24020161-V12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Mateřské chování prasnic</w:t>
            </w:r>
          </w:p>
        </w:tc>
      </w:tr>
      <w:tr w:rsidR="003D4687">
        <w:trPr>
          <w:trHeight w:hRule="exact" w:val="778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gramStart"/>
            <w:r>
              <w:rPr>
                <w:i/>
                <w:iCs/>
              </w:rPr>
              <w:t>O -</w:t>
            </w:r>
            <w:r>
              <w:t xml:space="preserve"> Ostatní</w:t>
            </w:r>
            <w:proofErr w:type="gramEnd"/>
            <w:r>
              <w:t xml:space="preserve"> výsledky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Termín dosažení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12/2026</w:t>
            </w:r>
          </w:p>
        </w:tc>
      </w:tr>
    </w:tbl>
    <w:p w:rsidR="003D4687" w:rsidRDefault="003D4687">
      <w:pPr>
        <w:spacing w:after="179" w:line="1" w:lineRule="exact"/>
      </w:pPr>
    </w:p>
    <w:p w:rsidR="003D4687" w:rsidRDefault="003D4687">
      <w:pPr>
        <w:spacing w:line="1" w:lineRule="exact"/>
      </w:pPr>
    </w:p>
    <w:p w:rsidR="003D4687" w:rsidRDefault="00DE0883">
      <w:pPr>
        <w:pStyle w:val="Titulektabulky0"/>
        <w:shd w:val="clear" w:color="auto" w:fill="auto"/>
      </w:pPr>
      <w:r>
        <w:t>Přílohy dle typu výstupu/výsledku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3456"/>
        <w:gridCol w:w="1445"/>
        <w:gridCol w:w="2011"/>
      </w:tblGrid>
      <w:tr w:rsidR="003D4687">
        <w:trPr>
          <w:trHeight w:hRule="exact" w:val="394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Typ přílohy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Jméno souboru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Popis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Velikost</w:t>
            </w:r>
          </w:p>
        </w:tc>
      </w:tr>
    </w:tbl>
    <w:p w:rsidR="003D4687" w:rsidRDefault="003D4687">
      <w:pPr>
        <w:spacing w:after="179" w:line="1" w:lineRule="exact"/>
      </w:pPr>
    </w:p>
    <w:p w:rsidR="003D4687" w:rsidRDefault="00DE0883">
      <w:pPr>
        <w:pStyle w:val="Nadpis40"/>
        <w:keepNext/>
        <w:keepLines/>
        <w:shd w:val="clear" w:color="auto" w:fill="auto"/>
      </w:pPr>
      <w:bookmarkStart w:id="305" w:name="bookmark317"/>
      <w:bookmarkStart w:id="306" w:name="bookmark318"/>
      <w:r>
        <w:t>Popis výstupu/výsledku</w:t>
      </w:r>
      <w:bookmarkEnd w:id="305"/>
      <w:bookmarkEnd w:id="306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Popis výstupu/výsledku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180"/>
      </w:pPr>
      <w:r>
        <w:t>Shrnutí možností hodnocení mateřského chování prasnic ve vztahu k alternativním technologiím</w:t>
      </w:r>
      <w:r>
        <w:br/>
        <w:t>v odborném periodiku.</w:t>
      </w:r>
    </w:p>
    <w:p w:rsidR="003D4687" w:rsidRDefault="00DE0883">
      <w:pPr>
        <w:pStyle w:val="Nadpis40"/>
        <w:keepNext/>
        <w:keepLines/>
        <w:shd w:val="clear" w:color="auto" w:fill="auto"/>
      </w:pPr>
      <w:bookmarkStart w:id="307" w:name="bookmark319"/>
      <w:bookmarkStart w:id="308" w:name="bookmark320"/>
      <w:r>
        <w:t>Přístup k výstupu/výsledku</w:t>
      </w:r>
      <w:bookmarkEnd w:id="307"/>
      <w:bookmarkEnd w:id="308"/>
    </w:p>
    <w:p w:rsidR="003D4687" w:rsidRDefault="00DE0883">
      <w:pPr>
        <w:pStyle w:val="Zkladntext30"/>
        <w:shd w:val="clear" w:color="auto" w:fill="auto"/>
      </w:pPr>
      <w:r>
        <w:t>Přístup k výstupu/výsledku</w:t>
      </w:r>
    </w:p>
    <w:p w:rsidR="003D4687" w:rsidRDefault="00DE0883">
      <w:pPr>
        <w:pStyle w:val="Zkladntext1"/>
        <w:shd w:val="clear" w:color="auto" w:fill="auto"/>
        <w:ind w:firstLine="180"/>
      </w:pPr>
      <w:r>
        <w:t>Všichni řešitelé rovným dílem.</w:t>
      </w:r>
    </w:p>
    <w:p w:rsidR="003D4687" w:rsidRDefault="00DE0883">
      <w:pPr>
        <w:pStyle w:val="Nadpis40"/>
        <w:keepNext/>
        <w:keepLines/>
        <w:shd w:val="clear" w:color="auto" w:fill="auto"/>
      </w:pPr>
      <w:bookmarkStart w:id="309" w:name="bookmark321"/>
      <w:bookmarkStart w:id="310" w:name="bookmark322"/>
      <w:r>
        <w:t>Popis způsobu uplatnění výstupu/výsledku a jeho implementace</w:t>
      </w:r>
      <w:bookmarkEnd w:id="309"/>
      <w:bookmarkEnd w:id="310"/>
    </w:p>
    <w:p w:rsidR="003D4687" w:rsidRDefault="00DE0883">
      <w:pPr>
        <w:pStyle w:val="Zkladntext30"/>
        <w:shd w:val="clear" w:color="auto" w:fill="auto"/>
      </w:pPr>
      <w:r>
        <w:t>Popis způsobu uplatnění výstupu/výsledku a jeho implementace</w:t>
      </w:r>
    </w:p>
    <w:p w:rsidR="003D4687" w:rsidRDefault="00DE0883">
      <w:pPr>
        <w:pStyle w:val="Zkladntext1"/>
        <w:shd w:val="clear" w:color="auto" w:fill="auto"/>
        <w:spacing w:after="760"/>
        <w:ind w:firstLine="180"/>
      </w:pPr>
      <w:r>
        <w:t>Článek v odborném periodiku.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4"/>
        <w:gridCol w:w="5784"/>
      </w:tblGrid>
      <w:tr w:rsidR="003D4687">
        <w:trPr>
          <w:trHeight w:hRule="exact" w:val="773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 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QL24020161-V13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Ustájení rodících a kojících prasnic</w:t>
            </w:r>
          </w:p>
        </w:tc>
      </w:tr>
      <w:tr w:rsidR="003D4687">
        <w:trPr>
          <w:trHeight w:hRule="exact" w:val="778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gramStart"/>
            <w:r>
              <w:t>M - Uspořádání</w:t>
            </w:r>
            <w:proofErr w:type="gramEnd"/>
            <w:r>
              <w:t xml:space="preserve"> konference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Termín dosažení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12/2025</w:t>
            </w:r>
          </w:p>
        </w:tc>
      </w:tr>
    </w:tbl>
    <w:p w:rsidR="003D4687" w:rsidRDefault="00DE0883">
      <w:pPr>
        <w:spacing w:line="1" w:lineRule="exact"/>
        <w:rPr>
          <w:sz w:val="2"/>
          <w:szCs w:val="2"/>
        </w:rPr>
      </w:pPr>
      <w:r>
        <w:br w:type="page"/>
      </w:r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80"/>
      </w:pPr>
      <w:bookmarkStart w:id="311" w:name="bookmark323"/>
      <w:bookmarkStart w:id="312" w:name="bookmark324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311"/>
      <w:bookmarkEnd w:id="312"/>
    </w:p>
    <w:p w:rsidR="003D4687" w:rsidRDefault="00DE0883">
      <w:pPr>
        <w:pStyle w:val="Titulektabulky0"/>
        <w:shd w:val="clear" w:color="auto" w:fill="auto"/>
      </w:pPr>
      <w:r>
        <w:t>Přílohy dle typu výstupu/výsledku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3456"/>
        <w:gridCol w:w="1445"/>
        <w:gridCol w:w="2011"/>
      </w:tblGrid>
      <w:tr w:rsidR="003D4687">
        <w:trPr>
          <w:trHeight w:hRule="exact" w:val="398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Typ přílohy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Jméno souboru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Popis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Velikost</w:t>
            </w:r>
          </w:p>
        </w:tc>
      </w:tr>
    </w:tbl>
    <w:p w:rsidR="003D4687" w:rsidRDefault="003D4687">
      <w:pPr>
        <w:spacing w:after="179" w:line="1" w:lineRule="exact"/>
      </w:pPr>
    </w:p>
    <w:p w:rsidR="003D4687" w:rsidRDefault="00DE0883">
      <w:pPr>
        <w:pStyle w:val="Nadpis40"/>
        <w:keepNext/>
        <w:keepLines/>
        <w:shd w:val="clear" w:color="auto" w:fill="auto"/>
      </w:pPr>
      <w:bookmarkStart w:id="313" w:name="bookmark325"/>
      <w:bookmarkStart w:id="314" w:name="bookmark326"/>
      <w:r>
        <w:t>Popis výstupu/výsledku</w:t>
      </w:r>
      <w:bookmarkEnd w:id="313"/>
      <w:bookmarkEnd w:id="314"/>
    </w:p>
    <w:p w:rsidR="003D4687" w:rsidRDefault="00DE0883">
      <w:pPr>
        <w:pStyle w:val="Zkladntext30"/>
        <w:shd w:val="clear" w:color="auto" w:fill="auto"/>
      </w:pPr>
      <w:r>
        <w:t>Popis výstupu/výsledku</w:t>
      </w:r>
    </w:p>
    <w:p w:rsidR="003D4687" w:rsidRDefault="00DE0883">
      <w:pPr>
        <w:pStyle w:val="Zkladntext1"/>
        <w:shd w:val="clear" w:color="auto" w:fill="auto"/>
        <w:spacing w:line="240" w:lineRule="auto"/>
        <w:ind w:firstLine="180"/>
      </w:pPr>
      <w:r>
        <w:t>Uspořádání semináře</w:t>
      </w:r>
    </w:p>
    <w:p w:rsidR="003D4687" w:rsidRDefault="00DE0883">
      <w:pPr>
        <w:pStyle w:val="Nadpis40"/>
        <w:keepNext/>
        <w:keepLines/>
        <w:shd w:val="clear" w:color="auto" w:fill="auto"/>
      </w:pPr>
      <w:bookmarkStart w:id="315" w:name="bookmark327"/>
      <w:bookmarkStart w:id="316" w:name="bookmark328"/>
      <w:r>
        <w:t>Přístup k výstupu/výsledku</w:t>
      </w:r>
      <w:bookmarkEnd w:id="315"/>
      <w:bookmarkEnd w:id="316"/>
    </w:p>
    <w:p w:rsidR="003D4687" w:rsidRDefault="00DE0883">
      <w:pPr>
        <w:pStyle w:val="Zkladntext30"/>
        <w:shd w:val="clear" w:color="auto" w:fill="auto"/>
      </w:pPr>
      <w:r>
        <w:t>Přístup k výstupu/výsledku</w:t>
      </w:r>
    </w:p>
    <w:p w:rsidR="003D4687" w:rsidRDefault="00DE0883">
      <w:pPr>
        <w:pStyle w:val="Zkladntext1"/>
        <w:shd w:val="clear" w:color="auto" w:fill="auto"/>
        <w:spacing w:line="240" w:lineRule="auto"/>
        <w:ind w:firstLine="180"/>
      </w:pPr>
      <w:r>
        <w:t>Práva k výsledku budou rozdělena stejným dílem</w:t>
      </w:r>
    </w:p>
    <w:p w:rsidR="003D4687" w:rsidRDefault="00DE0883">
      <w:pPr>
        <w:pStyle w:val="Nadpis40"/>
        <w:keepNext/>
        <w:keepLines/>
        <w:shd w:val="clear" w:color="auto" w:fill="auto"/>
      </w:pPr>
      <w:bookmarkStart w:id="317" w:name="bookmark329"/>
      <w:bookmarkStart w:id="318" w:name="bookmark330"/>
      <w:r>
        <w:t>Popis způsobu uplatnění výstupu/výsledku a jeho implementace</w:t>
      </w:r>
      <w:bookmarkEnd w:id="317"/>
      <w:bookmarkEnd w:id="318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Popis způsobu uplatnění výstupu/výsledku a jeho implementace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760"/>
        <w:ind w:left="180"/>
      </w:pPr>
      <w:r>
        <w:t>Výsledky získané při řešení projektu budou volně přístupné účastníkům semináře a následně</w:t>
      </w:r>
      <w:r>
        <w:br/>
        <w:t>publikovány v odborném tisku, aby byl umožněn přístup k informacím co největšímu množství</w:t>
      </w:r>
      <w:r>
        <w:br/>
        <w:t>zájemců.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4"/>
        <w:gridCol w:w="5784"/>
      </w:tblGrid>
      <w:tr w:rsidR="003D4687">
        <w:trPr>
          <w:trHeight w:hRule="exact" w:val="773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 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QL24020161-V14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8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Nové poznatky o ustájení prasnic</w:t>
            </w:r>
          </w:p>
        </w:tc>
      </w:tr>
      <w:tr w:rsidR="003D4687">
        <w:trPr>
          <w:trHeight w:hRule="exact" w:val="778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gramStart"/>
            <w:r>
              <w:t>M - Uspořádání</w:t>
            </w:r>
            <w:proofErr w:type="gramEnd"/>
            <w:r>
              <w:t xml:space="preserve"> konference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Termín dosažení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12/2026</w:t>
            </w:r>
          </w:p>
        </w:tc>
      </w:tr>
    </w:tbl>
    <w:p w:rsidR="003D4687" w:rsidRDefault="003D4687">
      <w:pPr>
        <w:spacing w:after="179" w:line="1" w:lineRule="exact"/>
      </w:pPr>
    </w:p>
    <w:p w:rsidR="003D4687" w:rsidRDefault="003D4687">
      <w:pPr>
        <w:spacing w:line="1" w:lineRule="exact"/>
      </w:pPr>
    </w:p>
    <w:p w:rsidR="003D4687" w:rsidRDefault="00DE0883">
      <w:pPr>
        <w:pStyle w:val="Titulektabulky0"/>
        <w:shd w:val="clear" w:color="auto" w:fill="auto"/>
      </w:pPr>
      <w:r>
        <w:t>Přílohy dle typu výstupu/výsledku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3456"/>
        <w:gridCol w:w="1445"/>
        <w:gridCol w:w="2011"/>
      </w:tblGrid>
      <w:tr w:rsidR="003D4687">
        <w:trPr>
          <w:trHeight w:hRule="exact" w:val="398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Typ přílohy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Jméno souboru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Popis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Velikost</w:t>
            </w:r>
          </w:p>
        </w:tc>
      </w:tr>
    </w:tbl>
    <w:p w:rsidR="003D4687" w:rsidRDefault="003D4687">
      <w:pPr>
        <w:spacing w:after="179" w:line="1" w:lineRule="exact"/>
      </w:pPr>
    </w:p>
    <w:p w:rsidR="003D4687" w:rsidRDefault="00DE0883">
      <w:pPr>
        <w:pStyle w:val="Nadpis40"/>
        <w:keepNext/>
        <w:keepLines/>
        <w:shd w:val="clear" w:color="auto" w:fill="auto"/>
      </w:pPr>
      <w:bookmarkStart w:id="319" w:name="bookmark331"/>
      <w:bookmarkStart w:id="320" w:name="bookmark332"/>
      <w:r>
        <w:t>Popis výstupu/výsledku</w:t>
      </w:r>
      <w:bookmarkEnd w:id="319"/>
      <w:bookmarkEnd w:id="320"/>
    </w:p>
    <w:p w:rsidR="003D4687" w:rsidRDefault="00DE0883">
      <w:pPr>
        <w:pStyle w:val="Zkladntext30"/>
        <w:shd w:val="clear" w:color="auto" w:fill="auto"/>
      </w:pPr>
      <w:r>
        <w:t>Popis výstupu/výsledku</w:t>
      </w:r>
    </w:p>
    <w:p w:rsidR="003D4687" w:rsidRDefault="00DE0883">
      <w:pPr>
        <w:pStyle w:val="Zkladntext1"/>
        <w:shd w:val="clear" w:color="auto" w:fill="auto"/>
        <w:spacing w:line="240" w:lineRule="auto"/>
        <w:ind w:firstLine="180"/>
      </w:pPr>
      <w:r>
        <w:t>Seminář pro odbornou zemědělskou veřejnost</w:t>
      </w:r>
    </w:p>
    <w:p w:rsidR="003D4687" w:rsidRDefault="00DE0883">
      <w:pPr>
        <w:pStyle w:val="Nadpis40"/>
        <w:keepNext/>
        <w:keepLines/>
        <w:shd w:val="clear" w:color="auto" w:fill="auto"/>
      </w:pPr>
      <w:bookmarkStart w:id="321" w:name="bookmark333"/>
      <w:bookmarkStart w:id="322" w:name="bookmark334"/>
      <w:r>
        <w:t>Přístup k výstupu/výsledku</w:t>
      </w:r>
      <w:bookmarkEnd w:id="321"/>
      <w:bookmarkEnd w:id="322"/>
    </w:p>
    <w:p w:rsidR="003D4687" w:rsidRDefault="00DE0883">
      <w:pPr>
        <w:pStyle w:val="Zkladntext30"/>
        <w:shd w:val="clear" w:color="auto" w:fill="auto"/>
      </w:pPr>
      <w:r>
        <w:t>Přístup k výstupu/výsledku</w:t>
      </w:r>
    </w:p>
    <w:p w:rsidR="003D4687" w:rsidRDefault="00DE0883">
      <w:pPr>
        <w:pStyle w:val="Zkladntext1"/>
        <w:shd w:val="clear" w:color="auto" w:fill="auto"/>
        <w:spacing w:after="240" w:line="240" w:lineRule="auto"/>
        <w:ind w:firstLine="180"/>
      </w:pPr>
      <w:r>
        <w:t>Rovným dílem mezi řešitelské týmy</w:t>
      </w:r>
      <w:r>
        <w:br w:type="page"/>
      </w:r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700"/>
      </w:pPr>
      <w:bookmarkStart w:id="323" w:name="bookmark335"/>
      <w:bookmarkStart w:id="324" w:name="bookmark336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323"/>
      <w:bookmarkEnd w:id="324"/>
    </w:p>
    <w:p w:rsidR="003D4687" w:rsidRDefault="00DE0883">
      <w:pPr>
        <w:pStyle w:val="Nadpis40"/>
        <w:keepNext/>
        <w:keepLines/>
        <w:shd w:val="clear" w:color="auto" w:fill="auto"/>
      </w:pPr>
      <w:bookmarkStart w:id="325" w:name="bookmark337"/>
      <w:bookmarkStart w:id="326" w:name="bookmark338"/>
      <w:r>
        <w:t>Popis způsobu uplatnění výstupu/výsledku a jeho implementace</w:t>
      </w:r>
      <w:bookmarkEnd w:id="325"/>
      <w:bookmarkEnd w:id="326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Popis způsobu uplatnění výstupu/výsledku a jeho implementace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760"/>
        <w:ind w:left="180"/>
      </w:pPr>
      <w:r>
        <w:t>Informace prezentované na semináři budou volně přístupné chovatelské veřejnosti, budou rovněž</w:t>
      </w:r>
      <w:r>
        <w:br/>
        <w:t>využity při výuce odborných předmětů v rámci středních a vysokých zemědělských škol, budou</w:t>
      </w:r>
      <w:r>
        <w:br/>
        <w:t>využity při zpracování informativních materiálů.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4"/>
        <w:gridCol w:w="5784"/>
      </w:tblGrid>
      <w:tr w:rsidR="003D4687">
        <w:trPr>
          <w:trHeight w:hRule="exact" w:val="1056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 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QL24020161-V15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/>
              <w:ind w:firstLine="140"/>
            </w:pPr>
            <w:r>
              <w:t>Navrhovaná opatření pro podporu změny chovu prasnic</w:t>
            </w:r>
            <w:r>
              <w:br/>
              <w:t>na porodnách</w:t>
            </w:r>
          </w:p>
        </w:tc>
      </w:tr>
      <w:tr w:rsidR="003D4687">
        <w:trPr>
          <w:trHeight w:hRule="exact" w:val="778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gramStart"/>
            <w:r>
              <w:t>O - Ostatní</w:t>
            </w:r>
            <w:proofErr w:type="gramEnd"/>
            <w:r>
              <w:t xml:space="preserve"> výsledky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Termín dosažení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12/2026</w:t>
            </w:r>
          </w:p>
        </w:tc>
      </w:tr>
    </w:tbl>
    <w:p w:rsidR="003D4687" w:rsidRDefault="003D4687">
      <w:pPr>
        <w:spacing w:after="179" w:line="1" w:lineRule="exact"/>
      </w:pPr>
    </w:p>
    <w:p w:rsidR="003D4687" w:rsidRDefault="003D4687">
      <w:pPr>
        <w:spacing w:line="1" w:lineRule="exact"/>
      </w:pPr>
    </w:p>
    <w:p w:rsidR="003D4687" w:rsidRDefault="00DE0883">
      <w:pPr>
        <w:pStyle w:val="Titulektabulky0"/>
        <w:shd w:val="clear" w:color="auto" w:fill="auto"/>
      </w:pPr>
      <w:r>
        <w:t>Přílohy dle typu výstupu/výsledku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3456"/>
        <w:gridCol w:w="1445"/>
        <w:gridCol w:w="2011"/>
      </w:tblGrid>
      <w:tr w:rsidR="003D4687">
        <w:trPr>
          <w:trHeight w:hRule="exact" w:val="398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Typ přílohy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Jméno souboru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Popis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Velikost</w:t>
            </w:r>
          </w:p>
        </w:tc>
      </w:tr>
    </w:tbl>
    <w:p w:rsidR="003D4687" w:rsidRDefault="003D4687">
      <w:pPr>
        <w:spacing w:after="179" w:line="1" w:lineRule="exact"/>
      </w:pPr>
    </w:p>
    <w:p w:rsidR="003D4687" w:rsidRDefault="00DE0883">
      <w:pPr>
        <w:pStyle w:val="Nadpis40"/>
        <w:keepNext/>
        <w:keepLines/>
        <w:shd w:val="clear" w:color="auto" w:fill="auto"/>
      </w:pPr>
      <w:bookmarkStart w:id="327" w:name="bookmark339"/>
      <w:bookmarkStart w:id="328" w:name="bookmark340"/>
      <w:r>
        <w:t>Popis výstupu/výsledku</w:t>
      </w:r>
      <w:bookmarkEnd w:id="327"/>
      <w:bookmarkEnd w:id="328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Popis výstupu/výsledku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firstLine="180"/>
      </w:pPr>
      <w:r>
        <w:t xml:space="preserve">Návrh opatření pro podporu změny systému chovu </w:t>
      </w:r>
      <w:proofErr w:type="gramStart"/>
      <w:r>
        <w:t>prasnic - podklad</w:t>
      </w:r>
      <w:proofErr w:type="gramEnd"/>
      <w:r>
        <w:t xml:space="preserve"> pro MZe zahrnující:</w:t>
      </w:r>
    </w:p>
    <w:p w:rsidR="003D4687" w:rsidRDefault="00DE0883">
      <w:pPr>
        <w:pStyle w:val="Zkladntext1"/>
        <w:numPr>
          <w:ilvl w:val="0"/>
          <w:numId w:val="2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52"/>
        </w:tabs>
        <w:spacing w:after="0"/>
        <w:ind w:firstLine="180"/>
      </w:pPr>
      <w:r>
        <w:t>Porovnání legislativy v EU (způsob chovu)</w:t>
      </w:r>
    </w:p>
    <w:p w:rsidR="003D4687" w:rsidRDefault="00DE0883">
      <w:pPr>
        <w:pStyle w:val="Zkladntext1"/>
        <w:numPr>
          <w:ilvl w:val="0"/>
          <w:numId w:val="2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52"/>
        </w:tabs>
        <w:spacing w:after="0"/>
        <w:ind w:firstLine="180"/>
      </w:pPr>
      <w:r>
        <w:t>Porovnání legislativy v EU (stavební povolení, EIA, ...)</w:t>
      </w:r>
    </w:p>
    <w:p w:rsidR="003D4687" w:rsidRDefault="00DE0883">
      <w:pPr>
        <w:pStyle w:val="Zkladntext1"/>
        <w:numPr>
          <w:ilvl w:val="0"/>
          <w:numId w:val="2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52"/>
        </w:tabs>
        <w:spacing w:after="0"/>
        <w:ind w:firstLine="180"/>
      </w:pPr>
      <w:r>
        <w:t>Podpory v EU (včetně národních)</w:t>
      </w:r>
    </w:p>
    <w:p w:rsidR="003D4687" w:rsidRDefault="00DE0883">
      <w:pPr>
        <w:pStyle w:val="Zkladntext1"/>
        <w:numPr>
          <w:ilvl w:val="0"/>
          <w:numId w:val="2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52"/>
        </w:tabs>
        <w:spacing w:after="0"/>
        <w:ind w:left="180"/>
      </w:pPr>
      <w:r>
        <w:t xml:space="preserve">Marketingové podpory v EU (značky welfare na produktech; prezentace v </w:t>
      </w:r>
      <w:proofErr w:type="gramStart"/>
      <w:r>
        <w:t>mediích - pozitivní</w:t>
      </w:r>
      <w:proofErr w:type="gramEnd"/>
      <w:r>
        <w:t xml:space="preserve"> i</w:t>
      </w:r>
      <w:r>
        <w:br/>
        <w:t>negativní)</w:t>
      </w:r>
    </w:p>
    <w:p w:rsidR="003D4687" w:rsidRDefault="00DE0883">
      <w:pPr>
        <w:pStyle w:val="Zkladntext1"/>
        <w:numPr>
          <w:ilvl w:val="0"/>
          <w:numId w:val="2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52"/>
        </w:tabs>
        <w:ind w:left="180"/>
      </w:pPr>
      <w:r>
        <w:t>Výsledky dotazníků (současný stav, ochota chovatelů rekonstruovat, za jakých podmínek a</w:t>
      </w:r>
      <w:r>
        <w:br/>
        <w:t>případné podpory)</w:t>
      </w:r>
    </w:p>
    <w:p w:rsidR="003D4687" w:rsidRDefault="00DE0883">
      <w:pPr>
        <w:pStyle w:val="Nadpis40"/>
        <w:keepNext/>
        <w:keepLines/>
        <w:shd w:val="clear" w:color="auto" w:fill="auto"/>
      </w:pPr>
      <w:bookmarkStart w:id="329" w:name="bookmark341"/>
      <w:bookmarkStart w:id="330" w:name="bookmark342"/>
      <w:r>
        <w:t>Přístup k výstupu/výsledku</w:t>
      </w:r>
      <w:bookmarkEnd w:id="329"/>
      <w:bookmarkEnd w:id="330"/>
    </w:p>
    <w:p w:rsidR="003D4687" w:rsidRDefault="00DE0883">
      <w:pPr>
        <w:pStyle w:val="Zkladntext30"/>
        <w:shd w:val="clear" w:color="auto" w:fill="auto"/>
      </w:pPr>
      <w:r>
        <w:t>Přístup k výstupu/výsledku</w:t>
      </w:r>
    </w:p>
    <w:p w:rsidR="003D4687" w:rsidRDefault="00DE0883">
      <w:pPr>
        <w:pStyle w:val="Zkladntext1"/>
        <w:shd w:val="clear" w:color="auto" w:fill="auto"/>
        <w:spacing w:line="240" w:lineRule="auto"/>
        <w:ind w:firstLine="180"/>
      </w:pPr>
      <w:r>
        <w:t>Všichni řešitelé výsledku rovným dílem.</w:t>
      </w:r>
    </w:p>
    <w:p w:rsidR="003D4687" w:rsidRDefault="00DE0883">
      <w:pPr>
        <w:pStyle w:val="Nadpis40"/>
        <w:keepNext/>
        <w:keepLines/>
        <w:shd w:val="clear" w:color="auto" w:fill="auto"/>
      </w:pPr>
      <w:bookmarkStart w:id="331" w:name="bookmark343"/>
      <w:bookmarkStart w:id="332" w:name="bookmark344"/>
      <w:r>
        <w:t>Popis způsobu uplatnění výstupu/výsledku a jeho implementace</w:t>
      </w:r>
      <w:bookmarkEnd w:id="331"/>
      <w:bookmarkEnd w:id="332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Popis způsobu uplatnění výstupu/výsledku a jeho implementace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  <w:ind w:left="180"/>
      </w:pPr>
      <w:r>
        <w:t xml:space="preserve">Zpráva pro </w:t>
      </w:r>
      <w:proofErr w:type="spellStart"/>
      <w:proofErr w:type="gramStart"/>
      <w:r>
        <w:t>Mze</w:t>
      </w:r>
      <w:proofErr w:type="spellEnd"/>
      <w:r>
        <w:t xml:space="preserve"> - podklady</w:t>
      </w:r>
      <w:proofErr w:type="gramEnd"/>
      <w:r>
        <w:t xml:space="preserve"> s návrhy opatření pro podporu rozšíření alternativních porodních</w:t>
      </w:r>
      <w:r>
        <w:br/>
        <w:t>kotců pro prasnice.</w:t>
      </w:r>
      <w:r>
        <w:br w:type="page"/>
      </w:r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20"/>
      </w:pPr>
      <w:bookmarkStart w:id="333" w:name="bookmark345"/>
      <w:bookmarkStart w:id="334" w:name="bookmark346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333"/>
      <w:bookmarkEnd w:id="33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4"/>
        <w:gridCol w:w="5784"/>
      </w:tblGrid>
      <w:tr w:rsidR="003D4687">
        <w:trPr>
          <w:trHeight w:hRule="exact" w:val="773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 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QL24020161-V2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Přechod na alternativní ustájení prasnic</w:t>
            </w:r>
          </w:p>
        </w:tc>
      </w:tr>
      <w:tr w:rsidR="003D4687">
        <w:trPr>
          <w:trHeight w:hRule="exact" w:val="778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gramStart"/>
            <w:r>
              <w:rPr>
                <w:i/>
                <w:iCs/>
              </w:rPr>
              <w:t>W -</w:t>
            </w:r>
            <w:r>
              <w:t xml:space="preserve"> Uspořádání</w:t>
            </w:r>
            <w:proofErr w:type="gramEnd"/>
            <w:r>
              <w:t xml:space="preserve"> workshopu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Termín dosažení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12/2024</w:t>
            </w:r>
          </w:p>
        </w:tc>
      </w:tr>
    </w:tbl>
    <w:p w:rsidR="003D4687" w:rsidRDefault="003D4687">
      <w:pPr>
        <w:spacing w:after="179" w:line="1" w:lineRule="exact"/>
      </w:pPr>
    </w:p>
    <w:p w:rsidR="003D4687" w:rsidRDefault="003D4687">
      <w:pPr>
        <w:spacing w:line="1" w:lineRule="exact"/>
      </w:pPr>
    </w:p>
    <w:p w:rsidR="003D4687" w:rsidRDefault="00DE0883">
      <w:pPr>
        <w:pStyle w:val="Titulektabulky0"/>
        <w:shd w:val="clear" w:color="auto" w:fill="auto"/>
      </w:pPr>
      <w:r>
        <w:t>Přílohy dle typu výstupu/výsledku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3456"/>
        <w:gridCol w:w="1445"/>
        <w:gridCol w:w="2011"/>
      </w:tblGrid>
      <w:tr w:rsidR="003D4687">
        <w:trPr>
          <w:trHeight w:hRule="exact" w:val="394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Typ přílohy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Jméno souboru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Popis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Velikost</w:t>
            </w:r>
          </w:p>
        </w:tc>
      </w:tr>
    </w:tbl>
    <w:p w:rsidR="003D4687" w:rsidRDefault="003D4687">
      <w:pPr>
        <w:spacing w:after="179" w:line="1" w:lineRule="exact"/>
      </w:pPr>
    </w:p>
    <w:p w:rsidR="003D4687" w:rsidRDefault="00DE0883">
      <w:pPr>
        <w:pStyle w:val="Nadpis40"/>
        <w:keepNext/>
        <w:keepLines/>
        <w:shd w:val="clear" w:color="auto" w:fill="auto"/>
      </w:pPr>
      <w:bookmarkStart w:id="335" w:name="bookmark347"/>
      <w:bookmarkStart w:id="336" w:name="bookmark348"/>
      <w:r>
        <w:t>Popis výstupu/výsledku</w:t>
      </w:r>
      <w:bookmarkEnd w:id="335"/>
      <w:bookmarkEnd w:id="336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Popis výstupu/výsledku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firstLine="180"/>
      </w:pPr>
      <w:r>
        <w:t>Uspořádání workshopu k řešené problematice ustájení prasnic</w:t>
      </w:r>
    </w:p>
    <w:p w:rsidR="003D4687" w:rsidRDefault="00DE0883">
      <w:pPr>
        <w:pStyle w:val="Nadpis40"/>
        <w:keepNext/>
        <w:keepLines/>
        <w:shd w:val="clear" w:color="auto" w:fill="auto"/>
      </w:pPr>
      <w:bookmarkStart w:id="337" w:name="bookmark349"/>
      <w:bookmarkStart w:id="338" w:name="bookmark350"/>
      <w:r>
        <w:t>Přístup k výstupu/výsledku</w:t>
      </w:r>
      <w:bookmarkEnd w:id="337"/>
      <w:bookmarkEnd w:id="338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Přístup k výstupu/výsledku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180"/>
      </w:pPr>
      <w:r>
        <w:t>Workshop bude pořádat tým VÚŽV, účastnit se budou ostatní řešitelské týmy, práva budou dělena</w:t>
      </w:r>
      <w:r>
        <w:br/>
        <w:t>v poměru podílu na realizaci výstupu</w:t>
      </w:r>
    </w:p>
    <w:p w:rsidR="003D4687" w:rsidRDefault="00DE0883">
      <w:pPr>
        <w:pStyle w:val="Nadpis40"/>
        <w:keepNext/>
        <w:keepLines/>
        <w:shd w:val="clear" w:color="auto" w:fill="auto"/>
      </w:pPr>
      <w:bookmarkStart w:id="339" w:name="bookmark351"/>
      <w:bookmarkStart w:id="340" w:name="bookmark352"/>
      <w:r>
        <w:t>Popis způsobu uplatnění výstupu/výsledku a jeho implementace</w:t>
      </w:r>
      <w:bookmarkEnd w:id="339"/>
      <w:bookmarkEnd w:id="340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Popis způsobu uplatnění výstupu/výsledku a jeho implementace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760"/>
        <w:ind w:left="180"/>
      </w:pPr>
      <w:r>
        <w:t>Informace předané v rámci workshopu budou dále prezentovány na seminářích a budou sloužit</w:t>
      </w:r>
      <w:r>
        <w:br/>
        <w:t>jako podklady pro publikace pro odbornou zemědělskou a chovatelskou veřejnost. Budou</w:t>
      </w:r>
      <w:r>
        <w:br/>
        <w:t>předány také studentům VŠ v rámci výuky odborných předmětů.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4"/>
        <w:gridCol w:w="5784"/>
      </w:tblGrid>
      <w:tr w:rsidR="003D4687">
        <w:trPr>
          <w:trHeight w:hRule="exact" w:val="778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 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QL24020161-V3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Hodnocení mateřského chování prasnic</w:t>
            </w:r>
          </w:p>
        </w:tc>
      </w:tr>
      <w:tr w:rsidR="003D4687">
        <w:trPr>
          <w:trHeight w:hRule="exact" w:val="1061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/>
              <w:ind w:firstLine="140"/>
            </w:pPr>
            <w:proofErr w:type="spellStart"/>
            <w:proofErr w:type="gramStart"/>
            <w:r>
              <w:t>NmetC</w:t>
            </w:r>
            <w:proofErr w:type="spellEnd"/>
            <w:r>
              <w:t xml:space="preserve"> - Metodiky</w:t>
            </w:r>
            <w:proofErr w:type="gramEnd"/>
            <w:r>
              <w:t xml:space="preserve"> certifikované</w:t>
            </w:r>
            <w:r>
              <w:br/>
              <w:t>oprávněným orgánem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Termín dosažení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11/2026</w:t>
            </w:r>
          </w:p>
        </w:tc>
      </w:tr>
    </w:tbl>
    <w:p w:rsidR="003D4687" w:rsidRDefault="003D4687">
      <w:pPr>
        <w:spacing w:after="179" w:line="1" w:lineRule="exact"/>
      </w:pPr>
    </w:p>
    <w:p w:rsidR="003D4687" w:rsidRDefault="003D4687">
      <w:pPr>
        <w:spacing w:line="1" w:lineRule="exact"/>
      </w:pPr>
    </w:p>
    <w:p w:rsidR="003D4687" w:rsidRDefault="00DE0883">
      <w:pPr>
        <w:pStyle w:val="Titulektabulky0"/>
        <w:shd w:val="clear" w:color="auto" w:fill="auto"/>
      </w:pPr>
      <w:r>
        <w:t>Přílohy dle typu výstupu/výsledku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3456"/>
        <w:gridCol w:w="1445"/>
        <w:gridCol w:w="2011"/>
      </w:tblGrid>
      <w:tr w:rsidR="003D4687">
        <w:trPr>
          <w:trHeight w:hRule="exact" w:val="394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Typ přílohy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Jméno souboru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Popis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Velikost</w:t>
            </w:r>
          </w:p>
        </w:tc>
      </w:tr>
    </w:tbl>
    <w:p w:rsidR="003D4687" w:rsidRDefault="00DE0883">
      <w:pPr>
        <w:spacing w:line="1" w:lineRule="exact"/>
        <w:rPr>
          <w:sz w:val="2"/>
          <w:szCs w:val="2"/>
        </w:rPr>
      </w:pPr>
      <w:r>
        <w:br w:type="page"/>
      </w:r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700"/>
      </w:pPr>
      <w:bookmarkStart w:id="341" w:name="bookmark353"/>
      <w:bookmarkStart w:id="342" w:name="bookmark354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341"/>
      <w:bookmarkEnd w:id="342"/>
    </w:p>
    <w:p w:rsidR="003D4687" w:rsidRDefault="00DE0883">
      <w:pPr>
        <w:pStyle w:val="Nadpis40"/>
        <w:keepNext/>
        <w:keepLines/>
        <w:shd w:val="clear" w:color="auto" w:fill="auto"/>
      </w:pPr>
      <w:bookmarkStart w:id="343" w:name="bookmark355"/>
      <w:bookmarkStart w:id="344" w:name="bookmark356"/>
      <w:r>
        <w:t>Popis výstupu/výsledku</w:t>
      </w:r>
      <w:bookmarkEnd w:id="343"/>
      <w:bookmarkEnd w:id="344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160"/>
      </w:pPr>
      <w:r>
        <w:t>Popis výstupu/výsledku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160" w:firstLine="20"/>
      </w:pPr>
      <w:r>
        <w:t xml:space="preserve">Návrh hodnocení mateřského chování prasnic ve vztahu k alternativním </w:t>
      </w:r>
      <w:proofErr w:type="gramStart"/>
      <w:r>
        <w:t>technologiím - budou</w:t>
      </w:r>
      <w:proofErr w:type="gramEnd"/>
      <w:r>
        <w:br/>
        <w:t>vytipovány znaky, navrhnut způsob technického řešení sběru dat a zhodnocen výskyt ve</w:t>
      </w:r>
      <w:r>
        <w:br/>
        <w:t>šlechtěných populacích mateřských plemen prasat.</w:t>
      </w:r>
    </w:p>
    <w:p w:rsidR="003D4687" w:rsidRDefault="00DE0883">
      <w:pPr>
        <w:pStyle w:val="Nadpis40"/>
        <w:keepNext/>
        <w:keepLines/>
        <w:shd w:val="clear" w:color="auto" w:fill="auto"/>
      </w:pPr>
      <w:bookmarkStart w:id="345" w:name="bookmark357"/>
      <w:bookmarkStart w:id="346" w:name="bookmark358"/>
      <w:r>
        <w:t>Přístup k výstupu/výsledku</w:t>
      </w:r>
      <w:bookmarkEnd w:id="345"/>
      <w:bookmarkEnd w:id="346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160"/>
      </w:pPr>
      <w:r>
        <w:t>Přístup k výstupu/výsledku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160" w:firstLine="20"/>
      </w:pPr>
      <w:r>
        <w:t>Metodika bude předána šlechtitelské praxi k využití zdarma. Vlastnictví vzniklé v rámci řešení</w:t>
      </w:r>
      <w:r>
        <w:br/>
        <w:t>projektu bude odpovídat tvůrčímu přínosu, jímž jednotliví účastnící k vytvoření duševního</w:t>
      </w:r>
      <w:r>
        <w:br/>
        <w:t>vlastnictví přispěli. V tomto případě se předpokládá podíl vlastnictví VÚŽV 70 %, ČZU 20 %, Svaz</w:t>
      </w:r>
      <w:r>
        <w:br/>
        <w:t>10 %.</w:t>
      </w:r>
    </w:p>
    <w:p w:rsidR="003D4687" w:rsidRDefault="00DE0883">
      <w:pPr>
        <w:pStyle w:val="Nadpis40"/>
        <w:keepNext/>
        <w:keepLines/>
        <w:shd w:val="clear" w:color="auto" w:fill="auto"/>
      </w:pPr>
      <w:bookmarkStart w:id="347" w:name="bookmark359"/>
      <w:bookmarkStart w:id="348" w:name="bookmark360"/>
      <w:r>
        <w:t>Popis způsobu uplatnění výstupu/výsledku a jeho implementace</w:t>
      </w:r>
      <w:bookmarkEnd w:id="347"/>
      <w:bookmarkEnd w:id="348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firstLine="160"/>
      </w:pPr>
      <w:r>
        <w:t>Popis způsobu uplatnění výstupu/výsledku a jeho implementace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740" w:line="269" w:lineRule="auto"/>
        <w:ind w:left="160" w:firstLine="20"/>
      </w:pPr>
      <w:r>
        <w:t>Metodika bude použita jako základ pro hodnocení mateřského chování ve šlechtěných populacích</w:t>
      </w:r>
      <w:r>
        <w:br/>
        <w:t xml:space="preserve">v rámci šlechtitelského programu </w:t>
      </w:r>
      <w:proofErr w:type="spellStart"/>
      <w:r>
        <w:t>CzePig</w:t>
      </w:r>
      <w:proofErr w:type="spellEnd"/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4"/>
        <w:gridCol w:w="5784"/>
      </w:tblGrid>
      <w:tr w:rsidR="003D4687">
        <w:trPr>
          <w:trHeight w:hRule="exact" w:val="1061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 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QL24020161-V4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/>
            </w:pPr>
            <w:r>
              <w:t>Genetické a genomické zhodnocení stávajících ukazatelů</w:t>
            </w:r>
            <w:r>
              <w:br/>
              <w:t>mateřských znaků</w:t>
            </w:r>
          </w:p>
        </w:tc>
      </w:tr>
      <w:tr w:rsidR="003D4687">
        <w:trPr>
          <w:trHeight w:hRule="exact" w:val="1627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/>
              <w:ind w:firstLine="140"/>
            </w:pPr>
            <w:proofErr w:type="gramStart"/>
            <w:r>
              <w:t>JSC - Článek</w:t>
            </w:r>
            <w:proofErr w:type="gramEnd"/>
            <w:r>
              <w:t xml:space="preserve"> v odborném periodiku</w:t>
            </w:r>
            <w:r>
              <w:br/>
              <w:t>je obsažen v databázi SCOPUS</w:t>
            </w:r>
            <w:r>
              <w:br/>
              <w:t xml:space="preserve">společnosti </w:t>
            </w:r>
            <w:proofErr w:type="spellStart"/>
            <w:r>
              <w:t>Elsevier</w:t>
            </w:r>
            <w:proofErr w:type="spellEnd"/>
            <w:r>
              <w:t xml:space="preserve"> s příznakem</w:t>
            </w:r>
            <w:r>
              <w:br/>
              <w:t>„Article“, „Review“ nebo „Letter“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before="10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Termín dosažení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11/2025</w:t>
            </w:r>
          </w:p>
        </w:tc>
      </w:tr>
    </w:tbl>
    <w:p w:rsidR="003D4687" w:rsidRDefault="003D4687">
      <w:pPr>
        <w:spacing w:after="159" w:line="1" w:lineRule="exact"/>
      </w:pPr>
    </w:p>
    <w:p w:rsidR="003D4687" w:rsidRDefault="003D4687">
      <w:pPr>
        <w:spacing w:line="1" w:lineRule="exact"/>
      </w:pPr>
    </w:p>
    <w:p w:rsidR="003D4687" w:rsidRDefault="00DE0883">
      <w:pPr>
        <w:pStyle w:val="Titulektabulky0"/>
        <w:shd w:val="clear" w:color="auto" w:fill="auto"/>
      </w:pPr>
      <w:r>
        <w:t>Přílohy dle typu výstupu/výsledku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3456"/>
        <w:gridCol w:w="1445"/>
        <w:gridCol w:w="2011"/>
      </w:tblGrid>
      <w:tr w:rsidR="003D4687">
        <w:trPr>
          <w:trHeight w:hRule="exact" w:val="394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Typ přílohy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Jméno souboru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Popis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Velikost</w:t>
            </w:r>
          </w:p>
        </w:tc>
      </w:tr>
    </w:tbl>
    <w:p w:rsidR="003D4687" w:rsidRDefault="00DE0883">
      <w:pPr>
        <w:spacing w:line="1" w:lineRule="exact"/>
        <w:rPr>
          <w:sz w:val="2"/>
          <w:szCs w:val="2"/>
        </w:rPr>
      </w:pPr>
      <w:r>
        <w:br w:type="page"/>
      </w:r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700"/>
      </w:pPr>
      <w:bookmarkStart w:id="349" w:name="bookmark361"/>
      <w:bookmarkStart w:id="350" w:name="bookmark362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349"/>
      <w:bookmarkEnd w:id="350"/>
    </w:p>
    <w:p w:rsidR="003D4687" w:rsidRDefault="00DE0883">
      <w:pPr>
        <w:pStyle w:val="Nadpis40"/>
        <w:keepNext/>
        <w:keepLines/>
        <w:shd w:val="clear" w:color="auto" w:fill="auto"/>
      </w:pPr>
      <w:bookmarkStart w:id="351" w:name="bookmark363"/>
      <w:bookmarkStart w:id="352" w:name="bookmark364"/>
      <w:r>
        <w:t>Popis výstupu/výsledku</w:t>
      </w:r>
      <w:bookmarkEnd w:id="351"/>
      <w:bookmarkEnd w:id="352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Popis výstupu/výsledku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180"/>
      </w:pPr>
      <w:r>
        <w:t>V publikaci budou hodnoceny stávající ukazatele mateřských znaků. Kromě dosud využívaných</w:t>
      </w:r>
      <w:r>
        <w:br/>
        <w:t>znaků velikosti vrhu bude poprvé provedeno genetické a genomické hodnocení individuálních</w:t>
      </w:r>
      <w:r>
        <w:br/>
        <w:t>porodních hmotností selat.</w:t>
      </w:r>
    </w:p>
    <w:p w:rsidR="003D4687" w:rsidRDefault="00DE0883">
      <w:pPr>
        <w:pStyle w:val="Nadpis40"/>
        <w:keepNext/>
        <w:keepLines/>
        <w:shd w:val="clear" w:color="auto" w:fill="auto"/>
      </w:pPr>
      <w:bookmarkStart w:id="353" w:name="bookmark365"/>
      <w:bookmarkStart w:id="354" w:name="bookmark366"/>
      <w:r>
        <w:t>Přístup k výstupu/výsledku</w:t>
      </w:r>
      <w:bookmarkEnd w:id="353"/>
      <w:bookmarkEnd w:id="354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Přístup k výstupu/výsledku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180"/>
      </w:pPr>
      <w:r>
        <w:t>Vlastnictví vzniklé v rámci řešení projektu bude odpovídat tvůrčímu přínosu, jímž jednotliví</w:t>
      </w:r>
      <w:r>
        <w:br/>
        <w:t>účastnící k vytvoření duševního vlastnictví přispěli. V tomto případě je plánované rozdělení</w:t>
      </w:r>
      <w:r>
        <w:br/>
        <w:t>poměru vlastnictví výstupu následující: VÚŽV 90 %, ČZU 10 %.</w:t>
      </w:r>
    </w:p>
    <w:p w:rsidR="003D4687" w:rsidRDefault="00DE0883">
      <w:pPr>
        <w:pStyle w:val="Nadpis40"/>
        <w:keepNext/>
        <w:keepLines/>
        <w:shd w:val="clear" w:color="auto" w:fill="auto"/>
      </w:pPr>
      <w:bookmarkStart w:id="355" w:name="bookmark367"/>
      <w:bookmarkStart w:id="356" w:name="bookmark368"/>
      <w:r>
        <w:t>Popis způsobu uplatnění výstupu/výsledku a jeho implementace</w:t>
      </w:r>
      <w:bookmarkEnd w:id="355"/>
      <w:bookmarkEnd w:id="356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Popis způsobu uplatnění výstupu/výsledku a jeho implementace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760"/>
        <w:ind w:left="180"/>
      </w:pPr>
      <w:r>
        <w:t>Získané výsledky jsou základním předpokladem pro další uplatnění hodnocených mateřských</w:t>
      </w:r>
      <w:r>
        <w:br/>
        <w:t xml:space="preserve">znaků v rámci šlechtitelského programu </w:t>
      </w:r>
      <w:proofErr w:type="spellStart"/>
      <w:r>
        <w:t>CzePig</w:t>
      </w:r>
      <w:proofErr w:type="spellEnd"/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4"/>
        <w:gridCol w:w="5784"/>
      </w:tblGrid>
      <w:tr w:rsidR="003D4687">
        <w:trPr>
          <w:trHeight w:hRule="exact" w:val="1056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 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QL24020161-V5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/>
            </w:pPr>
            <w:r>
              <w:t>Ekonomické důsledky přechodu na alternativní ustájení</w:t>
            </w:r>
            <w:r>
              <w:br/>
              <w:t>prasnic</w:t>
            </w:r>
          </w:p>
        </w:tc>
      </w:tr>
      <w:tr w:rsidR="003D4687">
        <w:trPr>
          <w:trHeight w:hRule="exact" w:val="1349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/>
              <w:ind w:firstLine="140"/>
            </w:pPr>
            <w:proofErr w:type="gramStart"/>
            <w:r>
              <w:t>Jost - Ostatní</w:t>
            </w:r>
            <w:proofErr w:type="gramEnd"/>
            <w:r>
              <w:t xml:space="preserve"> články v odborných</w:t>
            </w:r>
            <w:r>
              <w:br/>
              <w:t>recenzovaných periodikách splňující</w:t>
            </w:r>
            <w:r>
              <w:br/>
              <w:t>definici druhu výsledku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before="120"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Termín dosažení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12/2026</w:t>
            </w:r>
          </w:p>
        </w:tc>
      </w:tr>
    </w:tbl>
    <w:p w:rsidR="003D4687" w:rsidRDefault="003D4687">
      <w:pPr>
        <w:spacing w:after="179" w:line="1" w:lineRule="exact"/>
      </w:pPr>
    </w:p>
    <w:p w:rsidR="003D4687" w:rsidRDefault="003D4687">
      <w:pPr>
        <w:spacing w:line="1" w:lineRule="exact"/>
      </w:pPr>
    </w:p>
    <w:p w:rsidR="003D4687" w:rsidRDefault="00DE0883">
      <w:pPr>
        <w:pStyle w:val="Titulektabulky0"/>
        <w:shd w:val="clear" w:color="auto" w:fill="auto"/>
      </w:pPr>
      <w:r>
        <w:t>Přílohy dle typu výstupu/výsledku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3456"/>
        <w:gridCol w:w="1445"/>
        <w:gridCol w:w="2011"/>
      </w:tblGrid>
      <w:tr w:rsidR="003D4687">
        <w:trPr>
          <w:trHeight w:hRule="exact" w:val="394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Typ přílohy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Jméno souboru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Popis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Velikost</w:t>
            </w:r>
          </w:p>
        </w:tc>
      </w:tr>
    </w:tbl>
    <w:p w:rsidR="003D4687" w:rsidRDefault="003D4687">
      <w:pPr>
        <w:spacing w:after="179" w:line="1" w:lineRule="exact"/>
      </w:pPr>
    </w:p>
    <w:p w:rsidR="003D4687" w:rsidRDefault="00DE0883">
      <w:pPr>
        <w:pStyle w:val="Nadpis40"/>
        <w:keepNext/>
        <w:keepLines/>
        <w:shd w:val="clear" w:color="auto" w:fill="auto"/>
      </w:pPr>
      <w:bookmarkStart w:id="357" w:name="bookmark369"/>
      <w:bookmarkStart w:id="358" w:name="bookmark370"/>
      <w:r>
        <w:t>Popis výstupu/výsledku</w:t>
      </w:r>
      <w:bookmarkEnd w:id="357"/>
      <w:bookmarkEnd w:id="358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Popis výstupu/výsledku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  <w:ind w:left="180"/>
      </w:pPr>
      <w:r>
        <w:t>Zhodnocení ekonomických aspektů přechodu na alternativní ustájení prasnic pomocí bio-</w:t>
      </w:r>
      <w:r>
        <w:br/>
        <w:t>ekonomického modelování produkčního systému chovu prasat.</w:t>
      </w:r>
      <w:r>
        <w:br w:type="page"/>
      </w:r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700"/>
      </w:pPr>
      <w:bookmarkStart w:id="359" w:name="bookmark371"/>
      <w:bookmarkStart w:id="360" w:name="bookmark372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359"/>
      <w:bookmarkEnd w:id="360"/>
    </w:p>
    <w:p w:rsidR="003D4687" w:rsidRDefault="00DE0883">
      <w:pPr>
        <w:pStyle w:val="Nadpis40"/>
        <w:keepNext/>
        <w:keepLines/>
        <w:shd w:val="clear" w:color="auto" w:fill="auto"/>
      </w:pPr>
      <w:bookmarkStart w:id="361" w:name="bookmark373"/>
      <w:bookmarkStart w:id="362" w:name="bookmark374"/>
      <w:r>
        <w:t>Přístup k výstupu/výsledku</w:t>
      </w:r>
      <w:bookmarkEnd w:id="361"/>
      <w:bookmarkEnd w:id="362"/>
    </w:p>
    <w:p w:rsidR="003D4687" w:rsidRDefault="00DE0883">
      <w:pPr>
        <w:pStyle w:val="Zkladntext30"/>
        <w:shd w:val="clear" w:color="auto" w:fill="auto"/>
      </w:pPr>
      <w:r>
        <w:t>Přístup k výstupu/výsledku</w:t>
      </w:r>
    </w:p>
    <w:p w:rsidR="003D4687" w:rsidRDefault="00DE0883">
      <w:pPr>
        <w:pStyle w:val="Zkladntext1"/>
        <w:shd w:val="clear" w:color="auto" w:fill="auto"/>
        <w:spacing w:line="269" w:lineRule="auto"/>
        <w:ind w:firstLine="180"/>
      </w:pPr>
      <w:r>
        <w:t>Všichni řešitelé rovným dílem.</w:t>
      </w:r>
    </w:p>
    <w:p w:rsidR="003D4687" w:rsidRDefault="00DE0883">
      <w:pPr>
        <w:pStyle w:val="Nadpis40"/>
        <w:keepNext/>
        <w:keepLines/>
        <w:shd w:val="clear" w:color="auto" w:fill="auto"/>
      </w:pPr>
      <w:bookmarkStart w:id="363" w:name="bookmark375"/>
      <w:bookmarkStart w:id="364" w:name="bookmark376"/>
      <w:r>
        <w:t>Popis způsobu uplatnění výstupu/výsledku a jeho implementace</w:t>
      </w:r>
      <w:bookmarkEnd w:id="363"/>
      <w:bookmarkEnd w:id="364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Popis způsobu uplatnění výstupu/výsledku a jeho implementace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740" w:line="269" w:lineRule="auto"/>
        <w:ind w:left="180"/>
      </w:pPr>
      <w:r>
        <w:t>Publikací v recenzovaném periodiku bude v oponentním řízení výsledek zhodnocen a předložen k</w:t>
      </w:r>
      <w:r>
        <w:br/>
        <w:t>odborné diskusi. Z toho budou mít užitek jak autoři samí, tak chovatelé.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4"/>
        <w:gridCol w:w="5784"/>
      </w:tblGrid>
      <w:tr w:rsidR="003D4687">
        <w:trPr>
          <w:trHeight w:hRule="exact" w:val="773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 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QL24020161-V6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Dostupné technologie alternativního ustájení prasnic</w:t>
            </w:r>
          </w:p>
        </w:tc>
      </w:tr>
      <w:tr w:rsidR="003D4687">
        <w:trPr>
          <w:trHeight w:hRule="exact" w:val="778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gramStart"/>
            <w:r>
              <w:rPr>
                <w:i/>
                <w:iCs/>
              </w:rPr>
              <w:t>O -</w:t>
            </w:r>
            <w:r>
              <w:t xml:space="preserve"> Ostatní</w:t>
            </w:r>
            <w:proofErr w:type="gramEnd"/>
            <w:r>
              <w:t xml:space="preserve"> výsledky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Termín dosažení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11/2024</w:t>
            </w:r>
          </w:p>
        </w:tc>
      </w:tr>
    </w:tbl>
    <w:p w:rsidR="003D4687" w:rsidRDefault="003D4687">
      <w:pPr>
        <w:spacing w:after="179" w:line="1" w:lineRule="exact"/>
      </w:pPr>
    </w:p>
    <w:p w:rsidR="003D4687" w:rsidRDefault="003D4687">
      <w:pPr>
        <w:spacing w:line="1" w:lineRule="exact"/>
      </w:pPr>
    </w:p>
    <w:p w:rsidR="003D4687" w:rsidRDefault="00DE0883">
      <w:pPr>
        <w:pStyle w:val="Titulektabulky0"/>
        <w:shd w:val="clear" w:color="auto" w:fill="auto"/>
      </w:pPr>
      <w:r>
        <w:t>Přílohy dle typu výstupu/výsledku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3456"/>
        <w:gridCol w:w="1445"/>
        <w:gridCol w:w="2011"/>
      </w:tblGrid>
      <w:tr w:rsidR="003D4687">
        <w:trPr>
          <w:trHeight w:hRule="exact" w:val="398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Typ přílohy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Jméno souboru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Popis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Velikost</w:t>
            </w:r>
          </w:p>
        </w:tc>
      </w:tr>
    </w:tbl>
    <w:p w:rsidR="003D4687" w:rsidRDefault="003D4687">
      <w:pPr>
        <w:spacing w:after="179" w:line="1" w:lineRule="exact"/>
      </w:pPr>
    </w:p>
    <w:p w:rsidR="003D4687" w:rsidRDefault="00DE0883">
      <w:pPr>
        <w:pStyle w:val="Nadpis40"/>
        <w:keepNext/>
        <w:keepLines/>
        <w:shd w:val="clear" w:color="auto" w:fill="auto"/>
      </w:pPr>
      <w:bookmarkStart w:id="365" w:name="bookmark377"/>
      <w:bookmarkStart w:id="366" w:name="bookmark378"/>
      <w:r>
        <w:t>Popis výstupu/výsledku</w:t>
      </w:r>
      <w:bookmarkEnd w:id="365"/>
      <w:bookmarkEnd w:id="366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Popis výstupu/výsledku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66" w:lineRule="auto"/>
        <w:ind w:left="180"/>
      </w:pPr>
      <w:r>
        <w:t>Článek v odborné periodiku pro chovatele. Budou shrnuty dostupné technologie pro alternativní</w:t>
      </w:r>
      <w:r>
        <w:br/>
        <w:t>ustájení prasnic na porodnách. Jejich technické řešení, případně zkušenosti chovatelů s jejich</w:t>
      </w:r>
      <w:r>
        <w:br/>
        <w:t>zavedením a využíváním.</w:t>
      </w:r>
    </w:p>
    <w:p w:rsidR="003D4687" w:rsidRDefault="00DE0883">
      <w:pPr>
        <w:pStyle w:val="Nadpis40"/>
        <w:keepNext/>
        <w:keepLines/>
        <w:shd w:val="clear" w:color="auto" w:fill="auto"/>
      </w:pPr>
      <w:bookmarkStart w:id="367" w:name="bookmark379"/>
      <w:bookmarkStart w:id="368" w:name="bookmark380"/>
      <w:r>
        <w:t>Přístup k výstupu/výsledku</w:t>
      </w:r>
      <w:bookmarkEnd w:id="367"/>
      <w:bookmarkEnd w:id="368"/>
    </w:p>
    <w:p w:rsidR="003D4687" w:rsidRDefault="00DE0883">
      <w:pPr>
        <w:pStyle w:val="Zkladntext30"/>
        <w:shd w:val="clear" w:color="auto" w:fill="auto"/>
      </w:pPr>
      <w:r>
        <w:t>Přístup k výstupu/výsledku</w:t>
      </w:r>
    </w:p>
    <w:p w:rsidR="003D4687" w:rsidRDefault="00DE0883">
      <w:pPr>
        <w:pStyle w:val="Zkladntext1"/>
        <w:shd w:val="clear" w:color="auto" w:fill="auto"/>
        <w:spacing w:line="240" w:lineRule="auto"/>
        <w:ind w:firstLine="180"/>
      </w:pPr>
      <w:r>
        <w:t>Všichni autoři publikace rovným dílem.</w:t>
      </w:r>
    </w:p>
    <w:p w:rsidR="003D4687" w:rsidRDefault="00DE0883">
      <w:pPr>
        <w:pStyle w:val="Nadpis40"/>
        <w:keepNext/>
        <w:keepLines/>
        <w:shd w:val="clear" w:color="auto" w:fill="auto"/>
      </w:pPr>
      <w:bookmarkStart w:id="369" w:name="bookmark381"/>
      <w:bookmarkStart w:id="370" w:name="bookmark382"/>
      <w:r>
        <w:t>Popis způsobu uplatnění výstupu/výsledku a jeho implementace</w:t>
      </w:r>
      <w:bookmarkEnd w:id="369"/>
      <w:bookmarkEnd w:id="370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Popis způsobu uplatnění výstupu/výsledku a jeho implementace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 w:line="240" w:lineRule="auto"/>
        <w:ind w:firstLine="180"/>
      </w:pPr>
      <w:r>
        <w:t>Seznámení chovatelů s možnostmi alternativního ustájení v ČR v odborném periodiku.</w:t>
      </w:r>
      <w:r>
        <w:br w:type="page"/>
      </w:r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20"/>
      </w:pPr>
      <w:bookmarkStart w:id="371" w:name="bookmark383"/>
      <w:bookmarkStart w:id="372" w:name="bookmark384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371"/>
      <w:bookmarkEnd w:id="37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4"/>
        <w:gridCol w:w="5784"/>
      </w:tblGrid>
      <w:tr w:rsidR="003D4687">
        <w:trPr>
          <w:trHeight w:hRule="exact" w:val="773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 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QL24020161-V7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Etologické potřeby prasnic na porodnách</w:t>
            </w:r>
          </w:p>
        </w:tc>
      </w:tr>
      <w:tr w:rsidR="003D4687">
        <w:trPr>
          <w:trHeight w:hRule="exact" w:val="778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gramStart"/>
            <w:r>
              <w:rPr>
                <w:i/>
                <w:iCs/>
              </w:rPr>
              <w:t>O -</w:t>
            </w:r>
            <w:r>
              <w:t xml:space="preserve"> Ostatní</w:t>
            </w:r>
            <w:proofErr w:type="gramEnd"/>
            <w:r>
              <w:t xml:space="preserve"> výsledky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Termín dosažení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11/2024</w:t>
            </w:r>
          </w:p>
        </w:tc>
      </w:tr>
    </w:tbl>
    <w:p w:rsidR="003D4687" w:rsidRDefault="003D4687">
      <w:pPr>
        <w:spacing w:after="179" w:line="1" w:lineRule="exact"/>
      </w:pPr>
    </w:p>
    <w:p w:rsidR="003D4687" w:rsidRDefault="003D4687">
      <w:pPr>
        <w:spacing w:line="1" w:lineRule="exact"/>
      </w:pPr>
    </w:p>
    <w:p w:rsidR="003D4687" w:rsidRDefault="00DE0883">
      <w:pPr>
        <w:pStyle w:val="Titulektabulky0"/>
        <w:shd w:val="clear" w:color="auto" w:fill="auto"/>
      </w:pPr>
      <w:r>
        <w:t>Přílohy dle typu výstupu/výsledku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3456"/>
        <w:gridCol w:w="1445"/>
        <w:gridCol w:w="2011"/>
      </w:tblGrid>
      <w:tr w:rsidR="003D4687">
        <w:trPr>
          <w:trHeight w:hRule="exact" w:val="394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Typ přílohy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Jméno souboru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Popis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Velikost</w:t>
            </w:r>
          </w:p>
        </w:tc>
      </w:tr>
    </w:tbl>
    <w:p w:rsidR="003D4687" w:rsidRDefault="003D4687">
      <w:pPr>
        <w:spacing w:after="179" w:line="1" w:lineRule="exact"/>
      </w:pPr>
    </w:p>
    <w:p w:rsidR="003D4687" w:rsidRDefault="00DE0883">
      <w:pPr>
        <w:pStyle w:val="Nadpis40"/>
        <w:keepNext/>
        <w:keepLines/>
        <w:shd w:val="clear" w:color="auto" w:fill="auto"/>
      </w:pPr>
      <w:bookmarkStart w:id="373" w:name="bookmark385"/>
      <w:bookmarkStart w:id="374" w:name="bookmark386"/>
      <w:r>
        <w:t>Popis výstupu/výsledku</w:t>
      </w:r>
      <w:bookmarkEnd w:id="373"/>
      <w:bookmarkEnd w:id="374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Popis výstupu/výsledku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69" w:lineRule="auto"/>
        <w:ind w:firstLine="180"/>
      </w:pPr>
      <w:r>
        <w:t>Shrnutí stávajících poznatků o etologických potřebách prasnic v odborném periodiku.</w:t>
      </w:r>
    </w:p>
    <w:p w:rsidR="003D4687" w:rsidRDefault="00DE0883">
      <w:pPr>
        <w:pStyle w:val="Nadpis40"/>
        <w:keepNext/>
        <w:keepLines/>
        <w:shd w:val="clear" w:color="auto" w:fill="auto"/>
      </w:pPr>
      <w:bookmarkStart w:id="375" w:name="bookmark387"/>
      <w:bookmarkStart w:id="376" w:name="bookmark388"/>
      <w:r>
        <w:t>Přístup k výstupu/výsledku</w:t>
      </w:r>
      <w:bookmarkEnd w:id="375"/>
      <w:bookmarkEnd w:id="376"/>
    </w:p>
    <w:p w:rsidR="003D4687" w:rsidRDefault="00DE0883">
      <w:pPr>
        <w:pStyle w:val="Zkladntext30"/>
        <w:shd w:val="clear" w:color="auto" w:fill="auto"/>
      </w:pPr>
      <w:r>
        <w:t>Přístup k výstupu/výsledku</w:t>
      </w:r>
    </w:p>
    <w:p w:rsidR="003D4687" w:rsidRDefault="00DE0883">
      <w:pPr>
        <w:pStyle w:val="Zkladntext1"/>
        <w:shd w:val="clear" w:color="auto" w:fill="auto"/>
        <w:spacing w:line="269" w:lineRule="auto"/>
        <w:ind w:firstLine="180"/>
      </w:pPr>
      <w:r>
        <w:t>Všichni řešitelé rovným dílem.</w:t>
      </w:r>
    </w:p>
    <w:p w:rsidR="003D4687" w:rsidRDefault="00DE0883">
      <w:pPr>
        <w:pStyle w:val="Nadpis40"/>
        <w:keepNext/>
        <w:keepLines/>
        <w:shd w:val="clear" w:color="auto" w:fill="auto"/>
      </w:pPr>
      <w:bookmarkStart w:id="377" w:name="bookmark389"/>
      <w:bookmarkStart w:id="378" w:name="bookmark390"/>
      <w:r>
        <w:t>Popis způsobu uplatnění výstupu/výsledku a jeho implementace</w:t>
      </w:r>
      <w:bookmarkEnd w:id="377"/>
      <w:bookmarkEnd w:id="378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Popis způsobu uplatnění výstupu/výsledku a jeho implementace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740" w:line="269" w:lineRule="auto"/>
        <w:ind w:left="180"/>
      </w:pPr>
      <w:r>
        <w:t>Seznámení chovatelů s etologickými potřebami prasnic před porodem, v jeho průběhu a v</w:t>
      </w:r>
      <w:r>
        <w:br/>
        <w:t>poporodním období ve vztahu k alternativním ustájením v odborném periodiku.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4"/>
        <w:gridCol w:w="5784"/>
      </w:tblGrid>
      <w:tr w:rsidR="003D4687">
        <w:trPr>
          <w:trHeight w:hRule="exact" w:val="773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 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QL24020161-V8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Klecové vs. volné ustájení prasnic</w:t>
            </w:r>
          </w:p>
        </w:tc>
      </w:tr>
      <w:tr w:rsidR="003D4687">
        <w:trPr>
          <w:trHeight w:hRule="exact" w:val="778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gramStart"/>
            <w:r>
              <w:t>O - Ostatní</w:t>
            </w:r>
            <w:proofErr w:type="gramEnd"/>
            <w:r>
              <w:t xml:space="preserve"> výsledky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Termín dosažení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12/2024</w:t>
            </w:r>
          </w:p>
        </w:tc>
      </w:tr>
    </w:tbl>
    <w:p w:rsidR="003D4687" w:rsidRDefault="003D4687">
      <w:pPr>
        <w:spacing w:after="179" w:line="1" w:lineRule="exact"/>
      </w:pPr>
    </w:p>
    <w:p w:rsidR="003D4687" w:rsidRDefault="003D4687">
      <w:pPr>
        <w:spacing w:line="1" w:lineRule="exact"/>
      </w:pPr>
    </w:p>
    <w:p w:rsidR="003D4687" w:rsidRDefault="00DE0883">
      <w:pPr>
        <w:pStyle w:val="Titulektabulky0"/>
        <w:shd w:val="clear" w:color="auto" w:fill="auto"/>
      </w:pPr>
      <w:r>
        <w:t>Přílohy dle typu výstupu/výsledku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3456"/>
        <w:gridCol w:w="1445"/>
        <w:gridCol w:w="2011"/>
      </w:tblGrid>
      <w:tr w:rsidR="003D4687">
        <w:trPr>
          <w:trHeight w:hRule="exact" w:val="398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Typ přílohy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Jméno souboru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Popis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Velikost</w:t>
            </w:r>
          </w:p>
        </w:tc>
      </w:tr>
    </w:tbl>
    <w:p w:rsidR="003D4687" w:rsidRDefault="003D4687">
      <w:pPr>
        <w:spacing w:after="179" w:line="1" w:lineRule="exact"/>
      </w:pPr>
    </w:p>
    <w:p w:rsidR="003D4687" w:rsidRDefault="00DE0883">
      <w:pPr>
        <w:pStyle w:val="Nadpis40"/>
        <w:keepNext/>
        <w:keepLines/>
        <w:shd w:val="clear" w:color="auto" w:fill="auto"/>
      </w:pPr>
      <w:bookmarkStart w:id="379" w:name="bookmark391"/>
      <w:bookmarkStart w:id="380" w:name="bookmark392"/>
      <w:r>
        <w:t>Popis výstupu/výsledku</w:t>
      </w:r>
      <w:bookmarkEnd w:id="379"/>
      <w:bookmarkEnd w:id="380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Popis výstupu/výsledku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/>
        <w:ind w:left="180"/>
      </w:pPr>
      <w:r>
        <w:t>Článek v odborném periodiku shrnuje dosavadní výsledky dotazníkového šetření v oblasti</w:t>
      </w:r>
      <w:r>
        <w:br/>
        <w:t>technologií ustájení prasnic</w:t>
      </w:r>
      <w:r>
        <w:br w:type="page"/>
      </w:r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700"/>
      </w:pPr>
      <w:bookmarkStart w:id="381" w:name="bookmark393"/>
      <w:bookmarkStart w:id="382" w:name="bookmark394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381"/>
      <w:bookmarkEnd w:id="382"/>
    </w:p>
    <w:p w:rsidR="003D4687" w:rsidRDefault="00DE0883">
      <w:pPr>
        <w:pStyle w:val="Nadpis40"/>
        <w:keepNext/>
        <w:keepLines/>
        <w:shd w:val="clear" w:color="auto" w:fill="auto"/>
        <w:spacing w:after="260"/>
      </w:pPr>
      <w:bookmarkStart w:id="383" w:name="bookmark395"/>
      <w:bookmarkStart w:id="384" w:name="bookmark396"/>
      <w:r>
        <w:t>Přístup k výstupu/výsledku</w:t>
      </w:r>
      <w:bookmarkEnd w:id="383"/>
      <w:bookmarkEnd w:id="384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Přístup k výstupu/výsledku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60" w:line="240" w:lineRule="auto"/>
        <w:ind w:firstLine="180"/>
      </w:pPr>
      <w:r>
        <w:t>Práva k výsledku budou rozdělena dle podílu autorských kolektivů</w:t>
      </w:r>
    </w:p>
    <w:p w:rsidR="003D4687" w:rsidRDefault="00DE0883">
      <w:pPr>
        <w:pStyle w:val="Nadpis40"/>
        <w:keepNext/>
        <w:keepLines/>
        <w:shd w:val="clear" w:color="auto" w:fill="auto"/>
        <w:spacing w:after="260"/>
      </w:pPr>
      <w:bookmarkStart w:id="385" w:name="bookmark397"/>
      <w:bookmarkStart w:id="386" w:name="bookmark398"/>
      <w:r>
        <w:t>Popis způsobu uplatnění výstupu/výsledku a jeho implementace</w:t>
      </w:r>
      <w:bookmarkEnd w:id="385"/>
      <w:bookmarkEnd w:id="386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Popis způsobu uplatnění výstupu/výsledku a jeho implementace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760" w:line="240" w:lineRule="auto"/>
        <w:ind w:firstLine="180"/>
      </w:pPr>
      <w:r>
        <w:t>Volně přístupné informace, které budou určeny zejména chovatelské veřejnosti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4"/>
        <w:gridCol w:w="5784"/>
      </w:tblGrid>
      <w:tr w:rsidR="003D4687">
        <w:trPr>
          <w:trHeight w:hRule="exact" w:val="1056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 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QL24020161-V9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8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/>
            </w:pPr>
            <w:r>
              <w:t xml:space="preserve">Webové stránky </w:t>
            </w:r>
            <w:proofErr w:type="gramStart"/>
            <w:r>
              <w:t>projektu - diskuse</w:t>
            </w:r>
            <w:proofErr w:type="gramEnd"/>
            <w:r>
              <w:t xml:space="preserve"> s chovateli a širokou</w:t>
            </w:r>
            <w:r>
              <w:br/>
              <w:t>veřejností v online prostředí</w:t>
            </w:r>
          </w:p>
        </w:tc>
      </w:tr>
      <w:tr w:rsidR="003D4687">
        <w:trPr>
          <w:trHeight w:hRule="exact" w:val="778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gramStart"/>
            <w:r>
              <w:rPr>
                <w:i/>
                <w:iCs/>
              </w:rPr>
              <w:t>O -</w:t>
            </w:r>
            <w:r>
              <w:t xml:space="preserve"> Ostatní</w:t>
            </w:r>
            <w:proofErr w:type="gramEnd"/>
            <w:r>
              <w:t xml:space="preserve"> výsledky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Termín dosažení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11/2024</w:t>
            </w:r>
          </w:p>
        </w:tc>
      </w:tr>
    </w:tbl>
    <w:p w:rsidR="003D4687" w:rsidRDefault="003D4687">
      <w:pPr>
        <w:spacing w:after="179" w:line="1" w:lineRule="exact"/>
      </w:pPr>
    </w:p>
    <w:p w:rsidR="003D4687" w:rsidRDefault="003D4687">
      <w:pPr>
        <w:spacing w:line="1" w:lineRule="exact"/>
      </w:pPr>
    </w:p>
    <w:p w:rsidR="003D4687" w:rsidRDefault="00DE0883">
      <w:pPr>
        <w:pStyle w:val="Titulektabulky0"/>
        <w:shd w:val="clear" w:color="auto" w:fill="auto"/>
      </w:pPr>
      <w:r>
        <w:t>Přílohy dle typu výstupu/výsledku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3456"/>
        <w:gridCol w:w="1445"/>
        <w:gridCol w:w="2011"/>
      </w:tblGrid>
      <w:tr w:rsidR="003D4687">
        <w:trPr>
          <w:trHeight w:hRule="exact" w:val="398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Typ přílohy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Jméno souboru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Popis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Velikost</w:t>
            </w:r>
          </w:p>
        </w:tc>
      </w:tr>
    </w:tbl>
    <w:p w:rsidR="003D4687" w:rsidRDefault="003D4687">
      <w:pPr>
        <w:spacing w:after="179" w:line="1" w:lineRule="exact"/>
      </w:pPr>
    </w:p>
    <w:p w:rsidR="003D4687" w:rsidRDefault="00DE0883">
      <w:pPr>
        <w:pStyle w:val="Nadpis40"/>
        <w:keepNext/>
        <w:keepLines/>
        <w:shd w:val="clear" w:color="auto" w:fill="auto"/>
        <w:spacing w:after="260"/>
      </w:pPr>
      <w:bookmarkStart w:id="387" w:name="bookmark399"/>
      <w:bookmarkStart w:id="388" w:name="bookmark400"/>
      <w:r>
        <w:t>Popis výstupu/výsledku</w:t>
      </w:r>
      <w:bookmarkEnd w:id="387"/>
      <w:bookmarkEnd w:id="388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Popis výstupu/výsledku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firstLine="180"/>
      </w:pPr>
      <w:r>
        <w:t>Vytvoření webových stránek s prezentací výstupů projektu.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60"/>
        <w:ind w:firstLine="180"/>
      </w:pPr>
      <w:r>
        <w:t>Moderovaná diskuze s chovateli a širokou veřejností na sociálních sítích.</w:t>
      </w:r>
    </w:p>
    <w:p w:rsidR="003D4687" w:rsidRDefault="00DE0883">
      <w:pPr>
        <w:pStyle w:val="Nadpis40"/>
        <w:keepNext/>
        <w:keepLines/>
        <w:shd w:val="clear" w:color="auto" w:fill="auto"/>
        <w:spacing w:after="260"/>
      </w:pPr>
      <w:bookmarkStart w:id="389" w:name="bookmark401"/>
      <w:bookmarkStart w:id="390" w:name="bookmark402"/>
      <w:r>
        <w:t>Přístup k výstupu/výsledku</w:t>
      </w:r>
      <w:bookmarkEnd w:id="389"/>
      <w:bookmarkEnd w:id="390"/>
    </w:p>
    <w:p w:rsidR="003D4687" w:rsidRDefault="00DE0883">
      <w:pPr>
        <w:pStyle w:val="Zkladntext30"/>
        <w:shd w:val="clear" w:color="auto" w:fill="auto"/>
      </w:pPr>
      <w:r>
        <w:t>Přístup k výstupu/výsledku</w:t>
      </w:r>
    </w:p>
    <w:p w:rsidR="003D4687" w:rsidRDefault="00DE0883">
      <w:pPr>
        <w:pStyle w:val="Zkladntext1"/>
        <w:shd w:val="clear" w:color="auto" w:fill="auto"/>
        <w:spacing w:after="260"/>
        <w:ind w:firstLine="180"/>
      </w:pPr>
      <w:r>
        <w:t>Všichni řešitelé rovným dílem.</w:t>
      </w:r>
    </w:p>
    <w:p w:rsidR="003D4687" w:rsidRDefault="00DE0883">
      <w:pPr>
        <w:pStyle w:val="Nadpis40"/>
        <w:keepNext/>
        <w:keepLines/>
        <w:shd w:val="clear" w:color="auto" w:fill="auto"/>
        <w:spacing w:after="260"/>
      </w:pPr>
      <w:bookmarkStart w:id="391" w:name="bookmark403"/>
      <w:bookmarkStart w:id="392" w:name="bookmark404"/>
      <w:r>
        <w:t>Popis způsobu uplatnění výstupu/výsledku a jeho implementace</w:t>
      </w:r>
      <w:bookmarkEnd w:id="391"/>
      <w:bookmarkEnd w:id="392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Popis způsobu uplatnění výstupu/výsledku a jeho implementace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60"/>
        <w:ind w:left="180"/>
      </w:pPr>
      <w:r>
        <w:t>Vytvoření prostoru pro diskusi s chovateli v online prostředí, správa webových stránek po celou</w:t>
      </w:r>
      <w:r>
        <w:br/>
        <w:t>dobu řešení projektu.</w:t>
      </w:r>
      <w:r>
        <w:br w:type="page"/>
      </w:r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20"/>
      </w:pPr>
      <w:bookmarkStart w:id="393" w:name="bookmark405"/>
      <w:bookmarkStart w:id="394" w:name="bookmark406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393"/>
      <w:bookmarkEnd w:id="394"/>
    </w:p>
    <w:p w:rsidR="003D4687" w:rsidRDefault="00DE0883">
      <w:pPr>
        <w:pStyle w:val="Zkladntext70"/>
        <w:numPr>
          <w:ilvl w:val="0"/>
          <w:numId w:val="22"/>
        </w:numPr>
        <w:shd w:val="clear" w:color="auto" w:fill="auto"/>
        <w:tabs>
          <w:tab w:val="left" w:pos="459"/>
        </w:tabs>
        <w:spacing w:after="220"/>
      </w:pPr>
      <w:r>
        <w:t>Finanční plán</w:t>
      </w:r>
    </w:p>
    <w:p w:rsidR="003D4687" w:rsidRDefault="00DE0883">
      <w:pPr>
        <w:pStyle w:val="Nadpis30"/>
        <w:keepNext/>
        <w:keepLines/>
        <w:shd w:val="clear" w:color="auto" w:fill="auto"/>
        <w:spacing w:after="300"/>
      </w:pPr>
      <w:bookmarkStart w:id="395" w:name="bookmark407"/>
      <w:bookmarkStart w:id="396" w:name="bookmark408"/>
      <w:r>
        <w:t>[P] Výzkumný ústav živočišné výroby, v. v. i.</w:t>
      </w:r>
      <w:bookmarkEnd w:id="395"/>
      <w:bookmarkEnd w:id="396"/>
    </w:p>
    <w:p w:rsidR="003D4687" w:rsidRDefault="00DE0883">
      <w:pPr>
        <w:pStyle w:val="Nadpis40"/>
        <w:keepNext/>
        <w:keepLines/>
        <w:shd w:val="clear" w:color="auto" w:fill="auto"/>
        <w:spacing w:after="220"/>
      </w:pPr>
      <w:bookmarkStart w:id="397" w:name="bookmark409"/>
      <w:bookmarkStart w:id="398" w:name="bookmark410"/>
      <w:r>
        <w:t>Typ uchazeče</w:t>
      </w:r>
      <w:bookmarkEnd w:id="397"/>
      <w:bookmarkEnd w:id="398"/>
    </w:p>
    <w:p w:rsidR="003D4687" w:rsidRDefault="00DE0883">
      <w:pPr>
        <w:pStyle w:val="Zkladntext30"/>
        <w:shd w:val="clear" w:color="auto" w:fill="auto"/>
      </w:pPr>
      <w:r>
        <w:t>Typ uchazeče</w:t>
      </w:r>
    </w:p>
    <w:p w:rsidR="003D4687" w:rsidRDefault="00DE0883">
      <w:pPr>
        <w:pStyle w:val="Zkladntext1"/>
        <w:shd w:val="clear" w:color="auto" w:fill="auto"/>
        <w:spacing w:after="300" w:line="240" w:lineRule="auto"/>
        <w:ind w:firstLine="180"/>
      </w:pPr>
      <w:proofErr w:type="gramStart"/>
      <w:r>
        <w:t>VO - Výzkumná</w:t>
      </w:r>
      <w:proofErr w:type="gramEnd"/>
      <w:r>
        <w:t xml:space="preserve"> organizace</w:t>
      </w:r>
    </w:p>
    <w:p w:rsidR="003D4687" w:rsidRDefault="00DE0883">
      <w:pPr>
        <w:pStyle w:val="Titulektabulky0"/>
        <w:shd w:val="clear" w:color="auto" w:fill="auto"/>
      </w:pPr>
      <w:r>
        <w:t>Podíly kategorií výzkumu PV/EV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1"/>
        <w:gridCol w:w="1795"/>
        <w:gridCol w:w="1378"/>
        <w:gridCol w:w="1378"/>
        <w:gridCol w:w="1387"/>
      </w:tblGrid>
      <w:tr w:rsidR="003D4687">
        <w:trPr>
          <w:trHeight w:hRule="exact" w:val="384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Ukazatel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2026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Průmyslový výzkum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100,00</w:t>
            </w:r>
          </w:p>
        </w:tc>
      </w:tr>
      <w:tr w:rsidR="003D4687">
        <w:trPr>
          <w:trHeight w:hRule="exact" w:val="360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Experimentální vývoj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0,00</w:t>
            </w:r>
          </w:p>
        </w:tc>
      </w:tr>
    </w:tbl>
    <w:p w:rsidR="003D4687" w:rsidRDefault="003D4687">
      <w:pPr>
        <w:spacing w:after="219" w:line="1" w:lineRule="exact"/>
      </w:pPr>
    </w:p>
    <w:p w:rsidR="003D4687" w:rsidRDefault="003D4687">
      <w:pPr>
        <w:spacing w:line="1" w:lineRule="exact"/>
      </w:pPr>
    </w:p>
    <w:p w:rsidR="003D4687" w:rsidRDefault="00DE0883">
      <w:pPr>
        <w:pStyle w:val="Titulektabulky0"/>
        <w:shd w:val="clear" w:color="auto" w:fill="auto"/>
      </w:pPr>
      <w:r>
        <w:t>Vypočtené náklady a podpora na jednotlivé kategorie výzkumu/vývoje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1"/>
        <w:gridCol w:w="1186"/>
        <w:gridCol w:w="1243"/>
        <w:gridCol w:w="1248"/>
        <w:gridCol w:w="1248"/>
        <w:gridCol w:w="1253"/>
      </w:tblGrid>
      <w:tr w:rsidR="003D4687">
        <w:trPr>
          <w:trHeight w:hRule="exact" w:val="389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Ukazatel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2025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2026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80"/>
            </w:pPr>
            <w:r>
              <w:rPr>
                <w:b/>
                <w:bCs/>
              </w:rPr>
              <w:t>Celkem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Průmyslový výzkum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1 725 000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1 725 000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1 725 000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5 175 000</w:t>
            </w:r>
          </w:p>
        </w:tc>
      </w:tr>
      <w:tr w:rsidR="003D4687">
        <w:trPr>
          <w:trHeight w:hRule="exact" w:val="346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Experimentální vývoj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Maximální výše podpory na PV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1 725 000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1 725 000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1 725 000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5 175 000</w:t>
            </w:r>
          </w:p>
        </w:tc>
      </w:tr>
      <w:tr w:rsidR="003D4687">
        <w:trPr>
          <w:trHeight w:hRule="exact" w:val="360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Maximální výše podpory na EV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</w:tr>
    </w:tbl>
    <w:p w:rsidR="003D4687" w:rsidRDefault="00DE0883">
      <w:pPr>
        <w:pStyle w:val="Titulektabulky0"/>
        <w:shd w:val="clear" w:color="auto" w:fill="auto"/>
      </w:pPr>
      <w:r>
        <w:t>Způsob vykazování nepřímých nákladů</w:t>
      </w:r>
    </w:p>
    <w:p w:rsidR="003D4687" w:rsidRDefault="003D4687">
      <w:pPr>
        <w:spacing w:after="219" w:line="1" w:lineRule="exact"/>
      </w:pPr>
    </w:p>
    <w:p w:rsidR="003D4687" w:rsidRDefault="00DE0883">
      <w:pPr>
        <w:pStyle w:val="Zkladntext30"/>
        <w:shd w:val="clear" w:color="auto" w:fill="auto"/>
        <w:spacing w:after="0"/>
      </w:pPr>
      <w:r>
        <w:t>Způsob vykazování nepřímých nákladů</w:t>
      </w:r>
    </w:p>
    <w:p w:rsidR="003D4687" w:rsidRDefault="00DE0883">
      <w:pPr>
        <w:pStyle w:val="Zkladntext1"/>
        <w:shd w:val="clear" w:color="auto" w:fill="auto"/>
        <w:spacing w:after="220" w:line="240" w:lineRule="auto"/>
        <w:ind w:firstLine="180"/>
        <w:sectPr w:rsidR="003D4687">
          <w:headerReference w:type="even" r:id="rId74"/>
          <w:headerReference w:type="default" r:id="rId75"/>
          <w:footerReference w:type="even" r:id="rId76"/>
          <w:footerReference w:type="default" r:id="rId77"/>
          <w:pgSz w:w="11900" w:h="16840"/>
          <w:pgMar w:top="2280" w:right="1136" w:bottom="1508" w:left="1077" w:header="0" w:footer="3" w:gutter="0"/>
          <w:cols w:space="720"/>
          <w:noEndnote/>
          <w:docGrid w:linePitch="360"/>
        </w:sectPr>
      </w:pPr>
      <w:proofErr w:type="spellStart"/>
      <w:r>
        <w:t>Flat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</w:t>
      </w:r>
      <w:proofErr w:type="gramStart"/>
      <w:r>
        <w:t>25%</w:t>
      </w:r>
      <w:proofErr w:type="gramEnd"/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300"/>
      </w:pPr>
      <w:bookmarkStart w:id="399" w:name="bookmark411"/>
      <w:bookmarkStart w:id="400" w:name="bookmark412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399"/>
      <w:bookmarkEnd w:id="40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0"/>
        <w:gridCol w:w="1181"/>
        <w:gridCol w:w="1243"/>
        <w:gridCol w:w="1238"/>
        <w:gridCol w:w="1238"/>
        <w:gridCol w:w="1248"/>
      </w:tblGrid>
      <w:tr w:rsidR="003D4687">
        <w:trPr>
          <w:trHeight w:hRule="exact" w:val="384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Ukazatel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2024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2025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2026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Celkem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Osobní náklady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830 000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830 000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830 000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2 490 000</w:t>
            </w:r>
          </w:p>
        </w:tc>
      </w:tr>
      <w:tr w:rsidR="003D4687">
        <w:trPr>
          <w:trHeight w:hRule="exact" w:val="634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Úvazek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t>člověko</w:t>
            </w:r>
            <w:proofErr w:type="spellEnd"/>
            <w:r>
              <w:t>-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rok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1,35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1,35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1,35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4,05</w:t>
            </w:r>
          </w:p>
        </w:tc>
      </w:tr>
      <w:tr w:rsidR="003D4687">
        <w:trPr>
          <w:trHeight w:hRule="exact" w:val="634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/>
            </w:pPr>
            <w:r>
              <w:t>Průměrné osobní náklady na</w:t>
            </w:r>
            <w:r>
              <w:br/>
              <w:t>úvazek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614 814,81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614 814,81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614 814,81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614 814,81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Subdodávky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Ostatní přímé náklady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550 000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550 000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550 000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1 650 000</w:t>
            </w:r>
          </w:p>
        </w:tc>
      </w:tr>
      <w:tr w:rsidR="003D4687">
        <w:trPr>
          <w:trHeight w:hRule="exact" w:val="346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Další přímé náklady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550 000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550 000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550 000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1 650 000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Nepřímé náklady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345 000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345 000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345 000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1 035 000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Náklady projektu celkem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Kč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1 725 000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1 725 000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1 725 000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5 175 000</w:t>
            </w:r>
          </w:p>
        </w:tc>
      </w:tr>
      <w:tr w:rsidR="003D4687">
        <w:trPr>
          <w:trHeight w:hRule="exact" w:val="643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/>
            </w:pPr>
            <w:r>
              <w:t>Podíl nákladů na nepřímé náklady</w:t>
            </w:r>
            <w:r>
              <w:br/>
              <w:t>/ režie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25,00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25,00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25,00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25,00</w:t>
            </w:r>
          </w:p>
        </w:tc>
      </w:tr>
    </w:tbl>
    <w:p w:rsidR="003D4687" w:rsidRDefault="00DE0883">
      <w:pPr>
        <w:pStyle w:val="Titulektabulky0"/>
        <w:shd w:val="clear" w:color="auto" w:fill="auto"/>
      </w:pPr>
      <w:r>
        <w:t>Zdůvodnění k nákladovým položkám</w:t>
      </w:r>
    </w:p>
    <w:p w:rsidR="003D4687" w:rsidRDefault="003D4687">
      <w:pPr>
        <w:spacing w:after="219" w:line="1" w:lineRule="exact"/>
      </w:pP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Zdůvodnění k nákladovým položkám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180"/>
      </w:pPr>
      <w:r>
        <w:t>Osobní náklady budou použity v souladu s pravidly VÚŽV na úhradu mezd a ostatních osobních</w:t>
      </w:r>
      <w:r>
        <w:br/>
        <w:t xml:space="preserve">nákladů. Většina ostatních </w:t>
      </w:r>
      <w:proofErr w:type="spellStart"/>
      <w:r>
        <w:t>nákladl</w:t>
      </w:r>
      <w:proofErr w:type="spellEnd"/>
      <w:r>
        <w:t xml:space="preserve"> bude použita na výdaje na SNP genotypy</w:t>
      </w:r>
      <w:r>
        <w:br/>
        <w:t xml:space="preserve">výdeje na </w:t>
      </w:r>
      <w:proofErr w:type="gramStart"/>
      <w:r>
        <w:t>služby - nákup</w:t>
      </w:r>
      <w:proofErr w:type="gramEnd"/>
      <w:r>
        <w:t xml:space="preserve"> dat od chovatelů - šlechtitelské chovy.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00"/>
        <w:ind w:left="180"/>
      </w:pPr>
      <w:r>
        <w:t xml:space="preserve">Dále budou </w:t>
      </w:r>
      <w:proofErr w:type="spellStart"/>
      <w:r>
        <w:t>budou</w:t>
      </w:r>
      <w:proofErr w:type="spellEnd"/>
      <w:r>
        <w:t xml:space="preserve"> zahrnuty náklady spojené s vlastním řešením projektu tj. nákup neinvestičních</w:t>
      </w:r>
      <w:r>
        <w:br/>
        <w:t>laboratorních přístrojů použitých pro řešení projektu, pokud nebude možné k tomu využít</w:t>
      </w:r>
      <w:r>
        <w:br/>
        <w:t xml:space="preserve">stávající vybavení a </w:t>
      </w:r>
      <w:proofErr w:type="gramStart"/>
      <w:r>
        <w:t>inventář ,</w:t>
      </w:r>
      <w:proofErr w:type="gramEnd"/>
      <w:r>
        <w:t xml:space="preserve"> ochranné pracovní pomůcky pro práci spojenou s řešením projektu,</w:t>
      </w:r>
      <w:r>
        <w:br/>
        <w:t>kancelářské potřeby, jazykovou korekturou článků a publikační poplatky. Dále náklady spojené s</w:t>
      </w:r>
      <w:r>
        <w:br/>
        <w:t>tuzemským cestovným, případně zahraničním na semináře a konference. Finance pro náklady</w:t>
      </w:r>
      <w:r>
        <w:br/>
        <w:t>spojené s nezbytnými opravami a údržbou majetku využívajícího k řešení projektu.</w:t>
      </w:r>
    </w:p>
    <w:p w:rsidR="003D4687" w:rsidRDefault="00DE0883">
      <w:pPr>
        <w:pStyle w:val="Titulektabulky0"/>
        <w:shd w:val="clear" w:color="auto" w:fill="auto"/>
      </w:pPr>
      <w:r>
        <w:t>Zdroje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9"/>
        <w:gridCol w:w="1238"/>
        <w:gridCol w:w="1368"/>
        <w:gridCol w:w="1373"/>
        <w:gridCol w:w="1368"/>
        <w:gridCol w:w="1382"/>
      </w:tblGrid>
      <w:tr w:rsidR="003D4687">
        <w:trPr>
          <w:trHeight w:hRule="exact" w:val="384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Ukazatel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80"/>
            </w:pPr>
            <w:r>
              <w:rPr>
                <w:b/>
                <w:bCs/>
              </w:rPr>
              <w:t>2024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80"/>
            </w:pPr>
            <w:r>
              <w:rPr>
                <w:b/>
                <w:bCs/>
              </w:rPr>
              <w:t>2026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Celkem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Maximální výše podpory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1 725 000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240"/>
            </w:pPr>
            <w:r>
              <w:t>1 725 000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1 725 000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5 175 000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Neinvestiční podpora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1 725 000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240"/>
            </w:pPr>
            <w:r>
              <w:t>1 725 000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1 725 000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5 175 000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Ostatní zdroje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Zdroje celkem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1 725 000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1 725 000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1 725 000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5 175 000</w:t>
            </w:r>
          </w:p>
        </w:tc>
      </w:tr>
      <w:tr w:rsidR="003D4687">
        <w:trPr>
          <w:trHeight w:hRule="exact" w:val="355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Intenzita podpory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100,00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100,00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100,00</w:t>
            </w:r>
          </w:p>
        </w:tc>
      </w:tr>
    </w:tbl>
    <w:p w:rsidR="003D4687" w:rsidRDefault="003D4687">
      <w:pPr>
        <w:sectPr w:rsidR="003D4687">
          <w:headerReference w:type="even" r:id="rId78"/>
          <w:headerReference w:type="default" r:id="rId79"/>
          <w:footerReference w:type="even" r:id="rId80"/>
          <w:footerReference w:type="default" r:id="rId81"/>
          <w:pgSz w:w="11900" w:h="16840"/>
          <w:pgMar w:top="1743" w:right="1133" w:bottom="1743" w:left="1090" w:header="0" w:footer="3" w:gutter="0"/>
          <w:cols w:space="720"/>
          <w:noEndnote/>
          <w:docGrid w:linePitch="360"/>
        </w:sectPr>
      </w:pPr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700"/>
        <w:ind w:left="6800"/>
        <w:jc w:val="left"/>
      </w:pPr>
      <w:bookmarkStart w:id="401" w:name="bookmark413"/>
      <w:bookmarkStart w:id="402" w:name="bookmark414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401"/>
      <w:bookmarkEnd w:id="402"/>
    </w:p>
    <w:p w:rsidR="003D4687" w:rsidRDefault="00DE0883">
      <w:pPr>
        <w:pStyle w:val="Nadpis40"/>
        <w:keepNext/>
        <w:keepLines/>
        <w:shd w:val="clear" w:color="auto" w:fill="auto"/>
        <w:spacing w:after="220"/>
      </w:pPr>
      <w:bookmarkStart w:id="403" w:name="bookmark415"/>
      <w:bookmarkStart w:id="404" w:name="bookmark416"/>
      <w:r>
        <w:t>Původ ostatních zdrojů</w:t>
      </w:r>
      <w:bookmarkEnd w:id="403"/>
      <w:bookmarkEnd w:id="404"/>
    </w:p>
    <w:p w:rsidR="003D4687" w:rsidRDefault="00DE0883">
      <w:pPr>
        <w:pStyle w:val="Zkladntext30"/>
        <w:shd w:val="clear" w:color="auto" w:fill="auto"/>
        <w:spacing w:after="40"/>
      </w:pPr>
      <w:r>
        <w:t>Původ ostatních zdrojů</w:t>
      </w:r>
    </w:p>
    <w:p w:rsidR="003D4687" w:rsidRDefault="00DE0883">
      <w:pPr>
        <w:pStyle w:val="Zkladntext1"/>
        <w:shd w:val="clear" w:color="auto" w:fill="auto"/>
        <w:spacing w:after="300" w:line="240" w:lineRule="auto"/>
        <w:ind w:firstLine="180"/>
      </w:pPr>
      <w:r>
        <w:t>nerelevantní</w:t>
      </w:r>
    </w:p>
    <w:p w:rsidR="003D4687" w:rsidRDefault="00DE0883">
      <w:pPr>
        <w:pStyle w:val="Nadpis30"/>
        <w:keepNext/>
        <w:keepLines/>
        <w:shd w:val="clear" w:color="auto" w:fill="auto"/>
        <w:spacing w:after="300"/>
      </w:pPr>
      <w:bookmarkStart w:id="405" w:name="bookmark417"/>
      <w:bookmarkStart w:id="406" w:name="bookmark418"/>
      <w:r>
        <w:t>[D] Svaz chovatelů prasat, z.s.</w:t>
      </w:r>
      <w:bookmarkEnd w:id="405"/>
      <w:bookmarkEnd w:id="406"/>
    </w:p>
    <w:p w:rsidR="003D4687" w:rsidRDefault="00DE0883">
      <w:pPr>
        <w:pStyle w:val="Nadpis40"/>
        <w:keepNext/>
        <w:keepLines/>
        <w:shd w:val="clear" w:color="auto" w:fill="auto"/>
        <w:spacing w:after="220"/>
      </w:pPr>
      <w:bookmarkStart w:id="407" w:name="bookmark419"/>
      <w:bookmarkStart w:id="408" w:name="bookmark420"/>
      <w:r>
        <w:t>Typ uchazeče</w:t>
      </w:r>
      <w:bookmarkEnd w:id="407"/>
      <w:bookmarkEnd w:id="408"/>
    </w:p>
    <w:p w:rsidR="003D4687" w:rsidRDefault="00DE0883">
      <w:pPr>
        <w:pStyle w:val="Zkladntext30"/>
        <w:shd w:val="clear" w:color="auto" w:fill="auto"/>
        <w:spacing w:after="40"/>
      </w:pPr>
      <w:r>
        <w:t>Typ uchazeče</w:t>
      </w:r>
    </w:p>
    <w:p w:rsidR="003D4687" w:rsidRDefault="00DE0883">
      <w:pPr>
        <w:pStyle w:val="Zkladntext1"/>
        <w:shd w:val="clear" w:color="auto" w:fill="auto"/>
        <w:spacing w:after="300" w:line="240" w:lineRule="auto"/>
        <w:ind w:firstLine="180"/>
      </w:pPr>
      <w:proofErr w:type="gramStart"/>
      <w:r>
        <w:t>MP - Malý</w:t>
      </w:r>
      <w:proofErr w:type="gramEnd"/>
      <w:r>
        <w:t xml:space="preserve"> podnik</w:t>
      </w:r>
    </w:p>
    <w:p w:rsidR="003D4687" w:rsidRDefault="00DE0883">
      <w:pPr>
        <w:pStyle w:val="Titulektabulky0"/>
        <w:shd w:val="clear" w:color="auto" w:fill="auto"/>
      </w:pPr>
      <w:r>
        <w:t>Podíly kategorií výzkumu PV/EV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0"/>
        <w:gridCol w:w="1819"/>
        <w:gridCol w:w="1402"/>
        <w:gridCol w:w="1406"/>
        <w:gridCol w:w="1411"/>
      </w:tblGrid>
      <w:tr w:rsidR="003D4687">
        <w:trPr>
          <w:trHeight w:hRule="exact" w:val="389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Ukazatel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400"/>
            </w:pPr>
            <w:r>
              <w:rPr>
                <w:b/>
                <w:bCs/>
              </w:rPr>
              <w:t>2025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2026</w:t>
            </w:r>
          </w:p>
        </w:tc>
      </w:tr>
      <w:tr w:rsidR="003D4687">
        <w:trPr>
          <w:trHeight w:hRule="exact" w:val="360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Průmyslový výzkum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640"/>
            </w:pPr>
            <w:r>
              <w:t>100,00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100,00</w:t>
            </w:r>
          </w:p>
        </w:tc>
      </w:tr>
    </w:tbl>
    <w:p w:rsidR="003D4687" w:rsidRDefault="003D4687">
      <w:pPr>
        <w:spacing w:after="219" w:line="1" w:lineRule="exact"/>
      </w:pPr>
    </w:p>
    <w:p w:rsidR="003D4687" w:rsidRDefault="00DE0883">
      <w:pPr>
        <w:pStyle w:val="Nadpis40"/>
        <w:keepNext/>
        <w:keepLines/>
        <w:shd w:val="clear" w:color="auto" w:fill="auto"/>
        <w:spacing w:after="220"/>
      </w:pPr>
      <w:bookmarkStart w:id="409" w:name="bookmark421"/>
      <w:bookmarkStart w:id="410" w:name="bookmark422"/>
      <w:r>
        <w:t>Požadujeme navýšení intenzity podpory</w:t>
      </w:r>
      <w:bookmarkEnd w:id="409"/>
      <w:bookmarkEnd w:id="410"/>
    </w:p>
    <w:p w:rsidR="003D4687" w:rsidRDefault="00DE0883">
      <w:pPr>
        <w:pStyle w:val="Zkladntext30"/>
        <w:shd w:val="clear" w:color="auto" w:fill="auto"/>
        <w:spacing w:after="40"/>
      </w:pPr>
      <w:r>
        <w:t>Požadujeme navýšení intenzity podpory</w:t>
      </w:r>
    </w:p>
    <w:p w:rsidR="003D4687" w:rsidRDefault="00DE0883">
      <w:pPr>
        <w:pStyle w:val="Zkladntext1"/>
        <w:shd w:val="clear" w:color="auto" w:fill="auto"/>
        <w:spacing w:after="300" w:line="240" w:lineRule="auto"/>
        <w:ind w:firstLine="180"/>
      </w:pPr>
      <w:r>
        <w:t>Ano</w:t>
      </w:r>
    </w:p>
    <w:p w:rsidR="003D4687" w:rsidRDefault="00DE0883">
      <w:pPr>
        <w:pStyle w:val="Titulektabulky0"/>
        <w:shd w:val="clear" w:color="auto" w:fill="auto"/>
      </w:pPr>
      <w:r>
        <w:t>Vypočtené náklady a podpora na jednotlivé kategorie výzkumu/vývoje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8"/>
        <w:gridCol w:w="1291"/>
        <w:gridCol w:w="1142"/>
        <w:gridCol w:w="1142"/>
        <w:gridCol w:w="1147"/>
        <w:gridCol w:w="1157"/>
      </w:tblGrid>
      <w:tr w:rsidR="003D4687">
        <w:trPr>
          <w:trHeight w:hRule="exact" w:val="389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Ukazatel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60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240"/>
            </w:pPr>
            <w:r>
              <w:rPr>
                <w:b/>
                <w:bCs/>
              </w:rPr>
              <w:t>2025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240"/>
            </w:pPr>
            <w:r>
              <w:rPr>
                <w:b/>
                <w:bCs/>
              </w:rPr>
              <w:t>2026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Celkem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Průmyslový výzkum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240"/>
            </w:pPr>
            <w:r>
              <w:t>140 000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240"/>
            </w:pPr>
            <w:r>
              <w:t>285 000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240"/>
            </w:pPr>
            <w:r>
              <w:t>110 000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535 000</w:t>
            </w:r>
          </w:p>
        </w:tc>
      </w:tr>
      <w:tr w:rsidR="003D4687">
        <w:trPr>
          <w:trHeight w:hRule="exact" w:val="355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Maximální výše podpory na PV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240"/>
            </w:pPr>
            <w:r>
              <w:t>112 000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240"/>
            </w:pPr>
            <w:r>
              <w:t>228 000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88 000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428 000</w:t>
            </w:r>
          </w:p>
        </w:tc>
      </w:tr>
    </w:tbl>
    <w:p w:rsidR="003D4687" w:rsidRDefault="00DE0883">
      <w:pPr>
        <w:pStyle w:val="Titulektabulky0"/>
        <w:shd w:val="clear" w:color="auto" w:fill="auto"/>
      </w:pPr>
      <w:r>
        <w:t>Způsob vykazování nepřímých nákladů</w:t>
      </w:r>
    </w:p>
    <w:p w:rsidR="003D4687" w:rsidRDefault="003D4687">
      <w:pPr>
        <w:spacing w:after="219" w:line="1" w:lineRule="exact"/>
      </w:pPr>
    </w:p>
    <w:p w:rsidR="003D4687" w:rsidRDefault="00DE0883">
      <w:pPr>
        <w:pStyle w:val="Zkladntext30"/>
        <w:shd w:val="clear" w:color="auto" w:fill="auto"/>
        <w:spacing w:after="40"/>
      </w:pPr>
      <w:r>
        <w:t>Způsob vykazování nepřímých nákladů</w:t>
      </w:r>
    </w:p>
    <w:p w:rsidR="003D4687" w:rsidRDefault="00DE0883">
      <w:pPr>
        <w:pStyle w:val="Zkladntext1"/>
        <w:shd w:val="clear" w:color="auto" w:fill="auto"/>
        <w:spacing w:after="220" w:line="240" w:lineRule="auto"/>
        <w:ind w:firstLine="180"/>
        <w:sectPr w:rsidR="003D4687">
          <w:pgSz w:w="11900" w:h="16840"/>
          <w:pgMar w:top="1743" w:right="1133" w:bottom="1743" w:left="1080" w:header="0" w:footer="3" w:gutter="0"/>
          <w:cols w:space="720"/>
          <w:noEndnote/>
          <w:docGrid w:linePitch="360"/>
        </w:sectPr>
      </w:pPr>
      <w:proofErr w:type="spellStart"/>
      <w:r>
        <w:t>Flat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</w:t>
      </w:r>
      <w:proofErr w:type="gramStart"/>
      <w:r>
        <w:t>25%</w:t>
      </w:r>
      <w:proofErr w:type="gramEnd"/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300"/>
      </w:pPr>
      <w:bookmarkStart w:id="411" w:name="bookmark423"/>
      <w:bookmarkStart w:id="412" w:name="bookmark424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411"/>
      <w:bookmarkEnd w:id="4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0"/>
        <w:gridCol w:w="1181"/>
        <w:gridCol w:w="1243"/>
        <w:gridCol w:w="1238"/>
        <w:gridCol w:w="1238"/>
        <w:gridCol w:w="1248"/>
      </w:tblGrid>
      <w:tr w:rsidR="003D4687">
        <w:trPr>
          <w:trHeight w:hRule="exact" w:val="384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Ukazatel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280"/>
            </w:pPr>
            <w:r>
              <w:rPr>
                <w:b/>
                <w:bCs/>
              </w:rPr>
              <w:t>2024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280"/>
            </w:pPr>
            <w:r>
              <w:rPr>
                <w:b/>
                <w:bCs/>
              </w:rPr>
              <w:t>2025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280"/>
            </w:pPr>
            <w:r>
              <w:rPr>
                <w:b/>
                <w:bCs/>
              </w:rPr>
              <w:t>2026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right="220"/>
              <w:jc w:val="right"/>
            </w:pPr>
            <w:r>
              <w:rPr>
                <w:b/>
                <w:bCs/>
              </w:rPr>
              <w:t>Celkem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Osobní náklady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100 000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280"/>
            </w:pPr>
            <w:r>
              <w:t>170 000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280"/>
            </w:pPr>
            <w:r>
              <w:t>100 000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280"/>
              <w:jc w:val="both"/>
            </w:pPr>
            <w:r>
              <w:t>370 000</w:t>
            </w:r>
          </w:p>
        </w:tc>
      </w:tr>
      <w:tr w:rsidR="003D4687">
        <w:trPr>
          <w:trHeight w:hRule="exact" w:val="634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Úvazek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t>člověko</w:t>
            </w:r>
            <w:proofErr w:type="spellEnd"/>
            <w:r>
              <w:t>-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rok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0,15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0,25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0,15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0,55</w:t>
            </w:r>
          </w:p>
        </w:tc>
      </w:tr>
      <w:tr w:rsidR="003D4687">
        <w:trPr>
          <w:trHeight w:hRule="exact" w:val="634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/>
            </w:pPr>
            <w:r>
              <w:t>Průměrné osobní náklady na</w:t>
            </w:r>
            <w:r>
              <w:br/>
              <w:t>úvazek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666 666,67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680 000,00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666 666,67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672 727,27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Subdodávky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Ostatní přímé náklady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40 000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280"/>
            </w:pPr>
            <w:r>
              <w:t>115 000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10 000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280"/>
              <w:jc w:val="both"/>
            </w:pPr>
            <w:r>
              <w:t>165 000</w:t>
            </w:r>
          </w:p>
        </w:tc>
      </w:tr>
      <w:tr w:rsidR="003D4687">
        <w:trPr>
          <w:trHeight w:hRule="exact" w:val="346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Další přímé náklady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40 000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280"/>
            </w:pPr>
            <w:r>
              <w:t>115 000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10 000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280"/>
              <w:jc w:val="both"/>
            </w:pPr>
            <w:r>
              <w:t>165 000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Nepřímé náklady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Náklady projektu celkem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Kč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280"/>
            </w:pPr>
            <w:r>
              <w:rPr>
                <w:b/>
                <w:bCs/>
              </w:rPr>
              <w:t>140 000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285 000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110 000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535 000</w:t>
            </w:r>
          </w:p>
        </w:tc>
      </w:tr>
      <w:tr w:rsidR="003D4687">
        <w:trPr>
          <w:trHeight w:hRule="exact" w:val="643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/>
            </w:pPr>
            <w:r>
              <w:t>Podíl nákladů na nepřímé náklady</w:t>
            </w:r>
            <w:r>
              <w:br/>
              <w:t>/ režie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0,00</w:t>
            </w:r>
          </w:p>
        </w:tc>
      </w:tr>
    </w:tbl>
    <w:p w:rsidR="003D4687" w:rsidRDefault="00DE0883">
      <w:pPr>
        <w:pStyle w:val="Titulektabulky0"/>
        <w:shd w:val="clear" w:color="auto" w:fill="auto"/>
      </w:pPr>
      <w:r>
        <w:t>Zdůvodnění k nákladovým položkám</w:t>
      </w:r>
    </w:p>
    <w:p w:rsidR="003D4687" w:rsidRDefault="003D4687">
      <w:pPr>
        <w:spacing w:after="219" w:line="1" w:lineRule="exact"/>
      </w:pP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Zdůvodnění k nákladovým položkám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180"/>
      </w:pPr>
      <w:r>
        <w:t>Osobní náklady na organizaci; náklady na sběr a zpracování dat; v roce 2025 také náklady na</w:t>
      </w:r>
      <w:r>
        <w:br/>
        <w:t>přednášky zahraničních přednášejících formou dohod o provedení práce.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00"/>
        <w:ind w:left="180"/>
      </w:pPr>
      <w:r>
        <w:t>Ostatní přímé náklady především na cestovné, poštovné apod.; v roce 2025 náklady na uspořádání</w:t>
      </w:r>
      <w:r>
        <w:br/>
        <w:t>semináře se zahraničními přednášejícími.</w:t>
      </w:r>
    </w:p>
    <w:p w:rsidR="003D4687" w:rsidRDefault="00DE0883">
      <w:pPr>
        <w:pStyle w:val="Titulektabulky0"/>
        <w:shd w:val="clear" w:color="auto" w:fill="auto"/>
      </w:pPr>
      <w:r>
        <w:t>Zdroje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2"/>
        <w:gridCol w:w="1349"/>
        <w:gridCol w:w="1272"/>
        <w:gridCol w:w="1272"/>
        <w:gridCol w:w="1272"/>
        <w:gridCol w:w="1282"/>
      </w:tblGrid>
      <w:tr w:rsidR="003D4687">
        <w:trPr>
          <w:trHeight w:hRule="exact" w:val="389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Ukazatel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80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2025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2026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Celkem</w:t>
            </w:r>
          </w:p>
        </w:tc>
      </w:tr>
      <w:tr w:rsidR="003D4687">
        <w:trPr>
          <w:trHeight w:hRule="exact" w:val="346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Maximální výše podpory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112 000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228 000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88 000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  <w:jc w:val="both"/>
            </w:pPr>
            <w:r>
              <w:t>428 000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Neinvestiční podpora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112 000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228 000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88 000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  <w:jc w:val="both"/>
            </w:pPr>
            <w:r>
              <w:t>428 000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Ostatní zdroje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28 000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57 000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22 000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  <w:jc w:val="both"/>
            </w:pPr>
            <w:r>
              <w:t>107 000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Zdroje celkem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Kč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140 000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285 000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110 000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535 000</w:t>
            </w:r>
          </w:p>
        </w:tc>
      </w:tr>
      <w:tr w:rsidR="003D4687">
        <w:trPr>
          <w:trHeight w:hRule="exact" w:val="355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Intenzita podpory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80,00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80,00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80,00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80,00</w:t>
            </w:r>
          </w:p>
        </w:tc>
      </w:tr>
    </w:tbl>
    <w:p w:rsidR="003D4687" w:rsidRDefault="003D4687">
      <w:pPr>
        <w:sectPr w:rsidR="003D4687">
          <w:pgSz w:w="11900" w:h="16840"/>
          <w:pgMar w:top="1743" w:right="1133" w:bottom="1743" w:left="1090" w:header="0" w:footer="3" w:gutter="0"/>
          <w:cols w:space="720"/>
          <w:noEndnote/>
          <w:docGrid w:linePitch="360"/>
        </w:sectPr>
      </w:pPr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700"/>
      </w:pPr>
      <w:bookmarkStart w:id="413" w:name="bookmark425"/>
      <w:bookmarkStart w:id="414" w:name="bookmark426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413"/>
      <w:bookmarkEnd w:id="414"/>
    </w:p>
    <w:p w:rsidR="003D4687" w:rsidRDefault="00DE0883">
      <w:pPr>
        <w:pStyle w:val="Nadpis40"/>
        <w:keepNext/>
        <w:keepLines/>
        <w:shd w:val="clear" w:color="auto" w:fill="auto"/>
        <w:spacing w:after="220"/>
      </w:pPr>
      <w:bookmarkStart w:id="415" w:name="bookmark427"/>
      <w:bookmarkStart w:id="416" w:name="bookmark428"/>
      <w:r>
        <w:t>Původ ostatních zdrojů</w:t>
      </w:r>
      <w:bookmarkEnd w:id="415"/>
      <w:bookmarkEnd w:id="416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Původ ostatních zdrojů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00"/>
        <w:ind w:left="180"/>
      </w:pPr>
      <w:r>
        <w:t>Jsou čerpány z rozpočtu Svazu chovatelů prasat, z.s., jehož zdroji jsou především příspěvky členů</w:t>
      </w:r>
      <w:r>
        <w:br/>
        <w:t>Svazu, poplatky související s organizací šlechtitelského programu a dotace na udržování a vedení</w:t>
      </w:r>
      <w:r>
        <w:br/>
        <w:t>plemenných knih prasat.</w:t>
      </w:r>
    </w:p>
    <w:p w:rsidR="003D4687" w:rsidRDefault="00DE0883">
      <w:pPr>
        <w:pStyle w:val="Nadpis30"/>
        <w:keepNext/>
        <w:keepLines/>
        <w:shd w:val="clear" w:color="auto" w:fill="auto"/>
        <w:spacing w:after="0" w:line="497" w:lineRule="auto"/>
        <w:rPr>
          <w:sz w:val="24"/>
          <w:szCs w:val="24"/>
        </w:rPr>
      </w:pPr>
      <w:bookmarkStart w:id="417" w:name="bookmark429"/>
      <w:bookmarkStart w:id="418" w:name="bookmark430"/>
      <w:r>
        <w:t>[D] Česká zemědělská univerzita v Praze</w:t>
      </w:r>
      <w:r>
        <w:br/>
      </w:r>
      <w:r>
        <w:rPr>
          <w:sz w:val="24"/>
          <w:szCs w:val="24"/>
        </w:rPr>
        <w:t>Typ uchazeče</w:t>
      </w:r>
      <w:bookmarkEnd w:id="417"/>
      <w:bookmarkEnd w:id="418"/>
    </w:p>
    <w:p w:rsidR="003D4687" w:rsidRDefault="00DE0883">
      <w:pPr>
        <w:pStyle w:val="Zkladntext30"/>
        <w:shd w:val="clear" w:color="auto" w:fill="auto"/>
      </w:pPr>
      <w:r>
        <w:t>Typ uchazeče</w:t>
      </w:r>
    </w:p>
    <w:p w:rsidR="003D4687" w:rsidRDefault="00DE0883">
      <w:pPr>
        <w:pStyle w:val="Zkladntext1"/>
        <w:shd w:val="clear" w:color="auto" w:fill="auto"/>
        <w:spacing w:after="300" w:line="240" w:lineRule="auto"/>
        <w:ind w:firstLine="180"/>
      </w:pPr>
      <w:proofErr w:type="gramStart"/>
      <w:r>
        <w:t>VO - Výzkumná</w:t>
      </w:r>
      <w:proofErr w:type="gramEnd"/>
      <w:r>
        <w:t xml:space="preserve"> organizace</w:t>
      </w:r>
    </w:p>
    <w:p w:rsidR="003D4687" w:rsidRDefault="00DE0883">
      <w:pPr>
        <w:pStyle w:val="Titulektabulky0"/>
        <w:shd w:val="clear" w:color="auto" w:fill="auto"/>
      </w:pPr>
      <w:r>
        <w:t>Podíly kategorií výzkumu PV/EV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1"/>
        <w:gridCol w:w="1795"/>
        <w:gridCol w:w="1378"/>
        <w:gridCol w:w="1378"/>
        <w:gridCol w:w="1387"/>
      </w:tblGrid>
      <w:tr w:rsidR="003D4687">
        <w:trPr>
          <w:trHeight w:hRule="exact" w:val="384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Ukazatel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2026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Průmyslový výzkum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100,00</w:t>
            </w:r>
          </w:p>
        </w:tc>
      </w:tr>
      <w:tr w:rsidR="003D4687">
        <w:trPr>
          <w:trHeight w:hRule="exact" w:val="360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Experimentální vývoj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0,00</w:t>
            </w:r>
          </w:p>
        </w:tc>
      </w:tr>
    </w:tbl>
    <w:p w:rsidR="003D4687" w:rsidRDefault="003D4687">
      <w:pPr>
        <w:spacing w:after="219" w:line="1" w:lineRule="exact"/>
      </w:pPr>
    </w:p>
    <w:p w:rsidR="003D4687" w:rsidRDefault="00DE0883">
      <w:pPr>
        <w:pStyle w:val="Titulektabulky0"/>
        <w:shd w:val="clear" w:color="auto" w:fill="auto"/>
      </w:pPr>
      <w:r>
        <w:t>Vypočtené náklady a podpora na jednotlivé kategorie výzkumu/vývoje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1"/>
        <w:gridCol w:w="1186"/>
        <w:gridCol w:w="1243"/>
        <w:gridCol w:w="1248"/>
        <w:gridCol w:w="1248"/>
        <w:gridCol w:w="1253"/>
      </w:tblGrid>
      <w:tr w:rsidR="003D4687">
        <w:trPr>
          <w:trHeight w:hRule="exact" w:val="389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Ukazatel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2025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2026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80"/>
            </w:pPr>
            <w:r>
              <w:rPr>
                <w:b/>
                <w:bCs/>
              </w:rPr>
              <w:t>Celkem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Průmyslový výzkum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1 078 750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1 137 500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1 103 750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3 320 000</w:t>
            </w:r>
          </w:p>
        </w:tc>
      </w:tr>
      <w:tr w:rsidR="003D4687">
        <w:trPr>
          <w:trHeight w:hRule="exact" w:val="346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Experimentální vývoj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Maximální výše podpory na PV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1 078 750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1 137 500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1 103 750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3 320 000</w:t>
            </w:r>
          </w:p>
        </w:tc>
      </w:tr>
      <w:tr w:rsidR="003D4687">
        <w:trPr>
          <w:trHeight w:hRule="exact" w:val="360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Maximální výše podpory na EV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</w:tr>
    </w:tbl>
    <w:p w:rsidR="003D4687" w:rsidRDefault="00DE0883">
      <w:pPr>
        <w:pStyle w:val="Titulektabulky0"/>
        <w:shd w:val="clear" w:color="auto" w:fill="auto"/>
      </w:pPr>
      <w:r>
        <w:t>Způsob vykazování nepřímých nákladů</w:t>
      </w:r>
    </w:p>
    <w:p w:rsidR="003D4687" w:rsidRDefault="003D4687">
      <w:pPr>
        <w:spacing w:after="219" w:line="1" w:lineRule="exact"/>
      </w:pPr>
    </w:p>
    <w:p w:rsidR="003D4687" w:rsidRDefault="00DE0883">
      <w:pPr>
        <w:pStyle w:val="Zkladntext30"/>
        <w:shd w:val="clear" w:color="auto" w:fill="auto"/>
        <w:spacing w:after="0"/>
      </w:pPr>
      <w:r>
        <w:t>Způsob vykazování nepřímých nákladů</w:t>
      </w:r>
    </w:p>
    <w:p w:rsidR="003D4687" w:rsidRDefault="00DE0883">
      <w:pPr>
        <w:pStyle w:val="Zkladntext1"/>
        <w:shd w:val="clear" w:color="auto" w:fill="auto"/>
        <w:spacing w:after="220" w:line="240" w:lineRule="auto"/>
        <w:ind w:firstLine="180"/>
        <w:sectPr w:rsidR="003D4687">
          <w:pgSz w:w="11900" w:h="16840"/>
          <w:pgMar w:top="1743" w:right="1133" w:bottom="1743" w:left="1080" w:header="0" w:footer="3" w:gutter="0"/>
          <w:cols w:space="720"/>
          <w:noEndnote/>
          <w:docGrid w:linePitch="360"/>
        </w:sectPr>
      </w:pPr>
      <w:proofErr w:type="spellStart"/>
      <w:r>
        <w:t>Flat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</w:t>
      </w:r>
      <w:proofErr w:type="gramStart"/>
      <w:r>
        <w:t>25%</w:t>
      </w:r>
      <w:proofErr w:type="gramEnd"/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300"/>
      </w:pPr>
      <w:bookmarkStart w:id="419" w:name="bookmark431"/>
      <w:bookmarkStart w:id="420" w:name="bookmark432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419"/>
      <w:bookmarkEnd w:id="42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0"/>
        <w:gridCol w:w="1181"/>
        <w:gridCol w:w="1243"/>
        <w:gridCol w:w="1238"/>
        <w:gridCol w:w="1238"/>
        <w:gridCol w:w="1248"/>
      </w:tblGrid>
      <w:tr w:rsidR="003D4687">
        <w:trPr>
          <w:trHeight w:hRule="exact" w:val="384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Ukazatel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2024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2025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2026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Celkem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Osobní náklady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533 000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640 000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640 000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1 813 000</w:t>
            </w:r>
          </w:p>
        </w:tc>
      </w:tr>
      <w:tr w:rsidR="003D4687">
        <w:trPr>
          <w:trHeight w:hRule="exact" w:val="634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Úvazek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t>člověko</w:t>
            </w:r>
            <w:proofErr w:type="spellEnd"/>
            <w:r>
              <w:t>-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rok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3,00</w:t>
            </w:r>
          </w:p>
        </w:tc>
      </w:tr>
      <w:tr w:rsidR="003D4687">
        <w:trPr>
          <w:trHeight w:hRule="exact" w:val="634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/>
            </w:pPr>
            <w:r>
              <w:t>Průměrné osobní náklady na</w:t>
            </w:r>
            <w:r>
              <w:br/>
              <w:t>úvazek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533 000,00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640 000,00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640 000,00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604 333,33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Subdodávky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Ostatní přímé náklady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330 000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270 000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243 000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40"/>
              <w:jc w:val="both"/>
            </w:pPr>
            <w:r>
              <w:t>843 000</w:t>
            </w:r>
          </w:p>
        </w:tc>
      </w:tr>
      <w:tr w:rsidR="003D4687">
        <w:trPr>
          <w:trHeight w:hRule="exact" w:val="346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Další přímé náklady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330 000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270 000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243 000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40"/>
              <w:jc w:val="both"/>
            </w:pPr>
            <w:r>
              <w:t>843 000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Nepřímé náklady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215 750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227 500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220 750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40"/>
              <w:jc w:val="both"/>
            </w:pPr>
            <w:r>
              <w:t>664 000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Náklady projektu celkem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Kč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1 078 750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1 137 500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1 103 750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3 320 000</w:t>
            </w:r>
          </w:p>
        </w:tc>
      </w:tr>
      <w:tr w:rsidR="003D4687">
        <w:trPr>
          <w:trHeight w:hRule="exact" w:val="643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/>
            </w:pPr>
            <w:r>
              <w:t>Podíl nákladů na nepřímé náklady</w:t>
            </w:r>
            <w:r>
              <w:br/>
              <w:t>/ režie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25,00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25,00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25,00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25,00</w:t>
            </w:r>
          </w:p>
        </w:tc>
      </w:tr>
    </w:tbl>
    <w:p w:rsidR="003D4687" w:rsidRDefault="00DE0883">
      <w:pPr>
        <w:pStyle w:val="Titulektabulky0"/>
        <w:shd w:val="clear" w:color="auto" w:fill="auto"/>
      </w:pPr>
      <w:r>
        <w:t>Zdůvodnění k nákladovým položkám</w:t>
      </w:r>
    </w:p>
    <w:p w:rsidR="003D4687" w:rsidRDefault="003D4687">
      <w:pPr>
        <w:spacing w:after="219" w:line="1" w:lineRule="exact"/>
      </w:pP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Zdůvodnění k nákladovým položkám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00"/>
        <w:ind w:left="180"/>
      </w:pPr>
      <w:r>
        <w:t>Osobní náklady budou použity v souladu s pravidly ČZU na úhradu mezd a ostatních osobních</w:t>
      </w:r>
      <w:r>
        <w:br/>
        <w:t>nákladů. Do ostatních nákladů (843 tis. Kč za celou dobu řešení projetu) budou zahrnuty náklady</w:t>
      </w:r>
      <w:r>
        <w:br/>
        <w:t>spojené s vlastním řešením projektu tj. nákup neinvestičního technického vybavení použitého</w:t>
      </w:r>
      <w:r>
        <w:br/>
        <w:t>kancelářská technika pro sběr dat o chovů :50 tis. Kč, externím disky a záznamové média 30 tis.</w:t>
      </w:r>
      <w:r>
        <w:br/>
        <w:t xml:space="preserve">Kč, kamery do stájí: 30 tis. Kč, Sw licence (analýza obrazových </w:t>
      </w:r>
      <w:proofErr w:type="gramStart"/>
      <w:r>
        <w:t>dat )</w:t>
      </w:r>
      <w:proofErr w:type="gramEnd"/>
      <w:r>
        <w:t xml:space="preserve"> 80 tis. Kč, náklady spojené s</w:t>
      </w:r>
      <w:r>
        <w:br/>
        <w:t>tvorbou webu 70 tis. Kč. tuzemské cestové do chovů 160 tis. Kč, zahraniční cestovné (návštěva</w:t>
      </w:r>
      <w:r>
        <w:br/>
        <w:t>zahraničních chovu 4 osoby x 3 cesty) 160 tis. Kč., editační náklady na publikace 60 tis. Kč,</w:t>
      </w:r>
      <w:r>
        <w:br/>
        <w:t>uspořádání seminářů 60 tis. Kč a dále náklady spojené s nezbytnými opravami a údržbou majetku</w:t>
      </w:r>
      <w:r>
        <w:br/>
        <w:t>využívajícího k řešení projektu. Nepřímé náklady budou vykázány dle metodiky zadavatele.</w:t>
      </w:r>
    </w:p>
    <w:p w:rsidR="003D4687" w:rsidRDefault="00DE0883">
      <w:pPr>
        <w:pStyle w:val="Titulektabulky0"/>
        <w:shd w:val="clear" w:color="auto" w:fill="auto"/>
      </w:pPr>
      <w:r>
        <w:t>Zdroje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9"/>
        <w:gridCol w:w="1238"/>
        <w:gridCol w:w="1368"/>
        <w:gridCol w:w="1373"/>
        <w:gridCol w:w="1368"/>
        <w:gridCol w:w="1382"/>
      </w:tblGrid>
      <w:tr w:rsidR="003D4687">
        <w:trPr>
          <w:trHeight w:hRule="exact" w:val="384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Ukazatel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80"/>
            </w:pPr>
            <w:r>
              <w:rPr>
                <w:b/>
                <w:bCs/>
              </w:rPr>
              <w:t>2024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80"/>
            </w:pPr>
            <w:r>
              <w:rPr>
                <w:b/>
                <w:bCs/>
              </w:rPr>
              <w:t>2026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Celkem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Maximální výše podpory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1 078 750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240"/>
            </w:pPr>
            <w:r>
              <w:t>1 137 500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1 103 750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3 320 000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Neinvestiční podpora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1 078 750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240"/>
            </w:pPr>
            <w:r>
              <w:t>1 137 500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1 103 750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3 320 000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Ostatní zdroje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Zdroje celkem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Kč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1 078 750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1 137 500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1 103 750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3 320 000</w:t>
            </w:r>
          </w:p>
        </w:tc>
      </w:tr>
      <w:tr w:rsidR="003D4687">
        <w:trPr>
          <w:trHeight w:hRule="exact" w:val="355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Intenzita podpory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100,00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100,00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100,00</w:t>
            </w:r>
          </w:p>
        </w:tc>
      </w:tr>
    </w:tbl>
    <w:p w:rsidR="003D4687" w:rsidRDefault="003D4687">
      <w:pPr>
        <w:sectPr w:rsidR="003D4687">
          <w:pgSz w:w="11900" w:h="16840"/>
          <w:pgMar w:top="1743" w:right="1133" w:bottom="1743" w:left="1090" w:header="0" w:footer="3" w:gutter="0"/>
          <w:cols w:space="720"/>
          <w:noEndnote/>
          <w:docGrid w:linePitch="360"/>
        </w:sectPr>
      </w:pPr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700"/>
        <w:ind w:left="6800"/>
        <w:jc w:val="left"/>
      </w:pPr>
      <w:bookmarkStart w:id="421" w:name="bookmark433"/>
      <w:bookmarkStart w:id="422" w:name="bookmark434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421"/>
      <w:bookmarkEnd w:id="422"/>
    </w:p>
    <w:p w:rsidR="003D4687" w:rsidRDefault="00DE0883">
      <w:pPr>
        <w:pStyle w:val="Nadpis40"/>
        <w:keepNext/>
        <w:keepLines/>
        <w:shd w:val="clear" w:color="auto" w:fill="auto"/>
        <w:spacing w:after="220"/>
      </w:pPr>
      <w:bookmarkStart w:id="423" w:name="bookmark435"/>
      <w:bookmarkStart w:id="424" w:name="bookmark436"/>
      <w:r>
        <w:t>Původ ostatních zdrojů</w:t>
      </w:r>
      <w:bookmarkEnd w:id="423"/>
      <w:bookmarkEnd w:id="424"/>
    </w:p>
    <w:p w:rsidR="003D4687" w:rsidRDefault="00DE0883">
      <w:pPr>
        <w:pStyle w:val="Zkladntext30"/>
        <w:shd w:val="clear" w:color="auto" w:fill="auto"/>
      </w:pPr>
      <w:r>
        <w:t>Původ ostatních zdrojů</w:t>
      </w:r>
    </w:p>
    <w:p w:rsidR="003D4687" w:rsidRDefault="00DE0883">
      <w:pPr>
        <w:pStyle w:val="Zkladntext1"/>
        <w:shd w:val="clear" w:color="auto" w:fill="auto"/>
        <w:spacing w:after="300" w:line="240" w:lineRule="auto"/>
        <w:ind w:firstLine="180"/>
      </w:pPr>
      <w:r>
        <w:t>v tomto podprogramu nerelevantní</w:t>
      </w:r>
    </w:p>
    <w:p w:rsidR="003D4687" w:rsidRDefault="00DE0883">
      <w:pPr>
        <w:pStyle w:val="Nadpis30"/>
        <w:keepNext/>
        <w:keepLines/>
        <w:shd w:val="clear" w:color="auto" w:fill="auto"/>
        <w:spacing w:after="300"/>
      </w:pPr>
      <w:bookmarkStart w:id="425" w:name="bookmark437"/>
      <w:bookmarkStart w:id="426" w:name="bookmark438"/>
      <w:r>
        <w:t>[D] Mendelova univerzita v Brně</w:t>
      </w:r>
      <w:bookmarkEnd w:id="425"/>
      <w:bookmarkEnd w:id="426"/>
    </w:p>
    <w:p w:rsidR="003D4687" w:rsidRDefault="00DE0883">
      <w:pPr>
        <w:pStyle w:val="Nadpis40"/>
        <w:keepNext/>
        <w:keepLines/>
        <w:shd w:val="clear" w:color="auto" w:fill="auto"/>
        <w:spacing w:after="220"/>
      </w:pPr>
      <w:bookmarkStart w:id="427" w:name="bookmark439"/>
      <w:bookmarkStart w:id="428" w:name="bookmark440"/>
      <w:r>
        <w:t>Typ uchazeče</w:t>
      </w:r>
      <w:bookmarkEnd w:id="427"/>
      <w:bookmarkEnd w:id="428"/>
    </w:p>
    <w:p w:rsidR="003D4687" w:rsidRDefault="00DE0883">
      <w:pPr>
        <w:pStyle w:val="Zkladntext30"/>
        <w:shd w:val="clear" w:color="auto" w:fill="auto"/>
      </w:pPr>
      <w:r>
        <w:t>Typ uchazeče</w:t>
      </w:r>
    </w:p>
    <w:p w:rsidR="003D4687" w:rsidRDefault="00DE0883">
      <w:pPr>
        <w:pStyle w:val="Zkladntext1"/>
        <w:shd w:val="clear" w:color="auto" w:fill="auto"/>
        <w:spacing w:after="300" w:line="240" w:lineRule="auto"/>
        <w:ind w:firstLine="180"/>
      </w:pPr>
      <w:proofErr w:type="gramStart"/>
      <w:r>
        <w:t>VO - Výzkumná</w:t>
      </w:r>
      <w:proofErr w:type="gramEnd"/>
      <w:r>
        <w:t xml:space="preserve"> organizace</w:t>
      </w:r>
    </w:p>
    <w:p w:rsidR="003D4687" w:rsidRDefault="00DE0883">
      <w:pPr>
        <w:pStyle w:val="Titulektabulky0"/>
        <w:shd w:val="clear" w:color="auto" w:fill="auto"/>
      </w:pPr>
      <w:r>
        <w:t>Podíly kategorií výzkumu PV/EV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1"/>
        <w:gridCol w:w="1795"/>
        <w:gridCol w:w="1378"/>
        <w:gridCol w:w="1378"/>
        <w:gridCol w:w="1387"/>
      </w:tblGrid>
      <w:tr w:rsidR="003D4687">
        <w:trPr>
          <w:trHeight w:hRule="exact" w:val="389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Ukazatel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2026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Průmyslový výzkum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100,00</w:t>
            </w:r>
          </w:p>
        </w:tc>
      </w:tr>
      <w:tr w:rsidR="003D4687">
        <w:trPr>
          <w:trHeight w:hRule="exact" w:val="355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Experimentální vývoj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0,00</w:t>
            </w:r>
          </w:p>
        </w:tc>
      </w:tr>
    </w:tbl>
    <w:p w:rsidR="003D4687" w:rsidRDefault="003D4687">
      <w:pPr>
        <w:spacing w:after="219" w:line="1" w:lineRule="exact"/>
      </w:pPr>
    </w:p>
    <w:p w:rsidR="003D4687" w:rsidRDefault="00DE0883">
      <w:pPr>
        <w:pStyle w:val="Titulektabulky0"/>
        <w:shd w:val="clear" w:color="auto" w:fill="auto"/>
      </w:pPr>
      <w:r>
        <w:t>Vypočtené náklady a podpora na jednotlivé kategorie výzkumu/vývoje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77"/>
        <w:gridCol w:w="1262"/>
        <w:gridCol w:w="1118"/>
        <w:gridCol w:w="1123"/>
        <w:gridCol w:w="1118"/>
        <w:gridCol w:w="1339"/>
      </w:tblGrid>
      <w:tr w:rsidR="003D4687">
        <w:trPr>
          <w:trHeight w:hRule="exact" w:val="384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Ukazatel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220"/>
            </w:pPr>
            <w:r>
              <w:rPr>
                <w:b/>
                <w:bCs/>
              </w:rPr>
              <w:t>2024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220"/>
            </w:pPr>
            <w:r>
              <w:rPr>
                <w:b/>
                <w:bCs/>
              </w:rPr>
              <w:t>2025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220"/>
            </w:pPr>
            <w:r>
              <w:rPr>
                <w:b/>
                <w:bCs/>
              </w:rPr>
              <w:t>2026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Celkem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Průmyslový výzkum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343 730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220"/>
            </w:pPr>
            <w:r>
              <w:t>343 730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343 730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1 031 190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Experimentální vývoj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Maximální výše podpory na PV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343 730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220"/>
            </w:pPr>
            <w:r>
              <w:t>343 730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343 730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1 031 190</w:t>
            </w:r>
          </w:p>
        </w:tc>
      </w:tr>
      <w:tr w:rsidR="003D4687">
        <w:trPr>
          <w:trHeight w:hRule="exact" w:val="355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Maximální výše podpory na EV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</w:tr>
    </w:tbl>
    <w:p w:rsidR="003D4687" w:rsidRDefault="00DE0883">
      <w:pPr>
        <w:pStyle w:val="Titulektabulky0"/>
        <w:shd w:val="clear" w:color="auto" w:fill="auto"/>
      </w:pPr>
      <w:r>
        <w:t>Způsob vykazování nepřímých nákladů</w:t>
      </w:r>
    </w:p>
    <w:p w:rsidR="003D4687" w:rsidRDefault="003D4687">
      <w:pPr>
        <w:spacing w:after="219" w:line="1" w:lineRule="exact"/>
      </w:pPr>
    </w:p>
    <w:p w:rsidR="003D4687" w:rsidRDefault="00DE0883">
      <w:pPr>
        <w:pStyle w:val="Zkladntext30"/>
        <w:shd w:val="clear" w:color="auto" w:fill="auto"/>
        <w:spacing w:after="0"/>
      </w:pPr>
      <w:r>
        <w:t>Způsob vykazování nepřímých nákladů</w:t>
      </w:r>
    </w:p>
    <w:p w:rsidR="003D4687" w:rsidRDefault="00DE0883">
      <w:pPr>
        <w:pStyle w:val="Zkladntext1"/>
        <w:shd w:val="clear" w:color="auto" w:fill="auto"/>
        <w:spacing w:after="220" w:line="240" w:lineRule="auto"/>
        <w:ind w:firstLine="180"/>
        <w:sectPr w:rsidR="003D4687">
          <w:pgSz w:w="11900" w:h="16840"/>
          <w:pgMar w:top="1743" w:right="1133" w:bottom="1743" w:left="1085" w:header="0" w:footer="3" w:gutter="0"/>
          <w:cols w:space="720"/>
          <w:noEndnote/>
          <w:docGrid w:linePitch="360"/>
        </w:sectPr>
      </w:pPr>
      <w:proofErr w:type="spellStart"/>
      <w:r>
        <w:t>Flat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</w:t>
      </w:r>
      <w:proofErr w:type="gramStart"/>
      <w:r>
        <w:t>25%</w:t>
      </w:r>
      <w:proofErr w:type="gramEnd"/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300"/>
      </w:pPr>
      <w:bookmarkStart w:id="429" w:name="bookmark441"/>
      <w:bookmarkStart w:id="430" w:name="bookmark442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429"/>
      <w:bookmarkEnd w:id="43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0"/>
        <w:gridCol w:w="1181"/>
        <w:gridCol w:w="1243"/>
        <w:gridCol w:w="1238"/>
        <w:gridCol w:w="1238"/>
        <w:gridCol w:w="1248"/>
      </w:tblGrid>
      <w:tr w:rsidR="003D4687">
        <w:trPr>
          <w:trHeight w:hRule="exact" w:val="384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Ukazatel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280"/>
            </w:pPr>
            <w:r>
              <w:rPr>
                <w:b/>
                <w:bCs/>
              </w:rPr>
              <w:t>2024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280"/>
            </w:pPr>
            <w:r>
              <w:rPr>
                <w:b/>
                <w:bCs/>
              </w:rPr>
              <w:t>2025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280"/>
            </w:pPr>
            <w:r>
              <w:rPr>
                <w:b/>
                <w:bCs/>
              </w:rPr>
              <w:t>2026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Celkem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Osobní náklady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200 000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200 000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200 000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40"/>
            </w:pPr>
            <w:r>
              <w:t>600 000</w:t>
            </w:r>
          </w:p>
        </w:tc>
      </w:tr>
      <w:tr w:rsidR="003D4687">
        <w:trPr>
          <w:trHeight w:hRule="exact" w:val="634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Úvazek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t>člověko</w:t>
            </w:r>
            <w:proofErr w:type="spellEnd"/>
            <w:r>
              <w:t>-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rok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0,40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0,40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0,40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1,20</w:t>
            </w:r>
          </w:p>
        </w:tc>
      </w:tr>
      <w:tr w:rsidR="003D4687">
        <w:trPr>
          <w:trHeight w:hRule="exact" w:val="634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/>
            </w:pPr>
            <w:r>
              <w:t>Průměrné osobní náklady na</w:t>
            </w:r>
            <w:r>
              <w:br/>
              <w:t>úvazek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500 000,00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500 000,00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500 000,00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500 000,00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Subdodávky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Ostatní přímé náklady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75 000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75 000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75 000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40"/>
            </w:pPr>
            <w:r>
              <w:t>225 000</w:t>
            </w:r>
          </w:p>
        </w:tc>
      </w:tr>
      <w:tr w:rsidR="003D4687">
        <w:trPr>
          <w:trHeight w:hRule="exact" w:val="346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Další přímé náklady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75 000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75 000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75 000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40"/>
            </w:pPr>
            <w:r>
              <w:t>225 000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Nepřímé náklady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68 730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68 730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68 730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40"/>
            </w:pPr>
            <w:r>
              <w:t>206 190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Náklady projektu celkem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Kč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343 730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343 730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343 730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1 031 190</w:t>
            </w:r>
          </w:p>
        </w:tc>
      </w:tr>
      <w:tr w:rsidR="003D4687">
        <w:trPr>
          <w:trHeight w:hRule="exact" w:val="643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/>
            </w:pPr>
            <w:r>
              <w:t>Podíl nákladů na nepřímé náklady</w:t>
            </w:r>
            <w:r>
              <w:br/>
              <w:t>/ režie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24,99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24,99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24,99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24,99</w:t>
            </w:r>
          </w:p>
        </w:tc>
      </w:tr>
    </w:tbl>
    <w:p w:rsidR="003D4687" w:rsidRDefault="00DE0883">
      <w:pPr>
        <w:pStyle w:val="Titulektabulky0"/>
        <w:shd w:val="clear" w:color="auto" w:fill="auto"/>
      </w:pPr>
      <w:r>
        <w:t>Zdůvodnění k nákladovým položkám</w:t>
      </w:r>
    </w:p>
    <w:p w:rsidR="003D4687" w:rsidRDefault="003D4687">
      <w:pPr>
        <w:spacing w:after="219" w:line="1" w:lineRule="exact"/>
      </w:pP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Zdůvodnění k nákladovým položkám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00"/>
        <w:ind w:left="180"/>
      </w:pPr>
      <w:r>
        <w:t>Osobní náklady ve výši 200 000 Kč/rok řešení budou využity na mzdy pracovníků včetně</w:t>
      </w:r>
      <w:r>
        <w:br/>
        <w:t>zákonných odvodů, přímé náklady ve výši 75 000 Kč/rok zahrnují výdaje na materiál, cestovné,</w:t>
      </w:r>
      <w:r>
        <w:br/>
        <w:t>vložné na seminář, publikační náklady. Nepřímé náklady zahrnují výdaje na energie a údržbu</w:t>
      </w:r>
      <w:r>
        <w:br/>
        <w:t>zařízení. Subdodávky nebudou v projektu využity.</w:t>
      </w:r>
    </w:p>
    <w:p w:rsidR="003D4687" w:rsidRDefault="00DE0883">
      <w:pPr>
        <w:pStyle w:val="Titulektabulky0"/>
        <w:shd w:val="clear" w:color="auto" w:fill="auto"/>
      </w:pPr>
      <w:r>
        <w:t>Zdroje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5"/>
        <w:gridCol w:w="1320"/>
        <w:gridCol w:w="1238"/>
        <w:gridCol w:w="1243"/>
        <w:gridCol w:w="1243"/>
        <w:gridCol w:w="1478"/>
      </w:tblGrid>
      <w:tr w:rsidR="003D4687">
        <w:trPr>
          <w:trHeight w:hRule="exact" w:val="389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Ukazatel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80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280"/>
            </w:pPr>
            <w:r>
              <w:rPr>
                <w:b/>
                <w:bCs/>
              </w:rPr>
              <w:t>2024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00"/>
            </w:pPr>
            <w:r>
              <w:rPr>
                <w:b/>
                <w:bCs/>
              </w:rPr>
              <w:t>2025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00"/>
            </w:pPr>
            <w:r>
              <w:rPr>
                <w:b/>
                <w:bCs/>
              </w:rPr>
              <w:t>2026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Celkem</w:t>
            </w:r>
          </w:p>
        </w:tc>
      </w:tr>
      <w:tr w:rsidR="003D4687">
        <w:trPr>
          <w:trHeight w:hRule="exact" w:val="346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Maximální výše podpory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280"/>
            </w:pPr>
            <w:r>
              <w:t>343 730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00"/>
            </w:pPr>
            <w:r>
              <w:t>343 730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00"/>
            </w:pPr>
            <w:r>
              <w:t>343 730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1 031 190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Neinvestiční podpora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280"/>
            </w:pPr>
            <w:r>
              <w:t>343 730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00"/>
            </w:pPr>
            <w:r>
              <w:t>343 730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00"/>
            </w:pPr>
            <w:r>
              <w:t>343 730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1 031 190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Ostatní zdroje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Zdroje celkem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Kč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343 730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343 730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343 730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1 031 190</w:t>
            </w:r>
          </w:p>
        </w:tc>
      </w:tr>
      <w:tr w:rsidR="003D4687">
        <w:trPr>
          <w:trHeight w:hRule="exact" w:val="355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Intenzita podpory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100,00</w:t>
            </w:r>
          </w:p>
        </w:tc>
      </w:tr>
    </w:tbl>
    <w:p w:rsidR="003D4687" w:rsidRDefault="00DE0883">
      <w:pPr>
        <w:pStyle w:val="Titulektabulky0"/>
        <w:shd w:val="clear" w:color="auto" w:fill="auto"/>
      </w:pPr>
      <w:r>
        <w:t>Původ ostatních zdrojů</w:t>
      </w:r>
    </w:p>
    <w:p w:rsidR="003D4687" w:rsidRDefault="003D4687">
      <w:pPr>
        <w:spacing w:after="219" w:line="1" w:lineRule="exact"/>
      </w:pP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60" w:line="377" w:lineRule="auto"/>
        <w:ind w:left="180"/>
        <w:sectPr w:rsidR="003D4687">
          <w:pgSz w:w="11900" w:h="16840"/>
          <w:pgMar w:top="1743" w:right="1133" w:bottom="1743" w:left="1085" w:header="0" w:footer="3" w:gutter="0"/>
          <w:cols w:space="720"/>
          <w:noEndnote/>
          <w:docGrid w:linePitch="360"/>
        </w:sectPr>
      </w:pPr>
      <w:r>
        <w:rPr>
          <w:sz w:val="15"/>
          <w:szCs w:val="15"/>
        </w:rPr>
        <w:t>Původ ostatních zdrojů</w:t>
      </w:r>
      <w:r>
        <w:rPr>
          <w:sz w:val="15"/>
          <w:szCs w:val="15"/>
        </w:rPr>
        <w:br/>
      </w:r>
      <w:r>
        <w:t>ostatní zdroje nebudou využity</w:t>
      </w:r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20"/>
      </w:pPr>
      <w:bookmarkStart w:id="431" w:name="bookmark443"/>
      <w:bookmarkStart w:id="432" w:name="bookmark444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431"/>
      <w:bookmarkEnd w:id="432"/>
    </w:p>
    <w:p w:rsidR="003D4687" w:rsidRDefault="00DE0883">
      <w:pPr>
        <w:pStyle w:val="Nadpis30"/>
        <w:keepNext/>
        <w:keepLines/>
        <w:shd w:val="clear" w:color="auto" w:fill="auto"/>
        <w:spacing w:after="300"/>
      </w:pPr>
      <w:bookmarkStart w:id="433" w:name="bookmark445"/>
      <w:bookmarkStart w:id="434" w:name="bookmark446"/>
      <w:r>
        <w:t>[D] Jihočeská univerzita v Českých Budějovicích</w:t>
      </w:r>
      <w:bookmarkEnd w:id="433"/>
      <w:bookmarkEnd w:id="434"/>
    </w:p>
    <w:p w:rsidR="003D4687" w:rsidRDefault="00DE0883">
      <w:pPr>
        <w:pStyle w:val="Nadpis40"/>
        <w:keepNext/>
        <w:keepLines/>
        <w:shd w:val="clear" w:color="auto" w:fill="auto"/>
        <w:spacing w:after="220"/>
      </w:pPr>
      <w:bookmarkStart w:id="435" w:name="bookmark447"/>
      <w:bookmarkStart w:id="436" w:name="bookmark448"/>
      <w:r>
        <w:t>Typ uchazeče</w:t>
      </w:r>
      <w:bookmarkEnd w:id="435"/>
      <w:bookmarkEnd w:id="436"/>
    </w:p>
    <w:p w:rsidR="003D4687" w:rsidRDefault="00DE0883">
      <w:pPr>
        <w:pStyle w:val="Zkladntext30"/>
        <w:shd w:val="clear" w:color="auto" w:fill="auto"/>
        <w:ind w:firstLine="160"/>
      </w:pPr>
      <w:r>
        <w:t>Typ uchazeče</w:t>
      </w:r>
    </w:p>
    <w:p w:rsidR="003D4687" w:rsidRDefault="00DE0883">
      <w:pPr>
        <w:pStyle w:val="Zkladntext1"/>
        <w:shd w:val="clear" w:color="auto" w:fill="auto"/>
        <w:spacing w:after="300" w:line="240" w:lineRule="auto"/>
        <w:ind w:firstLine="160"/>
      </w:pPr>
      <w:proofErr w:type="gramStart"/>
      <w:r>
        <w:t>VO - Výzkumná</w:t>
      </w:r>
      <w:proofErr w:type="gramEnd"/>
      <w:r>
        <w:t xml:space="preserve"> organizace</w:t>
      </w:r>
    </w:p>
    <w:p w:rsidR="003D4687" w:rsidRDefault="00DE0883">
      <w:pPr>
        <w:pStyle w:val="Titulektabulky0"/>
        <w:shd w:val="clear" w:color="auto" w:fill="auto"/>
      </w:pPr>
      <w:r>
        <w:t>Podíly kategorií výzkumu PV/EV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0"/>
        <w:gridCol w:w="1819"/>
        <w:gridCol w:w="1402"/>
        <w:gridCol w:w="1406"/>
        <w:gridCol w:w="1411"/>
      </w:tblGrid>
      <w:tr w:rsidR="003D4687">
        <w:trPr>
          <w:trHeight w:hRule="exact" w:val="384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Ukazatel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400"/>
            </w:pPr>
            <w:r>
              <w:rPr>
                <w:b/>
                <w:bCs/>
              </w:rPr>
              <w:t>2025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2026</w:t>
            </w:r>
          </w:p>
        </w:tc>
      </w:tr>
      <w:tr w:rsidR="003D4687">
        <w:trPr>
          <w:trHeight w:hRule="exact" w:val="360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Průmyslový výzkum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640"/>
            </w:pPr>
            <w:r>
              <w:t>100,00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640"/>
            </w:pPr>
            <w: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640"/>
            </w:pPr>
            <w:r>
              <w:t>100,00</w:t>
            </w:r>
          </w:p>
        </w:tc>
      </w:tr>
    </w:tbl>
    <w:p w:rsidR="003D4687" w:rsidRDefault="003D4687">
      <w:pPr>
        <w:spacing w:after="219" w:line="1" w:lineRule="exact"/>
      </w:pPr>
    </w:p>
    <w:p w:rsidR="003D4687" w:rsidRDefault="00DE0883">
      <w:pPr>
        <w:pStyle w:val="Titulektabulky0"/>
        <w:shd w:val="clear" w:color="auto" w:fill="auto"/>
      </w:pPr>
      <w:r>
        <w:t>Vypočtené náklady a podpora na jednotlivé kategorie výzkumu/vývoje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8"/>
        <w:gridCol w:w="1291"/>
        <w:gridCol w:w="1142"/>
        <w:gridCol w:w="1142"/>
        <w:gridCol w:w="1147"/>
        <w:gridCol w:w="1157"/>
      </w:tblGrid>
      <w:tr w:rsidR="003D4687">
        <w:trPr>
          <w:trHeight w:hRule="exact" w:val="384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Ukazatel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60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240"/>
            </w:pPr>
            <w:r>
              <w:rPr>
                <w:b/>
                <w:bCs/>
              </w:rPr>
              <w:t>2025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Celkem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Průmyslový výzkum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240"/>
            </w:pPr>
            <w:r>
              <w:t>215 620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240"/>
            </w:pPr>
            <w:r>
              <w:t>215 620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240"/>
            </w:pPr>
            <w:r>
              <w:t>215 620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646 860</w:t>
            </w:r>
          </w:p>
        </w:tc>
      </w:tr>
      <w:tr w:rsidR="003D4687">
        <w:trPr>
          <w:trHeight w:hRule="exact" w:val="360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Maximální výše podpory na PV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240"/>
            </w:pPr>
            <w:r>
              <w:t>215 620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240"/>
            </w:pPr>
            <w:r>
              <w:t>215 620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240"/>
            </w:pPr>
            <w:r>
              <w:t>215 620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646 860</w:t>
            </w:r>
          </w:p>
        </w:tc>
      </w:tr>
    </w:tbl>
    <w:p w:rsidR="003D4687" w:rsidRDefault="00DE0883">
      <w:pPr>
        <w:pStyle w:val="Titulektabulky0"/>
        <w:shd w:val="clear" w:color="auto" w:fill="auto"/>
      </w:pPr>
      <w:r>
        <w:t>Způsob vykazování nepřímých nákladů</w:t>
      </w:r>
    </w:p>
    <w:p w:rsidR="003D4687" w:rsidRDefault="003D4687">
      <w:pPr>
        <w:spacing w:after="219" w:line="1" w:lineRule="exact"/>
      </w:pPr>
    </w:p>
    <w:p w:rsidR="003D4687" w:rsidRDefault="00DE0883">
      <w:pPr>
        <w:pStyle w:val="Zkladntext30"/>
        <w:shd w:val="clear" w:color="auto" w:fill="auto"/>
        <w:spacing w:after="0"/>
        <w:ind w:firstLine="160"/>
      </w:pPr>
      <w:r>
        <w:t>Způsob vykazování nepřímých nákladů</w:t>
      </w:r>
    </w:p>
    <w:p w:rsidR="003D4687" w:rsidRDefault="00DE0883">
      <w:pPr>
        <w:pStyle w:val="Zkladntext1"/>
        <w:shd w:val="clear" w:color="auto" w:fill="auto"/>
        <w:spacing w:after="340" w:line="240" w:lineRule="auto"/>
        <w:ind w:firstLine="160"/>
      </w:pPr>
      <w:proofErr w:type="spellStart"/>
      <w:r>
        <w:t>Flat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25%</w:t>
      </w:r>
    </w:p>
    <w:p w:rsidR="003D4687" w:rsidRDefault="00DE0883">
      <w:pPr>
        <w:pStyle w:val="Titulektabulky0"/>
        <w:shd w:val="clear" w:color="auto" w:fill="auto"/>
      </w:pPr>
      <w:r>
        <w:t>Náklady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0"/>
        <w:gridCol w:w="1181"/>
        <w:gridCol w:w="1243"/>
        <w:gridCol w:w="1238"/>
        <w:gridCol w:w="1238"/>
        <w:gridCol w:w="1248"/>
      </w:tblGrid>
      <w:tr w:rsidR="003D4687">
        <w:trPr>
          <w:trHeight w:hRule="exact" w:val="384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Ukazatel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280"/>
            </w:pPr>
            <w:r>
              <w:rPr>
                <w:b/>
                <w:bCs/>
              </w:rPr>
              <w:t>2024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280"/>
            </w:pPr>
            <w:r>
              <w:rPr>
                <w:b/>
                <w:bCs/>
              </w:rPr>
              <w:t>2025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280"/>
            </w:pPr>
            <w:r>
              <w:rPr>
                <w:b/>
                <w:bCs/>
              </w:rPr>
              <w:t>2026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Celkem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Osobní náklady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140 000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140 000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140 000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420 000</w:t>
            </w:r>
          </w:p>
        </w:tc>
      </w:tr>
      <w:tr w:rsidR="003D4687">
        <w:trPr>
          <w:trHeight w:hRule="exact" w:val="634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Úvazek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t>člověko</w:t>
            </w:r>
            <w:proofErr w:type="spellEnd"/>
            <w:r>
              <w:t>-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rok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0,25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0,25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0,25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0,75</w:t>
            </w:r>
          </w:p>
        </w:tc>
      </w:tr>
      <w:tr w:rsidR="003D4687">
        <w:trPr>
          <w:trHeight w:hRule="exact" w:val="634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/>
            </w:pPr>
            <w:r>
              <w:t>Průměrné osobní náklady na</w:t>
            </w:r>
            <w:r>
              <w:br/>
              <w:t>úvazek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560 000,00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560 000,00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560 000,00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560 000,00</w:t>
            </w:r>
          </w:p>
        </w:tc>
      </w:tr>
      <w:tr w:rsidR="003D4687">
        <w:trPr>
          <w:trHeight w:hRule="exact" w:val="346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Subdodávky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Ostatní přímé náklady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32 500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32 500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32 500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97 500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Další přímé náklady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32 500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32 500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32 500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97 500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Nepřímé náklady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43 120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43 120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43 120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129 360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Náklady projektu celkem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Kč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215 620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215 620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215 620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646 860</w:t>
            </w:r>
          </w:p>
        </w:tc>
      </w:tr>
      <w:tr w:rsidR="003D4687">
        <w:trPr>
          <w:trHeight w:hRule="exact" w:val="638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/>
            </w:pPr>
            <w:r>
              <w:t>Podíl nákladů na nepřímé náklady</w:t>
            </w:r>
            <w:r>
              <w:br/>
              <w:t>/ režie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25,00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25,00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25,00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25,00</w:t>
            </w:r>
          </w:p>
        </w:tc>
      </w:tr>
    </w:tbl>
    <w:p w:rsidR="003D4687" w:rsidRDefault="003D4687">
      <w:pPr>
        <w:sectPr w:rsidR="003D4687">
          <w:headerReference w:type="even" r:id="rId82"/>
          <w:headerReference w:type="default" r:id="rId83"/>
          <w:footerReference w:type="even" r:id="rId84"/>
          <w:footerReference w:type="default" r:id="rId85"/>
          <w:pgSz w:w="11900" w:h="16840"/>
          <w:pgMar w:top="1743" w:right="1133" w:bottom="1743" w:left="1090" w:header="0" w:footer="3" w:gutter="0"/>
          <w:cols w:space="720"/>
          <w:noEndnote/>
          <w:docGrid w:linePitch="360"/>
        </w:sectPr>
      </w:pPr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700"/>
      </w:pPr>
      <w:bookmarkStart w:id="437" w:name="bookmark449"/>
      <w:bookmarkStart w:id="438" w:name="bookmark450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437"/>
      <w:bookmarkEnd w:id="438"/>
    </w:p>
    <w:p w:rsidR="003D4687" w:rsidRDefault="00DE0883">
      <w:pPr>
        <w:pStyle w:val="Nadpis40"/>
        <w:keepNext/>
        <w:keepLines/>
        <w:shd w:val="clear" w:color="auto" w:fill="auto"/>
        <w:spacing w:after="220"/>
      </w:pPr>
      <w:bookmarkStart w:id="439" w:name="bookmark451"/>
      <w:bookmarkStart w:id="440" w:name="bookmark452"/>
      <w:r>
        <w:t>Zdůvodnění k nákladovým položkám</w:t>
      </w:r>
      <w:bookmarkEnd w:id="439"/>
      <w:bookmarkEnd w:id="440"/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Zdůvodnění k nákladovým položkám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00"/>
        <w:ind w:left="180"/>
      </w:pPr>
      <w:r>
        <w:t>Osobní náklady budou použity v souladu s pravidly JČU na úhradu mezd a ostatních osobních</w:t>
      </w:r>
      <w:r>
        <w:br/>
        <w:t>nákladů. Do ostatních nákladů budou zahrnuty náklady spojené s vlastním řešením projektu tj.</w:t>
      </w:r>
      <w:r>
        <w:br/>
        <w:t>nákup neinvestičních laboratorních přístrojů použitých pro řešení projektu, pokud nebude možné</w:t>
      </w:r>
      <w:r>
        <w:br/>
        <w:t xml:space="preserve">k tomu využít stávající vybavení a </w:t>
      </w:r>
      <w:proofErr w:type="gramStart"/>
      <w:r>
        <w:t>inventář ,</w:t>
      </w:r>
      <w:proofErr w:type="gramEnd"/>
      <w:r>
        <w:t xml:space="preserve"> ochranné pracovní pomůcky pro práci spojenou s</w:t>
      </w:r>
      <w:r>
        <w:br/>
        <w:t>řešením projektu, kancelářské potřeby, jazykovou korekturou článků a publikační poplatky. Dále</w:t>
      </w:r>
      <w:r>
        <w:br/>
        <w:t>náklady spojené s tuzemským cestovným, případně zahraničním na semináře a konference.</w:t>
      </w:r>
      <w:r>
        <w:br/>
        <w:t>Finance pro náklady spojené s nezbytnými opravami a údržbou majetku využívajícího k řešení</w:t>
      </w:r>
      <w:r>
        <w:br/>
      </w:r>
      <w:proofErr w:type="spellStart"/>
      <w:proofErr w:type="gramStart"/>
      <w:r>
        <w:t>projektu.Nepřímé</w:t>
      </w:r>
      <w:proofErr w:type="spellEnd"/>
      <w:proofErr w:type="gramEnd"/>
      <w:r>
        <w:t xml:space="preserve"> náklady budou vykázány dle metodiky zadavatele.</w:t>
      </w:r>
    </w:p>
    <w:p w:rsidR="003D4687" w:rsidRDefault="00DE0883">
      <w:pPr>
        <w:pStyle w:val="Titulektabulky0"/>
        <w:shd w:val="clear" w:color="auto" w:fill="auto"/>
      </w:pPr>
      <w:r>
        <w:t>Zdroje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2"/>
        <w:gridCol w:w="1349"/>
        <w:gridCol w:w="1272"/>
        <w:gridCol w:w="1272"/>
        <w:gridCol w:w="1272"/>
        <w:gridCol w:w="1282"/>
      </w:tblGrid>
      <w:tr w:rsidR="003D4687">
        <w:trPr>
          <w:trHeight w:hRule="exact" w:val="389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Ukazatel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80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2025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2026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Celkem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Maximální výše podpory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215 620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215 620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215 620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646 860</w:t>
            </w:r>
          </w:p>
        </w:tc>
      </w:tr>
      <w:tr w:rsidR="003D4687">
        <w:trPr>
          <w:trHeight w:hRule="exact" w:val="346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Neinvestiční podpora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215 620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215 620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215 620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646 860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Ostatní zdroje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Zdroje celkem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Kč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215 620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215 620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215 620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646 860</w:t>
            </w:r>
          </w:p>
        </w:tc>
      </w:tr>
      <w:tr w:rsidR="003D4687">
        <w:trPr>
          <w:trHeight w:hRule="exact" w:val="36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Intenzita podpory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100,00</w:t>
            </w:r>
          </w:p>
        </w:tc>
      </w:tr>
    </w:tbl>
    <w:p w:rsidR="003D4687" w:rsidRDefault="00DE0883">
      <w:pPr>
        <w:pStyle w:val="Titulektabulky0"/>
        <w:shd w:val="clear" w:color="auto" w:fill="auto"/>
      </w:pPr>
      <w:r>
        <w:t>Původ ostatních zdrojů</w:t>
      </w:r>
    </w:p>
    <w:p w:rsidR="003D4687" w:rsidRDefault="003D4687">
      <w:pPr>
        <w:spacing w:after="219" w:line="1" w:lineRule="exact"/>
      </w:pPr>
    </w:p>
    <w:p w:rsidR="003D4687" w:rsidRDefault="00DE0883">
      <w:pPr>
        <w:pStyle w:val="Zkladntext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20" w:line="377" w:lineRule="auto"/>
        <w:ind w:left="180" w:firstLine="0"/>
        <w:rPr>
          <w:sz w:val="22"/>
          <w:szCs w:val="22"/>
        </w:rPr>
      </w:pPr>
      <w:r>
        <w:t>Původ ostatních zdrojů</w:t>
      </w:r>
      <w:r>
        <w:br/>
      </w:r>
      <w:r>
        <w:rPr>
          <w:sz w:val="22"/>
          <w:szCs w:val="22"/>
        </w:rPr>
        <w:t>nerelevantní</w:t>
      </w:r>
    </w:p>
    <w:p w:rsidR="003D4687" w:rsidRDefault="00DE0883">
      <w:pPr>
        <w:pStyle w:val="Nadpis30"/>
        <w:keepNext/>
        <w:keepLines/>
        <w:shd w:val="clear" w:color="auto" w:fill="auto"/>
        <w:spacing w:after="220"/>
        <w:sectPr w:rsidR="003D4687">
          <w:pgSz w:w="11900" w:h="16840"/>
          <w:pgMar w:top="1743" w:right="1133" w:bottom="1743" w:left="1080" w:header="0" w:footer="3" w:gutter="0"/>
          <w:cols w:space="720"/>
          <w:noEndnote/>
          <w:docGrid w:linePitch="360"/>
        </w:sectPr>
      </w:pPr>
      <w:bookmarkStart w:id="441" w:name="bookmark453"/>
      <w:bookmarkStart w:id="442" w:name="bookmark454"/>
      <w:r>
        <w:t>Přehled financí za projekt</w:t>
      </w:r>
      <w:bookmarkEnd w:id="441"/>
      <w:bookmarkEnd w:id="442"/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720"/>
      </w:pPr>
      <w:bookmarkStart w:id="443" w:name="bookmark455"/>
      <w:bookmarkStart w:id="444" w:name="bookmark456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443"/>
      <w:bookmarkEnd w:id="444"/>
    </w:p>
    <w:p w:rsidR="003D4687" w:rsidRDefault="00DE0883">
      <w:pPr>
        <w:pStyle w:val="Titulektabulky0"/>
        <w:shd w:val="clear" w:color="auto" w:fill="auto"/>
      </w:pPr>
      <w:r>
        <w:t>Náklady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0"/>
        <w:gridCol w:w="1234"/>
        <w:gridCol w:w="1238"/>
        <w:gridCol w:w="1243"/>
        <w:gridCol w:w="1238"/>
        <w:gridCol w:w="1315"/>
      </w:tblGrid>
      <w:tr w:rsidR="003D4687">
        <w:trPr>
          <w:trHeight w:hRule="exact" w:val="384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Ukazatel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2024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2025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2026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Celkem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Osobní náklady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1 803 000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1 980 000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1 910 000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5 693 000</w:t>
            </w:r>
          </w:p>
        </w:tc>
      </w:tr>
      <w:tr w:rsidR="003D4687">
        <w:trPr>
          <w:trHeight w:hRule="exact" w:val="634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Úvazek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r>
              <w:t>člověko</w:t>
            </w:r>
            <w:proofErr w:type="spellEnd"/>
            <w:r>
              <w:t>-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rok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3,15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3,25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3,15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9,55</w:t>
            </w:r>
          </w:p>
        </w:tc>
      </w:tr>
      <w:tr w:rsidR="003D4687">
        <w:trPr>
          <w:trHeight w:hRule="exact" w:val="634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/>
            </w:pPr>
            <w:r>
              <w:t>Průměrné osobní náklady na</w:t>
            </w:r>
            <w:r>
              <w:br/>
              <w:t>úvazek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572 380,95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609 230,77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606 349,21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596 125,65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Subdodávky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Ostatní přímé náklady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1 027 500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1 042 500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910 500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2 980 500</w:t>
            </w:r>
          </w:p>
        </w:tc>
      </w:tr>
      <w:tr w:rsidR="003D4687">
        <w:trPr>
          <w:trHeight w:hRule="exact" w:val="346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Další přímé náklady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1 027 500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1 042 500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910 500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2 980 500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Nepřímé náklady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672 600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684 350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677 600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2 034 550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Náklady projektu celkem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Kč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3 503 100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3 706 850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3 498 100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10 708 050</w:t>
            </w:r>
          </w:p>
        </w:tc>
      </w:tr>
      <w:tr w:rsidR="003D4687">
        <w:trPr>
          <w:trHeight w:hRule="exact" w:val="360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Podíl nákladů na subdodávky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0,00</w:t>
            </w:r>
          </w:p>
        </w:tc>
      </w:tr>
    </w:tbl>
    <w:p w:rsidR="003D4687" w:rsidRDefault="003D4687">
      <w:pPr>
        <w:spacing w:after="199" w:line="1" w:lineRule="exact"/>
      </w:pPr>
    </w:p>
    <w:p w:rsidR="003D4687" w:rsidRDefault="00DE0883">
      <w:pPr>
        <w:pStyle w:val="Titulektabulky0"/>
        <w:shd w:val="clear" w:color="auto" w:fill="auto"/>
      </w:pPr>
      <w:r>
        <w:t>Zdroje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1"/>
        <w:gridCol w:w="1258"/>
        <w:gridCol w:w="1397"/>
        <w:gridCol w:w="1397"/>
        <w:gridCol w:w="1402"/>
        <w:gridCol w:w="1565"/>
      </w:tblGrid>
      <w:tr w:rsidR="003D4687">
        <w:trPr>
          <w:trHeight w:hRule="exact" w:val="389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Ukazatel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rPr>
                <w:b/>
                <w:bCs/>
              </w:rPr>
              <w:t>2024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40"/>
            </w:pPr>
            <w:r>
              <w:rPr>
                <w:b/>
                <w:bCs/>
              </w:rPr>
              <w:t>2026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00"/>
            </w:pPr>
            <w:r>
              <w:rPr>
                <w:b/>
                <w:bCs/>
              </w:rPr>
              <w:t>Celkem</w:t>
            </w:r>
          </w:p>
        </w:tc>
      </w:tr>
      <w:tr w:rsidR="003D4687">
        <w:trPr>
          <w:trHeight w:hRule="exact" w:val="346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Výše podpory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3 475 100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3 649 850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40"/>
            </w:pPr>
            <w:r>
              <w:t>3 476 100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00"/>
              <w:jc w:val="both"/>
            </w:pPr>
            <w:r>
              <w:t>10 601 050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Neinvestiční podpora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3 475 100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3 649 850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40"/>
            </w:pPr>
            <w:r>
              <w:t>3 476 100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00"/>
              <w:jc w:val="both"/>
            </w:pPr>
            <w:r>
              <w:t>10 601 050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Ostatní zdroje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Kč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28 000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57 000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22 000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107 000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Zdroje celkem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Kč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3 503 100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3 706 850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3 498 100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10 708 050</w:t>
            </w:r>
          </w:p>
        </w:tc>
      </w:tr>
      <w:tr w:rsidR="003D4687">
        <w:trPr>
          <w:trHeight w:hRule="exact" w:val="360"/>
          <w:jc w:val="center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Intenzita podpory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99,20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98,46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99,37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99,00</w:t>
            </w:r>
          </w:p>
        </w:tc>
      </w:tr>
    </w:tbl>
    <w:p w:rsidR="003D4687" w:rsidRDefault="003D4687">
      <w:pPr>
        <w:spacing w:after="199" w:line="1" w:lineRule="exact"/>
      </w:pPr>
    </w:p>
    <w:p w:rsidR="003D4687" w:rsidRDefault="00DE0883">
      <w:pPr>
        <w:pStyle w:val="Titulektabulky0"/>
        <w:shd w:val="clear" w:color="auto" w:fill="auto"/>
      </w:pPr>
      <w:r>
        <w:t>Přehled financí za všechny uchazeče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5"/>
        <w:gridCol w:w="1238"/>
        <w:gridCol w:w="2179"/>
        <w:gridCol w:w="1238"/>
        <w:gridCol w:w="2218"/>
      </w:tblGrid>
      <w:tr w:rsidR="003D4687">
        <w:trPr>
          <w:trHeight w:hRule="exact" w:val="389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Uchazeč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60"/>
            </w:pPr>
            <w:r>
              <w:rPr>
                <w:b/>
                <w:bCs/>
              </w:rPr>
              <w:t>Náklady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Podíl nákladů (v %)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60"/>
              <w:jc w:val="both"/>
            </w:pPr>
            <w:r>
              <w:rPr>
                <w:b/>
                <w:bCs/>
              </w:rPr>
              <w:t>Podpora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Podíl podpory (v %)</w:t>
            </w:r>
          </w:p>
        </w:tc>
      </w:tr>
      <w:tr w:rsidR="003D4687">
        <w:trPr>
          <w:trHeight w:hRule="exact" w:val="63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/>
            </w:pPr>
            <w:r>
              <w:t>Výzkumný ústav živočišné</w:t>
            </w:r>
            <w:r>
              <w:br/>
              <w:t>výroby, v. v. 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60"/>
            </w:pPr>
            <w:r>
              <w:t>5 175 000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48,33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60"/>
              <w:jc w:val="both"/>
            </w:pPr>
            <w:r>
              <w:t>5 175 000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48,82</w:t>
            </w:r>
          </w:p>
        </w:tc>
      </w:tr>
      <w:tr w:rsidR="003D4687">
        <w:trPr>
          <w:trHeight w:hRule="exact" w:val="346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Svaz chovatelů prasat, z.s.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40"/>
            </w:pPr>
            <w:r>
              <w:t>535 000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40"/>
              <w:jc w:val="both"/>
            </w:pPr>
            <w:r>
              <w:t>428 000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4,04</w:t>
            </w:r>
          </w:p>
        </w:tc>
      </w:tr>
      <w:tr w:rsidR="003D4687">
        <w:trPr>
          <w:trHeight w:hRule="exact" w:val="63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/>
            </w:pPr>
            <w:r>
              <w:t>Česká zemědělská</w:t>
            </w:r>
            <w:r>
              <w:br/>
              <w:t>univerzita v Praze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60"/>
            </w:pPr>
            <w:r>
              <w:t>3 320 000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60"/>
              <w:jc w:val="both"/>
            </w:pPr>
            <w:r>
              <w:t>3 320 000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31,32</w:t>
            </w:r>
          </w:p>
        </w:tc>
      </w:tr>
      <w:tr w:rsidR="003D4687">
        <w:trPr>
          <w:trHeight w:hRule="exact" w:val="63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/>
            </w:pPr>
            <w:r>
              <w:t>Mendelova univerzita v</w:t>
            </w:r>
            <w:r>
              <w:br/>
              <w:t>Brně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60"/>
            </w:pPr>
            <w:r>
              <w:t>1 031 190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9,63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60"/>
              <w:jc w:val="both"/>
            </w:pPr>
            <w:r>
              <w:t>1 031 190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9,73</w:t>
            </w:r>
          </w:p>
        </w:tc>
      </w:tr>
      <w:tr w:rsidR="003D4687">
        <w:trPr>
          <w:trHeight w:hRule="exact" w:val="63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/>
            </w:pPr>
            <w:r>
              <w:t>Jihočeská univerzita v</w:t>
            </w:r>
            <w:r>
              <w:br/>
              <w:t>Českých Budějovicích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40"/>
            </w:pPr>
            <w:r>
              <w:t>646 860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6,04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340"/>
              <w:jc w:val="both"/>
            </w:pPr>
            <w:r>
              <w:t>646 860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6,1</w:t>
            </w:r>
          </w:p>
        </w:tc>
      </w:tr>
      <w:tr w:rsidR="003D4687">
        <w:trPr>
          <w:trHeight w:hRule="exact" w:val="360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Celkem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10 708 050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10 601 050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100</w:t>
            </w:r>
          </w:p>
        </w:tc>
      </w:tr>
    </w:tbl>
    <w:p w:rsidR="003D4687" w:rsidRDefault="003D4687">
      <w:pPr>
        <w:sectPr w:rsidR="003D4687">
          <w:pgSz w:w="11900" w:h="16840"/>
          <w:pgMar w:top="1743" w:right="1133" w:bottom="1743" w:left="1090" w:header="0" w:footer="3" w:gutter="0"/>
          <w:cols w:space="720"/>
          <w:noEndnote/>
          <w:docGrid w:linePitch="360"/>
        </w:sectPr>
      </w:pPr>
    </w:p>
    <w:p w:rsidR="003D4687" w:rsidRDefault="00DE0883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317500" distL="0" distR="0" simplePos="0" relativeHeight="125829403" behindDoc="0" locked="0" layoutInCell="1" allowOverlap="1">
                <wp:simplePos x="0" y="0"/>
                <wp:positionH relativeFrom="page">
                  <wp:posOffset>4998720</wp:posOffset>
                </wp:positionH>
                <wp:positionV relativeFrom="paragraph">
                  <wp:posOffset>0</wp:posOffset>
                </wp:positionV>
                <wp:extent cx="1825625" cy="311150"/>
                <wp:effectExtent l="0" t="0" r="0" b="0"/>
                <wp:wrapTopAndBottom/>
                <wp:docPr id="135" name="Shap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562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3D4687" w:rsidRDefault="00DE0883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/>
                              <w:jc w:val="left"/>
                            </w:pPr>
                            <w:bookmarkStart w:id="445" w:name="bookmark457"/>
                            <w:bookmarkStart w:id="446" w:name="bookmark458"/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PID: </w:t>
                            </w:r>
                            <w:r>
                              <w:t>QL24020161</w:t>
                            </w:r>
                            <w:bookmarkEnd w:id="445"/>
                            <w:bookmarkEnd w:id="446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5" o:spid="_x0000_s1037" type="#_x0000_t202" style="position:absolute;margin-left:393.6pt;margin-top:0;width:143.75pt;height:24.5pt;z-index:125829403;visibility:visible;mso-wrap-style:none;mso-wrap-distance-left:0;mso-wrap-distance-top:0;mso-wrap-distance-right:0;mso-wrap-distance-bottom: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" filled="f" strokeweight=".5pt">
                <v:textbox inset="0,0,0,0">
                  <w:txbxContent>
                    <w:p w:rsidR="003D4687" w:rsidRDefault="00DE0883">
                      <w:pPr>
                        <w:pStyle w:val="Nadpis20"/>
                        <w:keepNext/>
                        <w:keepLines/>
                        <w:shd w:val="clear" w:color="auto" w:fill="auto"/>
                        <w:spacing w:after="0"/>
                        <w:jc w:val="left"/>
                      </w:pPr>
                      <w:bookmarkStart w:id="447" w:name="bookmark457"/>
                      <w:bookmarkStart w:id="448" w:name="bookmark458"/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PID: </w:t>
                      </w:r>
                      <w:r>
                        <w:t>QL24020161</w:t>
                      </w:r>
                      <w:bookmarkEnd w:id="447"/>
                      <w:bookmarkEnd w:id="448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D4687" w:rsidRDefault="00DE0883">
      <w:pPr>
        <w:pStyle w:val="Zkladntext70"/>
        <w:numPr>
          <w:ilvl w:val="0"/>
          <w:numId w:val="22"/>
        </w:numPr>
        <w:shd w:val="clear" w:color="auto" w:fill="auto"/>
        <w:tabs>
          <w:tab w:val="left" w:pos="459"/>
        </w:tabs>
      </w:pPr>
      <w:r>
        <w:t>Doplňující údaje</w:t>
      </w:r>
    </w:p>
    <w:p w:rsidR="003D4687" w:rsidRDefault="00DE0883">
      <w:pPr>
        <w:pStyle w:val="Zkladntext1"/>
        <w:shd w:val="clear" w:color="auto" w:fill="auto"/>
        <w:spacing w:after="0" w:line="240" w:lineRule="auto"/>
        <w:sectPr w:rsidR="003D4687">
          <w:pgSz w:w="11900" w:h="16840"/>
          <w:pgMar w:top="2142" w:right="1142" w:bottom="2142" w:left="1080" w:header="0" w:footer="3" w:gutter="0"/>
          <w:cols w:space="720"/>
          <w:noEndnote/>
          <w:docGrid w:linePitch="360"/>
        </w:sectPr>
      </w:pPr>
      <w:r>
        <w:t>Tato část se do tiskové sestavy negeneruje.</w:t>
      </w:r>
    </w:p>
    <w:p w:rsidR="003D4687" w:rsidRDefault="00DE0883">
      <w:pPr>
        <w:pStyle w:val="Nadpis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20"/>
      </w:pPr>
      <w:bookmarkStart w:id="449" w:name="bookmark459"/>
      <w:bookmarkStart w:id="450" w:name="bookmark460"/>
      <w:r>
        <w:rPr>
          <w:b w:val="0"/>
          <w:bCs w:val="0"/>
          <w:sz w:val="22"/>
          <w:szCs w:val="22"/>
        </w:rPr>
        <w:lastRenderedPageBreak/>
        <w:t xml:space="preserve">PID: </w:t>
      </w:r>
      <w:r>
        <w:t>QL24020161</w:t>
      </w:r>
      <w:bookmarkEnd w:id="449"/>
      <w:bookmarkEnd w:id="450"/>
    </w:p>
    <w:p w:rsidR="003D4687" w:rsidRDefault="00DE0883">
      <w:pPr>
        <w:pStyle w:val="Zkladntext70"/>
        <w:numPr>
          <w:ilvl w:val="0"/>
          <w:numId w:val="22"/>
        </w:numPr>
        <w:shd w:val="clear" w:color="auto" w:fill="auto"/>
        <w:tabs>
          <w:tab w:val="left" w:pos="459"/>
        </w:tabs>
        <w:spacing w:after="340"/>
      </w:pPr>
      <w:r>
        <w:t>Přílohy za projekt</w:t>
      </w:r>
    </w:p>
    <w:p w:rsidR="003D4687" w:rsidRDefault="00DE0883">
      <w:pPr>
        <w:pStyle w:val="Nadpis30"/>
        <w:keepNext/>
        <w:keepLines/>
        <w:shd w:val="clear" w:color="auto" w:fill="auto"/>
        <w:spacing w:after="140"/>
      </w:pPr>
      <w:bookmarkStart w:id="451" w:name="bookmark461"/>
      <w:bookmarkStart w:id="452" w:name="bookmark462"/>
      <w:r>
        <w:t>Rozhodnutí o povolení k nakládání s GMO (pokud relevantní)</w:t>
      </w:r>
      <w:bookmarkEnd w:id="451"/>
      <w:bookmarkEnd w:id="45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2"/>
        <w:gridCol w:w="2054"/>
        <w:gridCol w:w="2525"/>
        <w:gridCol w:w="1498"/>
      </w:tblGrid>
      <w:tr w:rsidR="003D4687">
        <w:trPr>
          <w:trHeight w:hRule="exact" w:val="398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Jméno souboru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Velikost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Vytvořeno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Popis</w:t>
            </w:r>
          </w:p>
        </w:tc>
      </w:tr>
    </w:tbl>
    <w:p w:rsidR="003D4687" w:rsidRDefault="003D4687">
      <w:pPr>
        <w:spacing w:after="259" w:line="1" w:lineRule="exact"/>
      </w:pPr>
    </w:p>
    <w:p w:rsidR="003D4687" w:rsidRDefault="00DE0883">
      <w:pPr>
        <w:pStyle w:val="Nadpis30"/>
        <w:keepNext/>
        <w:keepLines/>
        <w:shd w:val="clear" w:color="auto" w:fill="auto"/>
        <w:spacing w:after="140"/>
      </w:pPr>
      <w:bookmarkStart w:id="453" w:name="bookmark463"/>
      <w:bookmarkStart w:id="454" w:name="bookmark464"/>
      <w:r>
        <w:t>Oprávnění k používání pokusných zvířat (pokud relevantní)</w:t>
      </w:r>
      <w:bookmarkEnd w:id="453"/>
      <w:bookmarkEnd w:id="45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2"/>
        <w:gridCol w:w="2054"/>
        <w:gridCol w:w="2525"/>
        <w:gridCol w:w="1498"/>
      </w:tblGrid>
      <w:tr w:rsidR="003D4687">
        <w:trPr>
          <w:trHeight w:hRule="exact" w:val="398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Jméno souboru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Velikost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Vytvořeno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Popis</w:t>
            </w:r>
          </w:p>
        </w:tc>
      </w:tr>
    </w:tbl>
    <w:p w:rsidR="003D4687" w:rsidRDefault="003D4687">
      <w:pPr>
        <w:spacing w:after="259" w:line="1" w:lineRule="exact"/>
      </w:pPr>
    </w:p>
    <w:p w:rsidR="003D4687" w:rsidRDefault="00DE0883">
      <w:pPr>
        <w:pStyle w:val="Nadpis30"/>
        <w:keepNext/>
        <w:keepLines/>
        <w:shd w:val="clear" w:color="auto" w:fill="auto"/>
        <w:spacing w:after="140"/>
      </w:pPr>
      <w:bookmarkStart w:id="455" w:name="bookmark465"/>
      <w:bookmarkStart w:id="456" w:name="bookmark466"/>
      <w:r>
        <w:t>Další přílohy</w:t>
      </w:r>
      <w:bookmarkEnd w:id="455"/>
      <w:bookmarkEnd w:id="45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2"/>
        <w:gridCol w:w="2054"/>
        <w:gridCol w:w="2525"/>
        <w:gridCol w:w="1498"/>
      </w:tblGrid>
      <w:tr w:rsidR="003D4687">
        <w:trPr>
          <w:trHeight w:hRule="exact" w:val="394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Jméno souboru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Velikost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Vytvořeno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Popis</w:t>
            </w:r>
          </w:p>
        </w:tc>
      </w:tr>
    </w:tbl>
    <w:p w:rsidR="003D4687" w:rsidRDefault="003D4687">
      <w:pPr>
        <w:sectPr w:rsidR="003D4687">
          <w:pgSz w:w="11900" w:h="16840"/>
          <w:pgMar w:top="1743" w:right="1133" w:bottom="1743" w:left="1080" w:header="0" w:footer="3" w:gutter="0"/>
          <w:cols w:space="720"/>
          <w:noEndnote/>
          <w:docGrid w:linePitch="360"/>
        </w:sectPr>
      </w:pPr>
    </w:p>
    <w:p w:rsidR="003D4687" w:rsidRDefault="003D4687">
      <w:pPr>
        <w:spacing w:line="240" w:lineRule="exact"/>
        <w:rPr>
          <w:sz w:val="19"/>
          <w:szCs w:val="19"/>
        </w:rPr>
      </w:pPr>
    </w:p>
    <w:p w:rsidR="003D4687" w:rsidRDefault="003D4687">
      <w:pPr>
        <w:spacing w:before="52" w:after="52" w:line="240" w:lineRule="exact"/>
        <w:rPr>
          <w:sz w:val="19"/>
          <w:szCs w:val="19"/>
        </w:rPr>
      </w:pPr>
    </w:p>
    <w:p w:rsidR="003D4687" w:rsidRDefault="003D4687">
      <w:pPr>
        <w:spacing w:line="1" w:lineRule="exact"/>
        <w:sectPr w:rsidR="003D4687">
          <w:headerReference w:type="even" r:id="rId86"/>
          <w:headerReference w:type="default" r:id="rId87"/>
          <w:footerReference w:type="even" r:id="rId88"/>
          <w:footerReference w:type="default" r:id="rId89"/>
          <w:headerReference w:type="first" r:id="rId90"/>
          <w:footerReference w:type="first" r:id="rId91"/>
          <w:pgSz w:w="11900" w:h="16840"/>
          <w:pgMar w:top="2176" w:right="1099" w:bottom="1671" w:left="1101" w:header="0" w:footer="3" w:gutter="0"/>
          <w:pgNumType w:start="1"/>
          <w:cols w:space="720"/>
          <w:noEndnote/>
          <w:titlePg/>
          <w:docGrid w:linePitch="360"/>
        </w:sectPr>
      </w:pPr>
    </w:p>
    <w:p w:rsidR="003D4687" w:rsidRDefault="00DE0883">
      <w:pPr>
        <w:pStyle w:val="Zkladntext80"/>
        <w:shd w:val="clear" w:color="auto" w:fill="auto"/>
        <w:ind w:left="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Smlouva číslo: 2167-2023-13132</w:t>
      </w:r>
    </w:p>
    <w:p w:rsidR="003D4687" w:rsidRDefault="00DE0883">
      <w:pPr>
        <w:pStyle w:val="Zkladntext80"/>
        <w:shd w:val="clear" w:color="auto" w:fill="auto"/>
        <w:spacing w:after="1780"/>
        <w:ind w:left="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Č.j.: MZE-73512/2023-13132</w:t>
      </w:r>
    </w:p>
    <w:p w:rsidR="003D4687" w:rsidRDefault="00DE0883">
      <w:pPr>
        <w:pStyle w:val="Zkladntext40"/>
        <w:shd w:val="clear" w:color="auto" w:fill="auto"/>
        <w:spacing w:after="1540" w:line="240" w:lineRule="auto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Ministerstvo zemědělství</w:t>
      </w:r>
      <w:r>
        <w:rPr>
          <w:b/>
          <w:bCs/>
          <w:sz w:val="36"/>
          <w:szCs w:val="36"/>
        </w:rPr>
        <w:br/>
        <w:t>Národní agentura pro zemědělský výzkum</w:t>
      </w:r>
    </w:p>
    <w:p w:rsidR="003D4687" w:rsidRDefault="00DE0883">
      <w:pPr>
        <w:pStyle w:val="Jin0"/>
        <w:shd w:val="clear" w:color="auto" w:fill="auto"/>
        <w:spacing w:after="460" w:line="240" w:lineRule="auto"/>
        <w:jc w:val="center"/>
        <w:rPr>
          <w:sz w:val="50"/>
          <w:szCs w:val="50"/>
        </w:rPr>
      </w:pPr>
      <w:r>
        <w:rPr>
          <w:b/>
          <w:bCs/>
          <w:sz w:val="50"/>
          <w:szCs w:val="50"/>
        </w:rPr>
        <w:t>Smlouva</w:t>
      </w:r>
    </w:p>
    <w:p w:rsidR="003D4687" w:rsidRDefault="00DE0883">
      <w:pPr>
        <w:pStyle w:val="Zkladntext40"/>
        <w:shd w:val="clear" w:color="auto" w:fill="auto"/>
        <w:spacing w:after="1080" w:line="240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0" distR="0" simplePos="0" relativeHeight="125829405" behindDoc="0" locked="0" layoutInCell="1" allowOverlap="1">
            <wp:simplePos x="0" y="0"/>
            <wp:positionH relativeFrom="page">
              <wp:posOffset>3422015</wp:posOffset>
            </wp:positionH>
            <wp:positionV relativeFrom="paragraph">
              <wp:posOffset>1117600</wp:posOffset>
            </wp:positionV>
            <wp:extent cx="2042160" cy="1584960"/>
            <wp:effectExtent l="0" t="0" r="0" b="0"/>
            <wp:wrapTight wrapText="left">
              <wp:wrapPolygon edited="0">
                <wp:start x="0" y="0"/>
                <wp:lineTo x="21600" y="0"/>
                <wp:lineTo x="21600" y="21600"/>
                <wp:lineTo x="12463" y="21600"/>
                <wp:lineTo x="12463" y="15452"/>
                <wp:lineTo x="2680" y="15452"/>
                <wp:lineTo x="2680" y="9014"/>
                <wp:lineTo x="0" y="9014"/>
                <wp:lineTo x="0" y="0"/>
              </wp:wrapPolygon>
            </wp:wrapTight>
            <wp:docPr id="149" name="Shape 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box 150"/>
                    <pic:cNvPicPr/>
                  </pic:nvPicPr>
                  <pic:blipFill>
                    <a:blip r:embed="rId92"/>
                    <a:stretch/>
                  </pic:blipFill>
                  <pic:spPr>
                    <a:xfrm>
                      <a:off x="0" y="0"/>
                      <a:ext cx="204216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</w:rPr>
        <w:t>o poskytnutí podpory na řešení projektu výzkumu</w:t>
      </w:r>
      <w:r>
        <w:rPr>
          <w:b/>
          <w:bCs/>
          <w:sz w:val="36"/>
          <w:szCs w:val="36"/>
        </w:rPr>
        <w:br/>
        <w:t>a vývoje Programu na podporu aplikovaného výzkumu</w:t>
      </w:r>
      <w:r>
        <w:rPr>
          <w:b/>
          <w:bCs/>
          <w:sz w:val="36"/>
          <w:szCs w:val="36"/>
        </w:rPr>
        <w:br/>
        <w:t>Ministerstva zemědělství na období 2024-2032, ZEMĚ II</w:t>
      </w:r>
    </w:p>
    <w:p w:rsidR="003D4687" w:rsidRDefault="00DE0883">
      <w:pPr>
        <w:pStyle w:val="Jin0"/>
        <w:shd w:val="clear" w:color="auto" w:fill="auto"/>
        <w:spacing w:after="0" w:line="240" w:lineRule="auto"/>
        <w:ind w:left="2000"/>
        <w:rPr>
          <w:sz w:val="102"/>
          <w:szCs w:val="102"/>
        </w:rPr>
      </w:pPr>
      <w:r>
        <w:rPr>
          <w:rFonts w:ascii="Lucida Sans Unicode" w:eastAsia="Lucida Sans Unicode" w:hAnsi="Lucida Sans Unicode" w:cs="Lucida Sans Unicode"/>
          <w:color w:val="404666"/>
          <w:sz w:val="102"/>
          <w:szCs w:val="102"/>
        </w:rPr>
        <w:t>ZEME</w:t>
      </w:r>
    </w:p>
    <w:p w:rsidR="003D4687" w:rsidRDefault="00DE0883">
      <w:pPr>
        <w:pStyle w:val="Zkladntext80"/>
        <w:shd w:val="clear" w:color="auto" w:fill="auto"/>
        <w:ind w:left="2000"/>
      </w:pPr>
      <w:r>
        <w:rPr>
          <w:color w:val="677976"/>
        </w:rPr>
        <w:t xml:space="preserve">Program </w:t>
      </w:r>
      <w:r>
        <w:t xml:space="preserve">na podporu aplikovaného </w:t>
      </w:r>
      <w:r>
        <w:rPr>
          <w:color w:val="677976"/>
        </w:rPr>
        <w:t>výzkumu</w:t>
      </w:r>
    </w:p>
    <w:p w:rsidR="003D4687" w:rsidRDefault="00DE0883">
      <w:pPr>
        <w:pStyle w:val="Zkladntext80"/>
        <w:shd w:val="clear" w:color="auto" w:fill="auto"/>
        <w:ind w:left="2000"/>
      </w:pPr>
      <w:r>
        <w:t>Ministerstva zemědělství 2024-2032</w:t>
      </w:r>
      <w:r>
        <w:br w:type="page"/>
      </w:r>
    </w:p>
    <w:p w:rsidR="003D4687" w:rsidRDefault="00DE0883">
      <w:pPr>
        <w:pStyle w:val="Zkladntext70"/>
        <w:shd w:val="clear" w:color="auto" w:fill="auto"/>
        <w:spacing w:after="360" w:line="252" w:lineRule="auto"/>
        <w:jc w:val="center"/>
      </w:pPr>
      <w:r>
        <w:lastRenderedPageBreak/>
        <w:t>SMLOUVA O POSKYTNUTÍ PODPORY NA ŘEŠENÍ</w:t>
      </w:r>
      <w:r>
        <w:br/>
        <w:t>PROJEKTU QL24020161</w:t>
      </w:r>
    </w:p>
    <w:p w:rsidR="003D4687" w:rsidRDefault="00DE0883">
      <w:pPr>
        <w:pStyle w:val="Zkladntext20"/>
        <w:shd w:val="clear" w:color="auto" w:fill="auto"/>
        <w:spacing w:after="260"/>
        <w:ind w:left="0" w:firstLine="0"/>
      </w:pPr>
      <w:r>
        <w:t>Smluvní strany:</w:t>
      </w:r>
    </w:p>
    <w:p w:rsidR="003D4687" w:rsidRDefault="00DE0883">
      <w:pPr>
        <w:pStyle w:val="Nadpis40"/>
        <w:keepNext/>
        <w:keepLines/>
        <w:shd w:val="clear" w:color="auto" w:fill="auto"/>
        <w:spacing w:after="0" w:line="226" w:lineRule="auto"/>
      </w:pPr>
      <w:bookmarkStart w:id="457" w:name="bookmark467"/>
      <w:bookmarkStart w:id="458" w:name="bookmark468"/>
      <w:r>
        <w:t xml:space="preserve">Česká </w:t>
      </w:r>
      <w:proofErr w:type="gramStart"/>
      <w:r>
        <w:t>republika - Ministerstvo</w:t>
      </w:r>
      <w:proofErr w:type="gramEnd"/>
      <w:r>
        <w:t xml:space="preserve"> zemědělství</w:t>
      </w:r>
      <w:bookmarkEnd w:id="457"/>
      <w:bookmarkEnd w:id="458"/>
    </w:p>
    <w:p w:rsidR="003D4687" w:rsidRDefault="00DE0883">
      <w:pPr>
        <w:pStyle w:val="Zkladntext20"/>
        <w:shd w:val="clear" w:color="auto" w:fill="auto"/>
        <w:spacing w:after="0" w:line="230" w:lineRule="auto"/>
        <w:ind w:left="0" w:firstLine="0"/>
      </w:pPr>
      <w:r>
        <w:t>se sídlem: Těšnov 65/17,110 00 Praha 1 - Nové Město</w:t>
      </w:r>
    </w:p>
    <w:p w:rsidR="003D4687" w:rsidRDefault="00DE0883">
      <w:pPr>
        <w:pStyle w:val="Zkladntext20"/>
        <w:shd w:val="clear" w:color="auto" w:fill="auto"/>
        <w:spacing w:after="80" w:line="230" w:lineRule="auto"/>
        <w:ind w:left="0" w:firstLine="0"/>
      </w:pPr>
      <w:r>
        <w:t>IČO:00020478</w:t>
      </w:r>
      <w:r>
        <w:br/>
        <w:t>bankovní spojení: ČNB, centrální pobočka Praha 1</w:t>
      </w:r>
      <w:r>
        <w:br/>
        <w:t>zastoupená: Ing. Petr Jílek, vrchní ředitel Sekce ekologického zemědělství, komodit, výzkumu</w:t>
      </w:r>
      <w:r>
        <w:br/>
        <w:t>a vzdělávání</w:t>
      </w:r>
    </w:p>
    <w:p w:rsidR="003D4687" w:rsidRDefault="00DE0883">
      <w:pPr>
        <w:pStyle w:val="Zkladntext1"/>
        <w:shd w:val="clear" w:color="auto" w:fill="auto"/>
        <w:spacing w:after="26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(dále jen </w:t>
      </w:r>
      <w:r>
        <w:rPr>
          <w:b/>
          <w:bCs/>
          <w:sz w:val="24"/>
          <w:szCs w:val="24"/>
        </w:rPr>
        <w:t>„poskytovatel"]</w:t>
      </w:r>
    </w:p>
    <w:p w:rsidR="003D4687" w:rsidRDefault="00DE0883">
      <w:pPr>
        <w:pStyle w:val="Zkladntext20"/>
        <w:shd w:val="clear" w:color="auto" w:fill="auto"/>
        <w:spacing w:after="260"/>
        <w:ind w:left="0" w:firstLine="0"/>
      </w:pPr>
      <w:r>
        <w:t>a</w:t>
      </w:r>
    </w:p>
    <w:p w:rsidR="003D4687" w:rsidRDefault="00DE0883">
      <w:pPr>
        <w:pStyle w:val="Nadpis40"/>
        <w:keepNext/>
        <w:keepLines/>
        <w:shd w:val="clear" w:color="auto" w:fill="auto"/>
        <w:spacing w:after="0" w:line="233" w:lineRule="auto"/>
      </w:pPr>
      <w:bookmarkStart w:id="459" w:name="bookmark469"/>
      <w:bookmarkStart w:id="460" w:name="bookmark470"/>
      <w:r>
        <w:t>Výzkumný ústav živočišné výroby, v. v. i.</w:t>
      </w:r>
      <w:bookmarkEnd w:id="459"/>
      <w:bookmarkEnd w:id="460"/>
    </w:p>
    <w:p w:rsidR="003D4687" w:rsidRDefault="00DE0883">
      <w:pPr>
        <w:pStyle w:val="Zkladntext20"/>
        <w:shd w:val="clear" w:color="auto" w:fill="auto"/>
        <w:spacing w:after="0"/>
        <w:ind w:left="0" w:firstLine="0"/>
      </w:pPr>
      <w:proofErr w:type="gramStart"/>
      <w:r>
        <w:t>WI - Veřejná</w:t>
      </w:r>
      <w:proofErr w:type="gramEnd"/>
      <w:r>
        <w:t xml:space="preserve"> výzkumná instituce (zákon č. 341/2005 Sb., o veřejných výzkumných institucích) -</w:t>
      </w:r>
      <w:r>
        <w:br/>
        <w:t>Veřejná výzkumná instituce</w:t>
      </w:r>
    </w:p>
    <w:p w:rsidR="003D4687" w:rsidRDefault="00DE0883">
      <w:pPr>
        <w:pStyle w:val="Zkladntext20"/>
        <w:shd w:val="clear" w:color="auto" w:fill="auto"/>
        <w:spacing w:after="0"/>
        <w:ind w:left="0" w:firstLine="0"/>
      </w:pPr>
      <w:r>
        <w:t>se sídlem: Přátelství 815/109,104 00 Praha 22 - Uhříněves</w:t>
      </w:r>
    </w:p>
    <w:p w:rsidR="003D4687" w:rsidRDefault="00DE0883">
      <w:pPr>
        <w:pStyle w:val="Zkladntext20"/>
        <w:shd w:val="clear" w:color="auto" w:fill="auto"/>
        <w:spacing w:after="0"/>
        <w:ind w:left="0" w:firstLine="0"/>
      </w:pPr>
      <w:r>
        <w:t>IČO:00027014</w:t>
      </w:r>
    </w:p>
    <w:p w:rsidR="003D4687" w:rsidRDefault="00DE0883">
      <w:pPr>
        <w:pStyle w:val="Zkladntext20"/>
        <w:shd w:val="clear" w:color="auto" w:fill="auto"/>
        <w:spacing w:after="0"/>
        <w:ind w:left="0" w:firstLine="0"/>
      </w:pPr>
      <w:r>
        <w:t>bankovní spojení: Česká národní banka</w:t>
      </w:r>
    </w:p>
    <w:p w:rsidR="003D4687" w:rsidRDefault="00DE0883">
      <w:pPr>
        <w:pStyle w:val="Zkladntext20"/>
        <w:shd w:val="clear" w:color="auto" w:fill="auto"/>
        <w:spacing w:after="0"/>
        <w:ind w:left="0" w:firstLine="0"/>
      </w:pPr>
      <w:r>
        <w:t>číslo účtu: 94-6128101/0710</w:t>
      </w:r>
    </w:p>
    <w:p w:rsidR="003D4687" w:rsidRDefault="00DE0883">
      <w:pPr>
        <w:pStyle w:val="Zkladntext20"/>
        <w:shd w:val="clear" w:color="auto" w:fill="auto"/>
        <w:spacing w:after="80"/>
        <w:ind w:left="0" w:firstLine="0"/>
      </w:pPr>
      <w:r>
        <w:t>zastoupená: Dr. Ing. Pavel Čermák, ředitel</w:t>
      </w:r>
    </w:p>
    <w:p w:rsidR="003D4687" w:rsidRDefault="00DE0883">
      <w:pPr>
        <w:pStyle w:val="Zkladntext1"/>
        <w:shd w:val="clear" w:color="auto" w:fill="auto"/>
        <w:spacing w:after="36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(dále jen </w:t>
      </w:r>
      <w:r>
        <w:rPr>
          <w:b/>
          <w:bCs/>
          <w:sz w:val="24"/>
          <w:szCs w:val="24"/>
        </w:rPr>
        <w:t>„příjemce")</w:t>
      </w:r>
    </w:p>
    <w:p w:rsidR="003D4687" w:rsidRDefault="00DE0883">
      <w:pPr>
        <w:pStyle w:val="Zkladntext20"/>
        <w:shd w:val="clear" w:color="auto" w:fill="auto"/>
        <w:spacing w:after="260"/>
        <w:ind w:left="0" w:firstLine="0"/>
        <w:jc w:val="both"/>
      </w:pPr>
      <w:r>
        <w:t>na základě výsledku veřejné soutěže vyhlášené poskytovatelem v rámci Programu ZEMĚ II, uzavřeli</w:t>
      </w:r>
      <w:r>
        <w:br/>
        <w:t>podle ustanovení § 9 odst. 1 až 3 a podle ustanovení § 3 odst. 2 písm. b.) zákona č. 130/2002 Sb.,</w:t>
      </w:r>
      <w:r>
        <w:br/>
        <w:t>o podpoře výzkumu, experimentálního vývoje a inovací z veřejných prostředků a o změně některých</w:t>
      </w:r>
      <w:r>
        <w:br/>
        <w:t>souvisejících zákonů (zákon o podpoře výzkumu, experimentálního vývoje a inovací), ve znění</w:t>
      </w:r>
      <w:r>
        <w:br/>
        <w:t>pozdějších předpisů (dále jen „zákon č. 130/2002 Sb."), podle ustanovení § 161 odst. 1 zákona</w:t>
      </w:r>
      <w:r>
        <w:br/>
        <w:t>č. 500/2004 Sb., správní řád, ve znění pozdějších předpisů a v souladu s ustanovením § 17 zákona</w:t>
      </w:r>
      <w:r>
        <w:br/>
        <w:t>č. 218/2000 Sb., o rozpočtových pravidlech a o změně některých souvisejících zákonů (rozpočtová</w:t>
      </w:r>
      <w:r>
        <w:br/>
        <w:t>pravidla), ve znění pozdějších předpisů (dále jen „zákon č. 218/2000 Sb., o rozpočtových</w:t>
      </w:r>
      <w:r>
        <w:br/>
        <w:t>pravidlech"), dále v souladu s čl. 25 Nařízení Komise (EU) č. 651/2014 ze dne 17. června 2014,</w:t>
      </w:r>
      <w:r>
        <w:br/>
        <w:t>kterým se v souladu s články 107 a 108 Smlouvy prohlašují určité kategorie podpory za slučitelné</w:t>
      </w:r>
      <w:r>
        <w:br/>
        <w:t>s vnitřním trhem, Úřední věstník EU L 187/1 ze dne 26. 6. 2014 v platném znění (dále jen „GBER"),</w:t>
      </w:r>
      <w:r>
        <w:br/>
        <w:t>v souladu se zněním Rámce pro státní podporu výzkumu, vývoje a inovací - Úřední věstník EU ze dne</w:t>
      </w:r>
      <w:r>
        <w:br/>
        <w:t>28.10. 2022 č. 2022/C 414/01 (dále jen „Rámec")</w:t>
      </w:r>
      <w:r>
        <w:br w:type="page"/>
      </w:r>
    </w:p>
    <w:p w:rsidR="003D4687" w:rsidRDefault="00DE0883">
      <w:pPr>
        <w:pStyle w:val="Zkladntext1"/>
        <w:shd w:val="clear" w:color="auto" w:fill="auto"/>
        <w:spacing w:after="12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tuto</w:t>
      </w:r>
    </w:p>
    <w:p w:rsidR="003D4687" w:rsidRDefault="00DE0883">
      <w:pPr>
        <w:pStyle w:val="Zkladntext1"/>
        <w:shd w:val="clear" w:color="auto" w:fill="auto"/>
        <w:spacing w:after="1042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Smlouvu o poskytnutí podpory</w:t>
      </w:r>
      <w:r>
        <w:rPr>
          <w:b/>
          <w:bCs/>
          <w:sz w:val="24"/>
          <w:szCs w:val="24"/>
        </w:rPr>
        <w:br/>
        <w:t>na řešení projektu QL24020161</w:t>
      </w:r>
      <w:r>
        <w:rPr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(dále jen </w:t>
      </w:r>
      <w:r>
        <w:rPr>
          <w:b/>
          <w:bCs/>
          <w:sz w:val="24"/>
          <w:szCs w:val="24"/>
        </w:rPr>
        <w:t>„Smlouva").</w:t>
      </w:r>
    </w:p>
    <w:p w:rsidR="003D4687" w:rsidRDefault="00DE0883">
      <w:pPr>
        <w:pStyle w:val="Zkladntext1"/>
        <w:pBdr>
          <w:top w:val="single" w:sz="0" w:space="2" w:color="6996D7"/>
          <w:left w:val="single" w:sz="0" w:space="0" w:color="6996D7"/>
          <w:bottom w:val="single" w:sz="0" w:space="3" w:color="6996D7"/>
          <w:right w:val="single" w:sz="0" w:space="0" w:color="6996D7"/>
        </w:pBdr>
        <w:shd w:val="clear" w:color="auto" w:fill="6996D7"/>
        <w:spacing w:after="173" w:line="240" w:lineRule="auto"/>
        <w:rPr>
          <w:sz w:val="24"/>
          <w:szCs w:val="24"/>
        </w:rPr>
      </w:pPr>
      <w:r>
        <w:rPr>
          <w:b/>
          <w:bCs/>
          <w:color w:val="FFFFFF"/>
          <w:sz w:val="24"/>
          <w:szCs w:val="24"/>
        </w:rPr>
        <w:t>ČLÁNEK 1</w:t>
      </w:r>
    </w:p>
    <w:p w:rsidR="003D4687" w:rsidRDefault="00DE0883">
      <w:pPr>
        <w:pStyle w:val="Zkladntext1"/>
        <w:shd w:val="clear" w:color="auto" w:fill="auto"/>
        <w:spacing w:after="240" w:line="22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Předmět a účel Smlouvy a předmět řešení projektu</w:t>
      </w:r>
    </w:p>
    <w:p w:rsidR="003D4687" w:rsidRDefault="00DE0883">
      <w:pPr>
        <w:pStyle w:val="Zkladntext20"/>
        <w:numPr>
          <w:ilvl w:val="0"/>
          <w:numId w:val="24"/>
        </w:numPr>
        <w:shd w:val="clear" w:color="auto" w:fill="auto"/>
        <w:tabs>
          <w:tab w:val="left" w:pos="637"/>
        </w:tabs>
        <w:spacing w:after="0" w:line="230" w:lineRule="auto"/>
        <w:ind w:left="0" w:firstLine="180"/>
      </w:pPr>
      <w:r>
        <w:t>Předmětem této Smlouvy je</w:t>
      </w:r>
    </w:p>
    <w:p w:rsidR="003D4687" w:rsidRDefault="00DE0883">
      <w:pPr>
        <w:pStyle w:val="Zkladntext1"/>
        <w:numPr>
          <w:ilvl w:val="0"/>
          <w:numId w:val="25"/>
        </w:numPr>
        <w:shd w:val="clear" w:color="auto" w:fill="auto"/>
        <w:tabs>
          <w:tab w:val="left" w:pos="1248"/>
        </w:tabs>
        <w:spacing w:after="0" w:line="226" w:lineRule="auto"/>
        <w:ind w:left="1220" w:hanging="28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podpora projektu výzkumu a vývoje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QL24020161 „Ekonomicky i provozně</w:t>
      </w:r>
      <w:r>
        <w:rPr>
          <w:b/>
          <w:bCs/>
          <w:sz w:val="24"/>
          <w:szCs w:val="24"/>
        </w:rPr>
        <w:br/>
        <w:t>vyhovující alternativní ustájení pro nahrazení klečových technologií v porodnách</w:t>
      </w:r>
      <w:r>
        <w:rPr>
          <w:b/>
          <w:bCs/>
          <w:sz w:val="24"/>
          <w:szCs w:val="24"/>
        </w:rPr>
        <w:br/>
        <w:t xml:space="preserve">prasnic při současném zachování životaschopnosti selat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" (dále jen „projekt"), </w:t>
      </w:r>
      <w:r>
        <w:rPr>
          <w:b/>
          <w:bCs/>
          <w:sz w:val="24"/>
          <w:szCs w:val="24"/>
        </w:rPr>
        <w:t>jehož</w:t>
      </w:r>
      <w:r>
        <w:rPr>
          <w:b/>
          <w:bCs/>
          <w:sz w:val="24"/>
          <w:szCs w:val="24"/>
        </w:rPr>
        <w:br/>
        <w:t>předmětem je</w:t>
      </w:r>
    </w:p>
    <w:p w:rsidR="003D4687" w:rsidRDefault="00DE0883">
      <w:pPr>
        <w:pStyle w:val="Zkladntext1"/>
        <w:shd w:val="clear" w:color="auto" w:fill="auto"/>
        <w:spacing w:after="40" w:line="226" w:lineRule="auto"/>
        <w:ind w:left="12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Cílem projektu je doporučení vhodných technologií a rozmístění příslušenství v</w:t>
      </w:r>
      <w:r>
        <w:rPr>
          <w:b/>
          <w:bCs/>
          <w:sz w:val="24"/>
          <w:szCs w:val="24"/>
        </w:rPr>
        <w:br/>
        <w:t>porodních kotcích pro prasnice a selata z důvodu očekávaného přechodu z</w:t>
      </w:r>
      <w:r>
        <w:rPr>
          <w:b/>
          <w:bCs/>
          <w:sz w:val="24"/>
          <w:szCs w:val="24"/>
        </w:rPr>
        <w:br/>
        <w:t>klečových technologií na alternativní ustájení v porodnách prasnic. Dalším cílem</w:t>
      </w:r>
      <w:r>
        <w:rPr>
          <w:b/>
          <w:bCs/>
          <w:sz w:val="24"/>
          <w:szCs w:val="24"/>
        </w:rPr>
        <w:br/>
        <w:t>je definování problematických okruhů spojených se zaváděním těchto technologií</w:t>
      </w:r>
      <w:r>
        <w:rPr>
          <w:b/>
          <w:bCs/>
          <w:sz w:val="24"/>
          <w:szCs w:val="24"/>
        </w:rPr>
        <w:br/>
        <w:t>a návrh takových opatření, která zajistí plynulý přechod na alternativní ustájení a</w:t>
      </w:r>
      <w:r>
        <w:rPr>
          <w:b/>
          <w:bCs/>
          <w:sz w:val="24"/>
          <w:szCs w:val="24"/>
        </w:rPr>
        <w:br/>
        <w:t>konkurenceschopnost chovů po něm. Nutná opatření zahrnují změny</w:t>
      </w:r>
      <w:r>
        <w:rPr>
          <w:b/>
          <w:bCs/>
          <w:sz w:val="24"/>
          <w:szCs w:val="24"/>
        </w:rPr>
        <w:br/>
        <w:t>technologické, úpravy managementu stáda a ošetřování zvířat i zvýšení důrazu na</w:t>
      </w:r>
      <w:r>
        <w:rPr>
          <w:b/>
          <w:bCs/>
          <w:sz w:val="24"/>
          <w:szCs w:val="24"/>
        </w:rPr>
        <w:br/>
        <w:t>mateřské chování prasnic a výběr vhodných zvířat. Návrh opatření bude</w:t>
      </w:r>
      <w:r>
        <w:rPr>
          <w:b/>
          <w:bCs/>
          <w:sz w:val="24"/>
          <w:szCs w:val="24"/>
        </w:rPr>
        <w:br/>
        <w:t>zahrnovat i doporučení úprav podpůrných a legislativních opatření ze strany</w:t>
      </w:r>
      <w:r>
        <w:rPr>
          <w:b/>
          <w:bCs/>
          <w:sz w:val="24"/>
          <w:szCs w:val="24"/>
        </w:rPr>
        <w:br/>
        <w:t>státu.,</w:t>
      </w:r>
    </w:p>
    <w:p w:rsidR="003D4687" w:rsidRDefault="00DE0883">
      <w:pPr>
        <w:pStyle w:val="Zkladntext20"/>
        <w:numPr>
          <w:ilvl w:val="0"/>
          <w:numId w:val="25"/>
        </w:numPr>
        <w:shd w:val="clear" w:color="auto" w:fill="auto"/>
        <w:tabs>
          <w:tab w:val="left" w:pos="1267"/>
        </w:tabs>
        <w:spacing w:after="40" w:line="230" w:lineRule="auto"/>
        <w:ind w:left="1220" w:hanging="280"/>
        <w:jc w:val="both"/>
      </w:pPr>
      <w:r>
        <w:t>závazek poskytovatele poskytnout hlavnímu příjemci finanční podporu formou dotace</w:t>
      </w:r>
      <w:r>
        <w:br/>
        <w:t>za účelem jejího využití na dosažení deklarovaných výsledků a cílů projektu a současně</w:t>
      </w:r>
    </w:p>
    <w:p w:rsidR="003D4687" w:rsidRDefault="00DE0883">
      <w:pPr>
        <w:pStyle w:val="Zkladntext20"/>
        <w:numPr>
          <w:ilvl w:val="0"/>
          <w:numId w:val="25"/>
        </w:numPr>
        <w:shd w:val="clear" w:color="auto" w:fill="auto"/>
        <w:tabs>
          <w:tab w:val="left" w:pos="1267"/>
        </w:tabs>
        <w:spacing w:after="40" w:line="230" w:lineRule="auto"/>
        <w:ind w:left="1220" w:hanging="280"/>
        <w:jc w:val="both"/>
      </w:pPr>
      <w:r>
        <w:t>závazek příjemce řešit projekt a použít tuto podporu pouze na řešení projektu v souladu</w:t>
      </w:r>
      <w:r>
        <w:br/>
        <w:t>s touto Smlouvou, s pravidly použití podpory dle § 8 zákona č. 130/2002 Sb., v souladu</w:t>
      </w:r>
      <w:r>
        <w:br/>
        <w:t>s Programem na podporu aplikovaného výzkumu Ministerstva zemědělství na období</w:t>
      </w:r>
      <w:r>
        <w:br/>
        <w:t>2024-2032, ZEMĚ II (dále jen „Program ZEMĚ II") a se Závaznými parametry projektu</w:t>
      </w:r>
      <w:r>
        <w:br/>
        <w:t>a Zadávací dokumentací pro veřejnou soutěž vyhlášenou v roce 2023.</w:t>
      </w:r>
    </w:p>
    <w:p w:rsidR="003D4687" w:rsidRDefault="00DE0883">
      <w:pPr>
        <w:pStyle w:val="Zkladntext20"/>
        <w:numPr>
          <w:ilvl w:val="0"/>
          <w:numId w:val="24"/>
        </w:numPr>
        <w:shd w:val="clear" w:color="auto" w:fill="auto"/>
        <w:tabs>
          <w:tab w:val="left" w:pos="637"/>
        </w:tabs>
        <w:spacing w:after="517" w:line="228" w:lineRule="auto"/>
        <w:ind w:left="600" w:hanging="420"/>
        <w:jc w:val="both"/>
      </w:pPr>
      <w:r>
        <w:t xml:space="preserve">Předmět, cíle a předpokládané výsledky projektu jsou stanoveny v </w:t>
      </w:r>
      <w:r>
        <w:rPr>
          <w:rFonts w:ascii="Cambria" w:eastAsia="Cambria" w:hAnsi="Cambria" w:cs="Cambria"/>
          <w:b/>
          <w:bCs/>
        </w:rPr>
        <w:t>Závazných parametrech</w:t>
      </w:r>
      <w:r>
        <w:rPr>
          <w:rFonts w:ascii="Cambria" w:eastAsia="Cambria" w:hAnsi="Cambria" w:cs="Cambria"/>
          <w:b/>
          <w:bCs/>
        </w:rPr>
        <w:br/>
        <w:t xml:space="preserve">řešení projektu, </w:t>
      </w:r>
      <w:r>
        <w:t>které jsou schváleným návrhem projektu ve smyslu § 9 odst. 2 zákona</w:t>
      </w:r>
      <w:r>
        <w:br/>
        <w:t>o podpoře výzkumu, experimentálního vývoje a inovací, které tvoří přílohu této Smlouvy (dále</w:t>
      </w:r>
      <w:r>
        <w:br/>
        <w:t>jen „Závazné parametry projektu") jako její nedílnou součást.</w:t>
      </w:r>
    </w:p>
    <w:p w:rsidR="003D4687" w:rsidRDefault="00DE0883">
      <w:pPr>
        <w:pStyle w:val="Zkladntext1"/>
        <w:pBdr>
          <w:top w:val="single" w:sz="0" w:space="2" w:color="6996D7"/>
          <w:left w:val="single" w:sz="0" w:space="0" w:color="6996D7"/>
          <w:bottom w:val="single" w:sz="0" w:space="4" w:color="6996D7"/>
          <w:right w:val="single" w:sz="0" w:space="0" w:color="6996D7"/>
        </w:pBdr>
        <w:shd w:val="clear" w:color="auto" w:fill="6996D7"/>
        <w:spacing w:after="168" w:line="240" w:lineRule="auto"/>
        <w:rPr>
          <w:sz w:val="24"/>
          <w:szCs w:val="24"/>
        </w:rPr>
      </w:pPr>
      <w:r>
        <w:rPr>
          <w:b/>
          <w:bCs/>
          <w:color w:val="FFFFFF"/>
          <w:sz w:val="24"/>
          <w:szCs w:val="24"/>
        </w:rPr>
        <w:lastRenderedPageBreak/>
        <w:t>ČLÁNEK 2</w:t>
      </w:r>
    </w:p>
    <w:p w:rsidR="003D4687" w:rsidRDefault="00DE0883">
      <w:pPr>
        <w:pStyle w:val="Zkladntext1"/>
        <w:shd w:val="clear" w:color="auto" w:fill="auto"/>
        <w:spacing w:after="24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Osoba odpovědná za řešení projektu a další účastníci</w:t>
      </w:r>
      <w:r>
        <w:br w:type="page"/>
      </w:r>
    </w:p>
    <w:p w:rsidR="003D4687" w:rsidRDefault="00DE0883">
      <w:pPr>
        <w:pStyle w:val="Zkladntext20"/>
        <w:numPr>
          <w:ilvl w:val="1"/>
          <w:numId w:val="24"/>
        </w:numPr>
        <w:shd w:val="clear" w:color="auto" w:fill="auto"/>
        <w:tabs>
          <w:tab w:val="left" w:pos="699"/>
        </w:tabs>
        <w:spacing w:after="522" w:line="230" w:lineRule="auto"/>
        <w:ind w:left="620" w:hanging="440"/>
        <w:jc w:val="both"/>
      </w:pPr>
      <w:proofErr w:type="gramStart"/>
      <w:r>
        <w:lastRenderedPageBreak/>
        <w:t>Řešitel</w:t>
      </w:r>
      <w:r>
        <w:rPr>
          <w:vertAlign w:val="superscript"/>
        </w:rPr>
        <w:t>2</w:t>
      </w:r>
      <w:r>
        <w:t xml:space="preserve"> - člen</w:t>
      </w:r>
      <w:proofErr w:type="gramEnd"/>
      <w:r>
        <w:t xml:space="preserve"> nebo členka řešitelského týmu příjemce, osoba odpovědná příjemci za odbornou</w:t>
      </w:r>
      <w:r>
        <w:br/>
        <w:t>úroveň projektu a další účastníci</w:t>
      </w:r>
      <w:r>
        <w:rPr>
          <w:vertAlign w:val="superscript"/>
        </w:rPr>
        <w:t>3</w:t>
      </w:r>
      <w:r>
        <w:t xml:space="preserve"> jsou uvedeni v Závazných parametrech projektu. Řešitel</w:t>
      </w:r>
      <w:r>
        <w:br/>
        <w:t>musí mít minimální úvazek na řešení projektu 0,2 za rok.</w:t>
      </w:r>
    </w:p>
    <w:p w:rsidR="003D4687" w:rsidRDefault="00DE0883">
      <w:pPr>
        <w:pStyle w:val="Zkladntext1"/>
        <w:pBdr>
          <w:top w:val="single" w:sz="0" w:space="2" w:color="6996D7"/>
          <w:left w:val="single" w:sz="0" w:space="0" w:color="6996D7"/>
          <w:bottom w:val="single" w:sz="0" w:space="3" w:color="6996D7"/>
          <w:right w:val="single" w:sz="0" w:space="0" w:color="6996D7"/>
        </w:pBdr>
        <w:shd w:val="clear" w:color="auto" w:fill="6996D7"/>
        <w:spacing w:after="153" w:line="240" w:lineRule="auto"/>
        <w:rPr>
          <w:sz w:val="24"/>
          <w:szCs w:val="24"/>
        </w:rPr>
      </w:pPr>
      <w:r>
        <w:rPr>
          <w:b/>
          <w:bCs/>
          <w:color w:val="FFFFFF"/>
          <w:sz w:val="24"/>
          <w:szCs w:val="24"/>
        </w:rPr>
        <w:t>ČLÁNEK 3</w:t>
      </w:r>
    </w:p>
    <w:p w:rsidR="003D4687" w:rsidRDefault="00DE0883">
      <w:pPr>
        <w:pStyle w:val="Nadpis40"/>
        <w:keepNext/>
        <w:keepLines/>
        <w:shd w:val="clear" w:color="auto" w:fill="auto"/>
        <w:spacing w:after="220" w:line="230" w:lineRule="auto"/>
        <w:jc w:val="center"/>
      </w:pPr>
      <w:bookmarkStart w:id="461" w:name="bookmark471"/>
      <w:bookmarkStart w:id="462" w:name="bookmark472"/>
      <w:r>
        <w:t>Termíny zahájení a ukončení řešení projektu</w:t>
      </w:r>
      <w:bookmarkEnd w:id="461"/>
      <w:bookmarkEnd w:id="462"/>
    </w:p>
    <w:p w:rsidR="003D4687" w:rsidRDefault="00DE0883">
      <w:pPr>
        <w:pStyle w:val="Zkladntext20"/>
        <w:numPr>
          <w:ilvl w:val="0"/>
          <w:numId w:val="26"/>
        </w:numPr>
        <w:shd w:val="clear" w:color="auto" w:fill="auto"/>
        <w:tabs>
          <w:tab w:val="left" w:pos="695"/>
        </w:tabs>
        <w:spacing w:after="40" w:line="233" w:lineRule="auto"/>
        <w:ind w:left="620" w:hanging="440"/>
        <w:jc w:val="both"/>
      </w:pPr>
      <w:r>
        <w:t>Řešením projektu se rozumí činnost příjemce nebo dalších účastníků projektu vedoucí</w:t>
      </w:r>
      <w:r>
        <w:br/>
        <w:t>k dosažení cílů a výsledků projektu.</w:t>
      </w:r>
    </w:p>
    <w:p w:rsidR="003D4687" w:rsidRDefault="00DE0883">
      <w:pPr>
        <w:pStyle w:val="Zkladntext20"/>
        <w:numPr>
          <w:ilvl w:val="0"/>
          <w:numId w:val="26"/>
        </w:numPr>
        <w:shd w:val="clear" w:color="auto" w:fill="auto"/>
        <w:tabs>
          <w:tab w:val="left" w:pos="695"/>
        </w:tabs>
        <w:spacing w:after="40" w:line="233" w:lineRule="auto"/>
        <w:ind w:left="620" w:hanging="440"/>
        <w:jc w:val="both"/>
      </w:pPr>
      <w:r>
        <w:t>Termíny zahájení řešení a ukončení projektu jsou stanoveny v Závazných parametrech</w:t>
      </w:r>
      <w:r>
        <w:br/>
        <w:t>projektu.</w:t>
      </w:r>
    </w:p>
    <w:p w:rsidR="003D4687" w:rsidRDefault="00DE0883">
      <w:pPr>
        <w:pStyle w:val="Zkladntext20"/>
        <w:numPr>
          <w:ilvl w:val="0"/>
          <w:numId w:val="26"/>
        </w:numPr>
        <w:shd w:val="clear" w:color="auto" w:fill="auto"/>
        <w:tabs>
          <w:tab w:val="left" w:pos="695"/>
        </w:tabs>
        <w:spacing w:after="40" w:line="233" w:lineRule="auto"/>
        <w:ind w:left="0" w:firstLine="180"/>
        <w:jc w:val="both"/>
      </w:pPr>
      <w:r>
        <w:t>Řešení projektu nesmí být zahájeno před termínem zahájení projektu.</w:t>
      </w:r>
    </w:p>
    <w:p w:rsidR="003D4687" w:rsidRDefault="00DE0883">
      <w:pPr>
        <w:pStyle w:val="Zkladntext20"/>
        <w:numPr>
          <w:ilvl w:val="0"/>
          <w:numId w:val="26"/>
        </w:numPr>
        <w:shd w:val="clear" w:color="auto" w:fill="auto"/>
        <w:tabs>
          <w:tab w:val="left" w:pos="695"/>
        </w:tabs>
        <w:spacing w:after="522" w:line="233" w:lineRule="auto"/>
        <w:ind w:left="620" w:hanging="440"/>
        <w:jc w:val="both"/>
      </w:pPr>
      <w:r>
        <w:t>Řešení projektu musí být ukončeno nejpozději do termínu ukončení projektu. V tomto termínu</w:t>
      </w:r>
      <w:r>
        <w:br/>
        <w:t>musí být zároveň dosaženo cílů a výsledků projektu.</w:t>
      </w:r>
    </w:p>
    <w:p w:rsidR="003D4687" w:rsidRDefault="00DE0883">
      <w:pPr>
        <w:pStyle w:val="Zkladntext1"/>
        <w:pBdr>
          <w:top w:val="single" w:sz="0" w:space="2" w:color="6996D7"/>
          <w:left w:val="single" w:sz="0" w:space="0" w:color="6996D7"/>
          <w:bottom w:val="single" w:sz="0" w:space="4" w:color="6996D7"/>
          <w:right w:val="single" w:sz="0" w:space="0" w:color="6996D7"/>
        </w:pBdr>
        <w:shd w:val="clear" w:color="auto" w:fill="6996D7"/>
        <w:spacing w:after="148" w:line="240" w:lineRule="auto"/>
        <w:rPr>
          <w:sz w:val="24"/>
          <w:szCs w:val="24"/>
        </w:rPr>
      </w:pPr>
      <w:r>
        <w:rPr>
          <w:b/>
          <w:bCs/>
          <w:color w:val="FFFFFF"/>
          <w:sz w:val="24"/>
          <w:szCs w:val="24"/>
        </w:rPr>
        <w:t>ČLÁNEK 4</w:t>
      </w:r>
    </w:p>
    <w:p w:rsidR="003D4687" w:rsidRDefault="00DE0883">
      <w:pPr>
        <w:pStyle w:val="Nadpis40"/>
        <w:keepNext/>
        <w:keepLines/>
        <w:shd w:val="clear" w:color="auto" w:fill="auto"/>
        <w:spacing w:after="220"/>
        <w:jc w:val="center"/>
      </w:pPr>
      <w:bookmarkStart w:id="463" w:name="bookmark473"/>
      <w:bookmarkStart w:id="464" w:name="bookmark474"/>
      <w:r>
        <w:t>Náklady projektu</w:t>
      </w:r>
      <w:bookmarkEnd w:id="463"/>
      <w:bookmarkEnd w:id="464"/>
    </w:p>
    <w:p w:rsidR="003D4687" w:rsidRDefault="00DE0883">
      <w:pPr>
        <w:pStyle w:val="Zkladntext20"/>
        <w:numPr>
          <w:ilvl w:val="1"/>
          <w:numId w:val="26"/>
        </w:numPr>
        <w:shd w:val="clear" w:color="auto" w:fill="auto"/>
        <w:tabs>
          <w:tab w:val="left" w:pos="704"/>
        </w:tabs>
        <w:spacing w:after="40" w:line="228" w:lineRule="auto"/>
        <w:ind w:left="620" w:hanging="440"/>
        <w:jc w:val="both"/>
      </w:pPr>
      <w:r>
        <w:t xml:space="preserve">Uznané náklady projektu jsou </w:t>
      </w:r>
      <w:r>
        <w:rPr>
          <w:rFonts w:ascii="Cambria" w:eastAsia="Cambria" w:hAnsi="Cambria" w:cs="Cambria"/>
          <w:b/>
          <w:bCs/>
        </w:rPr>
        <w:t xml:space="preserve">10 708 050 Kč </w:t>
      </w:r>
      <w:r>
        <w:t>(slovy: deset milionů sedm set osm tisíc padesát</w:t>
      </w:r>
      <w:r>
        <w:br/>
        <w:t>korun českých).</w:t>
      </w:r>
    </w:p>
    <w:p w:rsidR="003D4687" w:rsidRDefault="00DE0883">
      <w:pPr>
        <w:pStyle w:val="Zkladntext20"/>
        <w:numPr>
          <w:ilvl w:val="1"/>
          <w:numId w:val="26"/>
        </w:numPr>
        <w:shd w:val="clear" w:color="auto" w:fill="auto"/>
        <w:tabs>
          <w:tab w:val="left" w:pos="704"/>
        </w:tabs>
        <w:spacing w:after="40" w:line="230" w:lineRule="auto"/>
        <w:ind w:left="620" w:hanging="440"/>
        <w:jc w:val="both"/>
      </w:pPr>
      <w:r>
        <w:t xml:space="preserve">Poskytovatel poskytne příjemci podporu až do výše </w:t>
      </w:r>
      <w:r>
        <w:rPr>
          <w:rFonts w:ascii="Cambria" w:eastAsia="Cambria" w:hAnsi="Cambria" w:cs="Cambria"/>
          <w:b/>
          <w:bCs/>
        </w:rPr>
        <w:t xml:space="preserve">10 601 050 Kč </w:t>
      </w:r>
      <w:r>
        <w:t>(slovy: deset milionů šest</w:t>
      </w:r>
      <w:r>
        <w:br/>
        <w:t>set jeden tisíc padesát korun českých).</w:t>
      </w:r>
    </w:p>
    <w:p w:rsidR="003D4687" w:rsidRDefault="00DE0883">
      <w:pPr>
        <w:pStyle w:val="Zkladntext20"/>
        <w:numPr>
          <w:ilvl w:val="1"/>
          <w:numId w:val="26"/>
        </w:numPr>
        <w:shd w:val="clear" w:color="auto" w:fill="auto"/>
        <w:tabs>
          <w:tab w:val="left" w:pos="704"/>
        </w:tabs>
        <w:spacing w:after="517" w:line="233" w:lineRule="auto"/>
        <w:ind w:left="620" w:hanging="440"/>
        <w:jc w:val="both"/>
      </w:pPr>
      <w:r>
        <w:t xml:space="preserve">Intenzita podpory nesmí přesáhnout </w:t>
      </w:r>
      <w:r>
        <w:rPr>
          <w:rFonts w:ascii="Cambria" w:eastAsia="Cambria" w:hAnsi="Cambria" w:cs="Cambria"/>
          <w:b/>
          <w:bCs/>
        </w:rPr>
        <w:t xml:space="preserve">100 % </w:t>
      </w:r>
      <w:r>
        <w:t>(slovy: jedno sto procent) z celkově uznaných</w:t>
      </w:r>
      <w:r>
        <w:br/>
        <w:t>nákladů projektu.</w:t>
      </w:r>
    </w:p>
    <w:p w:rsidR="003D4687" w:rsidRDefault="00DE0883">
      <w:pPr>
        <w:pStyle w:val="Zkladntext1"/>
        <w:pBdr>
          <w:top w:val="single" w:sz="0" w:space="2" w:color="6996D7"/>
          <w:left w:val="single" w:sz="0" w:space="0" w:color="6996D7"/>
          <w:bottom w:val="single" w:sz="0" w:space="4" w:color="6996D7"/>
          <w:right w:val="single" w:sz="0" w:space="0" w:color="6996D7"/>
        </w:pBdr>
        <w:shd w:val="clear" w:color="auto" w:fill="6996D7"/>
        <w:spacing w:after="148" w:line="240" w:lineRule="auto"/>
        <w:rPr>
          <w:sz w:val="24"/>
          <w:szCs w:val="24"/>
        </w:rPr>
      </w:pPr>
      <w:r>
        <w:rPr>
          <w:b/>
          <w:bCs/>
          <w:color w:val="FFFFFF"/>
          <w:sz w:val="24"/>
          <w:szCs w:val="24"/>
        </w:rPr>
        <w:t>ČLÁNEK 5</w:t>
      </w:r>
    </w:p>
    <w:p w:rsidR="003D4687" w:rsidRDefault="00DE0883">
      <w:pPr>
        <w:pStyle w:val="Nadpis40"/>
        <w:keepNext/>
        <w:keepLines/>
        <w:shd w:val="clear" w:color="auto" w:fill="auto"/>
        <w:spacing w:after="220"/>
        <w:jc w:val="center"/>
      </w:pPr>
      <w:bookmarkStart w:id="465" w:name="bookmark475"/>
      <w:bookmarkStart w:id="466" w:name="bookmark476"/>
      <w:r>
        <w:t xml:space="preserve">Poskytování </w:t>
      </w:r>
      <w:proofErr w:type="spellStart"/>
      <w:r>
        <w:t>podpoiy</w:t>
      </w:r>
      <w:bookmarkEnd w:id="465"/>
      <w:bookmarkEnd w:id="466"/>
      <w:proofErr w:type="spellEnd"/>
    </w:p>
    <w:p w:rsidR="003D4687" w:rsidRDefault="00DE0883">
      <w:pPr>
        <w:pStyle w:val="Zkladntext20"/>
        <w:numPr>
          <w:ilvl w:val="0"/>
          <w:numId w:val="27"/>
        </w:numPr>
        <w:shd w:val="clear" w:color="auto" w:fill="auto"/>
        <w:tabs>
          <w:tab w:val="left" w:pos="695"/>
        </w:tabs>
        <w:spacing w:after="40" w:line="230" w:lineRule="auto"/>
        <w:ind w:left="620" w:hanging="440"/>
        <w:jc w:val="both"/>
      </w:pPr>
      <w:r>
        <w:t>Poskytovatel poskytne příjemci podporu na řešení projektu na základě této Smlouvy a za</w:t>
      </w:r>
      <w:r>
        <w:br/>
        <w:t>podmínek v ní uvedených, a to včetně podpory určené k využití dalšími účastníky.</w:t>
      </w:r>
    </w:p>
    <w:p w:rsidR="003D4687" w:rsidRDefault="00DE0883">
      <w:pPr>
        <w:pStyle w:val="Zkladntext20"/>
        <w:numPr>
          <w:ilvl w:val="0"/>
          <w:numId w:val="27"/>
        </w:numPr>
        <w:shd w:val="clear" w:color="auto" w:fill="auto"/>
        <w:tabs>
          <w:tab w:val="left" w:pos="695"/>
        </w:tabs>
        <w:spacing w:after="40" w:line="233" w:lineRule="auto"/>
        <w:ind w:left="620" w:hanging="440"/>
        <w:jc w:val="both"/>
      </w:pPr>
      <w:r>
        <w:t>Poskytovatel poskytne podporu, včetně podpory určené dalším účastníkům, převodem</w:t>
      </w:r>
      <w:r>
        <w:br/>
        <w:t>z výdajového účtu poskytovatele na bankovní účet příjemce uvedený v záhlaví této Smlouvy.</w:t>
      </w:r>
    </w:p>
    <w:p w:rsidR="003D4687" w:rsidRDefault="00DE0883">
      <w:pPr>
        <w:pStyle w:val="Zkladntext20"/>
        <w:numPr>
          <w:ilvl w:val="0"/>
          <w:numId w:val="27"/>
        </w:numPr>
        <w:shd w:val="clear" w:color="auto" w:fill="auto"/>
        <w:tabs>
          <w:tab w:val="left" w:pos="695"/>
        </w:tabs>
        <w:spacing w:after="40" w:line="233" w:lineRule="auto"/>
        <w:ind w:left="620" w:hanging="440"/>
        <w:jc w:val="both"/>
      </w:pPr>
      <w:r>
        <w:t>Poskytovatel se zavazuje poskytnout podporu jednorázově na každý příslušný rok řešení ve</w:t>
      </w:r>
      <w:r>
        <w:br/>
        <w:t>výši uvedené v Závazných parametrech řešení projektu, a to ve lhůtách stanovených zákonem</w:t>
      </w:r>
      <w:r>
        <w:br/>
        <w:t>č. 130/2002 Sb</w:t>
      </w:r>
      <w:r>
        <w:rPr>
          <w:vertAlign w:val="superscript"/>
        </w:rPr>
        <w:t>4</w:t>
      </w:r>
      <w:r>
        <w:t>.</w:t>
      </w:r>
    </w:p>
    <w:p w:rsidR="003D4687" w:rsidRDefault="00DE0883">
      <w:pPr>
        <w:pStyle w:val="Zkladntext20"/>
        <w:numPr>
          <w:ilvl w:val="0"/>
          <w:numId w:val="27"/>
        </w:numPr>
        <w:shd w:val="clear" w:color="auto" w:fill="auto"/>
        <w:tabs>
          <w:tab w:val="left" w:pos="695"/>
        </w:tabs>
        <w:spacing w:after="220" w:line="230" w:lineRule="auto"/>
        <w:ind w:left="620" w:hanging="440"/>
        <w:jc w:val="both"/>
      </w:pPr>
      <w:r>
        <w:t>Poskytovatel si v případě zavedení rozpočtového provizoria nebo v případě, že dojde</w:t>
      </w:r>
      <w:r>
        <w:br/>
        <w:t>k regulaci čerpání státního rozpočtu</w:t>
      </w:r>
      <w:r>
        <w:rPr>
          <w:vertAlign w:val="superscript"/>
        </w:rPr>
        <w:t>5</w:t>
      </w:r>
      <w:r>
        <w:t xml:space="preserve"> v daném roce řešení, vyhrazuje právo změnit výši plateb</w:t>
      </w:r>
      <w:r>
        <w:br/>
        <w:t>nebo podporu nevyplatit v souladu s regulací a rozpočtovými pravidly.</w:t>
      </w:r>
      <w:r>
        <w:br w:type="page"/>
      </w:r>
    </w:p>
    <w:p w:rsidR="003D4687" w:rsidRDefault="00DE0883">
      <w:pPr>
        <w:pStyle w:val="Zkladntext20"/>
        <w:numPr>
          <w:ilvl w:val="0"/>
          <w:numId w:val="27"/>
        </w:numPr>
        <w:shd w:val="clear" w:color="auto" w:fill="auto"/>
        <w:tabs>
          <w:tab w:val="left" w:pos="637"/>
        </w:tabs>
        <w:spacing w:after="522" w:line="230" w:lineRule="auto"/>
        <w:ind w:left="600" w:hanging="420"/>
        <w:jc w:val="both"/>
      </w:pPr>
      <w:r>
        <w:lastRenderedPageBreak/>
        <w:t>V případě, kdy příjemce nebo další účastník/účastníci projektu poruší jakýkoliv závazek</w:t>
      </w:r>
      <w:r>
        <w:br/>
        <w:t>vyplývající z této smlouvy, je poskytovatel oprávněn na základě písemného upozornění</w:t>
      </w:r>
      <w:r>
        <w:br/>
        <w:t>pozastavit příjemci poskytování podpory, a to až do doby, než dojde ze strany příjemce nebo</w:t>
      </w:r>
      <w:r>
        <w:br/>
        <w:t>dalšího účastníka/dalších účastníků projektu ke splnění všech povinností vyplývajících z této</w:t>
      </w:r>
      <w:r>
        <w:br/>
        <w:t>smlouvy. Ustanovením tohoto odstavce nejsou dotčena další práva poskytovatele stanovená</w:t>
      </w:r>
      <w:r>
        <w:br/>
        <w:t>Smlouvou. Příjemci nebo dalšímu účastníku/dalším účastníkům projektu nenáleží náhrada</w:t>
      </w:r>
      <w:r>
        <w:br/>
        <w:t>škody či jiné újmy, která jim vznikne v důsledku přerušení nebo zastavení poskytování</w:t>
      </w:r>
      <w:r>
        <w:br/>
        <w:t>podpory.</w:t>
      </w:r>
    </w:p>
    <w:p w:rsidR="003D4687" w:rsidRDefault="00DE0883">
      <w:pPr>
        <w:pStyle w:val="Zkladntext1"/>
        <w:pBdr>
          <w:top w:val="single" w:sz="0" w:space="2" w:color="6996D7"/>
          <w:left w:val="single" w:sz="0" w:space="0" w:color="6996D7"/>
          <w:bottom w:val="single" w:sz="0" w:space="3" w:color="6996D7"/>
          <w:right w:val="single" w:sz="0" w:space="0" w:color="6996D7"/>
        </w:pBdr>
        <w:shd w:val="clear" w:color="auto" w:fill="6996D7"/>
        <w:spacing w:after="153" w:line="240" w:lineRule="auto"/>
        <w:rPr>
          <w:sz w:val="24"/>
          <w:szCs w:val="24"/>
        </w:rPr>
      </w:pPr>
      <w:r>
        <w:rPr>
          <w:b/>
          <w:bCs/>
          <w:color w:val="FFFFFF"/>
          <w:sz w:val="24"/>
          <w:szCs w:val="24"/>
        </w:rPr>
        <w:t>ČLÁNEK 6</w:t>
      </w:r>
    </w:p>
    <w:p w:rsidR="003D4687" w:rsidRDefault="00DE0883">
      <w:pPr>
        <w:pStyle w:val="Nadpis40"/>
        <w:keepNext/>
        <w:keepLines/>
        <w:shd w:val="clear" w:color="auto" w:fill="auto"/>
        <w:spacing w:after="220" w:line="226" w:lineRule="auto"/>
        <w:jc w:val="center"/>
      </w:pPr>
      <w:bookmarkStart w:id="467" w:name="bookmark477"/>
      <w:bookmarkStart w:id="468" w:name="bookmark478"/>
      <w:r>
        <w:t>Základní povinnosti příjemce</w:t>
      </w:r>
      <w:bookmarkEnd w:id="467"/>
      <w:bookmarkEnd w:id="468"/>
    </w:p>
    <w:p w:rsidR="003D4687" w:rsidRDefault="00DE0883">
      <w:pPr>
        <w:pStyle w:val="Zkladntext20"/>
        <w:numPr>
          <w:ilvl w:val="0"/>
          <w:numId w:val="28"/>
        </w:numPr>
        <w:shd w:val="clear" w:color="auto" w:fill="auto"/>
        <w:tabs>
          <w:tab w:val="left" w:pos="646"/>
        </w:tabs>
        <w:spacing w:after="40" w:line="233" w:lineRule="auto"/>
        <w:ind w:left="600" w:hanging="420"/>
        <w:jc w:val="both"/>
      </w:pPr>
      <w:r>
        <w:t>Příjemce je povinen dosáhnout cílů a předpokládaných výsledků projektu stanovených</w:t>
      </w:r>
      <w:r>
        <w:br/>
        <w:t>v Závazných parametrech projektu, případně zajistit jejich dosažení dalšími účastníky.</w:t>
      </w:r>
    </w:p>
    <w:p w:rsidR="003D4687" w:rsidRDefault="00DE0883">
      <w:pPr>
        <w:pStyle w:val="Zkladntext20"/>
        <w:numPr>
          <w:ilvl w:val="0"/>
          <w:numId w:val="28"/>
        </w:numPr>
        <w:shd w:val="clear" w:color="auto" w:fill="auto"/>
        <w:tabs>
          <w:tab w:val="left" w:pos="646"/>
        </w:tabs>
        <w:spacing w:after="40" w:line="233" w:lineRule="auto"/>
        <w:ind w:left="600" w:hanging="420"/>
        <w:jc w:val="both"/>
      </w:pPr>
      <w:r>
        <w:t>Příjemce je oprávněn poskytnutou podporu na základě Smlouvy převést dalším účastníkům</w:t>
      </w:r>
      <w:r>
        <w:br/>
        <w:t>projektu ve výši stanovené v Závazných parametrech projektu, a to za podmínek, které zajistí</w:t>
      </w:r>
      <w:r>
        <w:br/>
        <w:t>naplnění účelu a podmínek této Smlouvy.</w:t>
      </w:r>
    </w:p>
    <w:p w:rsidR="003D4687" w:rsidRDefault="00DE0883">
      <w:pPr>
        <w:pStyle w:val="Zkladntext20"/>
        <w:numPr>
          <w:ilvl w:val="0"/>
          <w:numId w:val="28"/>
        </w:numPr>
        <w:shd w:val="clear" w:color="auto" w:fill="auto"/>
        <w:tabs>
          <w:tab w:val="left" w:pos="646"/>
        </w:tabs>
        <w:spacing w:after="40" w:line="230" w:lineRule="auto"/>
        <w:ind w:left="600" w:hanging="420"/>
        <w:jc w:val="both"/>
      </w:pPr>
      <w:r>
        <w:t>Podporu lze použít výhradně na úhradu nebo pokrytí způsobilých nákladů projektu ve smyslu</w:t>
      </w:r>
      <w:r>
        <w:br/>
        <w:t>ustanovení § 2 odst. 2 písm. k] zákona č. 130/2002 Sb. uvedených v Závazných parametrech</w:t>
      </w:r>
      <w:r>
        <w:br/>
        <w:t>projektu, Zadávací dokumentaci pro veřejnou soutěž vyhlášenou v roce 2023 a schválených</w:t>
      </w:r>
      <w:r>
        <w:br/>
        <w:t>poskytovatelem ve veřejné soutěži ve výzkumu, vývoji a inovacích.</w:t>
      </w:r>
    </w:p>
    <w:p w:rsidR="003D4687" w:rsidRDefault="00DE0883">
      <w:pPr>
        <w:pStyle w:val="Zkladntext20"/>
        <w:numPr>
          <w:ilvl w:val="0"/>
          <w:numId w:val="28"/>
        </w:numPr>
        <w:shd w:val="clear" w:color="auto" w:fill="auto"/>
        <w:tabs>
          <w:tab w:val="left" w:pos="646"/>
        </w:tabs>
        <w:spacing w:after="40" w:line="230" w:lineRule="auto"/>
        <w:ind w:left="600" w:hanging="420"/>
        <w:jc w:val="both"/>
      </w:pPr>
      <w:r>
        <w:t>Podpora nesmí být použita na úhradu nákladů na pořízení dlouhodobého hmotného majetku</w:t>
      </w:r>
      <w:r>
        <w:br/>
        <w:t>ve smyslu § 26 zákona č. 586/1992 Sb., o daních z příjmů a dlouhodobého nehmotného</w:t>
      </w:r>
      <w:r>
        <w:br/>
        <w:t>majetku ve smyslu zákona č. 563/1991 Sb., o účetnictví a jeho prováděcích předpisů.</w:t>
      </w:r>
    </w:p>
    <w:p w:rsidR="003D4687" w:rsidRDefault="00DE0883">
      <w:pPr>
        <w:pStyle w:val="Zkladntext20"/>
        <w:numPr>
          <w:ilvl w:val="0"/>
          <w:numId w:val="28"/>
        </w:numPr>
        <w:shd w:val="clear" w:color="auto" w:fill="auto"/>
        <w:tabs>
          <w:tab w:val="left" w:pos="646"/>
        </w:tabs>
        <w:spacing w:after="40" w:line="233" w:lineRule="auto"/>
        <w:ind w:left="600" w:hanging="420"/>
        <w:jc w:val="both"/>
      </w:pPr>
      <w:r>
        <w:t>Příjemce je povinen postupovat podle této Smlouvy a odpovídá za použití podpory, jakož i za</w:t>
      </w:r>
      <w:r>
        <w:br/>
        <w:t>postup při řešení projektu v souladu s podmínkami této Smlouvy ze strany řešitele a dalších</w:t>
      </w:r>
      <w:r>
        <w:br/>
        <w:t>účastníků.</w:t>
      </w:r>
    </w:p>
    <w:p w:rsidR="003D4687" w:rsidRDefault="00DE0883">
      <w:pPr>
        <w:pStyle w:val="Zkladntext20"/>
        <w:numPr>
          <w:ilvl w:val="0"/>
          <w:numId w:val="28"/>
        </w:numPr>
        <w:shd w:val="clear" w:color="auto" w:fill="auto"/>
        <w:tabs>
          <w:tab w:val="left" w:pos="646"/>
        </w:tabs>
        <w:spacing w:after="40" w:line="230" w:lineRule="auto"/>
        <w:ind w:left="600" w:hanging="420"/>
        <w:jc w:val="both"/>
      </w:pPr>
      <w:r>
        <w:t>Příjemce nebo další účastník/účastníci projektu, kteří vstoupí do likvidace, nebo je proti nim</w:t>
      </w:r>
      <w:r>
        <w:br/>
        <w:t>vedeno řízení dle zákona č. 182/2006 Sb., o úpadku a způsobech jeho řešení (insolvenční</w:t>
      </w:r>
      <w:r>
        <w:br/>
        <w:t>zákon], ve znění pozdějších předpisů, nebo byl vůči nim vydán dosud nesplacený inkasní</w:t>
      </w:r>
      <w:r>
        <w:br/>
        <w:t>příkaz po předcházejícím rozhodnutí Komise prohlašujícím, že podpora je protiprávní</w:t>
      </w:r>
      <w:r>
        <w:br/>
        <w:t>a neslučitelná s vnitřním trhem (čl. 1 odst. 4, písm. a) GBER], nebo se stanou podnikem</w:t>
      </w:r>
      <w:r>
        <w:br/>
        <w:t>v obtížích ve smyslu čl. 2 odst. 18 GBER, jsou povinni o této skutečnosti bez zbytečného</w:t>
      </w:r>
      <w:r>
        <w:br/>
        <w:t>odkladu poskytovatele písemně informovat</w:t>
      </w:r>
    </w:p>
    <w:p w:rsidR="003D4687" w:rsidRDefault="00DE0883">
      <w:pPr>
        <w:pStyle w:val="Zkladntext20"/>
        <w:numPr>
          <w:ilvl w:val="0"/>
          <w:numId w:val="28"/>
        </w:numPr>
        <w:shd w:val="clear" w:color="auto" w:fill="auto"/>
        <w:tabs>
          <w:tab w:val="left" w:pos="646"/>
        </w:tabs>
        <w:spacing w:after="40" w:line="230" w:lineRule="auto"/>
        <w:ind w:left="600" w:hanging="420"/>
        <w:jc w:val="both"/>
      </w:pPr>
      <w:r>
        <w:t>Příjemce a další účastník/účastníci projektu, podílející se na řešení projektu, jsou povinni</w:t>
      </w:r>
      <w:r>
        <w:br/>
        <w:t>písemně informovat poskytovatele o změnách, které se dotýkají nebo mohou dotýkat plnění</w:t>
      </w:r>
      <w:r>
        <w:br/>
        <w:t>podmínek vyplývajících z této Smlouvy, nebo které by mohly mít vliv na řešení projektu,</w:t>
      </w:r>
      <w:r>
        <w:br/>
        <w:t>zejména změny dotýkající se jeho právní subjektivity (osobnosti], údajů k prokázání</w:t>
      </w:r>
      <w:r>
        <w:br/>
        <w:t>způsobilosti příjemce, změna v osobě řešitele, převod finančních prostředků mezi jednotlivými</w:t>
      </w:r>
      <w:r>
        <w:br/>
        <w:t>schválenými položkami uznaných nákladů přesahující stanovený limit 20 %, atd., a to</w:t>
      </w:r>
      <w:r>
        <w:br/>
        <w:t>s dostatečným časovým předstihem před provedením takové změny, nejpozději však do 7</w:t>
      </w:r>
      <w:r>
        <w:br/>
        <w:t>(slovy: sedmi] kalendářních dnů ode dne, kdy se o takové skutečnosti příjemce a další</w:t>
      </w:r>
      <w:r>
        <w:br w:type="page"/>
      </w:r>
    </w:p>
    <w:p w:rsidR="003D4687" w:rsidRDefault="00DE0883">
      <w:pPr>
        <w:pStyle w:val="Zkladntext20"/>
        <w:shd w:val="clear" w:color="auto" w:fill="auto"/>
        <w:spacing w:after="40" w:line="230" w:lineRule="auto"/>
        <w:ind w:left="0" w:firstLine="620"/>
        <w:jc w:val="both"/>
      </w:pPr>
      <w:r>
        <w:lastRenderedPageBreak/>
        <w:t>účastník/účastníci projektu dozvěděli.</w:t>
      </w:r>
    </w:p>
    <w:p w:rsidR="003D4687" w:rsidRDefault="00DE0883">
      <w:pPr>
        <w:pStyle w:val="Zkladntext20"/>
        <w:numPr>
          <w:ilvl w:val="0"/>
          <w:numId w:val="28"/>
        </w:numPr>
        <w:shd w:val="clear" w:color="auto" w:fill="auto"/>
        <w:tabs>
          <w:tab w:val="left" w:pos="657"/>
        </w:tabs>
        <w:spacing w:after="40" w:line="230" w:lineRule="auto"/>
        <w:ind w:left="620" w:hanging="440"/>
        <w:jc w:val="both"/>
      </w:pPr>
      <w:r>
        <w:t>Příjemce a další účastník/účastníci projektu jsou povinni po celou dobu řešení projektu</w:t>
      </w:r>
      <w:r>
        <w:br/>
        <w:t>splňovat podmínky stanovené Zadávací dokumentací pro veřejnou soutěž vyhlášenou v roce</w:t>
      </w:r>
      <w:r>
        <w:br/>
        <w:t>2023, která je dostupná na webových stránkách poskytovatele.</w:t>
      </w:r>
    </w:p>
    <w:p w:rsidR="003D4687" w:rsidRDefault="00DE0883">
      <w:pPr>
        <w:pStyle w:val="Zkladntext20"/>
        <w:numPr>
          <w:ilvl w:val="0"/>
          <w:numId w:val="28"/>
        </w:numPr>
        <w:shd w:val="clear" w:color="auto" w:fill="auto"/>
        <w:tabs>
          <w:tab w:val="left" w:pos="662"/>
        </w:tabs>
        <w:spacing w:after="522" w:line="230" w:lineRule="auto"/>
        <w:ind w:left="620" w:hanging="440"/>
        <w:jc w:val="both"/>
      </w:pPr>
      <w:r>
        <w:t>Příjemce je dále povinen postupovat podle Všeobecných podmínek (platných pro veřejnou</w:t>
      </w:r>
      <w:r>
        <w:br/>
        <w:t>soutěž vyhlášenou v roce 2023), které jsou dostupné na webových stránkách poskytovatele</w:t>
      </w:r>
      <w:r>
        <w:br/>
        <w:t>(dále jen „Všeobecné podmínky"). Příjemce prohlašuje, že jsou mu tyto Všeobecné podmínky</w:t>
      </w:r>
      <w:r>
        <w:br/>
        <w:t>známy. Obsahuje-li Smlouva úpravu odlišnou od Všeobecných podmínek či Závazných</w:t>
      </w:r>
      <w:r>
        <w:br/>
        <w:t>parametrů řešení projektu, použijí se přednostně ustanovení Smlouvy, dále ustanovení</w:t>
      </w:r>
      <w:r>
        <w:br/>
        <w:t>Všeobecných podmínek a dále Závazných parametrů řešení projektu.</w:t>
      </w:r>
    </w:p>
    <w:p w:rsidR="003D4687" w:rsidRDefault="00DE0883">
      <w:pPr>
        <w:pStyle w:val="Zkladntext1"/>
        <w:pBdr>
          <w:top w:val="single" w:sz="0" w:space="2" w:color="6996D7"/>
          <w:left w:val="single" w:sz="0" w:space="0" w:color="6996D7"/>
          <w:bottom w:val="single" w:sz="0" w:space="3" w:color="6996D7"/>
          <w:right w:val="single" w:sz="0" w:space="0" w:color="6996D7"/>
        </w:pBdr>
        <w:shd w:val="clear" w:color="auto" w:fill="6996D7"/>
        <w:spacing w:after="153" w:line="240" w:lineRule="auto"/>
        <w:rPr>
          <w:sz w:val="24"/>
          <w:szCs w:val="24"/>
        </w:rPr>
      </w:pPr>
      <w:r>
        <w:rPr>
          <w:b/>
          <w:bCs/>
          <w:color w:val="FFFFFF"/>
          <w:sz w:val="24"/>
          <w:szCs w:val="24"/>
        </w:rPr>
        <w:t>ČLÁNEK 7</w:t>
      </w:r>
    </w:p>
    <w:p w:rsidR="003D4687" w:rsidRDefault="00DE0883">
      <w:pPr>
        <w:pStyle w:val="Nadpis40"/>
        <w:keepNext/>
        <w:keepLines/>
        <w:shd w:val="clear" w:color="auto" w:fill="auto"/>
        <w:spacing w:after="220" w:line="226" w:lineRule="auto"/>
        <w:jc w:val="center"/>
      </w:pPr>
      <w:bookmarkStart w:id="469" w:name="bookmark479"/>
      <w:bookmarkStart w:id="470" w:name="bookmark480"/>
      <w:r>
        <w:t>Vykazování způsobilých výdajů projektu</w:t>
      </w:r>
      <w:bookmarkEnd w:id="469"/>
      <w:bookmarkEnd w:id="470"/>
    </w:p>
    <w:p w:rsidR="003D4687" w:rsidRDefault="00DE0883">
      <w:pPr>
        <w:pStyle w:val="Zkladntext20"/>
        <w:numPr>
          <w:ilvl w:val="0"/>
          <w:numId w:val="29"/>
        </w:numPr>
        <w:shd w:val="clear" w:color="auto" w:fill="auto"/>
        <w:tabs>
          <w:tab w:val="left" w:pos="657"/>
        </w:tabs>
        <w:spacing w:after="40" w:line="230" w:lineRule="auto"/>
        <w:ind w:left="620" w:hanging="440"/>
        <w:jc w:val="both"/>
      </w:pPr>
      <w:r>
        <w:t>Výdaj, který lze uznat za výdaj projektu, musí skutečně vzniknout, být vynaložen, zaznamenán</w:t>
      </w:r>
      <w:r>
        <w:br/>
        <w:t>na bankovních účtech či v pokladně příjemce finanční podpory nebo dalších účastníků</w:t>
      </w:r>
      <w:r>
        <w:br/>
        <w:t>projektu, být identifikovatelný a kontrolovatelný a musí být doložitelný originály účetních</w:t>
      </w:r>
      <w:r>
        <w:br/>
        <w:t>dokladů ve smyslu § 11 zákona č. 563/1991 Sb., o účetnictví, ve znění pozdějších předpisů,</w:t>
      </w:r>
      <w:r>
        <w:br/>
        <w:t>resp. originály jiných dokladů ekvivalentní průkazní hodnoty.</w:t>
      </w:r>
    </w:p>
    <w:p w:rsidR="003D4687" w:rsidRDefault="00DE0883">
      <w:pPr>
        <w:pStyle w:val="Zkladntext20"/>
        <w:numPr>
          <w:ilvl w:val="0"/>
          <w:numId w:val="29"/>
        </w:numPr>
        <w:shd w:val="clear" w:color="auto" w:fill="auto"/>
        <w:tabs>
          <w:tab w:val="left" w:pos="657"/>
        </w:tabs>
        <w:spacing w:after="517" w:line="233" w:lineRule="auto"/>
        <w:ind w:left="620" w:hanging="440"/>
        <w:jc w:val="both"/>
      </w:pPr>
      <w:r>
        <w:t>Podrobnosti vykazování a vyúčtování nákladů projektu jsou stanoveny Všeobecnými</w:t>
      </w:r>
      <w:r>
        <w:br/>
        <w:t>podmínkami.</w:t>
      </w:r>
    </w:p>
    <w:p w:rsidR="003D4687" w:rsidRDefault="00DE0883">
      <w:pPr>
        <w:pStyle w:val="Zkladntext1"/>
        <w:pBdr>
          <w:top w:val="single" w:sz="0" w:space="2" w:color="6996D7"/>
          <w:left w:val="single" w:sz="0" w:space="0" w:color="6996D7"/>
          <w:bottom w:val="single" w:sz="0" w:space="4" w:color="6996D7"/>
          <w:right w:val="single" w:sz="0" w:space="0" w:color="6996D7"/>
        </w:pBdr>
        <w:shd w:val="clear" w:color="auto" w:fill="6996D7"/>
        <w:spacing w:after="148" w:line="240" w:lineRule="auto"/>
        <w:rPr>
          <w:sz w:val="24"/>
          <w:szCs w:val="24"/>
        </w:rPr>
      </w:pPr>
      <w:r>
        <w:rPr>
          <w:b/>
          <w:bCs/>
          <w:color w:val="FFFFFF"/>
          <w:sz w:val="24"/>
          <w:szCs w:val="24"/>
        </w:rPr>
        <w:t>ČLÁNEK 8</w:t>
      </w:r>
    </w:p>
    <w:p w:rsidR="003D4687" w:rsidRDefault="00DE0883">
      <w:pPr>
        <w:pStyle w:val="Nadpis40"/>
        <w:keepNext/>
        <w:keepLines/>
        <w:shd w:val="clear" w:color="auto" w:fill="auto"/>
        <w:spacing w:after="220" w:line="228" w:lineRule="auto"/>
        <w:jc w:val="center"/>
      </w:pPr>
      <w:bookmarkStart w:id="471" w:name="bookmark481"/>
      <w:bookmarkStart w:id="472" w:name="bookmark482"/>
      <w:r>
        <w:t>Zveřejňování výsledků a práva k výsledkům projektu</w:t>
      </w:r>
      <w:bookmarkEnd w:id="471"/>
      <w:bookmarkEnd w:id="472"/>
    </w:p>
    <w:p w:rsidR="003D4687" w:rsidRDefault="00DE0883">
      <w:pPr>
        <w:pStyle w:val="Zkladntext20"/>
        <w:numPr>
          <w:ilvl w:val="0"/>
          <w:numId w:val="30"/>
        </w:numPr>
        <w:shd w:val="clear" w:color="auto" w:fill="auto"/>
        <w:tabs>
          <w:tab w:val="left" w:pos="662"/>
        </w:tabs>
        <w:spacing w:after="40" w:line="233" w:lineRule="auto"/>
        <w:ind w:left="620" w:hanging="440"/>
        <w:jc w:val="both"/>
      </w:pPr>
      <w:r>
        <w:t>Příjemce a další účastník/účastníci projektu jsou povinni zveřejňovat výsledky výzkumného</w:t>
      </w:r>
      <w:r>
        <w:br/>
        <w:t>řešení v souladu s Programem ZEMĚ II. Za splnění této povinnosti ze strany dalších účastníků</w:t>
      </w:r>
      <w:r>
        <w:br/>
        <w:t>projektu odpovídá příjemce.</w:t>
      </w:r>
    </w:p>
    <w:p w:rsidR="003D4687" w:rsidRDefault="00DE0883">
      <w:pPr>
        <w:pStyle w:val="Zkladntext20"/>
        <w:numPr>
          <w:ilvl w:val="0"/>
          <w:numId w:val="30"/>
        </w:numPr>
        <w:shd w:val="clear" w:color="auto" w:fill="auto"/>
        <w:tabs>
          <w:tab w:val="left" w:pos="662"/>
        </w:tabs>
        <w:spacing w:after="522" w:line="230" w:lineRule="auto"/>
        <w:ind w:left="620" w:hanging="440"/>
        <w:jc w:val="both"/>
      </w:pPr>
      <w:r>
        <w:t>Přístupová práva k výsledkům a využití výsledků z řešení projektu je upraveno Všeobecnými</w:t>
      </w:r>
      <w:r>
        <w:br/>
        <w:t>podmínkami.</w:t>
      </w:r>
    </w:p>
    <w:p w:rsidR="003D4687" w:rsidRDefault="00DE0883">
      <w:pPr>
        <w:pStyle w:val="Zkladntext1"/>
        <w:pBdr>
          <w:top w:val="single" w:sz="0" w:space="2" w:color="6996D7"/>
          <w:left w:val="single" w:sz="0" w:space="0" w:color="6996D7"/>
          <w:bottom w:val="single" w:sz="0" w:space="3" w:color="6996D7"/>
          <w:right w:val="single" w:sz="0" w:space="0" w:color="6996D7"/>
        </w:pBdr>
        <w:shd w:val="clear" w:color="auto" w:fill="6996D7"/>
        <w:spacing w:after="153" w:line="240" w:lineRule="auto"/>
        <w:rPr>
          <w:sz w:val="24"/>
          <w:szCs w:val="24"/>
        </w:rPr>
      </w:pPr>
      <w:r>
        <w:rPr>
          <w:b/>
          <w:bCs/>
          <w:color w:val="FFFFFF"/>
          <w:sz w:val="24"/>
          <w:szCs w:val="24"/>
        </w:rPr>
        <w:t>ČLÁNEK 9</w:t>
      </w:r>
    </w:p>
    <w:p w:rsidR="003D4687" w:rsidRDefault="00DE0883">
      <w:pPr>
        <w:pStyle w:val="Nadpis40"/>
        <w:keepNext/>
        <w:keepLines/>
        <w:shd w:val="clear" w:color="auto" w:fill="auto"/>
        <w:spacing w:after="220"/>
        <w:jc w:val="center"/>
      </w:pPr>
      <w:bookmarkStart w:id="473" w:name="bookmark483"/>
      <w:bookmarkStart w:id="474" w:name="bookmark484"/>
      <w:r>
        <w:t>Změny Smlouvy a projektu</w:t>
      </w:r>
      <w:bookmarkEnd w:id="473"/>
      <w:bookmarkEnd w:id="474"/>
    </w:p>
    <w:p w:rsidR="003D4687" w:rsidRDefault="00DE0883">
      <w:pPr>
        <w:pStyle w:val="Zkladntext20"/>
        <w:numPr>
          <w:ilvl w:val="0"/>
          <w:numId w:val="31"/>
        </w:numPr>
        <w:shd w:val="clear" w:color="auto" w:fill="auto"/>
        <w:tabs>
          <w:tab w:val="left" w:pos="662"/>
        </w:tabs>
        <w:spacing w:after="40" w:line="233" w:lineRule="auto"/>
        <w:ind w:left="620" w:hanging="440"/>
        <w:jc w:val="both"/>
      </w:pPr>
      <w:r>
        <w:t>Smlouva může být doplňována, upravována a měněna pouze písemnými po sobě číslovanými</w:t>
      </w:r>
      <w:r>
        <w:br/>
        <w:t>dodatky k této Smlouvě, podepsanými oprávněnými zástupci smluvních stran.</w:t>
      </w:r>
    </w:p>
    <w:p w:rsidR="003D4687" w:rsidRDefault="00DE0883">
      <w:pPr>
        <w:pStyle w:val="Zkladntext20"/>
        <w:numPr>
          <w:ilvl w:val="0"/>
          <w:numId w:val="31"/>
        </w:numPr>
        <w:shd w:val="clear" w:color="auto" w:fill="auto"/>
        <w:tabs>
          <w:tab w:val="left" w:pos="662"/>
        </w:tabs>
        <w:spacing w:after="220" w:line="230" w:lineRule="auto"/>
        <w:ind w:left="620" w:hanging="440"/>
        <w:jc w:val="both"/>
        <w:sectPr w:rsidR="003D4687">
          <w:type w:val="continuous"/>
          <w:pgSz w:w="11900" w:h="16840"/>
          <w:pgMar w:top="2176" w:right="1099" w:bottom="1671" w:left="1101" w:header="0" w:footer="3" w:gutter="0"/>
          <w:cols w:space="720"/>
          <w:noEndnote/>
          <w:docGrid w:linePitch="360"/>
        </w:sectPr>
      </w:pPr>
      <w:r>
        <w:t>Závazné parametry projektu lze měnit na základě žádosti příjemce provedením změny</w:t>
      </w:r>
      <w:r>
        <w:br/>
        <w:t>v informačním systému ISTA a doručením nových Závazných parametrů příjemci.</w:t>
      </w:r>
    </w:p>
    <w:p w:rsidR="003D4687" w:rsidRDefault="00DE0883">
      <w:pPr>
        <w:pStyle w:val="Zkladntext30"/>
        <w:shd w:val="clear" w:color="auto" w:fill="auto"/>
        <w:spacing w:after="660"/>
        <w:ind w:firstLine="600"/>
        <w:jc w:val="both"/>
      </w:pPr>
      <w:r>
        <w:lastRenderedPageBreak/>
        <w:t>MINISTERSTVO ZEMĚDĚLSTVÍ</w:t>
      </w:r>
    </w:p>
    <w:p w:rsidR="003D4687" w:rsidRDefault="00DE0883">
      <w:pPr>
        <w:pStyle w:val="Zkladntext20"/>
        <w:numPr>
          <w:ilvl w:val="0"/>
          <w:numId w:val="31"/>
        </w:numPr>
        <w:shd w:val="clear" w:color="auto" w:fill="auto"/>
        <w:tabs>
          <w:tab w:val="left" w:pos="642"/>
        </w:tabs>
        <w:spacing w:after="40" w:line="230" w:lineRule="auto"/>
        <w:ind w:left="600" w:hanging="420"/>
        <w:jc w:val="both"/>
      </w:pPr>
      <w:r>
        <w:t>Smlouvu a Závazné parametry projektu lze měnit pouze v odůvodněných případech. Nad</w:t>
      </w:r>
      <w:r>
        <w:br/>
        <w:t>rámec Programu ZEMĚ II a nad rámec výsledků veřejné soutěže na projekty ve výzkumu,</w:t>
      </w:r>
      <w:r>
        <w:br/>
        <w:t>vývoji a inovacích v rámci Programu ZEMĚ II lze však Smlouvu měnit jen z důvodů uvedených</w:t>
      </w:r>
      <w:r>
        <w:br/>
        <w:t>v čl. 5 odst. 5.4. této Smlouvy.</w:t>
      </w:r>
    </w:p>
    <w:p w:rsidR="003D4687" w:rsidRDefault="00DE0883">
      <w:pPr>
        <w:pStyle w:val="Zkladntext20"/>
        <w:numPr>
          <w:ilvl w:val="0"/>
          <w:numId w:val="31"/>
        </w:numPr>
        <w:shd w:val="clear" w:color="auto" w:fill="auto"/>
        <w:tabs>
          <w:tab w:val="left" w:pos="642"/>
        </w:tabs>
        <w:spacing w:after="40" w:line="230" w:lineRule="auto"/>
        <w:ind w:left="600" w:hanging="420"/>
        <w:jc w:val="both"/>
      </w:pPr>
      <w:r>
        <w:t>Písemný návrh na změny ke Smlouvě nebo žádost o změnu Závazných parametrů projektu</w:t>
      </w:r>
      <w:r>
        <w:br/>
        <w:t>musí být doručeny poskytovateli v dostatečném předstihu před očekávanou realizací žádané</w:t>
      </w:r>
      <w:r>
        <w:br/>
        <w:t>změny tak, aby mohl být návrh poskytovatelem náležitě posouzen a v případě jeho akceptace</w:t>
      </w:r>
      <w:r>
        <w:br/>
        <w:t>mohla být změna provedena, zpravidla do 60 kalendářních dnů před stanoveným</w:t>
      </w:r>
      <w:r>
        <w:br/>
        <w:t>a poskytovatelem schváleným termínem ukončení řešení projektu, nebo neprodleně po té, co</w:t>
      </w:r>
      <w:r>
        <w:br/>
        <w:t>se příjemce o nutnosti změny dozvěděl. Tímto ustanovením není dotčena zákonná povinnost</w:t>
      </w:r>
      <w:r>
        <w:br/>
        <w:t>podávat poskytovateli informace o změnách, které se dotýkají jeho právní subjektivity</w:t>
      </w:r>
      <w:r>
        <w:br/>
        <w:t>(osobnosti), údajů k prokázání způsobilosti, nebo které by mohly mít vliv na řešení projektu</w:t>
      </w:r>
      <w:r>
        <w:rPr>
          <w:vertAlign w:val="superscript"/>
        </w:rPr>
        <w:t>6</w:t>
      </w:r>
      <w:r>
        <w:t>.</w:t>
      </w:r>
    </w:p>
    <w:p w:rsidR="003D4687" w:rsidRDefault="00DE0883">
      <w:pPr>
        <w:pStyle w:val="Zkladntext20"/>
        <w:numPr>
          <w:ilvl w:val="0"/>
          <w:numId w:val="31"/>
        </w:numPr>
        <w:shd w:val="clear" w:color="auto" w:fill="auto"/>
        <w:tabs>
          <w:tab w:val="left" w:pos="642"/>
        </w:tabs>
        <w:spacing w:after="40" w:line="230" w:lineRule="auto"/>
        <w:ind w:left="600" w:hanging="420"/>
        <w:jc w:val="both"/>
      </w:pPr>
      <w:r>
        <w:t>Pokud změna spočívá ve změně či snížení Závazných parametrů projektu, je poskytovatel</w:t>
      </w:r>
      <w:r>
        <w:br/>
        <w:t>oprávněn poměrně snížit částku poskytnuté podpory.</w:t>
      </w:r>
    </w:p>
    <w:p w:rsidR="003D4687" w:rsidRDefault="00DE0883">
      <w:pPr>
        <w:pStyle w:val="Zkladntext20"/>
        <w:numPr>
          <w:ilvl w:val="0"/>
          <w:numId w:val="31"/>
        </w:numPr>
        <w:shd w:val="clear" w:color="auto" w:fill="auto"/>
        <w:tabs>
          <w:tab w:val="left" w:pos="642"/>
        </w:tabs>
        <w:spacing w:after="40" w:line="230" w:lineRule="auto"/>
        <w:ind w:left="600" w:hanging="420"/>
        <w:jc w:val="both"/>
      </w:pPr>
      <w:r>
        <w:t>Písemný návrh smlouvy, jakož i informace o změnách</w:t>
      </w:r>
      <w:r>
        <w:rPr>
          <w:vertAlign w:val="superscript"/>
        </w:rPr>
        <w:t>6</w:t>
      </w:r>
      <w:r>
        <w:t xml:space="preserve"> podává další účastník/účastníci</w:t>
      </w:r>
      <w:r>
        <w:br/>
        <w:t>projektu poskytovateli prostřednictvím příjemce. V případě porušení povinnosti informovat</w:t>
      </w:r>
      <w:r>
        <w:br/>
        <w:t>poskytovatele o změnách projektu má poskytovatel právo postupovat v souladu s čl. 5</w:t>
      </w:r>
      <w:r>
        <w:br/>
      </w:r>
      <w:proofErr w:type="spellStart"/>
      <w:r>
        <w:t>odst</w:t>
      </w:r>
      <w:proofErr w:type="spellEnd"/>
      <w:r>
        <w:t xml:space="preserve"> 5.5. této Smlouvy.</w:t>
      </w:r>
    </w:p>
    <w:p w:rsidR="003D4687" w:rsidRDefault="00DE0883">
      <w:pPr>
        <w:pStyle w:val="Zkladntext20"/>
        <w:numPr>
          <w:ilvl w:val="0"/>
          <w:numId w:val="31"/>
        </w:numPr>
        <w:shd w:val="clear" w:color="auto" w:fill="auto"/>
        <w:tabs>
          <w:tab w:val="left" w:pos="642"/>
        </w:tabs>
        <w:spacing w:after="40" w:line="230" w:lineRule="auto"/>
        <w:ind w:left="600" w:hanging="420"/>
        <w:jc w:val="both"/>
      </w:pPr>
      <w:r>
        <w:t>Mezi změny nevyžadující vyhotovení dodatku ke Smlouvě, podléhající pouze oznamovací</w:t>
      </w:r>
      <w:r>
        <w:br/>
        <w:t>povinnosti poskytovateli</w:t>
      </w:r>
      <w:proofErr w:type="gramStart"/>
      <w:r>
        <w:rPr>
          <w:vertAlign w:val="superscript"/>
        </w:rPr>
        <w:t>7</w:t>
      </w:r>
      <w:r>
        <w:t xml:space="preserve"> ,</w:t>
      </w:r>
      <w:proofErr w:type="gramEnd"/>
      <w:r>
        <w:t xml:space="preserve"> patří zejména: administrativní změny (změny kontaktních údajů),</w:t>
      </w:r>
      <w:r>
        <w:br/>
        <w:t>změna sídla a názvu organizace, změna čísla účtu, změna statutárního orgánu, a jakákoliv další</w:t>
      </w:r>
      <w:r>
        <w:br/>
        <w:t>změna, která nemá vliv na řešení projektu, anebo která se nedotýká právní subjektivity (právní</w:t>
      </w:r>
      <w:r>
        <w:br/>
        <w:t>osobnosti) příjemce a dalšího účastníka/dalších účastníků.</w:t>
      </w:r>
    </w:p>
    <w:p w:rsidR="003D4687" w:rsidRDefault="00DE0883">
      <w:pPr>
        <w:pStyle w:val="Zkladntext20"/>
        <w:numPr>
          <w:ilvl w:val="0"/>
          <w:numId w:val="31"/>
        </w:numPr>
        <w:shd w:val="clear" w:color="auto" w:fill="auto"/>
        <w:tabs>
          <w:tab w:val="left" w:pos="642"/>
        </w:tabs>
        <w:spacing w:after="502" w:line="230" w:lineRule="auto"/>
        <w:ind w:left="0" w:firstLine="180"/>
        <w:jc w:val="both"/>
      </w:pPr>
      <w:r>
        <w:t>Ústní dohody nejsou pro smluvní strany závazné.</w:t>
      </w:r>
    </w:p>
    <w:p w:rsidR="003D4687" w:rsidRDefault="00DE0883">
      <w:pPr>
        <w:pStyle w:val="Zkladntext1"/>
        <w:pBdr>
          <w:top w:val="single" w:sz="0" w:space="2" w:color="6996D7"/>
          <w:left w:val="single" w:sz="0" w:space="0" w:color="6996D7"/>
          <w:bottom w:val="single" w:sz="0" w:space="4" w:color="6996D7"/>
          <w:right w:val="single" w:sz="0" w:space="0" w:color="6996D7"/>
        </w:pBdr>
        <w:shd w:val="clear" w:color="auto" w:fill="6996D7"/>
        <w:spacing w:after="168" w:line="240" w:lineRule="auto"/>
        <w:rPr>
          <w:sz w:val="24"/>
          <w:szCs w:val="24"/>
        </w:rPr>
      </w:pPr>
      <w:r>
        <w:rPr>
          <w:b/>
          <w:bCs/>
          <w:color w:val="FFFFFF"/>
          <w:sz w:val="24"/>
          <w:szCs w:val="24"/>
        </w:rPr>
        <w:t>ČLÁNEK 10</w:t>
      </w:r>
    </w:p>
    <w:p w:rsidR="003D4687" w:rsidRDefault="00DE0883">
      <w:pPr>
        <w:pStyle w:val="Nadpis40"/>
        <w:keepNext/>
        <w:keepLines/>
        <w:shd w:val="clear" w:color="auto" w:fill="auto"/>
        <w:spacing w:line="226" w:lineRule="auto"/>
        <w:jc w:val="center"/>
      </w:pPr>
      <w:bookmarkStart w:id="475" w:name="bookmark485"/>
      <w:bookmarkStart w:id="476" w:name="bookmark486"/>
      <w:r>
        <w:t>Kontroly</w:t>
      </w:r>
      <w:bookmarkEnd w:id="475"/>
      <w:bookmarkEnd w:id="476"/>
    </w:p>
    <w:p w:rsidR="003D4687" w:rsidRDefault="00DE0883">
      <w:pPr>
        <w:pStyle w:val="Zkladntext20"/>
        <w:numPr>
          <w:ilvl w:val="0"/>
          <w:numId w:val="32"/>
        </w:numPr>
        <w:shd w:val="clear" w:color="auto" w:fill="auto"/>
        <w:tabs>
          <w:tab w:val="left" w:pos="604"/>
        </w:tabs>
        <w:spacing w:after="40" w:line="230" w:lineRule="auto"/>
        <w:ind w:left="600" w:hanging="600"/>
        <w:jc w:val="both"/>
      </w:pPr>
      <w:r>
        <w:t>Poskytovatel je oprávněn provádět kontrolu plnění podmínek této Smlouvy v souladu</w:t>
      </w:r>
      <w:r>
        <w:br/>
        <w:t>s ustanovením § 13 zákona č. 130/2002 Sb., dále podle zákona č. 320/2001 Sb., o finanční</w:t>
      </w:r>
      <w:r>
        <w:br/>
        <w:t>kontrole ve veřejné správě a o změně některých zákonů (zákon o finanční kontrole), ve znění</w:t>
      </w:r>
      <w:r>
        <w:br/>
        <w:t>pozdějších předpisů, podle zákona č. 255/2012 Sb., o kontrole (kontrolní řád), ve znění</w:t>
      </w:r>
      <w:r>
        <w:br/>
        <w:t>pozdějších předpisů, a s právními normami s tím souvisejícími.</w:t>
      </w:r>
    </w:p>
    <w:p w:rsidR="003D4687" w:rsidRDefault="00DE0883">
      <w:pPr>
        <w:pStyle w:val="Zkladntext20"/>
        <w:numPr>
          <w:ilvl w:val="0"/>
          <w:numId w:val="32"/>
        </w:numPr>
        <w:shd w:val="clear" w:color="auto" w:fill="auto"/>
        <w:tabs>
          <w:tab w:val="left" w:pos="604"/>
        </w:tabs>
        <w:spacing w:after="40" w:line="233" w:lineRule="auto"/>
        <w:ind w:left="600" w:hanging="600"/>
        <w:jc w:val="both"/>
      </w:pPr>
      <w:r>
        <w:t>Příjemce a další účastník/účastníci projektu jsou povinni umožnit poskytovateli provést</w:t>
      </w:r>
      <w:r>
        <w:br/>
        <w:t>kontrolu ve smyslu ustanovení 10.1 tohoto článku.</w:t>
      </w:r>
    </w:p>
    <w:p w:rsidR="003D4687" w:rsidRDefault="00DE0883">
      <w:pPr>
        <w:pStyle w:val="Zkladntext20"/>
        <w:numPr>
          <w:ilvl w:val="0"/>
          <w:numId w:val="32"/>
        </w:numPr>
        <w:shd w:val="clear" w:color="auto" w:fill="auto"/>
        <w:tabs>
          <w:tab w:val="left" w:pos="604"/>
        </w:tabs>
        <w:spacing w:after="502" w:line="230" w:lineRule="auto"/>
        <w:ind w:left="600" w:hanging="600"/>
        <w:jc w:val="both"/>
      </w:pPr>
      <w:r>
        <w:t>Další podmínky provádění kontrol poskytovatelem u příjemce a dalšího účastníka/dalších</w:t>
      </w:r>
      <w:r>
        <w:br/>
        <w:t>účastníků projektu jsou stanoveny Všeobecnými podmínkami.</w:t>
      </w:r>
    </w:p>
    <w:p w:rsidR="003D4687" w:rsidRDefault="00DE0883">
      <w:pPr>
        <w:pStyle w:val="Zkladntext1"/>
        <w:pBdr>
          <w:top w:val="single" w:sz="0" w:space="2" w:color="6996D7"/>
          <w:left w:val="single" w:sz="0" w:space="0" w:color="6996D7"/>
          <w:bottom w:val="single" w:sz="0" w:space="3" w:color="6996D7"/>
          <w:right w:val="single" w:sz="0" w:space="0" w:color="6996D7"/>
        </w:pBdr>
        <w:shd w:val="clear" w:color="auto" w:fill="6996D7"/>
        <w:spacing w:after="173" w:line="240" w:lineRule="auto"/>
        <w:rPr>
          <w:sz w:val="24"/>
          <w:szCs w:val="24"/>
        </w:rPr>
      </w:pPr>
      <w:r>
        <w:rPr>
          <w:b/>
          <w:bCs/>
          <w:color w:val="FFFFFF"/>
          <w:sz w:val="24"/>
          <w:szCs w:val="24"/>
        </w:rPr>
        <w:t>ČLÁNEK 11</w:t>
      </w:r>
    </w:p>
    <w:p w:rsidR="003D4687" w:rsidRDefault="00DE0883">
      <w:pPr>
        <w:pStyle w:val="Zkladntext1"/>
        <w:shd w:val="clear" w:color="auto" w:fill="auto"/>
        <w:spacing w:after="14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Vyúčtování a finanční vypořádání dotace</w:t>
      </w:r>
      <w:r>
        <w:br w:type="page"/>
      </w:r>
    </w:p>
    <w:p w:rsidR="003D4687" w:rsidRDefault="00DE0883">
      <w:pPr>
        <w:pStyle w:val="Zkladntext30"/>
        <w:shd w:val="clear" w:color="auto" w:fill="auto"/>
        <w:spacing w:after="660"/>
        <w:ind w:firstLine="600"/>
        <w:jc w:val="both"/>
      </w:pPr>
      <w:r>
        <w:lastRenderedPageBreak/>
        <w:t>MINISTERSTVO ZEMĚDĚLSTVÍ</w:t>
      </w:r>
    </w:p>
    <w:p w:rsidR="003D4687" w:rsidRDefault="00DE0883">
      <w:pPr>
        <w:pStyle w:val="Zkladntext20"/>
        <w:numPr>
          <w:ilvl w:val="0"/>
          <w:numId w:val="33"/>
        </w:numPr>
        <w:shd w:val="clear" w:color="auto" w:fill="auto"/>
        <w:tabs>
          <w:tab w:val="left" w:pos="608"/>
        </w:tabs>
        <w:spacing w:after="40" w:line="230" w:lineRule="auto"/>
        <w:ind w:left="600" w:hanging="600"/>
        <w:jc w:val="both"/>
      </w:pPr>
      <w:r>
        <w:rPr>
          <w:noProof/>
        </w:rPr>
        <mc:AlternateContent>
          <mc:Choice Requires="wps">
            <w:drawing>
              <wp:anchor distT="0" distB="0" distL="25400" distR="25400" simplePos="0" relativeHeight="125829406" behindDoc="0" locked="0" layoutInCell="1" allowOverlap="1">
                <wp:simplePos x="0" y="0"/>
                <wp:positionH relativeFrom="page">
                  <wp:posOffset>739775</wp:posOffset>
                </wp:positionH>
                <wp:positionV relativeFrom="paragraph">
                  <wp:posOffset>533400</wp:posOffset>
                </wp:positionV>
                <wp:extent cx="316865" cy="201295"/>
                <wp:effectExtent l="0" t="0" r="0" b="0"/>
                <wp:wrapSquare wrapText="right"/>
                <wp:docPr id="151" name="Shap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4687" w:rsidRDefault="00DE0883">
                            <w:pPr>
                              <w:pStyle w:val="Zkladntext20"/>
                              <w:shd w:val="clear" w:color="auto" w:fill="auto"/>
                              <w:spacing w:after="0"/>
                              <w:ind w:left="0" w:firstLine="0"/>
                            </w:pPr>
                            <w:r>
                              <w:t>11.2.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1" o:spid="_x0000_s1038" type="#_x0000_t202" style="position:absolute;left:0;text-align:left;margin-left:58.25pt;margin-top:42pt;width:24.95pt;height:15.85pt;z-index:125829406;visibility:visible;mso-wrap-style:none;mso-wrap-distance-left:2pt;mso-wrap-distance-top:0;mso-wrap-distance-right: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" filled="f" stroked="f">
                <v:textbox inset="0,0,0,0">
                  <w:txbxContent>
                    <w:p w:rsidR="003D4687" w:rsidRDefault="00DE0883">
                      <w:pPr>
                        <w:pStyle w:val="Zkladntext20"/>
                        <w:shd w:val="clear" w:color="auto" w:fill="auto"/>
                        <w:spacing w:after="0"/>
                        <w:ind w:left="0" w:firstLine="0"/>
                      </w:pPr>
                      <w:r>
                        <w:t>11.2.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Příjemce provede za každý rok řešení projektu vyúčtování nákladů a výdajů vynaložených na</w:t>
      </w:r>
      <w:r>
        <w:br/>
        <w:t>řešení projektu, včetně nákladů a výdajů vynaložených dalšími účastníky a vyúčtování</w:t>
      </w:r>
      <w:r>
        <w:br/>
        <w:t>poskytnuté podpory s poskytovatelem, které předloží spolu s průběžnou zprávou projektu.</w:t>
      </w:r>
    </w:p>
    <w:p w:rsidR="003D4687" w:rsidRDefault="00DE0883">
      <w:pPr>
        <w:pStyle w:val="Zkladntext20"/>
        <w:shd w:val="clear" w:color="auto" w:fill="auto"/>
        <w:spacing w:after="40" w:line="230" w:lineRule="auto"/>
        <w:ind w:left="600" w:hanging="600"/>
        <w:jc w:val="both"/>
      </w:pPr>
      <w:r>
        <w:t>Závěrečné vyúčtování nákladů a výdajů projektu, zahrnující finanční vypořádání za celé období</w:t>
      </w:r>
      <w:r>
        <w:br/>
        <w:t>řešení projektu, předloží příjemce společně se závěrečnou zprávou projektu.</w:t>
      </w:r>
    </w:p>
    <w:p w:rsidR="003D4687" w:rsidRDefault="00DE0883">
      <w:pPr>
        <w:pStyle w:val="Zkladntext20"/>
        <w:numPr>
          <w:ilvl w:val="0"/>
          <w:numId w:val="34"/>
        </w:numPr>
        <w:shd w:val="clear" w:color="auto" w:fill="auto"/>
        <w:tabs>
          <w:tab w:val="left" w:pos="608"/>
        </w:tabs>
        <w:spacing w:after="522" w:line="230" w:lineRule="auto"/>
        <w:ind w:left="600" w:hanging="600"/>
        <w:jc w:val="both"/>
      </w:pPr>
      <w:r>
        <w:t>Finanční vypořádání dotace poskytnuté na základě této Smlouvy se řídí zákonem</w:t>
      </w:r>
      <w:r>
        <w:br/>
        <w:t>č. 218/2000 Sb., o rozpočtových pravidlech</w:t>
      </w:r>
      <w:r>
        <w:rPr>
          <w:vertAlign w:val="superscript"/>
        </w:rPr>
        <w:t>8</w:t>
      </w:r>
      <w:r>
        <w:t xml:space="preserve"> a jeho prováděcími předpisy</w:t>
      </w:r>
      <w:r>
        <w:rPr>
          <w:vertAlign w:val="superscript"/>
        </w:rPr>
        <w:t>9</w:t>
      </w:r>
      <w:r>
        <w:t>.</w:t>
      </w:r>
    </w:p>
    <w:p w:rsidR="003D4687" w:rsidRDefault="00DE0883">
      <w:pPr>
        <w:pStyle w:val="Zkladntext1"/>
        <w:pBdr>
          <w:top w:val="single" w:sz="0" w:space="2" w:color="6996D7"/>
          <w:left w:val="single" w:sz="0" w:space="0" w:color="6996D7"/>
          <w:bottom w:val="single" w:sz="0" w:space="4" w:color="6996D7"/>
          <w:right w:val="single" w:sz="0" w:space="0" w:color="6996D7"/>
        </w:pBdr>
        <w:shd w:val="clear" w:color="auto" w:fill="6996D7"/>
        <w:spacing w:after="148" w:line="240" w:lineRule="auto"/>
        <w:rPr>
          <w:sz w:val="24"/>
          <w:szCs w:val="24"/>
        </w:rPr>
      </w:pPr>
      <w:r>
        <w:rPr>
          <w:b/>
          <w:bCs/>
          <w:color w:val="FFFFFF"/>
          <w:sz w:val="24"/>
          <w:szCs w:val="24"/>
        </w:rPr>
        <w:t>ČLÁNEK 12</w:t>
      </w:r>
    </w:p>
    <w:p w:rsidR="003D4687" w:rsidRDefault="00DE0883">
      <w:pPr>
        <w:pStyle w:val="Nadpis40"/>
        <w:keepNext/>
        <w:keepLines/>
        <w:shd w:val="clear" w:color="auto" w:fill="auto"/>
        <w:spacing w:after="220" w:line="228" w:lineRule="auto"/>
        <w:jc w:val="center"/>
      </w:pPr>
      <w:bookmarkStart w:id="477" w:name="bookmark487"/>
      <w:bookmarkStart w:id="478" w:name="bookmark488"/>
      <w:r>
        <w:t>Důsledky porušení podmínek Smlouvy</w:t>
      </w:r>
      <w:bookmarkEnd w:id="477"/>
      <w:bookmarkEnd w:id="478"/>
    </w:p>
    <w:p w:rsidR="003D4687" w:rsidRDefault="00DE0883">
      <w:pPr>
        <w:pStyle w:val="Zkladntext20"/>
        <w:numPr>
          <w:ilvl w:val="0"/>
          <w:numId w:val="35"/>
        </w:numPr>
        <w:shd w:val="clear" w:color="auto" w:fill="auto"/>
        <w:tabs>
          <w:tab w:val="left" w:pos="608"/>
        </w:tabs>
        <w:spacing w:after="0" w:line="230" w:lineRule="auto"/>
        <w:ind w:left="600" w:hanging="600"/>
        <w:jc w:val="both"/>
      </w:pPr>
      <w:r>
        <w:t>Porušení podmínek této Smlouvy příjemcem je neoprávněným použitím, poskytnutých</w:t>
      </w:r>
      <w:r>
        <w:br/>
        <w:t>prostředků podle ustanovení § 3 písm. e) zákona č. 218/2000 Sb., o rozpočtových pravidlech,</w:t>
      </w:r>
      <w:r>
        <w:br/>
        <w:t>které je porušením rozpočtové kázně podle ustanovení § 44 odst. 1 písm. b), případně písm.</w:t>
      </w:r>
    </w:p>
    <w:p w:rsidR="003D4687" w:rsidRDefault="00DE0883">
      <w:pPr>
        <w:pStyle w:val="Zkladntext20"/>
        <w:shd w:val="clear" w:color="auto" w:fill="auto"/>
        <w:tabs>
          <w:tab w:val="left" w:pos="906"/>
          <w:tab w:val="left" w:pos="1162"/>
        </w:tabs>
        <w:spacing w:after="40" w:line="230" w:lineRule="auto"/>
        <w:ind w:left="0" w:firstLine="600"/>
        <w:jc w:val="both"/>
      </w:pPr>
      <w:r>
        <w:t>j)</w:t>
      </w:r>
      <w:r>
        <w:tab/>
        <w:t>téhož zákona a bude řešeno podle tohoto zákona</w:t>
      </w:r>
      <w:r>
        <w:rPr>
          <w:vertAlign w:val="superscript"/>
        </w:rPr>
        <w:t>10</w:t>
      </w:r>
      <w:r>
        <w:t>.</w:t>
      </w:r>
    </w:p>
    <w:p w:rsidR="003D4687" w:rsidRDefault="00DE0883">
      <w:pPr>
        <w:pStyle w:val="Zkladntext20"/>
        <w:numPr>
          <w:ilvl w:val="0"/>
          <w:numId w:val="35"/>
        </w:numPr>
        <w:shd w:val="clear" w:color="auto" w:fill="auto"/>
        <w:tabs>
          <w:tab w:val="left" w:pos="608"/>
        </w:tabs>
        <w:spacing w:after="517" w:line="233" w:lineRule="auto"/>
        <w:ind w:left="600" w:hanging="600"/>
        <w:jc w:val="both"/>
      </w:pPr>
      <w:r>
        <w:t>Pokud tato Smlouva nebo zákon zakládá povinnost vrácení poskytnutých prostředků, nebo</w:t>
      </w:r>
      <w:r>
        <w:br/>
        <w:t>pokud na základě této Smlouvy poskytovatel požaduje vrácení poskytnutých prostředků</w:t>
      </w:r>
      <w:r>
        <w:br/>
        <w:t>a příjemce tuto povinnost nesplní, dopustí se zadržení poskytnutých prostředků podle</w:t>
      </w:r>
      <w:r>
        <w:br/>
        <w:t>ustanovení § 3 písm. f) zákona č. 218/2000 Sb., o rozpočtových pravidlech, které je porušením</w:t>
      </w:r>
      <w:r>
        <w:br/>
        <w:t>rozpočtové kázně podle ustanovení § 44 odst. 1 písm. b), téhož zákona a bude řešeno podle</w:t>
      </w:r>
      <w:r>
        <w:br/>
        <w:t>tohoto zákona.</w:t>
      </w:r>
    </w:p>
    <w:p w:rsidR="003D4687" w:rsidRDefault="00DE0883">
      <w:pPr>
        <w:pStyle w:val="Zkladntext1"/>
        <w:pBdr>
          <w:top w:val="single" w:sz="0" w:space="2" w:color="6996D7"/>
          <w:left w:val="single" w:sz="0" w:space="0" w:color="6996D7"/>
          <w:bottom w:val="single" w:sz="0" w:space="4" w:color="6996D7"/>
          <w:right w:val="single" w:sz="0" w:space="0" w:color="6996D7"/>
        </w:pBdr>
        <w:shd w:val="clear" w:color="auto" w:fill="6996D7"/>
        <w:spacing w:after="148" w:line="240" w:lineRule="auto"/>
        <w:rPr>
          <w:sz w:val="24"/>
          <w:szCs w:val="24"/>
        </w:rPr>
      </w:pPr>
      <w:r>
        <w:rPr>
          <w:b/>
          <w:bCs/>
          <w:color w:val="FFFFFF"/>
          <w:sz w:val="24"/>
          <w:szCs w:val="24"/>
        </w:rPr>
        <w:t>ČLÁNEK 13</w:t>
      </w:r>
    </w:p>
    <w:p w:rsidR="003D4687" w:rsidRDefault="00DE0883">
      <w:pPr>
        <w:pStyle w:val="Nadpis40"/>
        <w:keepNext/>
        <w:keepLines/>
        <w:shd w:val="clear" w:color="auto" w:fill="auto"/>
        <w:spacing w:after="220" w:line="226" w:lineRule="auto"/>
        <w:jc w:val="center"/>
      </w:pPr>
      <w:bookmarkStart w:id="479" w:name="bookmark489"/>
      <w:bookmarkStart w:id="480" w:name="bookmark490"/>
      <w:r>
        <w:t>Používané právo</w:t>
      </w:r>
      <w:bookmarkEnd w:id="479"/>
      <w:bookmarkEnd w:id="480"/>
    </w:p>
    <w:p w:rsidR="003D4687" w:rsidRDefault="00DE0883">
      <w:pPr>
        <w:pStyle w:val="Zkladntext20"/>
        <w:numPr>
          <w:ilvl w:val="0"/>
          <w:numId w:val="36"/>
        </w:numPr>
        <w:shd w:val="clear" w:color="auto" w:fill="auto"/>
        <w:tabs>
          <w:tab w:val="left" w:pos="608"/>
        </w:tabs>
        <w:spacing w:after="40" w:line="230" w:lineRule="auto"/>
        <w:ind w:left="0" w:firstLine="0"/>
        <w:jc w:val="both"/>
      </w:pPr>
      <w:r>
        <w:t>Tato Smlouva se řídí právem České republiky.</w:t>
      </w:r>
    </w:p>
    <w:p w:rsidR="003D4687" w:rsidRDefault="00DE0883">
      <w:pPr>
        <w:pStyle w:val="Zkladntext20"/>
        <w:numPr>
          <w:ilvl w:val="0"/>
          <w:numId w:val="36"/>
        </w:numPr>
        <w:shd w:val="clear" w:color="auto" w:fill="auto"/>
        <w:tabs>
          <w:tab w:val="left" w:pos="608"/>
        </w:tabs>
        <w:spacing w:after="522" w:line="230" w:lineRule="auto"/>
        <w:ind w:left="600" w:hanging="600"/>
      </w:pPr>
      <w:r>
        <w:t>Vztahy, práva a povinnosti smluvních stran neupravené touto Smlouvou nebo jejími přílohami</w:t>
      </w:r>
      <w:r>
        <w:br/>
        <w:t>se řídí zákonem č. 130/2002 Sb., zákonem č. 218/2000 Sb., o rozpočtových pravidlech,</w:t>
      </w:r>
      <w:r>
        <w:br/>
        <w:t>zákonem č. 500/2004 Sb., správní řád, ve znění pozdějších předpisů, zákonem č. 89/2012 Sb.,</w:t>
      </w:r>
      <w:r>
        <w:br/>
        <w:t>občanský zákoník, Rámcem a GBER.</w:t>
      </w:r>
    </w:p>
    <w:p w:rsidR="003D4687" w:rsidRDefault="00DE0883">
      <w:pPr>
        <w:pStyle w:val="Zkladntext1"/>
        <w:pBdr>
          <w:top w:val="single" w:sz="0" w:space="2" w:color="6996D7"/>
          <w:left w:val="single" w:sz="0" w:space="0" w:color="6996D7"/>
          <w:bottom w:val="single" w:sz="0" w:space="4" w:color="6996D7"/>
          <w:right w:val="single" w:sz="0" w:space="0" w:color="6996D7"/>
        </w:pBdr>
        <w:shd w:val="clear" w:color="auto" w:fill="6996D7"/>
        <w:spacing w:after="148" w:line="240" w:lineRule="auto"/>
        <w:rPr>
          <w:sz w:val="24"/>
          <w:szCs w:val="24"/>
        </w:rPr>
      </w:pPr>
      <w:r>
        <w:rPr>
          <w:b/>
          <w:bCs/>
          <w:color w:val="FFFFFF"/>
          <w:sz w:val="24"/>
          <w:szCs w:val="24"/>
        </w:rPr>
        <w:t>ČLÁNEK 14</w:t>
      </w:r>
    </w:p>
    <w:p w:rsidR="003D4687" w:rsidRDefault="00DE0883">
      <w:pPr>
        <w:pStyle w:val="Nadpis40"/>
        <w:keepNext/>
        <w:keepLines/>
        <w:shd w:val="clear" w:color="auto" w:fill="auto"/>
        <w:spacing w:after="220"/>
        <w:jc w:val="center"/>
      </w:pPr>
      <w:bookmarkStart w:id="481" w:name="bookmark491"/>
      <w:bookmarkStart w:id="482" w:name="bookmark492"/>
      <w:r>
        <w:t>Závěrečná ustanovení</w:t>
      </w:r>
      <w:bookmarkEnd w:id="481"/>
      <w:bookmarkEnd w:id="482"/>
    </w:p>
    <w:p w:rsidR="003D4687" w:rsidRDefault="00DE0883">
      <w:pPr>
        <w:pStyle w:val="Zkladntext20"/>
        <w:numPr>
          <w:ilvl w:val="0"/>
          <w:numId w:val="37"/>
        </w:numPr>
        <w:shd w:val="clear" w:color="auto" w:fill="auto"/>
        <w:tabs>
          <w:tab w:val="left" w:pos="608"/>
        </w:tabs>
        <w:spacing w:after="40" w:line="233" w:lineRule="auto"/>
        <w:ind w:left="600" w:hanging="600"/>
        <w:jc w:val="both"/>
      </w:pPr>
      <w:r>
        <w:t>Příjemce prohlašuje a podpisem této Smlouvy svého zástupce nebo zástupců stvrzuje, že jím</w:t>
      </w:r>
      <w:r>
        <w:br/>
        <w:t>uvedené údaje, na jejichž základě je uzavřena tato Smlouva a má být poskytnuta podpora</w:t>
      </w:r>
      <w:r>
        <w:br/>
        <w:t>poskytovatelem, jsou pravdivé a odpovídají skutečnosti.</w:t>
      </w:r>
    </w:p>
    <w:p w:rsidR="003D4687" w:rsidRDefault="00DE0883">
      <w:pPr>
        <w:pStyle w:val="Zkladntext20"/>
        <w:numPr>
          <w:ilvl w:val="0"/>
          <w:numId w:val="37"/>
        </w:numPr>
        <w:shd w:val="clear" w:color="auto" w:fill="auto"/>
        <w:tabs>
          <w:tab w:val="left" w:pos="608"/>
        </w:tabs>
        <w:spacing w:after="220" w:line="233" w:lineRule="auto"/>
        <w:ind w:left="0" w:firstLine="0"/>
        <w:jc w:val="both"/>
        <w:sectPr w:rsidR="003D4687">
          <w:headerReference w:type="even" r:id="rId93"/>
          <w:headerReference w:type="default" r:id="rId94"/>
          <w:footerReference w:type="even" r:id="rId95"/>
          <w:footerReference w:type="default" r:id="rId96"/>
          <w:pgSz w:w="11900" w:h="16840"/>
          <w:pgMar w:top="2176" w:right="1099" w:bottom="1671" w:left="1101" w:header="1748" w:footer="3" w:gutter="0"/>
          <w:cols w:space="720"/>
          <w:noEndnote/>
          <w:docGrid w:linePitch="360"/>
        </w:sectPr>
      </w:pPr>
      <w:r>
        <w:t>V souladu s GBER zajistí poskytovatel zápis údajů o režimech podpory, jednotlivých podporách</w:t>
      </w:r>
    </w:p>
    <w:p w:rsidR="003D4687" w:rsidRDefault="00DE0883">
      <w:pPr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85470" cy="749935"/>
            <wp:effectExtent l="0" t="0" r="0" b="0"/>
            <wp:docPr id="157" name="Picutre 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/>
                  </pic:nvPicPr>
                  <pic:blipFill>
                    <a:blip r:embed="rId97"/>
                    <a:stretch/>
                  </pic:blipFill>
                  <pic:spPr>
                    <a:xfrm>
                      <a:off x="0" y="0"/>
                      <a:ext cx="58547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687" w:rsidRDefault="003D4687">
      <w:pPr>
        <w:spacing w:after="559" w:line="1" w:lineRule="exact"/>
      </w:pPr>
    </w:p>
    <w:p w:rsidR="003D4687" w:rsidRDefault="00DE0883">
      <w:pPr>
        <w:pStyle w:val="Zkladntext20"/>
        <w:shd w:val="clear" w:color="auto" w:fill="auto"/>
        <w:spacing w:after="40" w:line="233" w:lineRule="auto"/>
        <w:ind w:left="620" w:firstLine="0"/>
        <w:jc w:val="both"/>
      </w:pPr>
      <w:r>
        <w:t>a údaje o jejich příjemcích do souhrnného elektronického systému veřejné podpory. Příjemce</w:t>
      </w:r>
      <w:r>
        <w:br/>
        <w:t>a další účastník/účastníci projektu poskytnou nezbytnou součinnost a souhlasí se zveřejněním</w:t>
      </w:r>
      <w:r>
        <w:br/>
        <w:t>údajů v tomto systému.</w:t>
      </w:r>
    </w:p>
    <w:p w:rsidR="003D4687" w:rsidRDefault="00DE0883">
      <w:pPr>
        <w:pStyle w:val="Zkladntext20"/>
        <w:numPr>
          <w:ilvl w:val="0"/>
          <w:numId w:val="37"/>
        </w:numPr>
        <w:shd w:val="clear" w:color="auto" w:fill="auto"/>
        <w:tabs>
          <w:tab w:val="left" w:pos="616"/>
        </w:tabs>
        <w:spacing w:after="40" w:line="230" w:lineRule="auto"/>
        <w:ind w:left="620" w:hanging="620"/>
        <w:jc w:val="both"/>
      </w:pPr>
      <w:r>
        <w:t>Příjemce svým podpisem níže potvrzuje, že souhlasí s tím, aby obraz Smlouvy včetně jejích</w:t>
      </w:r>
      <w:r>
        <w:br/>
        <w:t xml:space="preserve">příloh a případných dodatků </w:t>
      </w:r>
      <w:r>
        <w:rPr>
          <w:lang w:val="en-US" w:eastAsia="en-US" w:bidi="en-US"/>
        </w:rPr>
        <w:t xml:space="preserve">a metadata </w:t>
      </w:r>
      <w:r>
        <w:t>k této Smlouvě byla uveřejněna v registru smluv</w:t>
      </w:r>
      <w:r>
        <w:br/>
        <w:t>v souladu se zákonem č. 340/2015 Sb., o zvláštních podmínkách účinnosti některých smluv,</w:t>
      </w:r>
      <w:r>
        <w:br/>
        <w:t>uveřejňování těchto smluv a o registru smluv (zákon o registru smluv), ve znění pozdějších</w:t>
      </w:r>
      <w:r>
        <w:br/>
        <w:t>předpisů. Smluvní strany se dohodly, že podklady dle předchozí věty odešle za účelem jejich</w:t>
      </w:r>
      <w:r>
        <w:br/>
        <w:t>zveřejnění správci registru poskytovatel, tím není dotčeno právo příjemce k jejich odeslání.</w:t>
      </w:r>
    </w:p>
    <w:p w:rsidR="003D4687" w:rsidRDefault="00DE0883">
      <w:pPr>
        <w:pStyle w:val="Zkladntext20"/>
        <w:numPr>
          <w:ilvl w:val="0"/>
          <w:numId w:val="37"/>
        </w:numPr>
        <w:shd w:val="clear" w:color="auto" w:fill="auto"/>
        <w:tabs>
          <w:tab w:val="left" w:pos="616"/>
        </w:tabs>
        <w:spacing w:after="40" w:line="233" w:lineRule="auto"/>
        <w:ind w:left="620" w:hanging="620"/>
        <w:jc w:val="both"/>
      </w:pPr>
      <w:r>
        <w:t>Při uzavření Smlouvy o účasti na řešení projektu</w:t>
      </w:r>
      <w:r>
        <w:rPr>
          <w:vertAlign w:val="superscript"/>
        </w:rPr>
        <w:t>11</w:t>
      </w:r>
      <w:r>
        <w:t xml:space="preserve"> příjemce potvrzuje, že uveřejní obraz</w:t>
      </w:r>
      <w:r>
        <w:br/>
        <w:t xml:space="preserve">Smlouvy včetně jejích příloh a případných dodatků </w:t>
      </w:r>
      <w:r>
        <w:rPr>
          <w:lang w:val="en-US" w:eastAsia="en-US" w:bidi="en-US"/>
        </w:rPr>
        <w:t xml:space="preserve">a metadata </w:t>
      </w:r>
      <w:r>
        <w:t>k této Smlouvě v registru smluv</w:t>
      </w:r>
      <w:r>
        <w:br/>
        <w:t>v souladu se zákonem č. 340/2015 Sb., o zvláštních podmínkách účinnosti některých smluv,</w:t>
      </w:r>
      <w:r>
        <w:br/>
        <w:t>uveřejňování těchto smluv a o registru smluv (zákon o registru smluv), ve znění pozdějších</w:t>
      </w:r>
      <w:r>
        <w:br/>
        <w:t>předpisů.</w:t>
      </w:r>
    </w:p>
    <w:p w:rsidR="003D4687" w:rsidRDefault="00DE0883">
      <w:pPr>
        <w:pStyle w:val="Zkladntext20"/>
        <w:numPr>
          <w:ilvl w:val="0"/>
          <w:numId w:val="37"/>
        </w:numPr>
        <w:shd w:val="clear" w:color="auto" w:fill="auto"/>
        <w:tabs>
          <w:tab w:val="left" w:pos="616"/>
        </w:tabs>
        <w:spacing w:after="40" w:line="233" w:lineRule="auto"/>
        <w:ind w:left="620" w:hanging="620"/>
        <w:jc w:val="both"/>
      </w:pPr>
      <w:r>
        <w:t>Smlouva bude oběma smluvními stranami podepsána elektronicky, nedohodnou-li smluvní</w:t>
      </w:r>
      <w:r>
        <w:br/>
        <w:t>strany jinak.</w:t>
      </w:r>
    </w:p>
    <w:p w:rsidR="003D4687" w:rsidRDefault="00DE0883">
      <w:pPr>
        <w:pStyle w:val="Zkladntext20"/>
        <w:numPr>
          <w:ilvl w:val="0"/>
          <w:numId w:val="37"/>
        </w:numPr>
        <w:shd w:val="clear" w:color="auto" w:fill="auto"/>
        <w:tabs>
          <w:tab w:val="left" w:pos="616"/>
        </w:tabs>
        <w:spacing w:after="522" w:line="233" w:lineRule="auto"/>
        <w:ind w:left="0" w:firstLine="0"/>
      </w:pPr>
      <w:r>
        <w:t>Nedílnou součástí této Smlouvy je příloha „Závazné parametry řešení projektu".</w:t>
      </w:r>
    </w:p>
    <w:p w:rsidR="003D4687" w:rsidRDefault="00DE0883">
      <w:pPr>
        <w:pStyle w:val="Zkladntext1"/>
        <w:pBdr>
          <w:top w:val="single" w:sz="0" w:space="2" w:color="6996D7"/>
          <w:left w:val="single" w:sz="0" w:space="0" w:color="6996D7"/>
          <w:bottom w:val="single" w:sz="0" w:space="4" w:color="6996D7"/>
          <w:right w:val="single" w:sz="0" w:space="0" w:color="6996D7"/>
        </w:pBdr>
        <w:shd w:val="clear" w:color="auto" w:fill="6996D7"/>
        <w:spacing w:after="148" w:line="240" w:lineRule="auto"/>
        <w:rPr>
          <w:sz w:val="24"/>
          <w:szCs w:val="24"/>
        </w:rPr>
      </w:pPr>
      <w:r>
        <w:rPr>
          <w:b/>
          <w:bCs/>
          <w:color w:val="FFFFFF"/>
          <w:sz w:val="24"/>
          <w:szCs w:val="24"/>
        </w:rPr>
        <w:t>ČLÁNEK 15</w:t>
      </w:r>
    </w:p>
    <w:p w:rsidR="003D4687" w:rsidRDefault="00DE0883">
      <w:pPr>
        <w:pStyle w:val="Nadpis40"/>
        <w:keepNext/>
        <w:keepLines/>
        <w:shd w:val="clear" w:color="auto" w:fill="auto"/>
        <w:spacing w:after="220"/>
        <w:jc w:val="center"/>
      </w:pPr>
      <w:bookmarkStart w:id="483" w:name="bookmark493"/>
      <w:bookmarkStart w:id="484" w:name="bookmark494"/>
      <w:r>
        <w:t>Účinnost Smlouvy</w:t>
      </w:r>
      <w:bookmarkEnd w:id="483"/>
      <w:bookmarkEnd w:id="484"/>
    </w:p>
    <w:p w:rsidR="003D4687" w:rsidRDefault="00DE0883">
      <w:pPr>
        <w:pStyle w:val="Zkladntext20"/>
        <w:numPr>
          <w:ilvl w:val="0"/>
          <w:numId w:val="38"/>
        </w:numPr>
        <w:shd w:val="clear" w:color="auto" w:fill="auto"/>
        <w:tabs>
          <w:tab w:val="left" w:pos="616"/>
        </w:tabs>
        <w:spacing w:after="522"/>
        <w:ind w:left="620" w:hanging="620"/>
        <w:jc w:val="both"/>
      </w:pPr>
      <w:r>
        <w:t xml:space="preserve">Tato Smlouva nabývá účinnosti dnem jejího zveřejnění v Registru smluv </w:t>
      </w:r>
      <w:r>
        <w:rPr>
          <w:vertAlign w:val="superscript"/>
        </w:rPr>
        <w:t>12</w:t>
      </w:r>
      <w:r>
        <w:t xml:space="preserve"> a pozbývá účinnosti</w:t>
      </w:r>
      <w:r>
        <w:br/>
        <w:t>splněním závazků a povinností smluvních stran z ní vyplývajících. Tím nejsou dotčeny</w:t>
      </w:r>
      <w:r>
        <w:br/>
        <w:t>povinnosti vyplývající z právních předpisů</w:t>
      </w:r>
      <w:proofErr w:type="gramStart"/>
      <w:r>
        <w:rPr>
          <w:vertAlign w:val="superscript"/>
        </w:rPr>
        <w:t>13</w:t>
      </w:r>
      <w:r>
        <w:t xml:space="preserve"> .</w:t>
      </w:r>
      <w:proofErr w:type="gramEnd"/>
    </w:p>
    <w:p w:rsidR="003D4687" w:rsidRDefault="00DE0883">
      <w:pPr>
        <w:pStyle w:val="Nadpis40"/>
        <w:keepNext/>
        <w:keepLines/>
        <w:pBdr>
          <w:top w:val="single" w:sz="0" w:space="2" w:color="6996D7"/>
          <w:left w:val="single" w:sz="0" w:space="0" w:color="6996D7"/>
          <w:bottom w:val="single" w:sz="0" w:space="4" w:color="6996D7"/>
          <w:right w:val="single" w:sz="0" w:space="0" w:color="6996D7"/>
        </w:pBdr>
        <w:shd w:val="clear" w:color="auto" w:fill="6996D7"/>
        <w:spacing w:after="148"/>
      </w:pPr>
      <w:bookmarkStart w:id="485" w:name="bookmark495"/>
      <w:bookmarkStart w:id="486" w:name="bookmark496"/>
      <w:r>
        <w:rPr>
          <w:color w:val="FFFFFF"/>
        </w:rPr>
        <w:t>POZNÁMKY</w:t>
      </w:r>
      <w:bookmarkEnd w:id="485"/>
      <w:bookmarkEnd w:id="486"/>
    </w:p>
    <w:p w:rsidR="003D4687" w:rsidRDefault="00DE0883">
      <w:pPr>
        <w:pStyle w:val="Jin0"/>
        <w:numPr>
          <w:ilvl w:val="0"/>
          <w:numId w:val="39"/>
        </w:numPr>
        <w:shd w:val="clear" w:color="auto" w:fill="auto"/>
        <w:tabs>
          <w:tab w:val="left" w:pos="684"/>
        </w:tabs>
        <w:spacing w:after="0" w:line="240" w:lineRule="auto"/>
        <w:ind w:firstLine="380"/>
        <w:jc w:val="both"/>
        <w:rPr>
          <w:sz w:val="18"/>
          <w:szCs w:val="18"/>
        </w:rPr>
      </w:pPr>
      <w:r>
        <w:rPr>
          <w:sz w:val="18"/>
          <w:szCs w:val="18"/>
        </w:rPr>
        <w:t>§ 3 odst. 2 písm. b] zákona č. 130/2002 Sb.</w:t>
      </w:r>
    </w:p>
    <w:p w:rsidR="003D4687" w:rsidRDefault="00DE0883">
      <w:pPr>
        <w:pStyle w:val="Jin0"/>
        <w:numPr>
          <w:ilvl w:val="0"/>
          <w:numId w:val="39"/>
        </w:numPr>
        <w:shd w:val="clear" w:color="auto" w:fill="auto"/>
        <w:tabs>
          <w:tab w:val="left" w:pos="688"/>
        </w:tabs>
        <w:spacing w:after="0" w:line="240" w:lineRule="auto"/>
        <w:ind w:firstLine="380"/>
        <w:jc w:val="both"/>
        <w:rPr>
          <w:sz w:val="18"/>
          <w:szCs w:val="18"/>
        </w:rPr>
      </w:pPr>
      <w:r>
        <w:rPr>
          <w:sz w:val="18"/>
          <w:szCs w:val="18"/>
        </w:rPr>
        <w:t>§ 9 odst. 1 písm. e] zákona č. 130/2002 Sb.</w:t>
      </w:r>
    </w:p>
    <w:p w:rsidR="003D4687" w:rsidRDefault="00DE0883">
      <w:pPr>
        <w:pStyle w:val="Jin0"/>
        <w:numPr>
          <w:ilvl w:val="0"/>
          <w:numId w:val="39"/>
        </w:numPr>
        <w:shd w:val="clear" w:color="auto" w:fill="auto"/>
        <w:tabs>
          <w:tab w:val="left" w:pos="688"/>
        </w:tabs>
        <w:spacing w:after="0" w:line="240" w:lineRule="auto"/>
        <w:ind w:firstLine="380"/>
        <w:jc w:val="both"/>
        <w:rPr>
          <w:sz w:val="18"/>
          <w:szCs w:val="18"/>
        </w:rPr>
      </w:pPr>
      <w:r>
        <w:rPr>
          <w:sz w:val="18"/>
          <w:szCs w:val="18"/>
        </w:rPr>
        <w:t>§ 2 odst. 2 písm. j) zákona č. 130/2002 Sb.</w:t>
      </w:r>
    </w:p>
    <w:p w:rsidR="003D4687" w:rsidRDefault="00DE0883">
      <w:pPr>
        <w:pStyle w:val="Jin0"/>
        <w:numPr>
          <w:ilvl w:val="0"/>
          <w:numId w:val="39"/>
        </w:numPr>
        <w:shd w:val="clear" w:color="auto" w:fill="auto"/>
        <w:tabs>
          <w:tab w:val="left" w:pos="688"/>
        </w:tabs>
        <w:spacing w:after="0" w:line="240" w:lineRule="auto"/>
        <w:ind w:firstLine="380"/>
        <w:jc w:val="both"/>
        <w:rPr>
          <w:sz w:val="18"/>
          <w:szCs w:val="18"/>
        </w:rPr>
      </w:pPr>
      <w:r>
        <w:rPr>
          <w:sz w:val="18"/>
          <w:szCs w:val="18"/>
        </w:rPr>
        <w:t>§ 10 odst. 1 zákona č. 130/2002 Sb.</w:t>
      </w:r>
    </w:p>
    <w:p w:rsidR="003D4687" w:rsidRDefault="00DE0883">
      <w:pPr>
        <w:pStyle w:val="Jin0"/>
        <w:numPr>
          <w:ilvl w:val="0"/>
          <w:numId w:val="39"/>
        </w:numPr>
        <w:shd w:val="clear" w:color="auto" w:fill="auto"/>
        <w:tabs>
          <w:tab w:val="left" w:pos="688"/>
        </w:tabs>
        <w:spacing w:after="0" w:line="240" w:lineRule="auto"/>
        <w:ind w:firstLine="380"/>
        <w:jc w:val="both"/>
        <w:rPr>
          <w:sz w:val="18"/>
          <w:szCs w:val="18"/>
        </w:rPr>
      </w:pPr>
      <w:r>
        <w:rPr>
          <w:sz w:val="18"/>
          <w:szCs w:val="18"/>
        </w:rPr>
        <w:t>§ 25 odst. 8 zákona č. 218/2000 Sb. o rozpočtových pravidlech</w:t>
      </w:r>
    </w:p>
    <w:p w:rsidR="003D4687" w:rsidRDefault="00DE0883">
      <w:pPr>
        <w:pStyle w:val="Jin0"/>
        <w:numPr>
          <w:ilvl w:val="0"/>
          <w:numId w:val="39"/>
        </w:numPr>
        <w:shd w:val="clear" w:color="auto" w:fill="auto"/>
        <w:tabs>
          <w:tab w:val="left" w:pos="688"/>
        </w:tabs>
        <w:spacing w:after="0" w:line="240" w:lineRule="auto"/>
        <w:ind w:firstLine="380"/>
        <w:jc w:val="both"/>
        <w:rPr>
          <w:sz w:val="18"/>
          <w:szCs w:val="18"/>
        </w:rPr>
      </w:pPr>
      <w:r>
        <w:rPr>
          <w:sz w:val="18"/>
          <w:szCs w:val="18"/>
        </w:rPr>
        <w:t>§ 9 odst. 8 zákona č. 130/2002 Sb.</w:t>
      </w:r>
    </w:p>
    <w:p w:rsidR="003D4687" w:rsidRDefault="00DE0883">
      <w:pPr>
        <w:pStyle w:val="Jin0"/>
        <w:numPr>
          <w:ilvl w:val="0"/>
          <w:numId w:val="39"/>
        </w:numPr>
        <w:shd w:val="clear" w:color="auto" w:fill="auto"/>
        <w:tabs>
          <w:tab w:val="left" w:pos="688"/>
        </w:tabs>
        <w:spacing w:after="0" w:line="240" w:lineRule="auto"/>
        <w:ind w:firstLine="380"/>
        <w:jc w:val="both"/>
        <w:rPr>
          <w:sz w:val="18"/>
          <w:szCs w:val="18"/>
        </w:rPr>
      </w:pPr>
      <w:r>
        <w:rPr>
          <w:sz w:val="18"/>
          <w:szCs w:val="18"/>
        </w:rPr>
        <w:t>ČI. 4 bod 2 písm. f) Všeobecných podmínek</w:t>
      </w:r>
    </w:p>
    <w:p w:rsidR="003D4687" w:rsidRDefault="00DE0883">
      <w:pPr>
        <w:pStyle w:val="Jin0"/>
        <w:numPr>
          <w:ilvl w:val="0"/>
          <w:numId w:val="39"/>
        </w:numPr>
        <w:shd w:val="clear" w:color="auto" w:fill="auto"/>
        <w:tabs>
          <w:tab w:val="left" w:pos="688"/>
        </w:tabs>
        <w:spacing w:after="0" w:line="240" w:lineRule="auto"/>
        <w:ind w:firstLine="380"/>
        <w:jc w:val="both"/>
        <w:rPr>
          <w:sz w:val="18"/>
          <w:szCs w:val="18"/>
        </w:rPr>
      </w:pPr>
      <w:r>
        <w:rPr>
          <w:sz w:val="18"/>
          <w:szCs w:val="18"/>
        </w:rPr>
        <w:t>§ 75 zákona č. 218/2000 Sb., o rozpočtových pravidlech</w:t>
      </w:r>
    </w:p>
    <w:p w:rsidR="003D4687" w:rsidRDefault="00DE0883">
      <w:pPr>
        <w:pStyle w:val="Jin0"/>
        <w:numPr>
          <w:ilvl w:val="0"/>
          <w:numId w:val="39"/>
        </w:numPr>
        <w:shd w:val="clear" w:color="auto" w:fill="auto"/>
        <w:tabs>
          <w:tab w:val="left" w:pos="708"/>
        </w:tabs>
        <w:spacing w:after="0" w:line="240" w:lineRule="auto"/>
        <w:ind w:left="620" w:hanging="220"/>
        <w:jc w:val="both"/>
        <w:rPr>
          <w:sz w:val="18"/>
          <w:szCs w:val="18"/>
        </w:rPr>
      </w:pPr>
      <w:r>
        <w:rPr>
          <w:sz w:val="18"/>
          <w:szCs w:val="18"/>
        </w:rPr>
        <w:t>Vyhláška č. 367/2015 Sb., o zásadách a lhůtách finančního vypořádání vztahů se státním rozpočtem, státními</w:t>
      </w:r>
      <w:r>
        <w:rPr>
          <w:sz w:val="18"/>
          <w:szCs w:val="18"/>
        </w:rPr>
        <w:br/>
        <w:t>finančními aktivy a Národním fondem (vyhláška o finančním vypořádání], ve znění pozdějších předpisů</w:t>
      </w:r>
    </w:p>
    <w:p w:rsidR="003D4687" w:rsidRDefault="00DE0883">
      <w:pPr>
        <w:pStyle w:val="Jin0"/>
        <w:numPr>
          <w:ilvl w:val="0"/>
          <w:numId w:val="39"/>
        </w:numPr>
        <w:shd w:val="clear" w:color="auto" w:fill="auto"/>
        <w:tabs>
          <w:tab w:val="left" w:pos="700"/>
        </w:tabs>
        <w:spacing w:after="0" w:line="240" w:lineRule="auto"/>
        <w:ind w:firstLine="300"/>
        <w:jc w:val="both"/>
        <w:rPr>
          <w:sz w:val="18"/>
          <w:szCs w:val="18"/>
        </w:rPr>
      </w:pPr>
      <w:r>
        <w:rPr>
          <w:sz w:val="18"/>
          <w:szCs w:val="18"/>
        </w:rPr>
        <w:t>§ 14 odst. 1 zákona č. 130/2002 Sb.</w:t>
      </w:r>
    </w:p>
    <w:p w:rsidR="003D4687" w:rsidRDefault="00DE0883">
      <w:pPr>
        <w:pStyle w:val="Jin0"/>
        <w:numPr>
          <w:ilvl w:val="0"/>
          <w:numId w:val="39"/>
        </w:numPr>
        <w:shd w:val="clear" w:color="auto" w:fill="auto"/>
        <w:tabs>
          <w:tab w:val="left" w:pos="700"/>
        </w:tabs>
        <w:spacing w:after="0" w:line="240" w:lineRule="auto"/>
        <w:ind w:firstLine="300"/>
        <w:jc w:val="both"/>
        <w:rPr>
          <w:sz w:val="18"/>
          <w:szCs w:val="18"/>
        </w:rPr>
      </w:pPr>
      <w:r>
        <w:rPr>
          <w:sz w:val="18"/>
          <w:szCs w:val="18"/>
        </w:rPr>
        <w:t>ČI. 5 Všeobecných podmínek</w:t>
      </w:r>
    </w:p>
    <w:p w:rsidR="003D4687" w:rsidRDefault="00DE0883">
      <w:pPr>
        <w:pStyle w:val="Jin0"/>
        <w:numPr>
          <w:ilvl w:val="0"/>
          <w:numId w:val="39"/>
        </w:numPr>
        <w:shd w:val="clear" w:color="auto" w:fill="auto"/>
        <w:tabs>
          <w:tab w:val="left" w:pos="700"/>
        </w:tabs>
        <w:spacing w:after="0" w:line="240" w:lineRule="auto"/>
        <w:ind w:firstLine="300"/>
        <w:jc w:val="both"/>
        <w:rPr>
          <w:sz w:val="18"/>
          <w:szCs w:val="18"/>
        </w:rPr>
      </w:pPr>
      <w:r>
        <w:rPr>
          <w:sz w:val="18"/>
          <w:szCs w:val="18"/>
        </w:rPr>
        <w:t>§ 6 odst. 1 zákona č. 340/2015 Sb., o registru smluv</w:t>
      </w:r>
    </w:p>
    <w:p w:rsidR="003D4687" w:rsidRDefault="00DE0883">
      <w:pPr>
        <w:pStyle w:val="Jin0"/>
        <w:numPr>
          <w:ilvl w:val="0"/>
          <w:numId w:val="39"/>
        </w:numPr>
        <w:shd w:val="clear" w:color="auto" w:fill="auto"/>
        <w:tabs>
          <w:tab w:val="left" w:pos="700"/>
        </w:tabs>
        <w:spacing w:after="0" w:line="240" w:lineRule="auto"/>
        <w:ind w:firstLine="300"/>
        <w:jc w:val="both"/>
        <w:rPr>
          <w:sz w:val="18"/>
          <w:szCs w:val="18"/>
        </w:rPr>
        <w:sectPr w:rsidR="003D4687">
          <w:headerReference w:type="even" r:id="rId98"/>
          <w:headerReference w:type="default" r:id="rId99"/>
          <w:footerReference w:type="even" r:id="rId100"/>
          <w:footerReference w:type="default" r:id="rId101"/>
          <w:pgSz w:w="11900" w:h="16840"/>
          <w:pgMar w:top="1100" w:right="1114" w:bottom="1268" w:left="1100" w:header="0" w:footer="3" w:gutter="0"/>
          <w:cols w:space="720"/>
          <w:noEndnote/>
          <w:docGrid w:linePitch="360"/>
        </w:sectPr>
      </w:pPr>
      <w:r>
        <w:rPr>
          <w:sz w:val="18"/>
          <w:szCs w:val="18"/>
        </w:rPr>
        <w:t xml:space="preserve">Např. § 44 a § </w:t>
      </w:r>
      <w:proofErr w:type="gramStart"/>
      <w:r>
        <w:rPr>
          <w:sz w:val="18"/>
          <w:szCs w:val="18"/>
        </w:rPr>
        <w:t>44a</w:t>
      </w:r>
      <w:proofErr w:type="gramEnd"/>
      <w:r>
        <w:rPr>
          <w:sz w:val="18"/>
          <w:szCs w:val="18"/>
        </w:rPr>
        <w:t xml:space="preserve"> zákona č. 218/2000 Sb., o rozpočtových pravidlech, zákon č. 320/2000 Sb., o finanční kontrole</w:t>
      </w:r>
    </w:p>
    <w:p w:rsidR="003D4687" w:rsidRDefault="00DE0883">
      <w:pPr>
        <w:pStyle w:val="Nadpis10"/>
        <w:keepNext/>
        <w:keepLines/>
        <w:framePr w:w="2669" w:h="1090" w:wrap="none" w:hAnchor="page" w:x="1177" w:y="1"/>
        <w:shd w:val="clear" w:color="auto" w:fill="auto"/>
      </w:pPr>
      <w:bookmarkStart w:id="487" w:name="bookmark497"/>
      <w:bookmarkStart w:id="488" w:name="bookmark498"/>
      <w:proofErr w:type="gramStart"/>
      <w:r>
        <w:lastRenderedPageBreak/>
        <w:t>‘»</w:t>
      </w:r>
      <w:proofErr w:type="gramEnd"/>
      <w:r>
        <w:t>'í»</w:t>
      </w:r>
      <w:bookmarkEnd w:id="487"/>
      <w:bookmarkEnd w:id="488"/>
    </w:p>
    <w:p w:rsidR="003D4687" w:rsidRDefault="00DE0883">
      <w:pPr>
        <w:pStyle w:val="Zkladntext30"/>
        <w:framePr w:w="2669" w:h="1090" w:wrap="none" w:hAnchor="page" w:x="1177" w:y="1"/>
        <w:shd w:val="clear" w:color="auto" w:fill="auto"/>
        <w:spacing w:after="0"/>
        <w:ind w:firstLine="520"/>
      </w:pPr>
      <w:r>
        <w:t>MINISTERSTVO ZEMĚDĚLSTVÍ</w:t>
      </w:r>
    </w:p>
    <w:p w:rsidR="003D4687" w:rsidRDefault="00DE0883">
      <w:pPr>
        <w:pStyle w:val="Zkladntext1"/>
        <w:framePr w:w="3010" w:h="322" w:wrap="none" w:hAnchor="page" w:x="1101" w:y="1715"/>
        <w:pBdr>
          <w:top w:val="single" w:sz="0" w:space="0" w:color="6996D7"/>
          <w:left w:val="single" w:sz="0" w:space="0" w:color="6996D7"/>
          <w:bottom w:val="single" w:sz="0" w:space="0" w:color="6996D7"/>
          <w:right w:val="single" w:sz="0" w:space="0" w:color="6996D7"/>
        </w:pBdr>
        <w:shd w:val="clear" w:color="auto" w:fill="6996D7"/>
        <w:spacing w:after="0" w:line="240" w:lineRule="auto"/>
        <w:rPr>
          <w:sz w:val="24"/>
          <w:szCs w:val="24"/>
        </w:rPr>
      </w:pPr>
      <w:r>
        <w:rPr>
          <w:b/>
          <w:bCs/>
          <w:color w:val="FFFFFF"/>
          <w:sz w:val="24"/>
          <w:szCs w:val="24"/>
        </w:rPr>
        <w:t>PODPISY SMLUVNÍCH STRAN</w:t>
      </w:r>
    </w:p>
    <w:p w:rsidR="003D4687" w:rsidRDefault="00DE0883">
      <w:pPr>
        <w:pStyle w:val="Nadpis40"/>
        <w:keepNext/>
        <w:keepLines/>
        <w:framePr w:w="1445" w:h="326" w:wrap="none" w:hAnchor="page" w:x="1168" w:y="2281"/>
        <w:shd w:val="clear" w:color="auto" w:fill="auto"/>
        <w:spacing w:after="0"/>
      </w:pPr>
      <w:bookmarkStart w:id="489" w:name="bookmark499"/>
      <w:bookmarkStart w:id="490" w:name="bookmark500"/>
      <w:r>
        <w:t>Poskytovatel:</w:t>
      </w:r>
      <w:bookmarkEnd w:id="489"/>
      <w:bookmarkEnd w:id="490"/>
    </w:p>
    <w:p w:rsidR="003D4687" w:rsidRDefault="00DE0883">
      <w:pPr>
        <w:pStyle w:val="Zkladntext20"/>
        <w:framePr w:w="4853" w:h="317" w:wrap="none" w:hAnchor="page" w:x="1158" w:y="3025"/>
        <w:shd w:val="clear" w:color="auto" w:fill="auto"/>
        <w:tabs>
          <w:tab w:val="left" w:leader="dot" w:pos="4776"/>
        </w:tabs>
        <w:spacing w:after="0"/>
        <w:ind w:left="0" w:firstLine="0"/>
      </w:pPr>
      <w:r>
        <w:t>V Praze, dne</w:t>
      </w:r>
      <w:r>
        <w:tab/>
      </w:r>
    </w:p>
    <w:p w:rsidR="003D4687" w:rsidRDefault="00DE0883">
      <w:pPr>
        <w:pStyle w:val="Zkladntext20"/>
        <w:framePr w:w="3144" w:h="1210" w:wrap="none" w:hAnchor="page" w:x="7206" w:y="3414"/>
        <w:pBdr>
          <w:top w:val="single" w:sz="4" w:space="0" w:color="auto"/>
        </w:pBdr>
        <w:shd w:val="clear" w:color="auto" w:fill="auto"/>
        <w:spacing w:after="0" w:line="254" w:lineRule="auto"/>
        <w:ind w:left="0" w:firstLine="0"/>
        <w:jc w:val="center"/>
      </w:pPr>
      <w:r>
        <w:t>Ing. Petr Jílek</w:t>
      </w:r>
      <w:r>
        <w:br/>
        <w:t>vrchní ředitel sekce</w:t>
      </w:r>
      <w:r>
        <w:br/>
      </w:r>
      <w:proofErr w:type="spellStart"/>
      <w:r>
        <w:t>Sekce</w:t>
      </w:r>
      <w:proofErr w:type="spellEnd"/>
      <w:r>
        <w:t xml:space="preserve"> ekologického zemědělství,</w:t>
      </w:r>
      <w:r>
        <w:br/>
        <w:t>komodit, výzkumu a vzdělávání</w:t>
      </w:r>
    </w:p>
    <w:p w:rsidR="003D4687" w:rsidRDefault="00DE0883">
      <w:pPr>
        <w:pStyle w:val="Nadpis40"/>
        <w:keepNext/>
        <w:keepLines/>
        <w:framePr w:w="1032" w:h="326" w:wrap="none" w:hAnchor="page" w:x="1168" w:y="5084"/>
        <w:shd w:val="clear" w:color="auto" w:fill="auto"/>
        <w:spacing w:after="0"/>
      </w:pPr>
      <w:bookmarkStart w:id="491" w:name="bookmark501"/>
      <w:bookmarkStart w:id="492" w:name="bookmark502"/>
      <w:r>
        <w:t>Příjemce:</w:t>
      </w:r>
      <w:bookmarkEnd w:id="491"/>
      <w:bookmarkEnd w:id="492"/>
    </w:p>
    <w:p w:rsidR="003D4687" w:rsidRDefault="00DE0883">
      <w:pPr>
        <w:pStyle w:val="Zkladntext20"/>
        <w:framePr w:w="4670" w:h="317" w:wrap="none" w:hAnchor="page" w:x="1350" w:y="5828"/>
        <w:shd w:val="clear" w:color="auto" w:fill="auto"/>
        <w:tabs>
          <w:tab w:val="right" w:leader="dot" w:pos="2083"/>
          <w:tab w:val="left" w:pos="2146"/>
          <w:tab w:val="left" w:leader="dot" w:pos="4594"/>
        </w:tabs>
        <w:spacing w:after="0"/>
        <w:ind w:left="0" w:firstLine="0"/>
      </w:pPr>
      <w:r>
        <w:tab/>
        <w:t>,</w:t>
      </w:r>
      <w:r>
        <w:tab/>
        <w:t>dne</w:t>
      </w:r>
      <w:r>
        <w:tab/>
      </w:r>
    </w:p>
    <w:p w:rsidR="003D4687" w:rsidRDefault="00DE0883">
      <w:pPr>
        <w:pStyle w:val="Zkladntext20"/>
        <w:framePr w:w="2885" w:h="322" w:wrap="none" w:hAnchor="page" w:x="7336" w:y="6217"/>
        <w:pBdr>
          <w:top w:val="single" w:sz="4" w:space="0" w:color="auto"/>
        </w:pBdr>
        <w:shd w:val="clear" w:color="auto" w:fill="auto"/>
        <w:spacing w:after="0"/>
        <w:ind w:left="0" w:firstLine="0"/>
      </w:pPr>
      <w:r>
        <w:t>Dr. Ing. Pavel Čermák, ředitel</w:t>
      </w:r>
    </w:p>
    <w:p w:rsidR="003D4687" w:rsidRDefault="003D4687">
      <w:pPr>
        <w:spacing w:line="360" w:lineRule="exact"/>
      </w:pPr>
    </w:p>
    <w:p w:rsidR="003D4687" w:rsidRDefault="003D4687">
      <w:pPr>
        <w:spacing w:line="360" w:lineRule="exact"/>
      </w:pPr>
    </w:p>
    <w:p w:rsidR="003D4687" w:rsidRDefault="003D4687">
      <w:pPr>
        <w:spacing w:line="360" w:lineRule="exact"/>
      </w:pPr>
    </w:p>
    <w:p w:rsidR="003D4687" w:rsidRDefault="003D4687">
      <w:pPr>
        <w:spacing w:line="360" w:lineRule="exact"/>
      </w:pPr>
    </w:p>
    <w:p w:rsidR="003D4687" w:rsidRDefault="003D4687">
      <w:pPr>
        <w:spacing w:line="360" w:lineRule="exact"/>
      </w:pPr>
    </w:p>
    <w:p w:rsidR="003D4687" w:rsidRDefault="003D4687">
      <w:pPr>
        <w:spacing w:line="360" w:lineRule="exact"/>
      </w:pPr>
    </w:p>
    <w:p w:rsidR="003D4687" w:rsidRDefault="003D4687">
      <w:pPr>
        <w:spacing w:line="360" w:lineRule="exact"/>
      </w:pPr>
    </w:p>
    <w:p w:rsidR="003D4687" w:rsidRDefault="003D4687">
      <w:pPr>
        <w:spacing w:line="360" w:lineRule="exact"/>
      </w:pPr>
    </w:p>
    <w:p w:rsidR="003D4687" w:rsidRDefault="003D4687">
      <w:pPr>
        <w:spacing w:line="360" w:lineRule="exact"/>
      </w:pPr>
    </w:p>
    <w:p w:rsidR="003D4687" w:rsidRDefault="003D4687">
      <w:pPr>
        <w:spacing w:line="360" w:lineRule="exact"/>
      </w:pPr>
    </w:p>
    <w:p w:rsidR="003D4687" w:rsidRDefault="003D4687">
      <w:pPr>
        <w:spacing w:line="360" w:lineRule="exact"/>
      </w:pPr>
    </w:p>
    <w:p w:rsidR="003D4687" w:rsidRDefault="003D4687">
      <w:pPr>
        <w:spacing w:line="360" w:lineRule="exact"/>
      </w:pPr>
    </w:p>
    <w:p w:rsidR="003D4687" w:rsidRDefault="003D4687">
      <w:pPr>
        <w:spacing w:line="360" w:lineRule="exact"/>
      </w:pPr>
    </w:p>
    <w:p w:rsidR="003D4687" w:rsidRDefault="003D4687">
      <w:pPr>
        <w:spacing w:line="360" w:lineRule="exact"/>
      </w:pPr>
    </w:p>
    <w:p w:rsidR="003D4687" w:rsidRDefault="003D4687">
      <w:pPr>
        <w:spacing w:line="360" w:lineRule="exact"/>
      </w:pPr>
    </w:p>
    <w:p w:rsidR="003D4687" w:rsidRDefault="003D4687">
      <w:pPr>
        <w:spacing w:line="360" w:lineRule="exact"/>
      </w:pPr>
    </w:p>
    <w:p w:rsidR="003D4687" w:rsidRDefault="003D4687">
      <w:pPr>
        <w:spacing w:line="360" w:lineRule="exact"/>
      </w:pPr>
    </w:p>
    <w:p w:rsidR="003D4687" w:rsidRDefault="003D4687">
      <w:pPr>
        <w:spacing w:after="417" w:line="1" w:lineRule="exact"/>
      </w:pPr>
    </w:p>
    <w:p w:rsidR="003D4687" w:rsidRDefault="003D4687">
      <w:pPr>
        <w:spacing w:line="1" w:lineRule="exact"/>
        <w:sectPr w:rsidR="003D4687">
          <w:headerReference w:type="even" r:id="rId102"/>
          <w:headerReference w:type="default" r:id="rId103"/>
          <w:footerReference w:type="even" r:id="rId104"/>
          <w:footerReference w:type="default" r:id="rId105"/>
          <w:pgSz w:w="11900" w:h="16840"/>
          <w:pgMar w:top="1134" w:right="1119" w:bottom="1168" w:left="1100" w:header="706" w:footer="3" w:gutter="0"/>
          <w:cols w:space="720"/>
          <w:noEndnote/>
          <w:docGrid w:linePitch="360"/>
        </w:sectPr>
      </w:pPr>
    </w:p>
    <w:p w:rsidR="003D4687" w:rsidRDefault="00DE0883">
      <w:pPr>
        <w:pStyle w:val="Nadpis20"/>
        <w:keepNext/>
        <w:keepLines/>
        <w:shd w:val="clear" w:color="auto" w:fill="auto"/>
        <w:tabs>
          <w:tab w:val="left" w:leader="underscore" w:pos="2381"/>
        </w:tabs>
        <w:spacing w:after="120"/>
        <w:jc w:val="left"/>
      </w:pPr>
      <w:bookmarkStart w:id="493" w:name="bookmark503"/>
      <w:bookmarkStart w:id="494" w:name="bookmark504"/>
      <w:r>
        <w:rPr>
          <w:i/>
          <w:iCs/>
          <w:u w:val="single"/>
        </w:rPr>
        <w:lastRenderedPageBreak/>
        <w:tab/>
        <w:t>ZÁVAZNÉ</w:t>
      </w:r>
      <w:r>
        <w:rPr>
          <w:u w:val="single"/>
        </w:rPr>
        <w:t xml:space="preserve"> PARAMETRY ŘEŠENÍ PROJEKTU</w:t>
      </w:r>
      <w:bookmarkEnd w:id="493"/>
      <w:bookmarkEnd w:id="494"/>
    </w:p>
    <w:p w:rsidR="003D4687" w:rsidRDefault="00DE0883">
      <w:pPr>
        <w:pStyle w:val="Zkladntext1"/>
        <w:shd w:val="clear" w:color="auto" w:fill="auto"/>
        <w:spacing w:after="0"/>
        <w:ind w:firstLine="520"/>
      </w:pPr>
      <w:r>
        <w:t xml:space="preserve">Číslo projektu: </w:t>
      </w:r>
      <w:r>
        <w:rPr>
          <w:b/>
          <w:bCs/>
        </w:rPr>
        <w:t>QL24020161</w:t>
      </w:r>
    </w:p>
    <w:p w:rsidR="003D4687" w:rsidRDefault="00DE0883">
      <w:pPr>
        <w:pStyle w:val="Zkladntext1"/>
        <w:shd w:val="clear" w:color="auto" w:fill="auto"/>
        <w:spacing w:after="0"/>
        <w:ind w:firstLine="520"/>
      </w:pPr>
      <w:r>
        <w:t>Rozhodný den pro uznatelnost nákladů dle této verze závazných parametrů:</w:t>
      </w:r>
    </w:p>
    <w:p w:rsidR="003D4687" w:rsidRDefault="00DE0883">
      <w:pPr>
        <w:pStyle w:val="Zkladntext1"/>
        <w:shd w:val="clear" w:color="auto" w:fill="auto"/>
        <w:spacing w:after="260"/>
        <w:ind w:firstLine="520"/>
      </w:pPr>
      <w:r>
        <w:rPr>
          <w:b/>
          <w:bCs/>
        </w:rPr>
        <w:t>Od data zahájení řešení projektu uvedeném v Závazných parametrech</w:t>
      </w:r>
    </w:p>
    <w:p w:rsidR="003D4687" w:rsidRDefault="00DE0883">
      <w:pPr>
        <w:pStyle w:val="Zkladntext70"/>
        <w:shd w:val="clear" w:color="auto" w:fill="auto"/>
        <w:spacing w:after="200"/>
        <w:rPr>
          <w:sz w:val="28"/>
          <w:szCs w:val="28"/>
        </w:rPr>
      </w:pPr>
      <w:r>
        <w:rPr>
          <w:sz w:val="28"/>
          <w:szCs w:val="28"/>
        </w:rPr>
        <w:t>1. Název projektu v českém jazyce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00"/>
        <w:ind w:left="680" w:firstLine="20"/>
      </w:pPr>
      <w:r>
        <w:rPr>
          <w:noProof/>
        </w:rPr>
        <mc:AlternateContent>
          <mc:Choice Requires="wps">
            <w:drawing>
              <wp:anchor distT="0" distB="0" distL="38100" distR="38100" simplePos="0" relativeHeight="125829408" behindDoc="0" locked="0" layoutInCell="1" allowOverlap="1">
                <wp:simplePos x="0" y="0"/>
                <wp:positionH relativeFrom="page">
                  <wp:posOffset>824865</wp:posOffset>
                </wp:positionH>
                <wp:positionV relativeFrom="paragraph">
                  <wp:posOffset>609600</wp:posOffset>
                </wp:positionV>
                <wp:extent cx="207010" cy="231775"/>
                <wp:effectExtent l="0" t="0" r="0" b="0"/>
                <wp:wrapSquare wrapText="right"/>
                <wp:docPr id="170" name="Shap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4687" w:rsidRDefault="00DE0883">
                            <w:pPr>
                              <w:pStyle w:val="Zkladntext70"/>
                              <w:shd w:val="clear" w:color="auto" w:fill="auto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0" o:spid="_x0000_s1039" type="#_x0000_t202" style="position:absolute;left:0;text-align:left;margin-left:64.95pt;margin-top:48pt;width:16.3pt;height:18.25pt;z-index:125829408;visibility:visible;mso-wrap-style:none;mso-wrap-distance-left:3pt;mso-wrap-distance-top:0;mso-wrap-distance-right:3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" filled="f" stroked="f">
                <v:textbox inset="0,0,0,0">
                  <w:txbxContent>
                    <w:p w:rsidR="003D4687" w:rsidRDefault="00DE0883">
                      <w:pPr>
                        <w:pStyle w:val="Zkladntext70"/>
                        <w:shd w:val="clear" w:color="auto" w:fill="auto"/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Ekonomicky i provozně; vyhovující alternativní ustájení pro nahrazení klečových</w:t>
      </w:r>
      <w:r>
        <w:br/>
        <w:t>technologií v porodnách prasnic při současném zachování životaschopnosti selat</w:t>
      </w:r>
    </w:p>
    <w:p w:rsidR="003D4687" w:rsidRDefault="00DE0883">
      <w:pPr>
        <w:pStyle w:val="Zkladntext70"/>
        <w:shd w:val="clear" w:color="auto" w:fill="auto"/>
        <w:spacing w:after="200"/>
        <w:rPr>
          <w:sz w:val="28"/>
          <w:szCs w:val="28"/>
        </w:rPr>
      </w:pPr>
      <w:r>
        <w:rPr>
          <w:sz w:val="28"/>
          <w:szCs w:val="28"/>
        </w:rPr>
        <w:t>Datum zahájení a ukončení projektu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00" w:line="240" w:lineRule="auto"/>
        <w:ind w:firstLine="680"/>
      </w:pPr>
      <w:r>
        <w:rPr>
          <w:noProof/>
        </w:rPr>
        <mc:AlternateContent>
          <mc:Choice Requires="wps">
            <w:drawing>
              <wp:anchor distT="0" distB="0" distL="38100" distR="38100" simplePos="0" relativeHeight="125829410" behindDoc="0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431800</wp:posOffset>
                </wp:positionV>
                <wp:extent cx="1066800" cy="231775"/>
                <wp:effectExtent l="0" t="0" r="0" b="0"/>
                <wp:wrapSquare wrapText="left"/>
                <wp:docPr id="172" name="Shap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4687" w:rsidRDefault="00DE0883">
                            <w:pPr>
                              <w:pStyle w:val="Zkladntext70"/>
                              <w:shd w:val="clear" w:color="auto" w:fill="auto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Cíl projektu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2" o:spid="_x0000_s1040" type="#_x0000_t202" style="position:absolute;left:0;text-align:left;margin-left:84.4pt;margin-top:34pt;width:84pt;height:18.25pt;z-index:125829410;visibility:visible;mso-wrap-style:none;mso-wrap-distance-left:3pt;mso-wrap-distance-top:0;mso-wrap-distance-right:3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" filled="f" stroked="f">
                <v:textbox inset="0,0,0,0">
                  <w:txbxContent>
                    <w:p w:rsidR="003D4687" w:rsidRDefault="00DE0883">
                      <w:pPr>
                        <w:pStyle w:val="Zkladntext70"/>
                        <w:shd w:val="clear" w:color="auto" w:fill="auto"/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Cíl projektu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03/</w:t>
      </w:r>
      <w:proofErr w:type="gramStart"/>
      <w:r>
        <w:t>2024 - 12</w:t>
      </w:r>
      <w:proofErr w:type="gramEnd"/>
      <w:r>
        <w:t>/2026</w:t>
      </w:r>
    </w:p>
    <w:p w:rsidR="003D4687" w:rsidRDefault="00DE0883">
      <w:pPr>
        <w:pStyle w:val="Zkladntext70"/>
        <w:shd w:val="clear" w:color="auto" w:fill="auto"/>
        <w:spacing w:after="200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00"/>
        <w:ind w:left="680" w:firstLine="20"/>
        <w:jc w:val="both"/>
      </w:pPr>
      <w:r>
        <w:t>Cílem projektu je doporučení vhodných technologií a rozmístění příslušenství v porodních</w:t>
      </w:r>
      <w:r>
        <w:br/>
        <w:t xml:space="preserve">kotcích pro prasnice a selata z důvodu </w:t>
      </w:r>
      <w:proofErr w:type="spellStart"/>
      <w:r>
        <w:t>ocekavaneho</w:t>
      </w:r>
      <w:proofErr w:type="spellEnd"/>
      <w:r>
        <w:t xml:space="preserve"> </w:t>
      </w:r>
      <w:proofErr w:type="spellStart"/>
      <w:r>
        <w:t>prechodu</w:t>
      </w:r>
      <w:proofErr w:type="spellEnd"/>
      <w:r>
        <w:t xml:space="preserve"> z klecových technologií na</w:t>
      </w:r>
      <w:r>
        <w:br/>
        <w:t xml:space="preserve">alternativní ustájení v porodnách prasnic. </w:t>
      </w:r>
      <w:proofErr w:type="spellStart"/>
      <w:r>
        <w:t>Dalsím</w:t>
      </w:r>
      <w:proofErr w:type="spellEnd"/>
      <w:r>
        <w:t xml:space="preserve"> cílem je definovaní problematických</w:t>
      </w:r>
      <w:r>
        <w:br/>
        <w:t xml:space="preserve">okruhu spojených se </w:t>
      </w:r>
      <w:proofErr w:type="spellStart"/>
      <w:r>
        <w:t>zavadením</w:t>
      </w:r>
      <w:proofErr w:type="spellEnd"/>
      <w:r>
        <w:t xml:space="preserve"> těchto technologií a </w:t>
      </w:r>
      <w:proofErr w:type="spellStart"/>
      <w:r>
        <w:t>navrh</w:t>
      </w:r>
      <w:proofErr w:type="spellEnd"/>
      <w:r>
        <w:t xml:space="preserve"> takových </w:t>
      </w:r>
      <w:proofErr w:type="spellStart"/>
      <w:r>
        <w:t>opatrení</w:t>
      </w:r>
      <w:proofErr w:type="spellEnd"/>
      <w:r>
        <w:t xml:space="preserve">, </w:t>
      </w:r>
      <w:proofErr w:type="spellStart"/>
      <w:r>
        <w:t>ktera</w:t>
      </w:r>
      <w:proofErr w:type="spellEnd"/>
      <w:r>
        <w:t xml:space="preserve"> zajisti</w:t>
      </w:r>
      <w:r>
        <w:br/>
        <w:t xml:space="preserve">plynulý </w:t>
      </w:r>
      <w:proofErr w:type="spellStart"/>
      <w:r>
        <w:t>prechod</w:t>
      </w:r>
      <w:proofErr w:type="spellEnd"/>
      <w:r>
        <w:t xml:space="preserve"> na alternativní ustájení a konkurenceschopnost chovu po </w:t>
      </w:r>
      <w:proofErr w:type="spellStart"/>
      <w:r>
        <w:t>nem</w:t>
      </w:r>
      <w:proofErr w:type="spellEnd"/>
      <w:r>
        <w:t xml:space="preserve">. </w:t>
      </w:r>
      <w:proofErr w:type="spellStart"/>
      <w:r>
        <w:t>Nutna</w:t>
      </w:r>
      <w:proofErr w:type="spellEnd"/>
      <w:r>
        <w:br/>
      </w:r>
      <w:proofErr w:type="spellStart"/>
      <w:r>
        <w:t>opatreni</w:t>
      </w:r>
      <w:proofErr w:type="spellEnd"/>
      <w:r>
        <w:t xml:space="preserve"> zahrnují </w:t>
      </w:r>
      <w:proofErr w:type="spellStart"/>
      <w:r>
        <w:t>zm^ný</w:t>
      </w:r>
      <w:proofErr w:type="spellEnd"/>
      <w:r>
        <w:t xml:space="preserve"> technologická, </w:t>
      </w:r>
      <w:proofErr w:type="spellStart"/>
      <w:r>
        <w:t>upravý</w:t>
      </w:r>
      <w:proofErr w:type="spellEnd"/>
      <w:r>
        <w:t xml:space="preserve"> managementu </w:t>
      </w:r>
      <w:proofErr w:type="spellStart"/>
      <w:r>
        <w:t>stada</w:t>
      </w:r>
      <w:proofErr w:type="spellEnd"/>
      <w:r>
        <w:t xml:space="preserve"> a </w:t>
      </w:r>
      <w:proofErr w:type="spellStart"/>
      <w:r>
        <w:t>osetrovaní</w:t>
      </w:r>
      <w:proofErr w:type="spellEnd"/>
      <w:r>
        <w:t xml:space="preserve"> </w:t>
      </w:r>
      <w:proofErr w:type="spellStart"/>
      <w:r>
        <w:t>zvírat</w:t>
      </w:r>
      <w:proofErr w:type="spellEnd"/>
      <w:r>
        <w:t xml:space="preserve"> i</w:t>
      </w:r>
      <w:r>
        <w:br/>
      </w:r>
      <w:proofErr w:type="spellStart"/>
      <w:r>
        <w:t>zvýsení</w:t>
      </w:r>
      <w:proofErr w:type="spellEnd"/>
      <w:r>
        <w:t xml:space="preserve"> </w:t>
      </w:r>
      <w:proofErr w:type="spellStart"/>
      <w:r>
        <w:t>duirazu</w:t>
      </w:r>
      <w:proofErr w:type="spellEnd"/>
      <w:r>
        <w:t xml:space="preserve"> na </w:t>
      </w:r>
      <w:proofErr w:type="spellStart"/>
      <w:r>
        <w:t>materská</w:t>
      </w:r>
      <w:proofErr w:type="spellEnd"/>
      <w:r>
        <w:t xml:space="preserve"> chovaní prasnic a </w:t>
      </w:r>
      <w:proofErr w:type="spellStart"/>
      <w:r>
        <w:t>výber</w:t>
      </w:r>
      <w:proofErr w:type="spellEnd"/>
      <w:r>
        <w:t xml:space="preserve"> vhodných </w:t>
      </w:r>
      <w:proofErr w:type="spellStart"/>
      <w:r>
        <w:t>zvírat</w:t>
      </w:r>
      <w:proofErr w:type="spellEnd"/>
      <w:r>
        <w:t xml:space="preserve">. </w:t>
      </w:r>
      <w:proofErr w:type="spellStart"/>
      <w:r>
        <w:t>Navrh</w:t>
      </w:r>
      <w:proofErr w:type="spellEnd"/>
      <w:r>
        <w:t xml:space="preserve"> </w:t>
      </w:r>
      <w:proofErr w:type="spellStart"/>
      <w:r>
        <w:t>opatrení</w:t>
      </w:r>
      <w:proofErr w:type="spellEnd"/>
      <w:r>
        <w:t xml:space="preserve"> bude</w:t>
      </w:r>
      <w:r>
        <w:br/>
        <w:t xml:space="preserve">zahrnovat i doporučení úprav podpůrných a legislativních opatření ze </w:t>
      </w:r>
      <w:proofErr w:type="spellStart"/>
      <w:r>
        <w:t>straný</w:t>
      </w:r>
      <w:proofErr w:type="spellEnd"/>
      <w:r>
        <w:t xml:space="preserve"> státu.</w:t>
      </w:r>
    </w:p>
    <w:p w:rsidR="003D4687" w:rsidRDefault="00DE0883">
      <w:pPr>
        <w:pStyle w:val="Zkladntext70"/>
        <w:numPr>
          <w:ilvl w:val="0"/>
          <w:numId w:val="40"/>
        </w:numPr>
        <w:shd w:val="clear" w:color="auto" w:fill="auto"/>
        <w:tabs>
          <w:tab w:val="left" w:pos="440"/>
        </w:tabs>
        <w:spacing w:after="200"/>
        <w:rPr>
          <w:sz w:val="28"/>
          <w:szCs w:val="28"/>
        </w:rPr>
      </w:pPr>
      <w:r>
        <w:rPr>
          <w:sz w:val="28"/>
          <w:szCs w:val="28"/>
        </w:rPr>
        <w:t>Řešitel — Klíčová osoba řešitelského týmu</w:t>
      </w:r>
    </w:p>
    <w:p w:rsidR="003D4687" w:rsidRDefault="00DE088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 w:line="240" w:lineRule="auto"/>
        <w:ind w:firstLine="680"/>
      </w:pPr>
      <w:r>
        <w:t>Ing. Miroslav Rozkot CSc.</w:t>
      </w:r>
      <w:r>
        <w:br w:type="page"/>
      </w:r>
    </w:p>
    <w:p w:rsidR="003D4687" w:rsidRDefault="00DE0883">
      <w:pPr>
        <w:pStyle w:val="Zkladntext70"/>
        <w:numPr>
          <w:ilvl w:val="0"/>
          <w:numId w:val="40"/>
        </w:numPr>
        <w:shd w:val="clear" w:color="auto" w:fill="auto"/>
        <w:tabs>
          <w:tab w:val="left" w:pos="440"/>
        </w:tabs>
        <w:spacing w:after="400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25829412" behindDoc="0" locked="0" layoutInCell="1" allowOverlap="1">
                <wp:simplePos x="0" y="0"/>
                <wp:positionH relativeFrom="page">
                  <wp:posOffset>2235835</wp:posOffset>
                </wp:positionH>
                <wp:positionV relativeFrom="paragraph">
                  <wp:posOffset>2679700</wp:posOffset>
                </wp:positionV>
                <wp:extent cx="4160520" cy="560705"/>
                <wp:effectExtent l="0" t="0" r="0" b="0"/>
                <wp:wrapSquare wrapText="bothSides"/>
                <wp:docPr id="174" name="Shap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0520" cy="560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4687" w:rsidRDefault="00DE0883">
                            <w:pPr>
                              <w:pStyle w:val="Zkladntext30"/>
                              <w:shd w:val="clear" w:color="auto" w:fill="auto"/>
                              <w:ind w:firstLine="0"/>
                            </w:pPr>
                            <w:r>
                              <w:t>Název výstupu/výsledku</w:t>
                            </w:r>
                          </w:p>
                          <w:p w:rsidR="003D4687" w:rsidRDefault="00DE088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Webové stránky </w:t>
                            </w:r>
                            <w:proofErr w:type="gramStart"/>
                            <w:r>
                              <w:t>projektu - diskuse</w:t>
                            </w:r>
                            <w:proofErr w:type="gramEnd"/>
                            <w:r>
                              <w:t xml:space="preserve"> s chovateli a širokou veřejností v</w:t>
                            </w:r>
                            <w:r>
                              <w:br/>
                              <w:t>online prostředí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4" o:spid="_x0000_s1041" type="#_x0000_t202" style="position:absolute;left:0;text-align:left;margin-left:176.05pt;margin-top:211pt;width:327.6pt;height:44.15pt;z-index:1258294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" filled="f" stroked="f">
                <v:textbox inset="0,0,0,0">
                  <w:txbxContent>
                    <w:p w:rsidR="003D4687" w:rsidRDefault="00DE0883">
                      <w:pPr>
                        <w:pStyle w:val="Zkladntext30"/>
                        <w:shd w:val="clear" w:color="auto" w:fill="auto"/>
                        <w:ind w:firstLine="0"/>
                      </w:pPr>
                      <w:r>
                        <w:t>Název výstupu/výsledku</w:t>
                      </w:r>
                    </w:p>
                    <w:p w:rsidR="003D4687" w:rsidRDefault="00DE0883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Webové stránky </w:t>
                      </w:r>
                      <w:proofErr w:type="gramStart"/>
                      <w:r>
                        <w:t>projektu - diskuse</w:t>
                      </w:r>
                      <w:proofErr w:type="gramEnd"/>
                      <w:r>
                        <w:t xml:space="preserve"> s chovateli a širokou veřejností v</w:t>
                      </w:r>
                      <w:r>
                        <w:br/>
                        <w:t>online prostředí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sz w:val="28"/>
          <w:szCs w:val="28"/>
        </w:rPr>
        <w:t>Plánované výsledky projektu</w:t>
      </w:r>
    </w:p>
    <w:tbl>
      <w:tblPr>
        <w:tblOverlap w:val="never"/>
        <w:tblW w:w="0" w:type="auto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2"/>
        <w:gridCol w:w="6672"/>
      </w:tblGrid>
      <w:tr w:rsidR="003D4687">
        <w:trPr>
          <w:trHeight w:hRule="exact" w:val="778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framePr w:w="9024" w:h="2890" w:vSpace="1397" w:wrap="notBeside" w:vAnchor="text" w:hAnchor="text" w:x="250" w:y="1"/>
              <w:shd w:val="clear" w:color="auto" w:fill="auto"/>
              <w:spacing w:after="6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3D4687" w:rsidRDefault="00DE0883">
            <w:pPr>
              <w:pStyle w:val="Jin0"/>
              <w:framePr w:w="9024" w:h="2890" w:vSpace="1397" w:wrap="notBeside" w:vAnchor="text" w:hAnchor="text" w:x="250" w:y="1"/>
              <w:shd w:val="clear" w:color="auto" w:fill="auto"/>
              <w:spacing w:after="0" w:line="240" w:lineRule="auto"/>
              <w:ind w:firstLine="140"/>
            </w:pPr>
            <w:r>
              <w:t>QL24020161-V6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framePr w:w="9024" w:h="2890" w:vSpace="1397" w:wrap="notBeside" w:vAnchor="text" w:hAnchor="text" w:x="250" w:y="1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3D4687" w:rsidRDefault="00DE0883">
            <w:pPr>
              <w:pStyle w:val="Jin0"/>
              <w:framePr w:w="9024" w:h="2890" w:vSpace="1397" w:wrap="notBeside" w:vAnchor="text" w:hAnchor="text" w:x="250" w:y="1"/>
              <w:shd w:val="clear" w:color="auto" w:fill="auto"/>
              <w:spacing w:after="0" w:line="240" w:lineRule="auto"/>
            </w:pPr>
            <w:r>
              <w:t>Dostupné technologie alternativního ustájení prasnic</w:t>
            </w:r>
          </w:p>
        </w:tc>
      </w:tr>
      <w:tr w:rsidR="003D4687">
        <w:trPr>
          <w:trHeight w:hRule="exact" w:val="1334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framePr w:w="9024" w:h="2890" w:vSpace="1397" w:wrap="notBeside" w:vAnchor="text" w:hAnchor="text" w:x="250" w:y="1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3D4687" w:rsidRDefault="00DE0883">
            <w:pPr>
              <w:pStyle w:val="Jin0"/>
              <w:framePr w:w="9024" w:h="2890" w:vSpace="1397" w:wrap="notBeside" w:vAnchor="text" w:hAnchor="text" w:x="250" w:y="1"/>
              <w:shd w:val="clear" w:color="auto" w:fill="auto"/>
              <w:spacing w:after="0"/>
              <w:ind w:firstLine="140"/>
            </w:pPr>
            <w:r>
              <w:t>Článek v odborné periodiku pro chovatele. Budou shrnuty dostupné technologie pro</w:t>
            </w:r>
            <w:r>
              <w:br/>
              <w:t xml:space="preserve">alternativní ustájení prasnic na porodnách. Jejich </w:t>
            </w:r>
            <w:proofErr w:type="spellStart"/>
            <w:r>
              <w:t>technicke</w:t>
            </w:r>
            <w:proofErr w:type="spellEnd"/>
            <w:r>
              <w:t xml:space="preserve"> řešení, případně zkušenosti</w:t>
            </w:r>
            <w:r>
              <w:br/>
              <w:t>chovatelů s jejich zavedením a využíváním.</w:t>
            </w:r>
          </w:p>
        </w:tc>
      </w:tr>
      <w:tr w:rsidR="003D4687">
        <w:trPr>
          <w:trHeight w:hRule="exact" w:val="778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framePr w:w="9024" w:h="2890" w:vSpace="1397" w:wrap="notBeside" w:vAnchor="text" w:hAnchor="text" w:x="250" w:y="1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3D4687" w:rsidRDefault="00DE0883">
            <w:pPr>
              <w:pStyle w:val="Jin0"/>
              <w:framePr w:w="9024" w:h="2890" w:vSpace="1397" w:wrap="notBeside" w:vAnchor="text" w:hAnchor="text" w:x="250" w:y="1"/>
              <w:shd w:val="clear" w:color="auto" w:fill="auto"/>
              <w:spacing w:after="0" w:line="240" w:lineRule="auto"/>
            </w:pPr>
            <w:proofErr w:type="gramStart"/>
            <w:r>
              <w:t>O - Ostatní</w:t>
            </w:r>
            <w:proofErr w:type="gramEnd"/>
            <w:r>
              <w:t xml:space="preserve"> výsledky</w:t>
            </w:r>
          </w:p>
        </w:tc>
      </w:tr>
    </w:tbl>
    <w:p w:rsidR="003D4687" w:rsidRDefault="00DE0883">
      <w:pPr>
        <w:pStyle w:val="Titulektabulky0"/>
        <w:framePr w:w="1440" w:h="854" w:hSpace="249" w:wrap="notBeside" w:vAnchor="text" w:hAnchor="text" w:x="351" w:y="3433"/>
        <w:shd w:val="clear" w:color="auto" w:fill="auto"/>
        <w:rPr>
          <w:sz w:val="15"/>
          <w:szCs w:val="15"/>
        </w:rPr>
      </w:pPr>
      <w:r>
        <w:rPr>
          <w:b w:val="0"/>
          <w:bCs w:val="0"/>
          <w:sz w:val="15"/>
          <w:szCs w:val="15"/>
        </w:rPr>
        <w:t>Identifikační číslo</w:t>
      </w:r>
    </w:p>
    <w:p w:rsidR="003D4687" w:rsidRDefault="00DE0883">
      <w:pPr>
        <w:pStyle w:val="Titulektabulky0"/>
        <w:framePr w:w="1440" w:h="854" w:hSpace="249" w:wrap="notBeside" w:vAnchor="text" w:hAnchor="text" w:x="351" w:y="3433"/>
        <w:shd w:val="clear" w:color="auto" w:fill="auto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QL24020161-</w:t>
      </w:r>
    </w:p>
    <w:p w:rsidR="003D4687" w:rsidRDefault="00DE0883">
      <w:pPr>
        <w:pStyle w:val="Titulektabulky0"/>
        <w:framePr w:w="1440" w:h="854" w:hSpace="249" w:wrap="notBeside" w:vAnchor="text" w:hAnchor="text" w:x="351" w:y="3433"/>
        <w:shd w:val="clear" w:color="auto" w:fill="auto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V9</w:t>
      </w:r>
    </w:p>
    <w:p w:rsidR="003D4687" w:rsidRDefault="003D4687">
      <w:pPr>
        <w:spacing w:line="1" w:lineRule="exact"/>
      </w:pPr>
    </w:p>
    <w:p w:rsidR="003D4687" w:rsidRDefault="00DE0883">
      <w:pPr>
        <w:pStyle w:val="Zkladntext30"/>
        <w:shd w:val="clear" w:color="auto" w:fill="auto"/>
        <w:ind w:firstLine="580"/>
      </w:pPr>
      <w:r>
        <w:t>Popis výstupu/výsledku</w:t>
      </w:r>
    </w:p>
    <w:p w:rsidR="003D4687" w:rsidRDefault="00DE0883">
      <w:pPr>
        <w:pStyle w:val="Zkladntext1"/>
        <w:pBdr>
          <w:bottom w:val="single" w:sz="4" w:space="0" w:color="auto"/>
        </w:pBdr>
        <w:shd w:val="clear" w:color="auto" w:fill="auto"/>
        <w:spacing w:after="180" w:line="269" w:lineRule="auto"/>
        <w:ind w:left="580"/>
      </w:pPr>
      <w:r>
        <w:t>Vytvoření webových stránek s prezentací výstupů projektu.</w:t>
      </w:r>
      <w:r>
        <w:br/>
        <w:t>Moderovaná diskuze s chovateli a širokou veřejností na sociálních sítích.</w:t>
      </w:r>
    </w:p>
    <w:p w:rsidR="003D4687" w:rsidRDefault="00DE0883">
      <w:pPr>
        <w:pStyle w:val="Titulektabulky0"/>
        <w:shd w:val="clear" w:color="auto" w:fill="auto"/>
        <w:spacing w:after="60"/>
        <w:ind w:left="120"/>
        <w:rPr>
          <w:sz w:val="15"/>
          <w:szCs w:val="15"/>
        </w:rPr>
      </w:pPr>
      <w:r>
        <w:rPr>
          <w:b w:val="0"/>
          <w:bCs w:val="0"/>
          <w:sz w:val="15"/>
          <w:szCs w:val="15"/>
        </w:rPr>
        <w:t>Druh výsledku podle struktury databáze RIV</w:t>
      </w:r>
    </w:p>
    <w:p w:rsidR="003D4687" w:rsidRDefault="00DE0883">
      <w:pPr>
        <w:pStyle w:val="Titulektabulky0"/>
        <w:shd w:val="clear" w:color="auto" w:fill="auto"/>
        <w:ind w:left="120"/>
        <w:rPr>
          <w:sz w:val="22"/>
          <w:szCs w:val="22"/>
        </w:rPr>
      </w:pPr>
      <w:proofErr w:type="gramStart"/>
      <w:r>
        <w:rPr>
          <w:b w:val="0"/>
          <w:bCs w:val="0"/>
          <w:i/>
          <w:iCs/>
          <w:sz w:val="22"/>
          <w:szCs w:val="22"/>
        </w:rPr>
        <w:t>O -</w:t>
      </w:r>
      <w:r>
        <w:rPr>
          <w:b w:val="0"/>
          <w:bCs w:val="0"/>
          <w:sz w:val="22"/>
          <w:szCs w:val="22"/>
        </w:rPr>
        <w:t xml:space="preserve"> Ostatní</w:t>
      </w:r>
      <w:proofErr w:type="gramEnd"/>
      <w:r>
        <w:rPr>
          <w:b w:val="0"/>
          <w:bCs w:val="0"/>
          <w:sz w:val="22"/>
          <w:szCs w:val="22"/>
        </w:rPr>
        <w:t xml:space="preserve"> výsledky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4"/>
        <w:gridCol w:w="6240"/>
      </w:tblGrid>
      <w:tr w:rsidR="003D4687">
        <w:trPr>
          <w:trHeight w:hRule="exact" w:val="773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QL24020161-V7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8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Etologické potřeby prasnic na porodnách</w:t>
            </w:r>
          </w:p>
        </w:tc>
      </w:tr>
      <w:tr w:rsidR="003D4687">
        <w:trPr>
          <w:trHeight w:hRule="exact" w:val="76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Shrnutí stávajících poznatků o etologických potřebách prasnic v odborném periodiku.</w:t>
            </w:r>
          </w:p>
        </w:tc>
      </w:tr>
      <w:tr w:rsidR="003D4687"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Druh výsledku podle struktury databáze RIV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gramStart"/>
            <w:r>
              <w:t>O - Ostatní</w:t>
            </w:r>
            <w:proofErr w:type="gramEnd"/>
            <w:r>
              <w:t xml:space="preserve"> výsledky</w:t>
            </w:r>
          </w:p>
        </w:tc>
      </w:tr>
    </w:tbl>
    <w:p w:rsidR="003D4687" w:rsidRDefault="003D4687">
      <w:pPr>
        <w:sectPr w:rsidR="003D4687">
          <w:headerReference w:type="even" r:id="rId106"/>
          <w:headerReference w:type="default" r:id="rId107"/>
          <w:footerReference w:type="even" r:id="rId108"/>
          <w:footerReference w:type="default" r:id="rId109"/>
          <w:pgSz w:w="11900" w:h="16840"/>
          <w:pgMar w:top="2833" w:right="1098" w:bottom="4239" w:left="1280" w:header="0" w:footer="3" w:gutter="0"/>
          <w:pgNumType w:start="1"/>
          <w:cols w:space="720"/>
          <w:noEndnote/>
          <w:docGrid w:linePitch="360"/>
        </w:sectPr>
      </w:pPr>
    </w:p>
    <w:p w:rsidR="003D4687" w:rsidRDefault="003D4687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6187"/>
      </w:tblGrid>
      <w:tr w:rsidR="003D4687">
        <w:trPr>
          <w:trHeight w:hRule="exact" w:val="77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QL24020161-V2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Přechod na alternativní ustájení prasnic</w:t>
            </w:r>
          </w:p>
        </w:tc>
      </w:tr>
      <w:tr w:rsidR="003D4687">
        <w:trPr>
          <w:trHeight w:hRule="exact" w:val="76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Uspořádání workshopu k řešené problematice ustájení prasnic</w:t>
            </w:r>
          </w:p>
        </w:tc>
      </w:tr>
      <w:tr w:rsidR="003D4687"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gramStart"/>
            <w:r>
              <w:t>W - Uspořádání</w:t>
            </w:r>
            <w:proofErr w:type="gramEnd"/>
            <w:r>
              <w:t xml:space="preserve"> workshopu</w:t>
            </w:r>
          </w:p>
        </w:tc>
      </w:tr>
    </w:tbl>
    <w:p w:rsidR="003D4687" w:rsidRDefault="003D4687">
      <w:pPr>
        <w:spacing w:after="4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3"/>
        <w:gridCol w:w="5861"/>
      </w:tblGrid>
      <w:tr w:rsidR="003D4687">
        <w:trPr>
          <w:trHeight w:hRule="exact" w:val="778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QL24020161-V8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Klecové vs. volné ustájení prasnic</w:t>
            </w:r>
          </w:p>
        </w:tc>
      </w:tr>
      <w:tr w:rsidR="003D4687"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/>
              <w:ind w:firstLine="140"/>
            </w:pPr>
            <w:r>
              <w:t>Článek v odborném periodiku shrnuje dosavadní výsledky dotazníkového šetření v oblasti</w:t>
            </w:r>
            <w:r>
              <w:br/>
              <w:t>technologií ustájení prasnic</w:t>
            </w:r>
          </w:p>
        </w:tc>
      </w:tr>
      <w:tr w:rsidR="003D4687"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gramStart"/>
            <w:r>
              <w:t>O - Ostatní</w:t>
            </w:r>
            <w:proofErr w:type="gramEnd"/>
            <w:r>
              <w:t xml:space="preserve"> výsledky</w:t>
            </w:r>
          </w:p>
        </w:tc>
      </w:tr>
    </w:tbl>
    <w:p w:rsidR="003D4687" w:rsidRDefault="003D4687">
      <w:pPr>
        <w:spacing w:after="4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3"/>
        <w:gridCol w:w="6941"/>
      </w:tblGrid>
      <w:tr w:rsidR="003D4687">
        <w:trPr>
          <w:trHeight w:hRule="exact" w:val="778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QL24020161-V11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Zhodnocení postojů chovatelů ČR k alternativnímu ustájení prasnic</w:t>
            </w:r>
          </w:p>
        </w:tc>
      </w:tr>
      <w:tr w:rsidR="003D4687">
        <w:trPr>
          <w:trHeight w:hRule="exact" w:val="190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/>
              <w:ind w:firstLine="140"/>
            </w:pPr>
            <w:r>
              <w:t xml:space="preserve">Vyhodnocení </w:t>
            </w:r>
            <w:proofErr w:type="spellStart"/>
            <w:r>
              <w:t>dotaznlkoveho</w:t>
            </w:r>
            <w:proofErr w:type="spellEnd"/>
            <w:r>
              <w:t xml:space="preserve"> setření u chovatelů prasat v ČR shrnující jejich postoje k</w:t>
            </w:r>
            <w:r>
              <w:br/>
              <w:t xml:space="preserve">alternativnímu </w:t>
            </w:r>
            <w:proofErr w:type="spellStart"/>
            <w:r>
              <w:t>ustajení</w:t>
            </w:r>
            <w:proofErr w:type="spellEnd"/>
            <w:r>
              <w:t xml:space="preserve"> prasnic: stávající ustájení prasnic na porodnách; znalost nových</w:t>
            </w:r>
            <w:r>
              <w:br/>
            </w:r>
            <w:proofErr w:type="spellStart"/>
            <w:r>
              <w:t>systemu</w:t>
            </w:r>
            <w:proofErr w:type="spellEnd"/>
            <w:r>
              <w:t xml:space="preserve"> </w:t>
            </w:r>
            <w:proofErr w:type="spellStart"/>
            <w:r>
              <w:t>ustajení</w:t>
            </w:r>
            <w:proofErr w:type="spellEnd"/>
            <w:r>
              <w:t xml:space="preserve">; </w:t>
            </w:r>
            <w:proofErr w:type="spellStart"/>
            <w:r>
              <w:t>predpokladaný</w:t>
            </w:r>
            <w:proofErr w:type="spellEnd"/>
            <w:r>
              <w:t xml:space="preserve"> </w:t>
            </w:r>
            <w:proofErr w:type="spellStart"/>
            <w:r>
              <w:t>prístup</w:t>
            </w:r>
            <w:proofErr w:type="spellEnd"/>
            <w:r>
              <w:t xml:space="preserve"> k rekonstrukcím poroden; vytipovaní hlavních</w:t>
            </w:r>
            <w:r>
              <w:br/>
            </w:r>
            <w:proofErr w:type="spellStart"/>
            <w:r>
              <w:t>problemových</w:t>
            </w:r>
            <w:proofErr w:type="spellEnd"/>
            <w:r>
              <w:t xml:space="preserve"> okruhu </w:t>
            </w:r>
            <w:proofErr w:type="spellStart"/>
            <w:r>
              <w:t>pri</w:t>
            </w:r>
            <w:proofErr w:type="spellEnd"/>
            <w:r>
              <w:t xml:space="preserve"> zavedení novech </w:t>
            </w:r>
            <w:proofErr w:type="spellStart"/>
            <w:r>
              <w:t>systemu</w:t>
            </w:r>
            <w:proofErr w:type="spellEnd"/>
            <w:r>
              <w:t xml:space="preserve"> (</w:t>
            </w:r>
            <w:proofErr w:type="spellStart"/>
            <w:r>
              <w:t>uhyny</w:t>
            </w:r>
            <w:proofErr w:type="spellEnd"/>
            <w:r>
              <w:t xml:space="preserve"> selat, agresivita k </w:t>
            </w:r>
            <w:proofErr w:type="spellStart"/>
            <w:r>
              <w:t>osetrovatelu</w:t>
            </w:r>
            <w:proofErr w:type="spellEnd"/>
            <w:r>
              <w:t>,</w:t>
            </w:r>
            <w:r>
              <w:br/>
              <w:t>investiční náklady, pracovní náklady, změna organizace chovu)</w:t>
            </w:r>
          </w:p>
        </w:tc>
      </w:tr>
      <w:tr w:rsidR="003D4687"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gramStart"/>
            <w:r>
              <w:t>O - Ostatní</w:t>
            </w:r>
            <w:proofErr w:type="gramEnd"/>
            <w:r>
              <w:t xml:space="preserve"> výsledky</w:t>
            </w:r>
          </w:p>
        </w:tc>
      </w:tr>
    </w:tbl>
    <w:p w:rsidR="003D4687" w:rsidRDefault="003D4687">
      <w:pPr>
        <w:spacing w:after="4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9"/>
        <w:gridCol w:w="6365"/>
      </w:tblGrid>
      <w:tr w:rsidR="003D4687">
        <w:trPr>
          <w:trHeight w:hRule="exact" w:val="773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QL24020161-V10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Zkušenosti chovatelů s alternativním ustájením</w:t>
            </w:r>
          </w:p>
        </w:tc>
      </w:tr>
      <w:tr w:rsidR="003D4687">
        <w:trPr>
          <w:trHeight w:hRule="exact" w:val="76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Souhrn zkušeností chovatelů s alternativním ustájením v odborném periodiku.</w:t>
            </w:r>
          </w:p>
        </w:tc>
      </w:tr>
      <w:tr w:rsidR="003D4687"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gramStart"/>
            <w:r>
              <w:t>O - Ostatní</w:t>
            </w:r>
            <w:proofErr w:type="gramEnd"/>
            <w:r>
              <w:t xml:space="preserve"> výsledky</w:t>
            </w:r>
          </w:p>
        </w:tc>
      </w:tr>
    </w:tbl>
    <w:p w:rsidR="003D4687" w:rsidRDefault="003D4687">
      <w:pPr>
        <w:sectPr w:rsidR="003D4687">
          <w:pgSz w:w="11900" w:h="16840"/>
          <w:pgMar w:top="1214" w:right="1133" w:bottom="1287" w:left="1109" w:header="0" w:footer="3" w:gutter="0"/>
          <w:cols w:space="720"/>
          <w:noEndnote/>
          <w:docGrid w:linePitch="360"/>
        </w:sectPr>
      </w:pPr>
    </w:p>
    <w:p w:rsidR="003D4687" w:rsidRDefault="003D4687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9"/>
        <w:gridCol w:w="7205"/>
      </w:tblGrid>
      <w:tr w:rsidR="003D4687">
        <w:trPr>
          <w:trHeight w:hRule="exact" w:val="1056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QL24020161-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V4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69" w:lineRule="auto"/>
            </w:pPr>
            <w:r>
              <w:t>Genetické a genomické zhodnocení stávajících ukazatelů mateřských</w:t>
            </w:r>
            <w:r>
              <w:br/>
              <w:t>znaků</w:t>
            </w:r>
          </w:p>
        </w:tc>
      </w:tr>
      <w:tr w:rsidR="003D4687">
        <w:trPr>
          <w:trHeight w:hRule="exact" w:val="1334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66" w:lineRule="auto"/>
              <w:ind w:firstLine="140"/>
            </w:pPr>
            <w:r>
              <w:rPr>
                <w:i/>
                <w:iCs/>
              </w:rPr>
              <w:t>V</w:t>
            </w:r>
            <w:r>
              <w:t xml:space="preserve"> publikaci budou hodnoceny stávající ukazatele mateřských znaku. Kromě; dosud</w:t>
            </w:r>
            <w:r>
              <w:br/>
              <w:t xml:space="preserve">využívaných znaku velikosti vrhu bude poprvé provedeno genetické a </w:t>
            </w:r>
            <w:proofErr w:type="spellStart"/>
            <w:r>
              <w:t>genomicke</w:t>
            </w:r>
            <w:proofErr w:type="spellEnd"/>
            <w:r>
              <w:br/>
              <w:t>hodnocení individuálních porodních hmotností selat.</w:t>
            </w:r>
          </w:p>
        </w:tc>
      </w:tr>
      <w:tr w:rsidR="003D4687">
        <w:trPr>
          <w:trHeight w:hRule="exact" w:val="106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3D4687" w:rsidRDefault="00DE0883">
            <w:pPr>
              <w:pStyle w:val="Jin0"/>
              <w:shd w:val="clear" w:color="auto" w:fill="auto"/>
              <w:spacing w:after="0"/>
              <w:ind w:firstLine="140"/>
            </w:pPr>
            <w:proofErr w:type="gramStart"/>
            <w:r>
              <w:t>JSC - Článek</w:t>
            </w:r>
            <w:proofErr w:type="gramEnd"/>
            <w:r>
              <w:t xml:space="preserve"> v odborném periodiku je obsažen v databázi </w:t>
            </w:r>
            <w:r>
              <w:rPr>
                <w:lang w:val="en-US" w:eastAsia="en-US" w:bidi="en-US"/>
              </w:rPr>
              <w:t xml:space="preserve">SCOPUS </w:t>
            </w:r>
            <w:r>
              <w:t xml:space="preserve">společnosti </w:t>
            </w:r>
            <w:r>
              <w:rPr>
                <w:lang w:val="en-US" w:eastAsia="en-US" w:bidi="en-US"/>
              </w:rPr>
              <w:t xml:space="preserve">Elsevier </w:t>
            </w:r>
            <w:r>
              <w:t>s</w:t>
            </w:r>
            <w:r>
              <w:br/>
              <w:t>příznakem „Article“, „Review“ nebo „Letter“</w:t>
            </w:r>
          </w:p>
        </w:tc>
      </w:tr>
    </w:tbl>
    <w:p w:rsidR="003D4687" w:rsidRDefault="003D4687">
      <w:pPr>
        <w:spacing w:after="4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6"/>
        <w:gridCol w:w="5798"/>
      </w:tblGrid>
      <w:tr w:rsidR="003D4687">
        <w:trPr>
          <w:trHeight w:hRule="exact" w:val="773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QL24020161-V13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Ustájení rodících a kojících prasnic</w:t>
            </w:r>
          </w:p>
        </w:tc>
      </w:tr>
      <w:tr w:rsidR="003D4687">
        <w:trPr>
          <w:trHeight w:hRule="exact" w:val="76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Uspořádání semináře</w:t>
            </w:r>
          </w:p>
        </w:tc>
      </w:tr>
      <w:tr w:rsidR="003D4687"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gramStart"/>
            <w:r>
              <w:t>M - Uspořádání</w:t>
            </w:r>
            <w:proofErr w:type="gramEnd"/>
            <w:r>
              <w:t xml:space="preserve"> konference</w:t>
            </w:r>
          </w:p>
        </w:tc>
      </w:tr>
    </w:tbl>
    <w:p w:rsidR="003D4687" w:rsidRDefault="003D4687">
      <w:pPr>
        <w:spacing w:after="4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6"/>
        <w:gridCol w:w="6168"/>
      </w:tblGrid>
      <w:tr w:rsidR="003D4687">
        <w:trPr>
          <w:trHeight w:hRule="exact" w:val="773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QL24020161-V3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Hodnocení mateřského chování prasnic</w:t>
            </w:r>
          </w:p>
        </w:tc>
      </w:tr>
      <w:tr w:rsidR="003D4687">
        <w:trPr>
          <w:trHeight w:hRule="exact" w:val="1339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/>
              <w:ind w:firstLine="140"/>
            </w:pPr>
            <w:proofErr w:type="spellStart"/>
            <w:r>
              <w:t>Navrh</w:t>
            </w:r>
            <w:proofErr w:type="spellEnd"/>
            <w:r>
              <w:t xml:space="preserve"> hodnocení </w:t>
            </w:r>
            <w:proofErr w:type="spellStart"/>
            <w:r>
              <w:t>materského</w:t>
            </w:r>
            <w:proofErr w:type="spellEnd"/>
            <w:r>
              <w:t xml:space="preserve"> chovaní prasnic ve vztahu k alternativním technologiím -</w:t>
            </w:r>
            <w:r>
              <w:br/>
              <w:t xml:space="preserve">budou vytipovaný znaky, navrhnut </w:t>
            </w:r>
            <w:proofErr w:type="spellStart"/>
            <w:r>
              <w:t>způisob</w:t>
            </w:r>
            <w:proofErr w:type="spellEnd"/>
            <w:r>
              <w:t xml:space="preserve"> technického </w:t>
            </w:r>
            <w:proofErr w:type="spellStart"/>
            <w:r>
              <w:t>resení</w:t>
            </w:r>
            <w:proofErr w:type="spellEnd"/>
            <w:r>
              <w:t xml:space="preserve"> </w:t>
            </w:r>
            <w:proofErr w:type="spellStart"/>
            <w:r>
              <w:t>sberu</w:t>
            </w:r>
            <w:proofErr w:type="spellEnd"/>
            <w:r>
              <w:t xml:space="preserve"> dat a zhodnocen</w:t>
            </w:r>
            <w:r>
              <w:br/>
              <w:t>výskyt ve šlechtěných populacích mateřských plemen prasat.</w:t>
            </w:r>
          </w:p>
        </w:tc>
      </w:tr>
      <w:tr w:rsidR="003D4687"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proofErr w:type="gramStart"/>
            <w:r>
              <w:t>NmetC</w:t>
            </w:r>
            <w:proofErr w:type="spellEnd"/>
            <w:r>
              <w:t xml:space="preserve"> - Metodiky</w:t>
            </w:r>
            <w:proofErr w:type="gramEnd"/>
            <w:r>
              <w:t xml:space="preserve"> certifikované oprávněným orgánem</w:t>
            </w:r>
          </w:p>
        </w:tc>
      </w:tr>
    </w:tbl>
    <w:p w:rsidR="003D4687" w:rsidRDefault="003D4687">
      <w:pPr>
        <w:sectPr w:rsidR="003D4687">
          <w:pgSz w:w="11900" w:h="16840"/>
          <w:pgMar w:top="1214" w:right="1133" w:bottom="1287" w:left="1109" w:header="0" w:footer="3" w:gutter="0"/>
          <w:cols w:space="720"/>
          <w:noEndnote/>
          <w:docGrid w:linePitch="360"/>
        </w:sectPr>
      </w:pPr>
    </w:p>
    <w:p w:rsidR="003D4687" w:rsidRDefault="003D4687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0"/>
        <w:gridCol w:w="6134"/>
      </w:tblGrid>
      <w:tr w:rsidR="003D4687">
        <w:trPr>
          <w:trHeight w:hRule="exact" w:val="773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QL24020161-V1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 xml:space="preserve">Porody prasnic v </w:t>
            </w:r>
            <w:proofErr w:type="spellStart"/>
            <w:r>
              <w:t>bezklecovém</w:t>
            </w:r>
            <w:proofErr w:type="spellEnd"/>
            <w:r>
              <w:t xml:space="preserve"> ustájení</w:t>
            </w:r>
          </w:p>
        </w:tc>
      </w:tr>
      <w:tr w:rsidR="003D4687">
        <w:trPr>
          <w:trHeight w:hRule="exact" w:val="76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 xml:space="preserve">Metodika pro porody prasnic v </w:t>
            </w:r>
            <w:proofErr w:type="spellStart"/>
            <w:r>
              <w:t>bezklecovém</w:t>
            </w:r>
            <w:proofErr w:type="spellEnd"/>
            <w:r>
              <w:t xml:space="preserve"> ustájení.</w:t>
            </w:r>
          </w:p>
        </w:tc>
      </w:tr>
      <w:tr w:rsidR="003D4687"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spellStart"/>
            <w:proofErr w:type="gramStart"/>
            <w:r>
              <w:t>NmetC</w:t>
            </w:r>
            <w:proofErr w:type="spellEnd"/>
            <w:r>
              <w:t xml:space="preserve"> - Metodiky</w:t>
            </w:r>
            <w:proofErr w:type="gramEnd"/>
            <w:r>
              <w:t xml:space="preserve"> certifikované oprávněným orgánem</w:t>
            </w:r>
          </w:p>
        </w:tc>
      </w:tr>
    </w:tbl>
    <w:p w:rsidR="003D4687" w:rsidRDefault="003D4687">
      <w:pPr>
        <w:spacing w:after="4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9"/>
        <w:gridCol w:w="6965"/>
      </w:tblGrid>
      <w:tr w:rsidR="003D4687">
        <w:trPr>
          <w:trHeight w:hRule="exact" w:val="778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QL24020161-V5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Ekonomické důsledky přechodu na alternativní ustájení prasnic</w:t>
            </w:r>
          </w:p>
        </w:tc>
      </w:tr>
      <w:tr w:rsidR="003D4687"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/>
              <w:ind w:firstLine="140"/>
            </w:pPr>
            <w:r>
              <w:t>Zhodnocení ekonomických aspektu přechodu na alternativní ustájení prasnic pomocí bio-</w:t>
            </w:r>
            <w:r>
              <w:br/>
              <w:t>ekonomického modelování produkčního systému chovu prasat.</w:t>
            </w:r>
          </w:p>
        </w:tc>
      </w:tr>
      <w:tr w:rsidR="003D4687">
        <w:trPr>
          <w:trHeight w:hRule="exact" w:val="106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3D4687" w:rsidRDefault="00DE0883">
            <w:pPr>
              <w:pStyle w:val="Jin0"/>
              <w:shd w:val="clear" w:color="auto" w:fill="auto"/>
              <w:spacing w:after="0"/>
              <w:ind w:firstLine="140"/>
            </w:pPr>
            <w:proofErr w:type="gramStart"/>
            <w:r>
              <w:t>Jost - Ostatní</w:t>
            </w:r>
            <w:proofErr w:type="gramEnd"/>
            <w:r>
              <w:t xml:space="preserve"> články v odborných recenzovaných periodikách splňující definici druhu</w:t>
            </w:r>
            <w:r>
              <w:br/>
              <w:t>výsledku</w:t>
            </w:r>
          </w:p>
        </w:tc>
      </w:tr>
    </w:tbl>
    <w:p w:rsidR="003D4687" w:rsidRDefault="003D4687">
      <w:pPr>
        <w:spacing w:after="4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6"/>
        <w:gridCol w:w="7018"/>
      </w:tblGrid>
      <w:tr w:rsidR="003D4687">
        <w:trPr>
          <w:trHeight w:hRule="exact" w:val="105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QL24020161-</w:t>
            </w:r>
          </w:p>
          <w:p w:rsidR="003D4687" w:rsidRDefault="00DE0883">
            <w:pPr>
              <w:pStyle w:val="Jin0"/>
              <w:shd w:val="clear" w:color="auto" w:fill="auto"/>
              <w:spacing w:after="40" w:line="240" w:lineRule="auto"/>
              <w:ind w:firstLine="140"/>
            </w:pPr>
            <w:r>
              <w:t>V15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Navrhovaná opatření pro podporu změny chovu prasnic na porodnách</w:t>
            </w:r>
          </w:p>
        </w:tc>
      </w:tr>
      <w:tr w:rsidR="003D4687">
        <w:trPr>
          <w:trHeight w:hRule="exact" w:val="2755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8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3D4687" w:rsidRDefault="00DE0883">
            <w:pPr>
              <w:pStyle w:val="Jin0"/>
              <w:shd w:val="clear" w:color="auto" w:fill="auto"/>
              <w:spacing w:after="0"/>
            </w:pPr>
            <w:r>
              <w:t xml:space="preserve">Návrh opatření pro podporu změny systému chovu </w:t>
            </w:r>
            <w:proofErr w:type="gramStart"/>
            <w:r>
              <w:t>prasnic - podklad</w:t>
            </w:r>
            <w:proofErr w:type="gramEnd"/>
            <w:r>
              <w:t xml:space="preserve"> pro MZe zahrnující:</w:t>
            </w:r>
          </w:p>
          <w:p w:rsidR="003D4687" w:rsidRDefault="00DE0883">
            <w:pPr>
              <w:pStyle w:val="Jin0"/>
              <w:numPr>
                <w:ilvl w:val="0"/>
                <w:numId w:val="41"/>
              </w:numPr>
              <w:shd w:val="clear" w:color="auto" w:fill="auto"/>
              <w:tabs>
                <w:tab w:val="left" w:pos="115"/>
              </w:tabs>
              <w:spacing w:after="0"/>
            </w:pPr>
            <w:r>
              <w:t>Porovnání legislativy v EU (způsob chovu)</w:t>
            </w:r>
          </w:p>
          <w:p w:rsidR="003D4687" w:rsidRDefault="00DE0883">
            <w:pPr>
              <w:pStyle w:val="Jin0"/>
              <w:numPr>
                <w:ilvl w:val="0"/>
                <w:numId w:val="41"/>
              </w:numPr>
              <w:shd w:val="clear" w:color="auto" w:fill="auto"/>
              <w:tabs>
                <w:tab w:val="left" w:pos="130"/>
              </w:tabs>
              <w:spacing w:after="0"/>
            </w:pPr>
            <w:r>
              <w:t>Porovnání legislativy v EU (stavební povolení, EIA, ...)</w:t>
            </w:r>
          </w:p>
          <w:p w:rsidR="003D4687" w:rsidRDefault="00DE0883">
            <w:pPr>
              <w:pStyle w:val="Jin0"/>
              <w:numPr>
                <w:ilvl w:val="0"/>
                <w:numId w:val="41"/>
              </w:numPr>
              <w:shd w:val="clear" w:color="auto" w:fill="auto"/>
              <w:tabs>
                <w:tab w:val="left" w:pos="130"/>
              </w:tabs>
              <w:spacing w:after="0"/>
            </w:pPr>
            <w:r>
              <w:t>Podpory v EU (včetně národních)</w:t>
            </w:r>
          </w:p>
          <w:p w:rsidR="003D4687" w:rsidRDefault="00DE0883">
            <w:pPr>
              <w:pStyle w:val="Jin0"/>
              <w:numPr>
                <w:ilvl w:val="0"/>
                <w:numId w:val="41"/>
              </w:numPr>
              <w:shd w:val="clear" w:color="auto" w:fill="auto"/>
              <w:tabs>
                <w:tab w:val="left" w:pos="182"/>
              </w:tabs>
              <w:spacing w:after="0"/>
              <w:ind w:firstLine="140"/>
            </w:pPr>
            <w:r>
              <w:t xml:space="preserve">Marketingová podpory v EU (značky </w:t>
            </w:r>
            <w:r>
              <w:rPr>
                <w:lang w:val="en-US" w:eastAsia="en-US" w:bidi="en-US"/>
              </w:rPr>
              <w:t xml:space="preserve">welfare </w:t>
            </w:r>
            <w:r>
              <w:t>na produktech; prezentace v mediích -</w:t>
            </w:r>
            <w:r>
              <w:br/>
              <w:t>pozitivní i negativní)</w:t>
            </w:r>
          </w:p>
          <w:p w:rsidR="003D4687" w:rsidRDefault="00DE0883">
            <w:pPr>
              <w:pStyle w:val="Jin0"/>
              <w:numPr>
                <w:ilvl w:val="0"/>
                <w:numId w:val="41"/>
              </w:numPr>
              <w:shd w:val="clear" w:color="auto" w:fill="auto"/>
              <w:tabs>
                <w:tab w:val="left" w:pos="115"/>
              </w:tabs>
              <w:spacing w:after="0"/>
              <w:ind w:firstLine="140"/>
            </w:pPr>
            <w:proofErr w:type="spellStart"/>
            <w:r>
              <w:t>Vysledky</w:t>
            </w:r>
            <w:proofErr w:type="spellEnd"/>
            <w:r>
              <w:t xml:space="preserve"> dotazníků (</w:t>
            </w:r>
            <w:proofErr w:type="spellStart"/>
            <w:r>
              <w:t>soucasny</w:t>
            </w:r>
            <w:proofErr w:type="spellEnd"/>
            <w:r>
              <w:t xml:space="preserve"> stav, ochota chovatelů rekonstruovat, za </w:t>
            </w:r>
            <w:proofErr w:type="spellStart"/>
            <w:r>
              <w:t>jakych</w:t>
            </w:r>
            <w:proofErr w:type="spellEnd"/>
            <w:r>
              <w:t xml:space="preserve"> podmínek a</w:t>
            </w:r>
            <w:r>
              <w:br/>
              <w:t>případné podpory)</w:t>
            </w:r>
          </w:p>
        </w:tc>
      </w:tr>
      <w:tr w:rsidR="003D4687"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gramStart"/>
            <w:r>
              <w:t>O - Ostatní</w:t>
            </w:r>
            <w:proofErr w:type="gramEnd"/>
            <w:r>
              <w:t xml:space="preserve"> výsledky</w:t>
            </w:r>
          </w:p>
        </w:tc>
      </w:tr>
    </w:tbl>
    <w:p w:rsidR="003D4687" w:rsidRDefault="003D4687">
      <w:pPr>
        <w:sectPr w:rsidR="003D4687">
          <w:pgSz w:w="11900" w:h="16840"/>
          <w:pgMar w:top="1214" w:right="1133" w:bottom="1287" w:left="1109" w:header="0" w:footer="3" w:gutter="0"/>
          <w:cols w:space="720"/>
          <w:noEndnote/>
          <w:docGrid w:linePitch="360"/>
        </w:sectPr>
      </w:pPr>
    </w:p>
    <w:p w:rsidR="003D4687" w:rsidRDefault="00DE0883">
      <w:pPr>
        <w:spacing w:line="1" w:lineRule="exact"/>
      </w:pPr>
      <w:r>
        <w:rPr>
          <w:noProof/>
        </w:rPr>
        <w:lastRenderedPageBreak/>
        <w:drawing>
          <wp:anchor distT="0" distB="355600" distL="0" distR="0" simplePos="0" relativeHeight="125829414" behindDoc="0" locked="0" layoutInCell="1" allowOverlap="1">
            <wp:simplePos x="0" y="0"/>
            <wp:positionH relativeFrom="page">
              <wp:posOffset>685165</wp:posOffset>
            </wp:positionH>
            <wp:positionV relativeFrom="paragraph">
              <wp:posOffset>0</wp:posOffset>
            </wp:positionV>
            <wp:extent cx="554990" cy="737870"/>
            <wp:effectExtent l="0" t="0" r="0" b="0"/>
            <wp:wrapTopAndBottom/>
            <wp:docPr id="184" name="Shape 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box 185"/>
                    <pic:cNvPicPr/>
                  </pic:nvPicPr>
                  <pic:blipFill>
                    <a:blip r:embed="rId36"/>
                    <a:stretch/>
                  </pic:blipFill>
                  <pic:spPr>
                    <a:xfrm>
                      <a:off x="0" y="0"/>
                      <a:ext cx="55499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4687" w:rsidRDefault="00DE0883">
      <w:pPr>
        <w:pStyle w:val="Zkladntext30"/>
        <w:shd w:val="clear" w:color="auto" w:fill="auto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240665" distL="120650" distR="445770" simplePos="0" relativeHeight="125829415" behindDoc="0" locked="0" layoutInCell="1" allowOverlap="1">
                <wp:simplePos x="0" y="0"/>
                <wp:positionH relativeFrom="page">
                  <wp:posOffset>1148715</wp:posOffset>
                </wp:positionH>
                <wp:positionV relativeFrom="paragraph">
                  <wp:posOffset>12700</wp:posOffset>
                </wp:positionV>
                <wp:extent cx="798830" cy="137160"/>
                <wp:effectExtent l="0" t="0" r="0" b="0"/>
                <wp:wrapSquare wrapText="bothSides"/>
                <wp:docPr id="186" name="Shap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83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4687" w:rsidRDefault="00DE0883">
                            <w:pPr>
                              <w:pStyle w:val="Zkladntext3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t>Identifikační číslo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86" o:spid="_x0000_s1042" type="#_x0000_t202" style="position:absolute;left:0;text-align:left;margin-left:90.45pt;margin-top:1pt;width:62.9pt;height:10.8pt;z-index:125829415;visibility:visible;mso-wrap-style:none;mso-wrap-distance-left:9.5pt;mso-wrap-distance-top:0;mso-wrap-distance-right:35.1pt;mso-wrap-distance-bottom:18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" filled="f" stroked="f">
                <v:textbox inset="0,0,0,0">
                  <w:txbxContent>
                    <w:p w:rsidR="003D4687" w:rsidRDefault="00DE0883">
                      <w:pPr>
                        <w:pStyle w:val="Zkladntext30"/>
                        <w:shd w:val="clear" w:color="auto" w:fill="auto"/>
                        <w:spacing w:after="0"/>
                        <w:ind w:firstLine="0"/>
                      </w:pPr>
                      <w:r>
                        <w:t>Identifikační číslo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3990" distB="0" distL="114300" distR="114300" simplePos="0" relativeHeight="125829417" behindDoc="0" locked="0" layoutInCell="1" allowOverlap="1">
                <wp:simplePos x="0" y="0"/>
                <wp:positionH relativeFrom="page">
                  <wp:posOffset>1142365</wp:posOffset>
                </wp:positionH>
                <wp:positionV relativeFrom="paragraph">
                  <wp:posOffset>186690</wp:posOffset>
                </wp:positionV>
                <wp:extent cx="1136650" cy="204470"/>
                <wp:effectExtent l="0" t="0" r="0" b="0"/>
                <wp:wrapSquare wrapText="bothSides"/>
                <wp:docPr id="188" name="Shap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4687" w:rsidRDefault="00DE0883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QL24020161-V14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88" o:spid="_x0000_s1043" type="#_x0000_t202" style="position:absolute;left:0;text-align:left;margin-left:89.95pt;margin-top:14.7pt;width:89.5pt;height:16.1pt;z-index:125829417;visibility:visible;mso-wrap-style:none;mso-wrap-distance-left:9pt;mso-wrap-distance-top:13.7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" filled="f" stroked="f">
                <v:textbox inset="0,0,0,0">
                  <w:txbxContent>
                    <w:p w:rsidR="003D4687" w:rsidRDefault="00DE0883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>QL24020161-V14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Název výstupu/výsledku</w:t>
      </w:r>
    </w:p>
    <w:p w:rsidR="003D4687" w:rsidRDefault="00DE0883">
      <w:pPr>
        <w:pStyle w:val="Zkladntext1"/>
        <w:shd w:val="clear" w:color="auto" w:fill="auto"/>
        <w:spacing w:after="200" w:line="240" w:lineRule="auto"/>
        <w:jc w:val="center"/>
      </w:pPr>
      <w:r>
        <w:t>Nové poznatky o ustájení prasnic</w:t>
      </w:r>
    </w:p>
    <w:p w:rsidR="003D4687" w:rsidRDefault="00DE0883">
      <w:pPr>
        <w:pStyle w:val="Zkladntext30"/>
        <w:shd w:val="clear" w:color="auto" w:fill="auto"/>
        <w:ind w:firstLine="0"/>
      </w:pPr>
      <w:r>
        <w:t>Popis výstupu/výsledku</w:t>
      </w:r>
    </w:p>
    <w:p w:rsidR="003D4687" w:rsidRDefault="00DE0883">
      <w:pPr>
        <w:pStyle w:val="Zkladntext1"/>
        <w:pBdr>
          <w:bottom w:val="single" w:sz="4" w:space="0" w:color="auto"/>
        </w:pBdr>
        <w:shd w:val="clear" w:color="auto" w:fill="auto"/>
        <w:spacing w:after="200" w:line="240" w:lineRule="auto"/>
      </w:pPr>
      <w:r>
        <w:t>Seminář pro odbornou zemědělskou veřejnost</w:t>
      </w:r>
    </w:p>
    <w:p w:rsidR="003D4687" w:rsidRDefault="00DE0883">
      <w:pPr>
        <w:pStyle w:val="Zkladntext30"/>
        <w:shd w:val="clear" w:color="auto" w:fill="auto"/>
        <w:ind w:firstLine="0"/>
      </w:pPr>
      <w:r>
        <w:t>Druh výsledku podle struktury databáze RIV</w:t>
      </w:r>
    </w:p>
    <w:p w:rsidR="003D4687" w:rsidRDefault="00DE0883">
      <w:pPr>
        <w:pStyle w:val="Zkladntext1"/>
        <w:shd w:val="clear" w:color="auto" w:fill="auto"/>
        <w:spacing w:after="68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19" behindDoc="0" locked="0" layoutInCell="1" allowOverlap="1">
                <wp:simplePos x="0" y="0"/>
                <wp:positionH relativeFrom="page">
                  <wp:posOffset>1148715</wp:posOffset>
                </wp:positionH>
                <wp:positionV relativeFrom="paragraph">
                  <wp:posOffset>596900</wp:posOffset>
                </wp:positionV>
                <wp:extent cx="798830" cy="137160"/>
                <wp:effectExtent l="0" t="0" r="0" b="0"/>
                <wp:wrapSquare wrapText="right"/>
                <wp:docPr id="190" name="Shap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83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4687" w:rsidRDefault="00DE0883">
                            <w:pPr>
                              <w:pStyle w:val="Zkladntext3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t>Identifikační číslo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0" o:spid="_x0000_s1044" type="#_x0000_t202" style="position:absolute;margin-left:90.45pt;margin-top:47pt;width:62.9pt;height:10.8pt;z-index:12582941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" filled="f" stroked="f">
                <v:textbox inset="0,0,0,0">
                  <w:txbxContent>
                    <w:p w:rsidR="003D4687" w:rsidRDefault="00DE0883">
                      <w:pPr>
                        <w:pStyle w:val="Zkladntext30"/>
                        <w:shd w:val="clear" w:color="auto" w:fill="auto"/>
                        <w:spacing w:after="0"/>
                        <w:ind w:firstLine="0"/>
                      </w:pPr>
                      <w:r>
                        <w:t>Identifikační číslo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gramStart"/>
      <w:r>
        <w:t>M - Uspořádání</w:t>
      </w:r>
      <w:proofErr w:type="gramEnd"/>
      <w:r>
        <w:t xml:space="preserve"> konference</w:t>
      </w:r>
    </w:p>
    <w:p w:rsidR="003D4687" w:rsidRDefault="00DE0883">
      <w:pPr>
        <w:pStyle w:val="Zkladntext30"/>
        <w:shd w:val="clear" w:color="auto" w:fill="auto"/>
        <w:spacing w:after="0"/>
        <w:ind w:firstLine="0"/>
        <w:jc w:val="center"/>
      </w:pPr>
      <w:r>
        <w:t>Název výstupu/výsledku</w:t>
      </w:r>
    </w:p>
    <w:p w:rsidR="003D4687" w:rsidRDefault="00DE0883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2540" distL="0" distR="0" simplePos="0" relativeHeight="125829421" behindDoc="0" locked="0" layoutInCell="1" allowOverlap="1">
                <wp:simplePos x="0" y="0"/>
                <wp:positionH relativeFrom="page">
                  <wp:posOffset>1142365</wp:posOffset>
                </wp:positionH>
                <wp:positionV relativeFrom="paragraph">
                  <wp:posOffset>0</wp:posOffset>
                </wp:positionV>
                <wp:extent cx="1136650" cy="204470"/>
                <wp:effectExtent l="0" t="0" r="0" b="0"/>
                <wp:wrapTopAndBottom/>
                <wp:docPr id="192" name="Shap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4687" w:rsidRDefault="00DE0883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QL24020161-V12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2" o:spid="_x0000_s1045" type="#_x0000_t202" style="position:absolute;margin-left:89.95pt;margin-top:0;width:89.5pt;height:16.1pt;z-index:125829421;visibility:visible;mso-wrap-style:none;mso-wrap-distance-left:0;mso-wrap-distance-top:0;mso-wrap-distance-right:0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" filled="f" stroked="f">
                <v:textbox inset="0,0,0,0">
                  <w:txbxContent>
                    <w:p w:rsidR="003D4687" w:rsidRDefault="00DE0883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>QL24020161-V12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423" behindDoc="0" locked="0" layoutInCell="1" allowOverlap="1">
                <wp:simplePos x="0" y="0"/>
                <wp:positionH relativeFrom="page">
                  <wp:posOffset>3568700</wp:posOffset>
                </wp:positionH>
                <wp:positionV relativeFrom="paragraph">
                  <wp:posOffset>0</wp:posOffset>
                </wp:positionV>
                <wp:extent cx="1588135" cy="207010"/>
                <wp:effectExtent l="0" t="0" r="0" b="0"/>
                <wp:wrapTopAndBottom/>
                <wp:docPr id="194" name="Shap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13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4687" w:rsidRDefault="00DE0883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Mateřské chování prasnic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4" o:spid="_x0000_s1046" type="#_x0000_t202" style="position:absolute;margin-left:281pt;margin-top:0;width:125.05pt;height:16.3pt;z-index:125829423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" filled="f" stroked="f">
                <v:textbox inset="0,0,0,0">
                  <w:txbxContent>
                    <w:p w:rsidR="003D4687" w:rsidRDefault="00DE0883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>Mateřské chování prasnic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D4687" w:rsidRDefault="00DE0883">
      <w:pPr>
        <w:pStyle w:val="Zkladntext30"/>
        <w:shd w:val="clear" w:color="auto" w:fill="auto"/>
        <w:ind w:firstLine="0"/>
      </w:pPr>
      <w:r>
        <w:t>Popis výstupu/výsledku</w:t>
      </w:r>
    </w:p>
    <w:p w:rsidR="003D4687" w:rsidRDefault="00DE0883">
      <w:pPr>
        <w:pStyle w:val="Zkladntext1"/>
        <w:pBdr>
          <w:bottom w:val="single" w:sz="4" w:space="0" w:color="auto"/>
        </w:pBdr>
        <w:shd w:val="clear" w:color="auto" w:fill="auto"/>
        <w:spacing w:after="200"/>
      </w:pPr>
      <w:r>
        <w:t>Shrnutí možností hodnoceni mateřského chovaní prasnic ve vztahu k alternativním</w:t>
      </w:r>
      <w:r>
        <w:br/>
        <w:t>technologiím v odborném periodiku.</w:t>
      </w:r>
    </w:p>
    <w:p w:rsidR="003D4687" w:rsidRDefault="00DE0883">
      <w:pPr>
        <w:pStyle w:val="Zkladntext30"/>
        <w:shd w:val="clear" w:color="auto" w:fill="auto"/>
        <w:ind w:firstLine="0"/>
      </w:pPr>
      <w:r>
        <w:t>Druh výsledku podle struktury databáze RIV</w:t>
      </w:r>
    </w:p>
    <w:p w:rsidR="003D4687" w:rsidRDefault="00DE0883">
      <w:pPr>
        <w:pStyle w:val="Zkladntext1"/>
        <w:shd w:val="clear" w:color="auto" w:fill="auto"/>
        <w:spacing w:after="120"/>
      </w:pPr>
      <w:proofErr w:type="gramStart"/>
      <w:r>
        <w:t>O - Ostatní</w:t>
      </w:r>
      <w:proofErr w:type="gramEnd"/>
      <w:r>
        <w:t xml:space="preserve"> výsledky</w:t>
      </w:r>
      <w:r>
        <w:br w:type="page"/>
      </w:r>
    </w:p>
    <w:p w:rsidR="003D4687" w:rsidRDefault="00DE0883">
      <w:pPr>
        <w:pStyle w:val="Zkladntext70"/>
        <w:numPr>
          <w:ilvl w:val="0"/>
          <w:numId w:val="40"/>
        </w:numPr>
        <w:shd w:val="clear" w:color="auto" w:fill="auto"/>
        <w:tabs>
          <w:tab w:val="left" w:pos="40"/>
        </w:tabs>
        <w:spacing w:after="300"/>
        <w:ind w:hanging="4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Identifikační údaje účastníků</w:t>
      </w:r>
    </w:p>
    <w:p w:rsidR="003D4687" w:rsidRDefault="00DE0883">
      <w:pPr>
        <w:pStyle w:val="Zkladntext1"/>
        <w:shd w:val="clear" w:color="auto" w:fill="auto"/>
        <w:spacing w:after="220" w:line="240" w:lineRule="auto"/>
        <w:jc w:val="both"/>
      </w:pPr>
      <w:r>
        <w:rPr>
          <w:b/>
          <w:bCs/>
        </w:rPr>
        <w:t>Hlavní příjemce - [P] Výzkumný ústav živočišné výroby, v. v. 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6077"/>
      </w:tblGrid>
      <w:tr w:rsidR="003D4687">
        <w:trPr>
          <w:trHeight w:hRule="exact" w:val="773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4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00027014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Výzkumný ústav živočišné výroby, v. v. i.</w:t>
            </w:r>
          </w:p>
        </w:tc>
      </w:tr>
      <w:tr w:rsidR="003D4687">
        <w:trPr>
          <w:trHeight w:hRule="exact" w:val="408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</w:tc>
      </w:tr>
      <w:tr w:rsidR="003D4687">
        <w:trPr>
          <w:trHeight w:hRule="exact" w:val="1056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:rsidR="003D4687" w:rsidRDefault="00DE0883">
            <w:pPr>
              <w:pStyle w:val="Jin0"/>
              <w:shd w:val="clear" w:color="auto" w:fill="auto"/>
              <w:spacing w:after="0"/>
              <w:ind w:firstLine="140"/>
            </w:pPr>
            <w:proofErr w:type="gramStart"/>
            <w:r>
              <w:t>VVI - Veřejná</w:t>
            </w:r>
            <w:proofErr w:type="gramEnd"/>
            <w:r>
              <w:t xml:space="preserve"> výzkumná instituce (zákon č. 341/2005 Sb., o veřejných výzkumných</w:t>
            </w:r>
            <w:r>
              <w:br/>
              <w:t>institucích)</w:t>
            </w:r>
          </w:p>
        </w:tc>
      </w:tr>
      <w:tr w:rsidR="003D4687">
        <w:trPr>
          <w:trHeight w:hRule="exact" w:val="773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organizace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gramStart"/>
            <w:r>
              <w:t>VO - Výzkumná</w:t>
            </w:r>
            <w:proofErr w:type="gramEnd"/>
            <w:r>
              <w:t xml:space="preserve"> organizace</w:t>
            </w:r>
          </w:p>
        </w:tc>
      </w:tr>
    </w:tbl>
    <w:p w:rsidR="003D4687" w:rsidRDefault="003D4687">
      <w:pPr>
        <w:spacing w:after="299" w:line="1" w:lineRule="exact"/>
      </w:pPr>
    </w:p>
    <w:p w:rsidR="003D4687" w:rsidRDefault="003D4687">
      <w:pPr>
        <w:spacing w:line="1" w:lineRule="exact"/>
      </w:pPr>
    </w:p>
    <w:p w:rsidR="003D4687" w:rsidRDefault="00DE0883">
      <w:pPr>
        <w:pStyle w:val="Titulektabulky0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Další účastník - [D] Svaz chovatelů prasat, z.s.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6"/>
        <w:gridCol w:w="5218"/>
      </w:tblGrid>
      <w:tr w:rsidR="003D4687">
        <w:trPr>
          <w:trHeight w:hRule="exact" w:val="77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4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00551040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Svaz chovatelů prasat, z.s.</w:t>
            </w:r>
          </w:p>
        </w:tc>
      </w:tr>
      <w:tr w:rsidR="003D4687">
        <w:trPr>
          <w:trHeight w:hRule="exact" w:val="40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</w:tc>
      </w:tr>
      <w:tr w:rsidR="003D4687">
        <w:trPr>
          <w:trHeight w:hRule="exact" w:val="76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gramStart"/>
            <w:r>
              <w:t>PON - Jiná</w:t>
            </w:r>
            <w:proofErr w:type="gramEnd"/>
            <w:r>
              <w:t xml:space="preserve"> právnická osoba (tj. právnická osoba nezařaditelná podle předcházejících kódů)</w:t>
            </w:r>
          </w:p>
        </w:tc>
      </w:tr>
      <w:tr w:rsidR="003D4687"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4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organizace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gramStart"/>
            <w:r>
              <w:t>MP - Malý</w:t>
            </w:r>
            <w:proofErr w:type="gramEnd"/>
            <w:r>
              <w:t xml:space="preserve"> podnik</w:t>
            </w:r>
          </w:p>
        </w:tc>
      </w:tr>
    </w:tbl>
    <w:p w:rsidR="003D4687" w:rsidRDefault="003D4687">
      <w:pPr>
        <w:spacing w:after="299" w:line="1" w:lineRule="exact"/>
      </w:pPr>
    </w:p>
    <w:p w:rsidR="003D4687" w:rsidRDefault="003D4687">
      <w:pPr>
        <w:spacing w:line="1" w:lineRule="exact"/>
      </w:pPr>
    </w:p>
    <w:p w:rsidR="003D4687" w:rsidRDefault="00DE0883">
      <w:pPr>
        <w:pStyle w:val="Titulektabulky0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Další účastník - [D] Česká zemědělská univerzita v Praze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6648"/>
      </w:tblGrid>
      <w:tr w:rsidR="003D4687">
        <w:trPr>
          <w:trHeight w:hRule="exact" w:val="77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4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60460709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Česká zemědělská univerzita v Praze</w:t>
            </w:r>
          </w:p>
        </w:tc>
      </w:tr>
      <w:tr w:rsidR="003D4687">
        <w:trPr>
          <w:trHeight w:hRule="exact" w:val="76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41210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Fakulta agrobiologie, potravinových a přírodních zdrojů</w:t>
            </w:r>
          </w:p>
        </w:tc>
      </w:tr>
      <w:tr w:rsidR="003D4687"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:rsidR="003D4687" w:rsidRDefault="00DE0883">
            <w:pPr>
              <w:pStyle w:val="Jin0"/>
              <w:shd w:val="clear" w:color="auto" w:fill="auto"/>
              <w:spacing w:after="0"/>
              <w:ind w:firstLine="140"/>
            </w:pPr>
            <w:proofErr w:type="gramStart"/>
            <w:r>
              <w:t>VVS - Veřejná</w:t>
            </w:r>
            <w:proofErr w:type="gramEnd"/>
            <w:r>
              <w:t xml:space="preserve"> nebo státní vysoká škola (zákon č. 111/1998 Sb., o vysokých školách a o</w:t>
            </w:r>
            <w:r>
              <w:br/>
              <w:t>změně a doplnění dalších zákonů)</w:t>
            </w:r>
          </w:p>
        </w:tc>
      </w:tr>
      <w:tr w:rsidR="003D4687"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organizace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gramStart"/>
            <w:r>
              <w:t>VO - Výzkumná</w:t>
            </w:r>
            <w:proofErr w:type="gramEnd"/>
            <w:r>
              <w:t xml:space="preserve"> organizace</w:t>
            </w:r>
          </w:p>
        </w:tc>
      </w:tr>
    </w:tbl>
    <w:p w:rsidR="003D4687" w:rsidRDefault="00DE0883">
      <w:pPr>
        <w:spacing w:line="1" w:lineRule="exact"/>
      </w:pPr>
      <w:r>
        <w:br w:type="page"/>
      </w:r>
    </w:p>
    <w:p w:rsidR="003D4687" w:rsidRDefault="00DE0883">
      <w:pPr>
        <w:pStyle w:val="Titulektabulky0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lastRenderedPageBreak/>
        <w:t>Další účastník - [D] Mendelova univerzita v Brně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5"/>
        <w:gridCol w:w="5429"/>
      </w:tblGrid>
      <w:tr w:rsidR="003D4687">
        <w:trPr>
          <w:trHeight w:hRule="exact" w:val="778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4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62156489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Mendelova univerzita v Brně</w:t>
            </w:r>
          </w:p>
        </w:tc>
      </w:tr>
      <w:tr w:rsidR="003D4687">
        <w:trPr>
          <w:trHeight w:hRule="exact" w:val="768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43210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377" w:lineRule="auto"/>
            </w:pPr>
            <w:r>
              <w:rPr>
                <w:sz w:val="15"/>
                <w:szCs w:val="15"/>
              </w:rPr>
              <w:t>Organizační jednotka</w:t>
            </w:r>
            <w:r>
              <w:rPr>
                <w:sz w:val="15"/>
                <w:szCs w:val="15"/>
              </w:rPr>
              <w:br/>
            </w:r>
            <w:r>
              <w:t>Agronomická fakulta</w:t>
            </w:r>
          </w:p>
        </w:tc>
      </w:tr>
      <w:tr w:rsidR="003D4687"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:rsidR="003D4687" w:rsidRDefault="00DE0883">
            <w:pPr>
              <w:pStyle w:val="Jin0"/>
              <w:shd w:val="clear" w:color="auto" w:fill="auto"/>
              <w:spacing w:after="0"/>
              <w:ind w:firstLine="140"/>
            </w:pPr>
            <w:proofErr w:type="gramStart"/>
            <w:r>
              <w:t>VVS - Veřejná</w:t>
            </w:r>
            <w:proofErr w:type="gramEnd"/>
            <w:r>
              <w:t xml:space="preserve"> nebo státní vysoká škola (zákon č. 111/1998 Sb., o vysokých školách a o</w:t>
            </w:r>
            <w:r>
              <w:br/>
              <w:t>změně a doplnění dalších zákonů)</w:t>
            </w:r>
          </w:p>
        </w:tc>
      </w:tr>
      <w:tr w:rsidR="003D4687"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organizace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gramStart"/>
            <w:r>
              <w:t>VO - Výzkumná</w:t>
            </w:r>
            <w:proofErr w:type="gramEnd"/>
            <w:r>
              <w:t xml:space="preserve"> organizace</w:t>
            </w:r>
          </w:p>
        </w:tc>
      </w:tr>
    </w:tbl>
    <w:p w:rsidR="003D4687" w:rsidRDefault="003D4687">
      <w:pPr>
        <w:spacing w:after="299" w:line="1" w:lineRule="exact"/>
      </w:pPr>
    </w:p>
    <w:p w:rsidR="003D4687" w:rsidRDefault="003D4687">
      <w:pPr>
        <w:spacing w:line="1" w:lineRule="exact"/>
      </w:pPr>
    </w:p>
    <w:p w:rsidR="003D4687" w:rsidRDefault="00DE0883">
      <w:pPr>
        <w:pStyle w:val="Titulektabulky0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Další účastník - [D] Jihočeská univerzita v Českých Budějovicích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4"/>
        <w:gridCol w:w="6230"/>
      </w:tblGrid>
      <w:tr w:rsidR="003D4687">
        <w:trPr>
          <w:trHeight w:hRule="exact" w:val="773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4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60076658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Jihočeská univerzita v Českých Budějovicích</w:t>
            </w:r>
          </w:p>
        </w:tc>
      </w:tr>
      <w:tr w:rsidR="003D4687">
        <w:trPr>
          <w:trHeight w:hRule="exact" w:val="768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t>12220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Fakulta zemědělská a technologická</w:t>
            </w:r>
          </w:p>
        </w:tc>
      </w:tr>
      <w:tr w:rsidR="003D4687"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:rsidR="003D4687" w:rsidRDefault="00DE0883">
            <w:pPr>
              <w:pStyle w:val="Jin0"/>
              <w:shd w:val="clear" w:color="auto" w:fill="auto"/>
              <w:spacing w:after="0" w:line="269" w:lineRule="auto"/>
              <w:ind w:firstLine="140"/>
            </w:pPr>
            <w:proofErr w:type="gramStart"/>
            <w:r>
              <w:t>VVS - Veřejná</w:t>
            </w:r>
            <w:proofErr w:type="gramEnd"/>
            <w:r>
              <w:t xml:space="preserve"> nebo státní vysoká škola (zákon č. 111/1998 Sb., o vysokých školách a o</w:t>
            </w:r>
            <w:r>
              <w:br/>
              <w:t>změně a doplnění dalších zákonů)</w:t>
            </w:r>
          </w:p>
        </w:tc>
      </w:tr>
      <w:tr w:rsidR="003D4687"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6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organizace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proofErr w:type="gramStart"/>
            <w:r>
              <w:t>VO - Výzkumná</w:t>
            </w:r>
            <w:proofErr w:type="gramEnd"/>
            <w:r>
              <w:t xml:space="preserve"> organizace</w:t>
            </w:r>
          </w:p>
        </w:tc>
      </w:tr>
    </w:tbl>
    <w:p w:rsidR="003D4687" w:rsidRDefault="00DE0883">
      <w:pPr>
        <w:spacing w:line="1" w:lineRule="exact"/>
        <w:rPr>
          <w:sz w:val="2"/>
          <w:szCs w:val="2"/>
        </w:rPr>
      </w:pPr>
      <w:r>
        <w:br w:type="page"/>
      </w:r>
    </w:p>
    <w:p w:rsidR="003D4687" w:rsidRDefault="00DE0883">
      <w:pPr>
        <w:pStyle w:val="Zkladntext70"/>
        <w:numPr>
          <w:ilvl w:val="0"/>
          <w:numId w:val="40"/>
        </w:numPr>
        <w:shd w:val="clear" w:color="auto" w:fill="auto"/>
        <w:tabs>
          <w:tab w:val="left" w:pos="440"/>
        </w:tabs>
        <w:spacing w:after="100"/>
        <w:rPr>
          <w:sz w:val="28"/>
          <w:szCs w:val="28"/>
        </w:rPr>
      </w:pPr>
      <w:r>
        <w:rPr>
          <w:sz w:val="28"/>
          <w:szCs w:val="28"/>
        </w:rPr>
        <w:lastRenderedPageBreak/>
        <w:t>Náklady</w:t>
      </w:r>
    </w:p>
    <w:p w:rsidR="003D4687" w:rsidRDefault="00DE0883">
      <w:pPr>
        <w:pStyle w:val="Zkladntext1"/>
        <w:shd w:val="clear" w:color="auto" w:fill="auto"/>
        <w:spacing w:after="300" w:line="240" w:lineRule="auto"/>
        <w:ind w:firstLine="380"/>
      </w:pPr>
      <w:r>
        <w:t>(uvedené údaje jsou v Kč, závazné parametry tučně v rámečku)</w:t>
      </w:r>
    </w:p>
    <w:p w:rsidR="003D4687" w:rsidRDefault="00DE0883">
      <w:pPr>
        <w:pStyle w:val="Titulektabulky0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Projekt — QL24020161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1622"/>
        <w:gridCol w:w="1618"/>
        <w:gridCol w:w="1618"/>
        <w:gridCol w:w="1752"/>
      </w:tblGrid>
      <w:tr w:rsidR="003D4687">
        <w:trPr>
          <w:trHeight w:hRule="exact" w:val="677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480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520"/>
            </w:pPr>
            <w:r>
              <w:rPr>
                <w:b/>
                <w:bCs/>
              </w:rPr>
              <w:t>2026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Celkem</w:t>
            </w:r>
            <w:r>
              <w:rPr>
                <w:b/>
                <w:bCs/>
              </w:rPr>
              <w:br/>
              <w:t>maximální výše</w:t>
            </w:r>
          </w:p>
        </w:tc>
      </w:tr>
      <w:tr w:rsidR="003D4687"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/>
            </w:pPr>
            <w:r>
              <w:t>Náklady projektu</w:t>
            </w:r>
            <w:r>
              <w:br/>
              <w:t>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520"/>
            </w:pPr>
            <w:r>
              <w:t>3 503 100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500"/>
            </w:pPr>
            <w:r>
              <w:t>3 706 850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520"/>
            </w:pPr>
            <w:r>
              <w:t>3 498 100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10 708 050</w:t>
            </w:r>
          </w:p>
        </w:tc>
      </w:tr>
      <w:tr w:rsidR="003D4687"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rPr>
                <w:i/>
                <w:iCs/>
              </w:rPr>
              <w:t>Výše</w:t>
            </w:r>
            <w:r>
              <w:t xml:space="preserve">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520"/>
            </w:pPr>
            <w:r>
              <w:rPr>
                <w:b/>
                <w:bCs/>
              </w:rPr>
              <w:t>3 475 100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500"/>
            </w:pPr>
            <w:r>
              <w:rPr>
                <w:b/>
                <w:bCs/>
              </w:rPr>
              <w:t>3 649 850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520"/>
            </w:pPr>
            <w:r>
              <w:rPr>
                <w:b/>
                <w:bCs/>
              </w:rPr>
              <w:t>3 476 100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10 601 050</w:t>
            </w:r>
          </w:p>
        </w:tc>
      </w:tr>
      <w:tr w:rsidR="003D4687"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/>
            </w:pPr>
            <w:r>
              <w:t>Maximální intenzita</w:t>
            </w:r>
            <w:r>
              <w:br/>
              <w:t>podpory projektu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100 %</w:t>
            </w:r>
          </w:p>
        </w:tc>
      </w:tr>
    </w:tbl>
    <w:p w:rsidR="003D4687" w:rsidRDefault="003D4687">
      <w:pPr>
        <w:spacing w:after="419" w:line="1" w:lineRule="exact"/>
      </w:pPr>
    </w:p>
    <w:p w:rsidR="003D4687" w:rsidRDefault="003D4687">
      <w:pPr>
        <w:spacing w:line="1" w:lineRule="exact"/>
      </w:pPr>
    </w:p>
    <w:p w:rsidR="003D4687" w:rsidRDefault="00DE0883">
      <w:pPr>
        <w:pStyle w:val="Titulektabulky0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Hlavní příjemce — [P] Výzkumný ústav živočišné výroby, v. v. 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1622"/>
        <w:gridCol w:w="1618"/>
        <w:gridCol w:w="1618"/>
        <w:gridCol w:w="1752"/>
      </w:tblGrid>
      <w:tr w:rsidR="003D4687"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480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520"/>
            </w:pPr>
            <w:r>
              <w:rPr>
                <w:b/>
                <w:bCs/>
              </w:rPr>
              <w:t>2026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lang w:val="en-US" w:eastAsia="en-US" w:bidi="en-US"/>
              </w:rPr>
              <w:t>Celkem</w:t>
            </w:r>
            <w:proofErr w:type="spellEnd"/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maximální výše</w:t>
            </w:r>
          </w:p>
        </w:tc>
      </w:tr>
      <w:tr w:rsidR="003D4687"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Osobní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620"/>
              <w:jc w:val="both"/>
            </w:pPr>
            <w:r>
              <w:rPr>
                <w:b/>
                <w:bCs/>
              </w:rPr>
              <w:t>2 490 000</w:t>
            </w:r>
          </w:p>
        </w:tc>
      </w:tr>
      <w:tr w:rsidR="003D4687"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Subdodávky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Ostatní 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620"/>
              <w:jc w:val="both"/>
            </w:pPr>
            <w:r>
              <w:rPr>
                <w:b/>
                <w:bCs/>
              </w:rPr>
              <w:t>1 650000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Nepřímé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620"/>
              <w:jc w:val="both"/>
            </w:pPr>
            <w:r>
              <w:rPr>
                <w:b/>
                <w:bCs/>
              </w:rPr>
              <w:t>1 035 000</w:t>
            </w:r>
          </w:p>
        </w:tc>
      </w:tr>
      <w:tr w:rsidR="003D4687"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69" w:lineRule="auto"/>
            </w:pPr>
            <w:r>
              <w:t>Náklady projektu</w:t>
            </w:r>
            <w:r>
              <w:br/>
              <w:t>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520"/>
            </w:pPr>
            <w:r>
              <w:t>1 725 000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500"/>
            </w:pPr>
            <w:r>
              <w:t>1 725 000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520"/>
            </w:pPr>
            <w:r>
              <w:t>1 725 000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620"/>
              <w:jc w:val="both"/>
            </w:pPr>
            <w:r>
              <w:rPr>
                <w:b/>
                <w:bCs/>
              </w:rPr>
              <w:t>5 175 000</w:t>
            </w:r>
          </w:p>
        </w:tc>
      </w:tr>
      <w:tr w:rsidR="003D4687"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520"/>
            </w:pPr>
            <w:r>
              <w:rPr>
                <w:b/>
                <w:bCs/>
              </w:rPr>
              <w:t>1 725 000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500"/>
            </w:pPr>
            <w:r>
              <w:rPr>
                <w:b/>
                <w:bCs/>
              </w:rPr>
              <w:t>1 725 000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520"/>
            </w:pPr>
            <w:r>
              <w:rPr>
                <w:b/>
                <w:bCs/>
              </w:rPr>
              <w:t>1 725 000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620"/>
              <w:jc w:val="both"/>
            </w:pPr>
            <w:r>
              <w:rPr>
                <w:b/>
                <w:bCs/>
              </w:rPr>
              <w:t>5 175 000</w:t>
            </w:r>
          </w:p>
        </w:tc>
      </w:tr>
      <w:tr w:rsidR="003D4687"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/>
            </w:pPr>
            <w:r>
              <w:t>Způsob výpočtu</w:t>
            </w:r>
            <w:r>
              <w:br/>
              <w:t>režijních nákladů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  <w:lang w:val="en-US" w:eastAsia="en-US" w:bidi="en-US"/>
              </w:rPr>
              <w:t xml:space="preserve">Flat rate </w:t>
            </w:r>
            <w:r>
              <w:rPr>
                <w:b/>
                <w:bCs/>
              </w:rPr>
              <w:t>25%</w:t>
            </w:r>
          </w:p>
        </w:tc>
      </w:tr>
    </w:tbl>
    <w:p w:rsidR="003D4687" w:rsidRDefault="00DE0883">
      <w:pPr>
        <w:spacing w:line="1" w:lineRule="exact"/>
      </w:pPr>
      <w:r>
        <w:br w:type="page"/>
      </w:r>
    </w:p>
    <w:p w:rsidR="003D4687" w:rsidRDefault="00DE0883">
      <w:pPr>
        <w:pStyle w:val="Titulektabulky0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lastRenderedPageBreak/>
        <w:t>Další účastník — [D] Svaz chovatelů prasat, z.s.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1651"/>
        <w:gridCol w:w="1637"/>
        <w:gridCol w:w="1570"/>
        <w:gridCol w:w="1752"/>
      </w:tblGrid>
      <w:tr w:rsidR="003D4687"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480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lang w:val="en-US" w:eastAsia="en-US" w:bidi="en-US"/>
              </w:rPr>
              <w:t>Celkem</w:t>
            </w:r>
            <w:proofErr w:type="spellEnd"/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3D4687"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Osobní náklady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800"/>
              <w:jc w:val="both"/>
            </w:pPr>
            <w:r>
              <w:rPr>
                <w:b/>
                <w:bCs/>
              </w:rPr>
              <w:t>370 000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Subdodávky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Ostatní přímé náklady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800"/>
              <w:jc w:val="both"/>
            </w:pPr>
            <w:r>
              <w:rPr>
                <w:b/>
                <w:bCs/>
              </w:rPr>
              <w:t>165 000</w:t>
            </w:r>
          </w:p>
        </w:tc>
      </w:tr>
      <w:tr w:rsidR="003D4687"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Nepřímé náklady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3D4687"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/>
            </w:pPr>
            <w:r>
              <w:t>Náklady projektu</w:t>
            </w:r>
            <w:r>
              <w:br/>
              <w:t>celkem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140 000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285 000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110 000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800"/>
              <w:jc w:val="both"/>
            </w:pPr>
            <w:r>
              <w:rPr>
                <w:b/>
                <w:bCs/>
              </w:rPr>
              <w:t>535 000</w:t>
            </w:r>
          </w:p>
        </w:tc>
      </w:tr>
      <w:tr w:rsidR="003D4687">
        <w:trPr>
          <w:trHeight w:hRule="exact" w:val="36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Výše podpory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112 000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228 000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88 000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800"/>
              <w:jc w:val="both"/>
            </w:pPr>
            <w:r>
              <w:rPr>
                <w:b/>
                <w:bCs/>
              </w:rPr>
              <w:t>428 000</w:t>
            </w:r>
          </w:p>
        </w:tc>
      </w:tr>
      <w:tr w:rsidR="003D4687">
        <w:trPr>
          <w:trHeight w:hRule="exact" w:val="64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/>
            </w:pPr>
            <w:r>
              <w:t>Způsob výpočtu</w:t>
            </w:r>
            <w:r>
              <w:br/>
              <w:t>režijních nákladů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  <w:lang w:val="en-US" w:eastAsia="en-US" w:bidi="en-US"/>
              </w:rPr>
              <w:t xml:space="preserve">Flat rate </w:t>
            </w:r>
            <w:r>
              <w:rPr>
                <w:b/>
                <w:bCs/>
              </w:rPr>
              <w:t>25%</w:t>
            </w:r>
          </w:p>
        </w:tc>
      </w:tr>
    </w:tbl>
    <w:p w:rsidR="003D4687" w:rsidRDefault="003D4687">
      <w:pPr>
        <w:spacing w:after="799" w:line="1" w:lineRule="exact"/>
      </w:pPr>
    </w:p>
    <w:p w:rsidR="003D4687" w:rsidRDefault="003D4687">
      <w:pPr>
        <w:spacing w:line="1" w:lineRule="exact"/>
      </w:pPr>
    </w:p>
    <w:p w:rsidR="003D4687" w:rsidRDefault="00DE0883">
      <w:pPr>
        <w:pStyle w:val="Titulektabulky0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Další účastník — [D] Česká zemědělská univerzita v Praze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1622"/>
        <w:gridCol w:w="1618"/>
        <w:gridCol w:w="1622"/>
        <w:gridCol w:w="1747"/>
      </w:tblGrid>
      <w:tr w:rsidR="003D4687"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480"/>
            </w:pPr>
            <w:r>
              <w:rPr>
                <w:b/>
                <w:bCs/>
              </w:rPr>
              <w:t xml:space="preserve">Položka </w:t>
            </w:r>
            <w:r>
              <w:rPr>
                <w:b/>
                <w:bCs/>
                <w:lang w:val="en-US" w:eastAsia="en-US" w:bidi="en-US"/>
              </w:rPr>
              <w:t xml:space="preserve">/ </w:t>
            </w:r>
            <w:proofErr w:type="spellStart"/>
            <w:r>
              <w:rPr>
                <w:b/>
                <w:bCs/>
                <w:lang w:val="en-US" w:eastAsia="en-US" w:bidi="en-US"/>
              </w:rPr>
              <w:t>rok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520"/>
            </w:pPr>
            <w:r>
              <w:rPr>
                <w:b/>
                <w:bCs/>
              </w:rPr>
              <w:t>2026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lang w:val="en-US" w:eastAsia="en-US" w:bidi="en-US"/>
              </w:rPr>
              <w:t>Celkem</w:t>
            </w:r>
            <w:proofErr w:type="spellEnd"/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3D4687"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Osobní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620"/>
              <w:jc w:val="both"/>
            </w:pPr>
            <w:r>
              <w:rPr>
                <w:b/>
                <w:bCs/>
              </w:rPr>
              <w:t>1 813 000</w:t>
            </w:r>
          </w:p>
        </w:tc>
      </w:tr>
      <w:tr w:rsidR="003D4687"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Subdodávky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Ostatní 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843 000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Nepřímé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664 000</w:t>
            </w:r>
          </w:p>
        </w:tc>
      </w:tr>
      <w:tr w:rsidR="003D4687"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/>
            </w:pPr>
            <w:r>
              <w:t>Náklady projektu</w:t>
            </w:r>
            <w:r>
              <w:br/>
              <w:t>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1 078 750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1 137 500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1 103 750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620"/>
            </w:pPr>
            <w:r>
              <w:rPr>
                <w:b/>
                <w:bCs/>
              </w:rPr>
              <w:t>3 320 000</w:t>
            </w:r>
          </w:p>
        </w:tc>
      </w:tr>
      <w:tr w:rsidR="003D4687"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520"/>
            </w:pPr>
            <w:r>
              <w:rPr>
                <w:b/>
                <w:bCs/>
              </w:rPr>
              <w:t>1 078 750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520"/>
            </w:pPr>
            <w:r>
              <w:rPr>
                <w:b/>
                <w:bCs/>
              </w:rPr>
              <w:t>1 137 500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520"/>
            </w:pPr>
            <w:r>
              <w:rPr>
                <w:b/>
                <w:bCs/>
              </w:rPr>
              <w:t>1 103 750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620"/>
            </w:pPr>
            <w:r>
              <w:rPr>
                <w:b/>
                <w:bCs/>
              </w:rPr>
              <w:t>3 320 000</w:t>
            </w:r>
          </w:p>
        </w:tc>
      </w:tr>
      <w:tr w:rsidR="003D4687"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/>
            </w:pPr>
            <w:r>
              <w:t>Způsob výpočtu</w:t>
            </w:r>
            <w:r>
              <w:br/>
              <w:t>režijních nákladů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  <w:lang w:val="en-US" w:eastAsia="en-US" w:bidi="en-US"/>
              </w:rPr>
              <w:t xml:space="preserve">Flat rate </w:t>
            </w:r>
            <w:r>
              <w:rPr>
                <w:b/>
                <w:bCs/>
              </w:rPr>
              <w:t>25%</w:t>
            </w:r>
          </w:p>
        </w:tc>
      </w:tr>
    </w:tbl>
    <w:p w:rsidR="003D4687" w:rsidRDefault="00DE0883">
      <w:pPr>
        <w:spacing w:line="1" w:lineRule="exact"/>
      </w:pPr>
      <w:r>
        <w:br w:type="page"/>
      </w:r>
    </w:p>
    <w:p w:rsidR="003D4687" w:rsidRDefault="00DE0883">
      <w:pPr>
        <w:pStyle w:val="Titulektabulky0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lastRenderedPageBreak/>
        <w:t>Další účastník — [D] Mendelova univerzita v Brně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1622"/>
        <w:gridCol w:w="1618"/>
        <w:gridCol w:w="1618"/>
        <w:gridCol w:w="1752"/>
      </w:tblGrid>
      <w:tr w:rsidR="003D4687"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480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lang w:val="en-US" w:eastAsia="en-US" w:bidi="en-US"/>
              </w:rPr>
              <w:t>Celkem</w:t>
            </w:r>
            <w:proofErr w:type="spellEnd"/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3D4687"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Osobní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800"/>
            </w:pPr>
            <w:r>
              <w:rPr>
                <w:b/>
                <w:bCs/>
              </w:rPr>
              <w:t>600 000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Subdodávky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Ostatní 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800"/>
            </w:pPr>
            <w:r>
              <w:rPr>
                <w:b/>
                <w:bCs/>
              </w:rPr>
              <w:t>225 000</w:t>
            </w:r>
          </w:p>
        </w:tc>
      </w:tr>
      <w:tr w:rsidR="003D4687"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Nepřímé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3D468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800"/>
            </w:pPr>
            <w:r>
              <w:rPr>
                <w:b/>
                <w:bCs/>
              </w:rPr>
              <w:t>206 190</w:t>
            </w:r>
          </w:p>
        </w:tc>
      </w:tr>
      <w:tr w:rsidR="003D4687"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/>
            </w:pPr>
            <w:r>
              <w:t>Náklady projektu</w:t>
            </w:r>
            <w:r>
              <w:br/>
              <w:t>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740"/>
            </w:pPr>
            <w:r>
              <w:t>343 730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680"/>
            </w:pPr>
            <w:r>
              <w:t>343 730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343 730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1 031 190</w:t>
            </w:r>
          </w:p>
        </w:tc>
      </w:tr>
      <w:tr w:rsidR="003D4687">
        <w:trPr>
          <w:trHeight w:hRule="exact" w:val="36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343 730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680"/>
            </w:pPr>
            <w:r>
              <w:rPr>
                <w:b/>
                <w:bCs/>
              </w:rPr>
              <w:t>343 730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343 730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1 031 190</w:t>
            </w:r>
          </w:p>
        </w:tc>
      </w:tr>
      <w:tr w:rsidR="003D4687">
        <w:trPr>
          <w:trHeight w:hRule="exact" w:val="64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/>
            </w:pPr>
            <w:r>
              <w:t>Způsob výpočtu</w:t>
            </w:r>
            <w:r>
              <w:br/>
              <w:t>režijních nákladů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  <w:lang w:val="en-US" w:eastAsia="en-US" w:bidi="en-US"/>
              </w:rPr>
              <w:t xml:space="preserve">Flat rate </w:t>
            </w:r>
            <w:r>
              <w:rPr>
                <w:b/>
                <w:bCs/>
              </w:rPr>
              <w:t>25%</w:t>
            </w:r>
          </w:p>
        </w:tc>
      </w:tr>
    </w:tbl>
    <w:p w:rsidR="003D4687" w:rsidRDefault="003D4687">
      <w:pPr>
        <w:spacing w:after="799" w:line="1" w:lineRule="exact"/>
      </w:pPr>
    </w:p>
    <w:p w:rsidR="003D4687" w:rsidRDefault="003D4687">
      <w:pPr>
        <w:spacing w:line="1" w:lineRule="exact"/>
      </w:pPr>
    </w:p>
    <w:p w:rsidR="003D4687" w:rsidRDefault="00DE0883">
      <w:pPr>
        <w:pStyle w:val="Titulektabulky0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Další účastník — [D] Jihočeská univerzita v Českých Budějovicích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1622"/>
        <w:gridCol w:w="1618"/>
        <w:gridCol w:w="1622"/>
        <w:gridCol w:w="1747"/>
      </w:tblGrid>
      <w:tr w:rsidR="003D4687"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480"/>
            </w:pPr>
            <w:r>
              <w:rPr>
                <w:b/>
                <w:bCs/>
              </w:rPr>
              <w:t xml:space="preserve">Položka </w:t>
            </w:r>
            <w:r>
              <w:rPr>
                <w:b/>
                <w:bCs/>
                <w:lang w:val="en-US" w:eastAsia="en-US" w:bidi="en-US"/>
              </w:rPr>
              <w:t xml:space="preserve">/ </w:t>
            </w:r>
            <w:proofErr w:type="spellStart"/>
            <w:r>
              <w:rPr>
                <w:b/>
                <w:bCs/>
                <w:lang w:val="en-US" w:eastAsia="en-US" w:bidi="en-US"/>
              </w:rPr>
              <w:t>rok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Celkem</w:t>
            </w:r>
          </w:p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3D4687"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Osobní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140 000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680"/>
            </w:pPr>
            <w:r>
              <w:t>140 000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680"/>
              <w:jc w:val="both"/>
            </w:pPr>
            <w:r>
              <w:t>140 000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420 000</w:t>
            </w:r>
          </w:p>
        </w:tc>
      </w:tr>
      <w:tr w:rsidR="003D4687"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Subdodávky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Ostatní 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32 500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32 500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32 500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97 500</w:t>
            </w:r>
          </w:p>
        </w:tc>
      </w:tr>
      <w:tr w:rsidR="003D4687"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Nepřímé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43 120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43 120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43 120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129 360</w:t>
            </w:r>
          </w:p>
        </w:tc>
      </w:tr>
      <w:tr w:rsidR="003D4687"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/>
            </w:pPr>
            <w:r>
              <w:t>Náklady projektu</w:t>
            </w:r>
            <w:r>
              <w:br/>
              <w:t>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215 620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680"/>
            </w:pPr>
            <w:r>
              <w:t>215 620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t>215 620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646 860</w:t>
            </w:r>
          </w:p>
        </w:tc>
      </w:tr>
      <w:tr w:rsidR="003D4687"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680"/>
            </w:pPr>
            <w:r>
              <w:rPr>
                <w:b/>
                <w:bCs/>
              </w:rPr>
              <w:t>215 620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680"/>
            </w:pPr>
            <w:r>
              <w:rPr>
                <w:b/>
                <w:bCs/>
              </w:rPr>
              <w:t>215 620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ind w:firstLine="680"/>
              <w:jc w:val="both"/>
            </w:pPr>
            <w:r>
              <w:rPr>
                <w:b/>
                <w:bCs/>
              </w:rPr>
              <w:t>215 620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r>
              <w:rPr>
                <w:b/>
                <w:bCs/>
              </w:rPr>
              <w:t>646 860</w:t>
            </w:r>
          </w:p>
        </w:tc>
      </w:tr>
      <w:tr w:rsidR="003D4687"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4687" w:rsidRDefault="00DE0883">
            <w:pPr>
              <w:pStyle w:val="Jin0"/>
              <w:shd w:val="clear" w:color="auto" w:fill="auto"/>
              <w:spacing w:after="0"/>
            </w:pPr>
            <w:r>
              <w:t>Způsob výpočtu</w:t>
            </w:r>
            <w:r>
              <w:br/>
              <w:t>režijních nákladů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687" w:rsidRDefault="00DE0883">
            <w:pPr>
              <w:pStyle w:val="Jin0"/>
              <w:shd w:val="clear" w:color="auto" w:fill="auto"/>
              <w:spacing w:after="0" w:line="240" w:lineRule="auto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25%</w:t>
            </w:r>
            <w:proofErr w:type="gramEnd"/>
          </w:p>
        </w:tc>
      </w:tr>
    </w:tbl>
    <w:p w:rsidR="003D4687" w:rsidRDefault="003D4687">
      <w:pPr>
        <w:sectPr w:rsidR="003D4687">
          <w:pgSz w:w="11900" w:h="16840"/>
          <w:pgMar w:top="2833" w:right="988" w:bottom="2089" w:left="1446" w:header="0" w:footer="3" w:gutter="0"/>
          <w:cols w:space="720"/>
          <w:noEndnote/>
          <w:docGrid w:linePitch="360"/>
        </w:sectPr>
      </w:pPr>
    </w:p>
    <w:p w:rsidR="003D4687" w:rsidRDefault="00DE0883">
      <w:pPr>
        <w:pStyle w:val="Zkladntext70"/>
        <w:numPr>
          <w:ilvl w:val="0"/>
          <w:numId w:val="40"/>
        </w:numPr>
        <w:shd w:val="clear" w:color="auto" w:fill="auto"/>
        <w:tabs>
          <w:tab w:val="left" w:pos="440"/>
        </w:tabs>
        <w:spacing w:after="0"/>
        <w:rPr>
          <w:sz w:val="28"/>
          <w:szCs w:val="28"/>
        </w:rPr>
        <w:sectPr w:rsidR="003D4687">
          <w:pgSz w:w="11900" w:h="16840"/>
          <w:pgMar w:top="2833" w:right="4032" w:bottom="2833" w:left="1272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lastRenderedPageBreak/>
        <w:t>Další závazné parametry projektu</w:t>
      </w:r>
    </w:p>
    <w:p w:rsidR="003D4687" w:rsidRDefault="00DE0883">
      <w:pPr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578610" cy="701040"/>
            <wp:effectExtent l="0" t="0" r="0" b="0"/>
            <wp:docPr id="196" name="Picutre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/>
                  </pic:nvPicPr>
                  <pic:blipFill>
                    <a:blip r:embed="rId110"/>
                    <a:stretch/>
                  </pic:blipFill>
                  <pic:spPr>
                    <a:xfrm>
                      <a:off x="0" y="0"/>
                      <a:ext cx="157861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687" w:rsidRDefault="003D4687">
      <w:pPr>
        <w:spacing w:after="1239" w:line="1" w:lineRule="exact"/>
      </w:pPr>
    </w:p>
    <w:p w:rsidR="003D4687" w:rsidRDefault="00DE0883">
      <w:pPr>
        <w:pStyle w:val="Jin0"/>
        <w:shd w:val="clear" w:color="auto" w:fill="auto"/>
        <w:spacing w:after="0" w:line="240" w:lineRule="auto"/>
        <w:jc w:val="center"/>
        <w:rPr>
          <w:sz w:val="32"/>
          <w:szCs w:val="32"/>
        </w:rPr>
      </w:pPr>
      <w:r>
        <w:rPr>
          <w:rFonts w:ascii="Segoe UI" w:eastAsia="Segoe UI" w:hAnsi="Segoe UI" w:cs="Segoe UI"/>
          <w:sz w:val="32"/>
          <w:szCs w:val="32"/>
        </w:rPr>
        <w:t>Ministerstvo zemědělství</w:t>
      </w:r>
    </w:p>
    <w:p w:rsidR="003D4687" w:rsidRDefault="00DE0883">
      <w:pPr>
        <w:pStyle w:val="Jin0"/>
        <w:shd w:val="clear" w:color="auto" w:fill="auto"/>
        <w:spacing w:after="1420" w:line="240" w:lineRule="auto"/>
        <w:jc w:val="center"/>
        <w:rPr>
          <w:sz w:val="32"/>
          <w:szCs w:val="32"/>
        </w:rPr>
      </w:pPr>
      <w:r>
        <w:rPr>
          <w:rFonts w:ascii="Segoe UI" w:eastAsia="Segoe UI" w:hAnsi="Segoe UI" w:cs="Segoe UI"/>
          <w:sz w:val="32"/>
          <w:szCs w:val="32"/>
        </w:rPr>
        <w:t>Národní agentura pro zemědělský výzkum</w:t>
      </w:r>
    </w:p>
    <w:p w:rsidR="003D4687" w:rsidRDefault="00DE0883">
      <w:pPr>
        <w:pStyle w:val="Jin0"/>
        <w:shd w:val="clear" w:color="auto" w:fill="auto"/>
        <w:spacing w:after="700" w:line="240" w:lineRule="auto"/>
        <w:jc w:val="center"/>
        <w:rPr>
          <w:sz w:val="56"/>
          <w:szCs w:val="56"/>
        </w:rPr>
      </w:pPr>
      <w:r>
        <w:rPr>
          <w:rFonts w:ascii="Arial" w:eastAsia="Arial" w:hAnsi="Arial" w:cs="Arial"/>
          <w:sz w:val="56"/>
          <w:szCs w:val="56"/>
        </w:rPr>
        <w:t>Všeobecné podmínky</w:t>
      </w:r>
    </w:p>
    <w:p w:rsidR="003D4687" w:rsidRDefault="00DE0883">
      <w:pPr>
        <w:pStyle w:val="Jin0"/>
        <w:shd w:val="clear" w:color="auto" w:fill="auto"/>
        <w:spacing w:after="540" w:line="206" w:lineRule="auto"/>
        <w:jc w:val="center"/>
        <w:rPr>
          <w:sz w:val="32"/>
          <w:szCs w:val="32"/>
        </w:rPr>
      </w:pPr>
      <w:r>
        <w:rPr>
          <w:rFonts w:ascii="Segoe UI" w:eastAsia="Segoe UI" w:hAnsi="Segoe UI" w:cs="Segoe UI"/>
          <w:sz w:val="32"/>
          <w:szCs w:val="32"/>
        </w:rPr>
        <w:t>pro realizaci projektů v rámci</w:t>
      </w:r>
      <w:r>
        <w:rPr>
          <w:rFonts w:ascii="Segoe UI" w:eastAsia="Segoe UI" w:hAnsi="Segoe UI" w:cs="Segoe UI"/>
          <w:sz w:val="32"/>
          <w:szCs w:val="32"/>
        </w:rPr>
        <w:br/>
        <w:t>Programu na podporu aplikovaného výzkumu</w:t>
      </w:r>
      <w:r>
        <w:rPr>
          <w:rFonts w:ascii="Segoe UI" w:eastAsia="Segoe UI" w:hAnsi="Segoe UI" w:cs="Segoe UI"/>
          <w:sz w:val="32"/>
          <w:szCs w:val="32"/>
        </w:rPr>
        <w:br/>
        <w:t>Ministerstva zemědělství</w:t>
      </w:r>
      <w:r>
        <w:rPr>
          <w:rFonts w:ascii="Segoe UI" w:eastAsia="Segoe UI" w:hAnsi="Segoe UI" w:cs="Segoe UI"/>
          <w:sz w:val="32"/>
          <w:szCs w:val="32"/>
        </w:rPr>
        <w:br/>
        <w:t>na období 2024-2032, ZEMĚ II</w:t>
      </w:r>
    </w:p>
    <w:p w:rsidR="003D4687" w:rsidRDefault="00DE0883">
      <w:pPr>
        <w:framePr w:w="6595" w:h="3499" w:wrap="notBeside" w:vAnchor="text" w:hAnchor="text" w:x="1278" w:y="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4187825" cy="2225040"/>
            <wp:effectExtent l="0" t="0" r="0" b="0"/>
            <wp:docPr id="197" name="Picutre 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/>
                  </pic:nvPicPr>
                  <pic:blipFill>
                    <a:blip r:embed="rId111"/>
                    <a:stretch/>
                  </pic:blipFill>
                  <pic:spPr>
                    <a:xfrm>
                      <a:off x="0" y="0"/>
                      <a:ext cx="4187825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687" w:rsidRDefault="00DE0883">
      <w:pPr>
        <w:spacing w:line="1" w:lineRule="exact"/>
        <w:sectPr w:rsidR="003D4687">
          <w:headerReference w:type="even" r:id="rId112"/>
          <w:headerReference w:type="default" r:id="rId113"/>
          <w:footerReference w:type="even" r:id="rId114"/>
          <w:footerReference w:type="default" r:id="rId115"/>
          <w:pgSz w:w="11900" w:h="16840"/>
          <w:pgMar w:top="313" w:right="1364" w:bottom="313" w:left="1388" w:header="0" w:footer="3" w:gutter="0"/>
          <w:pgNumType w:start="118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810895" distR="3090545" simplePos="0" relativeHeight="125829425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746760</wp:posOffset>
                </wp:positionV>
                <wp:extent cx="1908175" cy="774065"/>
                <wp:effectExtent l="0" t="0" r="0" b="0"/>
                <wp:wrapTopAndBottom/>
                <wp:docPr id="198" name="Shap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175" cy="774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4687" w:rsidRDefault="00DE0883">
                            <w:pPr>
                              <w:pStyle w:val="Titulekobrzku0"/>
                              <w:shd w:val="clear" w:color="auto" w:fill="auto"/>
                              <w:rPr>
                                <w:sz w:val="102"/>
                                <w:szCs w:val="102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404666"/>
                                <w:sz w:val="102"/>
                                <w:szCs w:val="102"/>
                              </w:rPr>
                              <w:t>ZEMĚ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8" o:spid="_x0000_s1047" type="#_x0000_t202" style="position:absolute;margin-left:79.95pt;margin-top:58.8pt;width:150.25pt;height:60.95pt;z-index:125829425;visibility:visible;mso-wrap-style:square;mso-wrap-distance-left:63.85pt;mso-wrap-distance-top:0;mso-wrap-distance-right:243.3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" filled="f" stroked="f">
                <v:textbox inset="0,0,0,0">
                  <w:txbxContent>
                    <w:p w:rsidR="003D4687" w:rsidRDefault="00DE0883">
                      <w:pPr>
                        <w:pStyle w:val="Titulekobrzku0"/>
                        <w:shd w:val="clear" w:color="auto" w:fill="auto"/>
                        <w:rPr>
                          <w:sz w:val="102"/>
                          <w:szCs w:val="102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404666"/>
                          <w:sz w:val="102"/>
                          <w:szCs w:val="102"/>
                        </w:rPr>
                        <w:t>ZEMĚ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810895" distR="2404745" simplePos="0" relativeHeight="125829427" behindDoc="0" locked="0" layoutInCell="1" allowOverlap="1">
                <wp:simplePos x="0" y="0"/>
                <wp:positionH relativeFrom="column">
                  <wp:posOffset>1057910</wp:posOffset>
                </wp:positionH>
                <wp:positionV relativeFrom="paragraph">
                  <wp:posOffset>1524000</wp:posOffset>
                </wp:positionV>
                <wp:extent cx="2593975" cy="353695"/>
                <wp:effectExtent l="0" t="0" r="0" b="0"/>
                <wp:wrapTopAndBottom/>
                <wp:docPr id="200" name="Shap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3975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4687" w:rsidRDefault="00DE0883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Program na podporu aplikovaného výzkumu</w:t>
                            </w:r>
                          </w:p>
                          <w:p w:rsidR="003D4687" w:rsidRDefault="00DE0883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Ministerstva zemědělství 2024-2032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00" o:spid="_x0000_s1048" type="#_x0000_t202" style="position:absolute;margin-left:83.3pt;margin-top:120pt;width:204.25pt;height:27.85pt;z-index:125829427;visibility:visible;mso-wrap-style:square;mso-wrap-distance-left:63.85pt;mso-wrap-distance-top:0;mso-wrap-distance-right:189.3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" filled="f" stroked="f">
                <v:textbox inset="0,0,0,0">
                  <w:txbxContent>
                    <w:p w:rsidR="003D4687" w:rsidRDefault="00DE0883">
                      <w:pPr>
                        <w:pStyle w:val="Titulekobrzku0"/>
                        <w:shd w:val="clear" w:color="auto" w:fill="auto"/>
                      </w:pPr>
                      <w:r>
                        <w:t>Program na podporu aplikovaného výzkumu</w:t>
                      </w:r>
                    </w:p>
                    <w:p w:rsidR="003D4687" w:rsidRDefault="00DE0883">
                      <w:pPr>
                        <w:pStyle w:val="Titulekobrzku0"/>
                        <w:shd w:val="clear" w:color="auto" w:fill="auto"/>
                      </w:pPr>
                      <w:r>
                        <w:t>Ministerstva zemědělství 2024-2032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D4687" w:rsidRDefault="00DE0883">
      <w:pPr>
        <w:pStyle w:val="Jin0"/>
        <w:pBdr>
          <w:top w:val="single" w:sz="0" w:space="0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before="360" w:after="92" w:line="240" w:lineRule="auto"/>
        <w:jc w:val="both"/>
        <w:rPr>
          <w:sz w:val="24"/>
          <w:szCs w:val="24"/>
        </w:rPr>
      </w:pPr>
      <w:r>
        <w:rPr>
          <w:rFonts w:ascii="Segoe UI" w:eastAsia="Segoe UI" w:hAnsi="Segoe UI" w:cs="Segoe UI"/>
          <w:color w:val="FFFFFF"/>
          <w:sz w:val="24"/>
          <w:szCs w:val="24"/>
        </w:rPr>
        <w:lastRenderedPageBreak/>
        <w:t>ČLÁNEK 1</w:t>
      </w:r>
    </w:p>
    <w:p w:rsidR="003D4687" w:rsidRDefault="00DE0883">
      <w:pPr>
        <w:pStyle w:val="Zkladntext20"/>
        <w:shd w:val="clear" w:color="auto" w:fill="auto"/>
        <w:spacing w:after="60" w:line="221" w:lineRule="auto"/>
        <w:ind w:left="0" w:firstLine="0"/>
        <w:jc w:val="center"/>
      </w:pPr>
      <w:r>
        <w:t>Obecná ustanovení</w:t>
      </w:r>
    </w:p>
    <w:p w:rsidR="003D4687" w:rsidRDefault="00DE0883">
      <w:pPr>
        <w:pStyle w:val="Zkladntext90"/>
        <w:numPr>
          <w:ilvl w:val="0"/>
          <w:numId w:val="42"/>
        </w:numPr>
        <w:shd w:val="clear" w:color="auto" w:fill="auto"/>
        <w:tabs>
          <w:tab w:val="left" w:pos="528"/>
        </w:tabs>
        <w:spacing w:after="60" w:line="240" w:lineRule="auto"/>
        <w:ind w:left="580" w:hanging="580"/>
        <w:jc w:val="both"/>
      </w:pPr>
      <w:r>
        <w:t>Všeobecné podmínky upravují obecná pravidla a postupy při realizaci a administraci</w:t>
      </w:r>
      <w:r>
        <w:br/>
        <w:t>projektů, na které je poskytována Ministerstvem zemědělství účelová podpora podle</w:t>
      </w:r>
      <w:r>
        <w:br/>
        <w:t>zákona č. 130/2002 Sb., o podpoře výzkumu, experimentálního vývoje a inovací</w:t>
      </w:r>
      <w:r>
        <w:br/>
        <w:t>z veřejných prostředků a o změně některých souvisejících zákonů (zákon o podpoře</w:t>
      </w:r>
      <w:r>
        <w:br/>
        <w:t>výzkumu, experimentálního vývoje a inovací), ve znění pozdějších předpisů</w:t>
      </w:r>
      <w:r>
        <w:br/>
        <w:t>(dále jen „zákon č. 130/2002 Sb.“).</w:t>
      </w:r>
    </w:p>
    <w:p w:rsidR="003D4687" w:rsidRDefault="00DE0883">
      <w:pPr>
        <w:pStyle w:val="Zkladntext90"/>
        <w:numPr>
          <w:ilvl w:val="0"/>
          <w:numId w:val="42"/>
        </w:numPr>
        <w:shd w:val="clear" w:color="auto" w:fill="auto"/>
        <w:tabs>
          <w:tab w:val="left" w:pos="528"/>
        </w:tabs>
        <w:spacing w:after="60" w:line="240" w:lineRule="auto"/>
        <w:ind w:left="580" w:hanging="580"/>
        <w:jc w:val="both"/>
      </w:pPr>
      <w:r>
        <w:t>Základní práva a povinnosti poskytovatele podpory, příjemců a dalších účastníků</w:t>
      </w:r>
      <w:r>
        <w:br/>
        <w:t>projektu jsou stanoveny Smlouvou o poskytnutí podpory na řešení projektu</w:t>
      </w:r>
      <w:r>
        <w:br/>
        <w:t>(dále jen „Smlouva o poskytnutí podpory“).</w:t>
      </w:r>
    </w:p>
    <w:p w:rsidR="003D4687" w:rsidRDefault="00DE0883">
      <w:pPr>
        <w:pStyle w:val="Zkladntext90"/>
        <w:numPr>
          <w:ilvl w:val="0"/>
          <w:numId w:val="42"/>
        </w:numPr>
        <w:shd w:val="clear" w:color="auto" w:fill="auto"/>
        <w:tabs>
          <w:tab w:val="left" w:pos="528"/>
        </w:tabs>
        <w:spacing w:after="60" w:line="240" w:lineRule="auto"/>
        <w:ind w:left="580" w:hanging="580"/>
        <w:jc w:val="both"/>
      </w:pPr>
      <w:r>
        <w:t>Podpora nemůže být kumulována s jinou podporou z veřejných zdrojů na tytéž uznané</w:t>
      </w:r>
      <w:r>
        <w:br/>
        <w:t>náklady a činnosti.</w:t>
      </w:r>
    </w:p>
    <w:p w:rsidR="003D4687" w:rsidRDefault="00DE0883">
      <w:pPr>
        <w:pStyle w:val="Zkladntext90"/>
        <w:numPr>
          <w:ilvl w:val="0"/>
          <w:numId w:val="42"/>
        </w:numPr>
        <w:shd w:val="clear" w:color="auto" w:fill="auto"/>
        <w:tabs>
          <w:tab w:val="left" w:pos="528"/>
        </w:tabs>
        <w:spacing w:after="60" w:line="240" w:lineRule="auto"/>
        <w:ind w:left="580" w:hanging="580"/>
        <w:jc w:val="both"/>
      </w:pPr>
      <w:r>
        <w:t>Příjemce a každý další účastník projektu využívající článek 25 GBER, je povinen splnit</w:t>
      </w:r>
      <w:r>
        <w:br/>
        <w:t>podmínky, které z něj vyplývají a jsou v něm uvedeny.</w:t>
      </w:r>
    </w:p>
    <w:p w:rsidR="003D4687" w:rsidRDefault="00DE0883">
      <w:pPr>
        <w:pStyle w:val="Zkladntext90"/>
        <w:numPr>
          <w:ilvl w:val="0"/>
          <w:numId w:val="42"/>
        </w:numPr>
        <w:shd w:val="clear" w:color="auto" w:fill="auto"/>
        <w:tabs>
          <w:tab w:val="left" w:pos="528"/>
        </w:tabs>
        <w:spacing w:after="60" w:line="240" w:lineRule="auto"/>
        <w:ind w:left="580" w:hanging="580"/>
        <w:jc w:val="both"/>
      </w:pPr>
      <w:r>
        <w:t>Veškerá komunikace mezi poskytovatelem, příjemcem a dalším účastníkem/ dalšími</w:t>
      </w:r>
      <w:r>
        <w:br/>
        <w:t>účastníky projektu, týkající se závazků a povinností vyplývajících ze Smlouvy</w:t>
      </w:r>
      <w:r>
        <w:br/>
        <w:t>o poskytnutí podpory, se uskutečňuje prostřednictvím příjemce.</w:t>
      </w:r>
    </w:p>
    <w:p w:rsidR="003D4687" w:rsidRDefault="00DE0883">
      <w:pPr>
        <w:pStyle w:val="Zkladntext90"/>
        <w:numPr>
          <w:ilvl w:val="0"/>
          <w:numId w:val="42"/>
        </w:numPr>
        <w:shd w:val="clear" w:color="auto" w:fill="auto"/>
        <w:tabs>
          <w:tab w:val="left" w:pos="528"/>
        </w:tabs>
        <w:spacing w:after="60" w:line="240" w:lineRule="auto"/>
        <w:ind w:left="580" w:hanging="580"/>
        <w:jc w:val="both"/>
      </w:pPr>
      <w:r>
        <w:t>Příjemce zajišťuje vědeckou (odbornou), administrativní a finanční koordinaci projektu</w:t>
      </w:r>
      <w:r>
        <w:br/>
        <w:t>a odpovídá za průběh řešení projektu jako celku včetně účelnosti a hospodárnosti</w:t>
      </w:r>
      <w:r>
        <w:br/>
        <w:t>nakládání s poskytnutou podporou se zřetelem na plnění výsledků projektu, a to včetně</w:t>
      </w:r>
      <w:r>
        <w:br/>
        <w:t>částí projektu realizovaných dalšími účastníky projektu.</w:t>
      </w:r>
    </w:p>
    <w:p w:rsidR="003D4687" w:rsidRDefault="00DE0883">
      <w:pPr>
        <w:pStyle w:val="Zkladntext90"/>
        <w:numPr>
          <w:ilvl w:val="0"/>
          <w:numId w:val="42"/>
        </w:numPr>
        <w:shd w:val="clear" w:color="auto" w:fill="auto"/>
        <w:tabs>
          <w:tab w:val="left" w:pos="528"/>
        </w:tabs>
        <w:spacing w:after="60" w:line="240" w:lineRule="auto"/>
        <w:ind w:left="580" w:hanging="580"/>
        <w:jc w:val="both"/>
      </w:pPr>
      <w:r>
        <w:t>Zpracování osobních údajů poskytovatelem během registrace, kontroly, hodnocení,</w:t>
      </w:r>
      <w:r>
        <w:br/>
        <w:t>kontraktace, realizace a monitorování projektu pro účely implementace Programu</w:t>
      </w:r>
      <w:r>
        <w:br/>
        <w:t>ZEMĚ II, bude probíhat v souladu se zákonem č. 110/2019 Sb., o zpracování osobních</w:t>
      </w:r>
      <w:r>
        <w:br/>
        <w:t>údajů a v souladu s nařízením Evropského parlamentu a Rady (EU) 2016/679 ze dne</w:t>
      </w:r>
      <w:r>
        <w:br/>
        <w:t>27. dubna 2016 o ochraně fyzických osob v souvislosti se zpracováním osobních údajů</w:t>
      </w:r>
      <w:r>
        <w:br/>
        <w:t>a o volném pohybu těchto údajů a o zrušení směrnice 95/46/ES (obecné nařízení</w:t>
      </w:r>
      <w:r>
        <w:br/>
        <w:t>o ochraně osobních údajů; GDPR).</w:t>
      </w:r>
    </w:p>
    <w:p w:rsidR="003D4687" w:rsidRDefault="00DE0883">
      <w:pPr>
        <w:pStyle w:val="Zkladntext90"/>
        <w:numPr>
          <w:ilvl w:val="0"/>
          <w:numId w:val="42"/>
        </w:numPr>
        <w:shd w:val="clear" w:color="auto" w:fill="auto"/>
        <w:tabs>
          <w:tab w:val="left" w:pos="528"/>
        </w:tabs>
        <w:spacing w:after="610" w:line="240" w:lineRule="auto"/>
        <w:ind w:left="580" w:hanging="580"/>
        <w:jc w:val="both"/>
      </w:pPr>
      <w:r>
        <w:t>Ustanovení podmínek Smlouvy o poskytnutí podpory může stanovit v souladu</w:t>
      </w:r>
      <w:r>
        <w:br/>
        <w:t>s podmínkami veřejné soutěže ustanovení odchylná od těchto Všeobecných podmínek.</w:t>
      </w:r>
    </w:p>
    <w:p w:rsidR="003D4687" w:rsidRDefault="00DE0883">
      <w:pPr>
        <w:pStyle w:val="Jin0"/>
        <w:pBdr>
          <w:top w:val="single" w:sz="0" w:space="7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92" w:line="240" w:lineRule="auto"/>
        <w:jc w:val="both"/>
        <w:rPr>
          <w:sz w:val="24"/>
          <w:szCs w:val="24"/>
        </w:rPr>
      </w:pPr>
      <w:r>
        <w:rPr>
          <w:rFonts w:ascii="Segoe UI" w:eastAsia="Segoe UI" w:hAnsi="Segoe UI" w:cs="Segoe UI"/>
          <w:color w:val="FFFFFF"/>
          <w:sz w:val="24"/>
          <w:szCs w:val="24"/>
        </w:rPr>
        <w:t>ČLÁNEK 2</w:t>
      </w:r>
    </w:p>
    <w:p w:rsidR="003D4687" w:rsidRDefault="00DE0883">
      <w:pPr>
        <w:pStyle w:val="Zkladntext20"/>
        <w:shd w:val="clear" w:color="auto" w:fill="auto"/>
        <w:spacing w:after="60"/>
        <w:ind w:left="0" w:firstLine="0"/>
        <w:jc w:val="center"/>
      </w:pPr>
      <w:r>
        <w:t>Vymezení pojmů</w:t>
      </w:r>
    </w:p>
    <w:p w:rsidR="003D4687" w:rsidRDefault="00DE0883">
      <w:pPr>
        <w:pStyle w:val="Zkladntext20"/>
        <w:shd w:val="clear" w:color="auto" w:fill="auto"/>
        <w:spacing w:after="200"/>
        <w:ind w:left="0" w:firstLine="0"/>
      </w:pPr>
      <w:r>
        <w:t>Pro účely těchto Všeobecných podmínek a Smlouvy o poskytnutí podpory se rozumí:</w:t>
      </w:r>
    </w:p>
    <w:p w:rsidR="003D4687" w:rsidRDefault="00DE0883">
      <w:pPr>
        <w:pStyle w:val="Zkladntext90"/>
        <w:numPr>
          <w:ilvl w:val="0"/>
          <w:numId w:val="43"/>
        </w:numPr>
        <w:shd w:val="clear" w:color="auto" w:fill="auto"/>
        <w:tabs>
          <w:tab w:val="left" w:pos="528"/>
        </w:tabs>
        <w:spacing w:line="252" w:lineRule="auto"/>
        <w:ind w:left="0" w:firstLine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„Členem řešitelského týmu“ </w:t>
      </w:r>
      <w:r>
        <w:t>fyzická osoba podílející se na řešení projektu,</w:t>
      </w:r>
    </w:p>
    <w:p w:rsidR="003D4687" w:rsidRDefault="00DE0883">
      <w:pPr>
        <w:pStyle w:val="Zkladntext90"/>
        <w:numPr>
          <w:ilvl w:val="0"/>
          <w:numId w:val="43"/>
        </w:numPr>
        <w:shd w:val="clear" w:color="auto" w:fill="auto"/>
        <w:tabs>
          <w:tab w:val="left" w:pos="528"/>
        </w:tabs>
        <w:spacing w:line="271" w:lineRule="auto"/>
        <w:ind w:left="440" w:hanging="4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„Dalším účastníkem projektu” </w:t>
      </w:r>
      <w:r>
        <w:t>je organizační složka státu nebo organizační jednotka</w:t>
      </w:r>
      <w:r>
        <w:br/>
        <w:t>ministerstva, zabývající se výzkumem a vývojem, dále právnická osoba nebo fyzická</w:t>
      </w:r>
      <w:r>
        <w:br/>
        <w:t>osoba, jejíž účast na projektu je vymezena v návrhu projektu a s níž příjemce uzavřel</w:t>
      </w:r>
      <w:r>
        <w:br/>
        <w:t>Smlouvu o účasti na řešení projektu,</w:t>
      </w:r>
    </w:p>
    <w:p w:rsidR="003D4687" w:rsidRDefault="00DE0883">
      <w:pPr>
        <w:pStyle w:val="Zkladntext90"/>
        <w:numPr>
          <w:ilvl w:val="0"/>
          <w:numId w:val="43"/>
        </w:numPr>
        <w:shd w:val="clear" w:color="auto" w:fill="auto"/>
        <w:tabs>
          <w:tab w:val="left" w:pos="528"/>
        </w:tabs>
        <w:spacing w:line="269" w:lineRule="auto"/>
        <w:ind w:left="440" w:hanging="4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„Důvěrnou informací” </w:t>
      </w:r>
      <w:r>
        <w:t>informace, kterou lze považovat ve smyslu příslušných</w:t>
      </w:r>
      <w:r>
        <w:br/>
        <w:t>ustanovení zákona č. 89/2012 Sb., občanský zákoník, za obchodní tajemství,</w:t>
      </w:r>
      <w:r>
        <w:br/>
        <w:t>nebo jakákoliv informace, jejíž prozrazení jednou smluvní stranou může být pro druhou</w:t>
      </w:r>
      <w:r>
        <w:br w:type="page"/>
      </w:r>
      <w:r>
        <w:lastRenderedPageBreak/>
        <w:t>. smluvní stranu nevýhodné, není-li všeobecně veřejně známa nebo nebyla smluvní</w:t>
      </w:r>
      <w:r>
        <w:br/>
        <w:t>stranou označena za nedůvěrnou,</w:t>
      </w:r>
    </w:p>
    <w:p w:rsidR="003D4687" w:rsidRDefault="00DE0883">
      <w:pPr>
        <w:pStyle w:val="Zkladntext90"/>
        <w:numPr>
          <w:ilvl w:val="0"/>
          <w:numId w:val="43"/>
        </w:numPr>
        <w:shd w:val="clear" w:color="auto" w:fill="auto"/>
        <w:tabs>
          <w:tab w:val="left" w:pos="565"/>
        </w:tabs>
        <w:ind w:hanging="4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„GBER“ </w:t>
      </w:r>
      <w:r>
        <w:t xml:space="preserve">(The General </w:t>
      </w:r>
      <w:proofErr w:type="spellStart"/>
      <w:r>
        <w:t>Block</w:t>
      </w:r>
      <w:proofErr w:type="spellEnd"/>
      <w:r>
        <w:t xml:space="preserve"> </w:t>
      </w:r>
      <w:proofErr w:type="spellStart"/>
      <w:r>
        <w:t>Exemption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>) nařízení Komise (EU) č. 651/2014</w:t>
      </w:r>
      <w:r>
        <w:br/>
        <w:t>ze dne 17. června 2014, kterým se v souladu s články 107 a 108 Smlouvy o fungování</w:t>
      </w:r>
      <w:r>
        <w:br/>
        <w:t>Evropské unie prohlašují určité kategorie podpory za slučitelné s vnitřním trhem (Úřední</w:t>
      </w:r>
      <w:r>
        <w:br/>
        <w:t>věstník EU L 187/1 ze dne 26. 6. 2014), v platném znění,</w:t>
      </w:r>
    </w:p>
    <w:p w:rsidR="003D4687" w:rsidRDefault="00DE0883">
      <w:pPr>
        <w:pStyle w:val="Zkladntext90"/>
        <w:numPr>
          <w:ilvl w:val="0"/>
          <w:numId w:val="43"/>
        </w:numPr>
        <w:shd w:val="clear" w:color="auto" w:fill="auto"/>
        <w:tabs>
          <w:tab w:val="left" w:pos="565"/>
        </w:tabs>
        <w:spacing w:line="271" w:lineRule="auto"/>
        <w:ind w:hanging="4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„Hodnocením projektu” </w:t>
      </w:r>
      <w:r>
        <w:t>proces, zpravidla upravený vnitřním předpisem, prováděný</w:t>
      </w:r>
      <w:r>
        <w:br/>
        <w:t>poskytovatelem za účelem hodnocení plnění cílů projektu, zhodnocení dosažených</w:t>
      </w:r>
      <w:r>
        <w:br/>
        <w:t>výsledků a jejich právní ochrany, zejména oponentní řízení, předkládání zpráv, závěrečné</w:t>
      </w:r>
      <w:r>
        <w:br/>
        <w:t>hodnocení,</w:t>
      </w:r>
    </w:p>
    <w:p w:rsidR="003D4687" w:rsidRDefault="00DE0883">
      <w:pPr>
        <w:pStyle w:val="Zkladntext90"/>
        <w:numPr>
          <w:ilvl w:val="0"/>
          <w:numId w:val="43"/>
        </w:numPr>
        <w:shd w:val="clear" w:color="auto" w:fill="auto"/>
        <w:tabs>
          <w:tab w:val="left" w:pos="565"/>
        </w:tabs>
        <w:spacing w:line="271" w:lineRule="auto"/>
        <w:ind w:hanging="4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„Příjemcem“ </w:t>
      </w:r>
      <w:r>
        <w:t>právnická osoba nebo fyzická osoba zabývající se výzkumem a vývoje</w:t>
      </w:r>
      <w:hyperlink w:anchor="bookmark0" w:tooltip="Current Document">
        <w:r>
          <w:t>m</w:t>
        </w:r>
        <w:r>
          <w:rPr>
            <w:vertAlign w:val="superscript"/>
          </w:rPr>
          <w:footnoteReference w:id="1"/>
        </w:r>
        <w:r>
          <w:t>,</w:t>
        </w:r>
      </w:hyperlink>
      <w:r>
        <w:br/>
        <w:t>se kterou poskytovatel podpory uzavřel Smlouvu o poskytnutí podpory, a která odpovídá</w:t>
      </w:r>
      <w:r>
        <w:br/>
        <w:t>za splnění účelu poskytnutí podpory, tj. dosažení cílů a výsledků projektu, a která</w:t>
      </w:r>
      <w:r>
        <w:br/>
        <w:t>odpovídá za využití poskytnuté podpory v souladu se Smlouvou o poskytnutí podpory</w:t>
      </w:r>
      <w:r>
        <w:br/>
        <w:t>a těmito Všeobecnými podmínkami,</w:t>
      </w:r>
    </w:p>
    <w:p w:rsidR="003D4687" w:rsidRDefault="00DE0883">
      <w:pPr>
        <w:pStyle w:val="Zkladntext90"/>
        <w:numPr>
          <w:ilvl w:val="0"/>
          <w:numId w:val="43"/>
        </w:numPr>
        <w:shd w:val="clear" w:color="auto" w:fill="auto"/>
        <w:tabs>
          <w:tab w:val="left" w:pos="565"/>
        </w:tabs>
        <w:spacing w:line="264" w:lineRule="auto"/>
        <w:ind w:hanging="4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„Implementačním plánem” </w:t>
      </w:r>
      <w:r>
        <w:t>příjemcem předkládaný plán na využití výsledků projektu,</w:t>
      </w:r>
      <w:r>
        <w:br/>
        <w:t>obsahující jejich stručný popis, vymezení, stupeň důvěrnosti, uvedení nákladů apod.,</w:t>
      </w:r>
    </w:p>
    <w:p w:rsidR="003D4687" w:rsidRDefault="00DE0883">
      <w:pPr>
        <w:pStyle w:val="Zkladntext90"/>
        <w:numPr>
          <w:ilvl w:val="0"/>
          <w:numId w:val="43"/>
        </w:numPr>
        <w:shd w:val="clear" w:color="auto" w:fill="auto"/>
        <w:tabs>
          <w:tab w:val="left" w:pos="565"/>
        </w:tabs>
        <w:spacing w:line="264" w:lineRule="auto"/>
        <w:ind w:hanging="4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„Intenzitou podpory“ </w:t>
      </w:r>
      <w:r>
        <w:t>procentní podíl poskytnuté podpory na celkových způsobilých</w:t>
      </w:r>
      <w:r>
        <w:br/>
        <w:t>nákladech projektu,</w:t>
      </w:r>
    </w:p>
    <w:p w:rsidR="003D4687" w:rsidRDefault="00DE0883">
      <w:pPr>
        <w:pStyle w:val="Zkladntext90"/>
        <w:numPr>
          <w:ilvl w:val="0"/>
          <w:numId w:val="43"/>
        </w:numPr>
        <w:shd w:val="clear" w:color="auto" w:fill="auto"/>
        <w:tabs>
          <w:tab w:val="left" w:pos="565"/>
        </w:tabs>
        <w:ind w:hanging="4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„ISTA“ </w:t>
      </w:r>
      <w:r>
        <w:t>Informační systém Technologické agentury ČR, který slouží k zajištění celého</w:t>
      </w:r>
      <w:r>
        <w:br/>
        <w:t>životního cyklu poskytování účelové podpory aplikovaného výzkumu a vývoje dle zákona</w:t>
      </w:r>
      <w:r>
        <w:br/>
        <w:t>č. 130/2002 Sb., včetně napojení na relevantní registry veřejné správy, informační</w:t>
      </w:r>
      <w:r>
        <w:br/>
        <w:t>systémy státu,</w:t>
      </w:r>
    </w:p>
    <w:p w:rsidR="003D4687" w:rsidRDefault="00DE0883">
      <w:pPr>
        <w:pStyle w:val="Zkladntext90"/>
        <w:numPr>
          <w:ilvl w:val="0"/>
          <w:numId w:val="43"/>
        </w:numPr>
        <w:shd w:val="clear" w:color="auto" w:fill="auto"/>
        <w:tabs>
          <w:tab w:val="left" w:pos="565"/>
        </w:tabs>
        <w:ind w:hanging="4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„IS VaVaI“ </w:t>
      </w:r>
      <w:r>
        <w:t>Informační systém výzkumu, experimentálního vývoje a inovací neboli</w:t>
      </w:r>
      <w:r>
        <w:br/>
        <w:t>informační systém veřejné správy zajišťující shromažďování, zpracování, poskytování</w:t>
      </w:r>
      <w:r>
        <w:br/>
        <w:t>a využívání údajů o výzkumu, vývoji a inovacích podporovaných z veřejných prostředků,</w:t>
      </w:r>
      <w:r>
        <w:br/>
        <w:t>jehož obsah, postup při předání, zařazení, zpracování a poskytování údajů je stanoven</w:t>
      </w:r>
      <w:r>
        <w:br/>
        <w:t>zákonem č. 130/2002 Sb., nařízením vlády č. 397/2009 Sb., o informačním systému</w:t>
      </w:r>
      <w:r>
        <w:br/>
        <w:t>výzkumu, experimentálního vývoje a inovací, zvláštními právními předpisy a provozním</w:t>
      </w:r>
      <w:r>
        <w:br/>
        <w:t>řádem IS VaVaI,</w:t>
      </w:r>
    </w:p>
    <w:p w:rsidR="003D4687" w:rsidRDefault="00DE0883">
      <w:pPr>
        <w:pStyle w:val="Zkladntext90"/>
        <w:numPr>
          <w:ilvl w:val="0"/>
          <w:numId w:val="43"/>
        </w:numPr>
        <w:shd w:val="clear" w:color="auto" w:fill="auto"/>
        <w:tabs>
          <w:tab w:val="left" w:pos="565"/>
        </w:tabs>
        <w:spacing w:line="271" w:lineRule="auto"/>
        <w:ind w:hanging="4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„Podnikem” </w:t>
      </w:r>
      <w:r>
        <w:t>každý subjekt vykonávající hospodářskou činnost, bez ohledu na jeho</w:t>
      </w:r>
      <w:r>
        <w:br/>
        <w:t>právní formu ve smyslu přílohy č. 1 GBER, přičemž tato příloha a článek II odst. 2 a 24</w:t>
      </w:r>
      <w:r>
        <w:br/>
        <w:t>GBER vymezují jednotlivé velikosti podniku jako velký, střední, malý podnik</w:t>
      </w:r>
      <w:r>
        <w:br/>
        <w:t xml:space="preserve">a </w:t>
      </w:r>
      <w:proofErr w:type="spellStart"/>
      <w:r>
        <w:t>mikropodnik</w:t>
      </w:r>
      <w:proofErr w:type="spellEnd"/>
      <w:r>
        <w:t>,</w:t>
      </w:r>
    </w:p>
    <w:p w:rsidR="003D4687" w:rsidRDefault="00DE0883">
      <w:pPr>
        <w:pStyle w:val="Zkladntext90"/>
        <w:numPr>
          <w:ilvl w:val="0"/>
          <w:numId w:val="43"/>
        </w:numPr>
        <w:shd w:val="clear" w:color="auto" w:fill="auto"/>
        <w:tabs>
          <w:tab w:val="left" w:pos="565"/>
        </w:tabs>
        <w:spacing w:line="269" w:lineRule="auto"/>
        <w:ind w:hanging="4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„Podporou” </w:t>
      </w:r>
      <w:r>
        <w:t>účelové finanční prostředky na řešení projektu poskytnuté poskytovatelem</w:t>
      </w:r>
      <w:r>
        <w:br/>
        <w:t>formou dotace v návaznosti na výsledky veřejné soutěže, ve výzkumu, vývoji a inovacích</w:t>
      </w:r>
      <w:r>
        <w:br/>
        <w:t>a na základě Smlouvy o poskytnutí podpory,</w:t>
      </w:r>
    </w:p>
    <w:p w:rsidR="003D4687" w:rsidRDefault="00DE0883">
      <w:pPr>
        <w:pStyle w:val="Zkladntext90"/>
        <w:numPr>
          <w:ilvl w:val="0"/>
          <w:numId w:val="43"/>
        </w:numPr>
        <w:shd w:val="clear" w:color="auto" w:fill="auto"/>
        <w:tabs>
          <w:tab w:val="left" w:pos="565"/>
        </w:tabs>
        <w:spacing w:line="271" w:lineRule="auto"/>
        <w:ind w:hanging="4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„Poskytovatelem“ </w:t>
      </w:r>
      <w:r>
        <w:t>organizační složka státu rozhodující o poskytnutí podpory,</w:t>
      </w:r>
      <w:r>
        <w:br/>
        <w:t xml:space="preserve">pro potřeby těchto Všeobecných podmínek Česká </w:t>
      </w:r>
      <w:proofErr w:type="gramStart"/>
      <w:r>
        <w:t>republika - Ministerstvo</w:t>
      </w:r>
      <w:proofErr w:type="gramEnd"/>
      <w:r>
        <w:t xml:space="preserve"> zemědělství,</w:t>
      </w:r>
      <w:r>
        <w:br/>
        <w:t>které rozhoduje o poskytnutí účelové podpory na řešení projektů ve výzkumu,</w:t>
      </w:r>
      <w:r>
        <w:br/>
        <w:t>experimentálním vývoji a inovacích a které tuto podporu poskytuje,</w:t>
      </w:r>
    </w:p>
    <w:p w:rsidR="003D4687" w:rsidRDefault="00DE0883">
      <w:pPr>
        <w:pStyle w:val="Zkladntext90"/>
        <w:numPr>
          <w:ilvl w:val="0"/>
          <w:numId w:val="43"/>
        </w:numPr>
        <w:shd w:val="clear" w:color="auto" w:fill="auto"/>
        <w:tabs>
          <w:tab w:val="left" w:pos="565"/>
        </w:tabs>
        <w:spacing w:line="271" w:lineRule="auto"/>
        <w:ind w:hanging="4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„Pravidly poskytnutí podpory” </w:t>
      </w:r>
      <w:r>
        <w:t>souhrn práv a povinností stanovených Smlouvou</w:t>
      </w:r>
      <w:r>
        <w:br/>
        <w:t>o poskytnutí podpory, Všeobecnými podmínkami, vnitřními předpisy poskytovatele</w:t>
      </w:r>
      <w:r>
        <w:br/>
        <w:t>a dalšími dokumenty, na které se odkazuje, příslušným programem a zadávací</w:t>
      </w:r>
      <w:r>
        <w:br/>
        <w:t>dokumentací a obecně závaznými právními předpisy (národními i evropskými), zejména</w:t>
      </w:r>
      <w:r>
        <w:br/>
        <w:t>zákonem č. 130/2002 Sb., rozpočtovými pravidly a pravidly veřejné podpory,</w:t>
      </w:r>
      <w:r>
        <w:br w:type="page"/>
      </w:r>
    </w:p>
    <w:p w:rsidR="003D4687" w:rsidRDefault="00DE0883">
      <w:pPr>
        <w:pStyle w:val="Zkladntext90"/>
        <w:numPr>
          <w:ilvl w:val="0"/>
          <w:numId w:val="43"/>
        </w:numPr>
        <w:shd w:val="clear" w:color="auto" w:fill="auto"/>
        <w:tabs>
          <w:tab w:val="left" w:pos="571"/>
        </w:tabs>
        <w:spacing w:line="269" w:lineRule="auto"/>
        <w:ind w:hanging="4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„Pravidly veřejné podpory” </w:t>
      </w:r>
      <w:r>
        <w:t>souhrn práv a povinností stanovených článkem 107 až 109</w:t>
      </w:r>
      <w:r>
        <w:br/>
        <w:t>Smlouvy o fungování Evropské unie, pro účely výzkumu, vývoje a inovací zejména</w:t>
      </w:r>
      <w:r>
        <w:br/>
        <w:t>Rámcem a GBER,</w:t>
      </w:r>
    </w:p>
    <w:p w:rsidR="003D4687" w:rsidRDefault="00DE0883">
      <w:pPr>
        <w:pStyle w:val="Zkladntext90"/>
        <w:numPr>
          <w:ilvl w:val="0"/>
          <w:numId w:val="43"/>
        </w:numPr>
        <w:shd w:val="clear" w:color="auto" w:fill="auto"/>
        <w:tabs>
          <w:tab w:val="left" w:pos="571"/>
        </w:tabs>
        <w:ind w:hanging="4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„Předmětem duševního vlastnictví” </w:t>
      </w:r>
      <w:r>
        <w:t>majetek nehmotné povahy, kterým jsou díla</w:t>
      </w:r>
      <w:r>
        <w:br/>
        <w:t>chráněná podle práva autorského a práv souvisejících s právem autorským a předměty</w:t>
      </w:r>
      <w:r>
        <w:br/>
        <w:t>průmyslově právní ochrany, tj. technická řešení (např. patenty, užitné vzory, apod.),</w:t>
      </w:r>
      <w:r>
        <w:br/>
        <w:t>předměty průmyslového výtvarnictví a designu (průmyslové vzory), označení výrobků</w:t>
      </w:r>
      <w:r>
        <w:br/>
        <w:t>a služeb (ochranné známky, označení původu, zeměpisná označení, obchodní firma);</w:t>
      </w:r>
      <w:r>
        <w:br/>
        <w:t>pod pojem duševního vlastnictví je pro účely Všeobecných podmínek a Smlouvy</w:t>
      </w:r>
      <w:r>
        <w:br/>
        <w:t xml:space="preserve">podřazeno i obchodní tajemství splňující podmínky § 504 občanského zákoníku a </w:t>
      </w:r>
      <w:r>
        <w:rPr>
          <w:lang w:val="en-US" w:eastAsia="en-US" w:bidi="en-US"/>
        </w:rPr>
        <w:t>know-</w:t>
      </w:r>
      <w:r>
        <w:br/>
      </w:r>
      <w:r>
        <w:rPr>
          <w:lang w:val="en-US" w:eastAsia="en-US" w:bidi="en-US"/>
        </w:rPr>
        <w:t>how</w:t>
      </w:r>
      <w:r>
        <w:t xml:space="preserve"> (psané i nepsané výrobní, obchodní a jiné zkušenosti),</w:t>
      </w:r>
    </w:p>
    <w:p w:rsidR="003D4687" w:rsidRDefault="00DE0883">
      <w:pPr>
        <w:pStyle w:val="Zkladntext90"/>
        <w:numPr>
          <w:ilvl w:val="0"/>
          <w:numId w:val="43"/>
        </w:numPr>
        <w:shd w:val="clear" w:color="auto" w:fill="auto"/>
        <w:tabs>
          <w:tab w:val="left" w:pos="571"/>
        </w:tabs>
        <w:spacing w:line="264" w:lineRule="auto"/>
        <w:ind w:hanging="4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„Rámcem” </w:t>
      </w:r>
      <w:r>
        <w:t xml:space="preserve">Sdělení </w:t>
      </w:r>
      <w:proofErr w:type="gramStart"/>
      <w:r>
        <w:t>Komise - Rámec</w:t>
      </w:r>
      <w:proofErr w:type="gramEnd"/>
      <w:r>
        <w:t xml:space="preserve"> pro státní podporu výzkumu, vývoje</w:t>
      </w:r>
      <w:r>
        <w:br/>
        <w:t>a inovací - Úřední věstník EU 2022/C 414/01 ze dne 28. října 2022,</w:t>
      </w:r>
    </w:p>
    <w:p w:rsidR="003D4687" w:rsidRDefault="00DE0883">
      <w:pPr>
        <w:pStyle w:val="Zkladntext90"/>
        <w:numPr>
          <w:ilvl w:val="0"/>
          <w:numId w:val="43"/>
        </w:numPr>
        <w:shd w:val="clear" w:color="auto" w:fill="auto"/>
        <w:tabs>
          <w:tab w:val="left" w:pos="571"/>
        </w:tabs>
        <w:spacing w:line="264" w:lineRule="auto"/>
        <w:ind w:hanging="4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„Rozpočtovými pravidly” </w:t>
      </w:r>
      <w:r>
        <w:t>zákon č. 218/2000 Sb., o rozpočtových pravidlech a o změně</w:t>
      </w:r>
      <w:r>
        <w:br/>
        <w:t>některých souvisejících zákonů (rozpočtová pravidla), ve znění pozdějších předpisů,</w:t>
      </w:r>
    </w:p>
    <w:p w:rsidR="003D4687" w:rsidRDefault="00DE0883">
      <w:pPr>
        <w:pStyle w:val="Zkladntext90"/>
        <w:numPr>
          <w:ilvl w:val="0"/>
          <w:numId w:val="43"/>
        </w:numPr>
        <w:shd w:val="clear" w:color="auto" w:fill="auto"/>
        <w:tabs>
          <w:tab w:val="left" w:pos="571"/>
        </w:tabs>
        <w:spacing w:line="271" w:lineRule="auto"/>
        <w:ind w:hanging="4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„Řešením projektu” </w:t>
      </w:r>
      <w:r>
        <w:t>činnost příjemce nebo dalších účastníků, na kterou je poskytnuta</w:t>
      </w:r>
      <w:r>
        <w:br/>
        <w:t>podpora, vedoucí k dosažení cílů a výsledků projektu. Řešení projektu se považuje</w:t>
      </w:r>
      <w:r>
        <w:br/>
        <w:t>za ukončené rovněž v případě předčasného zastavení řešení projektu v souvislosti</w:t>
      </w:r>
      <w:r>
        <w:br/>
        <w:t>s ukončením platnosti Smlouvy o poskytnutí podpory,</w:t>
      </w:r>
    </w:p>
    <w:p w:rsidR="003D4687" w:rsidRDefault="00DE0883">
      <w:pPr>
        <w:pStyle w:val="Zkladntext90"/>
        <w:numPr>
          <w:ilvl w:val="0"/>
          <w:numId w:val="43"/>
        </w:numPr>
        <w:shd w:val="clear" w:color="auto" w:fill="auto"/>
        <w:tabs>
          <w:tab w:val="left" w:pos="571"/>
        </w:tabs>
        <w:spacing w:line="252" w:lineRule="auto"/>
        <w:ind w:left="0" w:firstLine="14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„Řešitelem” </w:t>
      </w:r>
      <w:r>
        <w:t>fyzická osoba odpovědná příjemci za odbornou úroveň projektu,</w:t>
      </w:r>
    </w:p>
    <w:p w:rsidR="003D4687" w:rsidRDefault="00DE0883">
      <w:pPr>
        <w:pStyle w:val="Zkladntext90"/>
        <w:numPr>
          <w:ilvl w:val="0"/>
          <w:numId w:val="43"/>
        </w:numPr>
        <w:shd w:val="clear" w:color="auto" w:fill="auto"/>
        <w:tabs>
          <w:tab w:val="left" w:pos="571"/>
        </w:tabs>
        <w:spacing w:line="264" w:lineRule="auto"/>
        <w:ind w:hanging="4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„Smlouvou o účasti na řešení projektu” </w:t>
      </w:r>
      <w:r>
        <w:t>smlouva uzavřená mezi příjemcem a dalšími</w:t>
      </w:r>
      <w:r>
        <w:br/>
        <w:t>účastníky projektu v souladu s § 2 odst. 2 písm. j) zákona č. 130/2002 Sb.,</w:t>
      </w:r>
    </w:p>
    <w:p w:rsidR="003D4687" w:rsidRDefault="00DE0883">
      <w:pPr>
        <w:pStyle w:val="Zkladntext90"/>
        <w:numPr>
          <w:ilvl w:val="0"/>
          <w:numId w:val="43"/>
        </w:numPr>
        <w:shd w:val="clear" w:color="auto" w:fill="auto"/>
        <w:tabs>
          <w:tab w:val="left" w:pos="571"/>
        </w:tabs>
        <w:spacing w:line="252" w:lineRule="auto"/>
        <w:ind w:left="0" w:firstLine="14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„Uznanými náklady” </w:t>
      </w:r>
      <w:r>
        <w:t>náklady ve smyslu § 2 odst. 2 písm. n) zákon č. 130/2002 Sb.,</w:t>
      </w:r>
    </w:p>
    <w:p w:rsidR="003D4687" w:rsidRDefault="00DE0883">
      <w:pPr>
        <w:pStyle w:val="Zkladntext90"/>
        <w:numPr>
          <w:ilvl w:val="0"/>
          <w:numId w:val="43"/>
        </w:numPr>
        <w:shd w:val="clear" w:color="auto" w:fill="auto"/>
        <w:tabs>
          <w:tab w:val="left" w:pos="571"/>
        </w:tabs>
        <w:spacing w:line="269" w:lineRule="auto"/>
        <w:ind w:hanging="4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„Veřejnosprávní kontrolou“ </w:t>
      </w:r>
      <w:r>
        <w:t>kontrola prováděná u příjemců veřejné finanční podpory</w:t>
      </w:r>
      <w:r>
        <w:br/>
        <w:t>poskytovatelem jako kontrolním orgánem ve smyslu § 3 odst. 1 písm. a) zákona</w:t>
      </w:r>
      <w:r>
        <w:br/>
        <w:t>č. 320/2001 Sb., o finanční kontrole,</w:t>
      </w:r>
    </w:p>
    <w:p w:rsidR="003D4687" w:rsidRDefault="00DE0883">
      <w:pPr>
        <w:pStyle w:val="Zkladntext90"/>
        <w:numPr>
          <w:ilvl w:val="0"/>
          <w:numId w:val="43"/>
        </w:numPr>
        <w:shd w:val="clear" w:color="auto" w:fill="auto"/>
        <w:tabs>
          <w:tab w:val="left" w:pos="571"/>
        </w:tabs>
        <w:spacing w:line="264" w:lineRule="auto"/>
        <w:ind w:hanging="4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„Veřejnou podporou” </w:t>
      </w:r>
      <w:r>
        <w:t>podpora ve smyslu článku 107 odst. 1 Smlouvy o fungování</w:t>
      </w:r>
      <w:r>
        <w:br/>
        <w:t>Evropské unie,</w:t>
      </w:r>
    </w:p>
    <w:p w:rsidR="003D4687" w:rsidRDefault="00DE0883">
      <w:pPr>
        <w:pStyle w:val="Zkladntext90"/>
        <w:numPr>
          <w:ilvl w:val="0"/>
          <w:numId w:val="43"/>
        </w:numPr>
        <w:shd w:val="clear" w:color="auto" w:fill="auto"/>
        <w:tabs>
          <w:tab w:val="left" w:pos="571"/>
        </w:tabs>
        <w:spacing w:line="264" w:lineRule="auto"/>
        <w:ind w:hanging="4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„Veřejnou soutěží” </w:t>
      </w:r>
      <w:r>
        <w:t>veřejná soutěž ve výzkumu, vývoji a inovacích podle Hlavy V zákona</w:t>
      </w:r>
      <w:r>
        <w:br/>
        <w:t>č. 130/2002 Sb.,</w:t>
      </w:r>
    </w:p>
    <w:p w:rsidR="003D4687" w:rsidRDefault="00DE0883">
      <w:pPr>
        <w:pStyle w:val="Zkladntext90"/>
        <w:numPr>
          <w:ilvl w:val="0"/>
          <w:numId w:val="43"/>
        </w:numPr>
        <w:shd w:val="clear" w:color="auto" w:fill="auto"/>
        <w:tabs>
          <w:tab w:val="left" w:pos="571"/>
        </w:tabs>
        <w:spacing w:line="264" w:lineRule="auto"/>
        <w:ind w:hanging="4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„Výsledkem projektu” </w:t>
      </w:r>
      <w:r>
        <w:t>výsledek ve smyslu § 2 odst. 2 písm. k) zákon</w:t>
      </w:r>
      <w:r>
        <w:br/>
        <w:t>č. 130/2002 Sb.,</w:t>
      </w:r>
    </w:p>
    <w:p w:rsidR="003D4687" w:rsidRDefault="00DE0883">
      <w:pPr>
        <w:pStyle w:val="Zkladntext90"/>
        <w:shd w:val="clear" w:color="auto" w:fill="auto"/>
        <w:tabs>
          <w:tab w:val="left" w:pos="612"/>
        </w:tabs>
        <w:spacing w:line="264" w:lineRule="auto"/>
        <w:ind w:hanging="420"/>
      </w:pPr>
      <w:proofErr w:type="spellStart"/>
      <w:r>
        <w:t>aa</w:t>
      </w:r>
      <w:proofErr w:type="spellEnd"/>
      <w:r>
        <w:t>)</w:t>
      </w:r>
      <w: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„Využitím“ </w:t>
      </w:r>
      <w:r>
        <w:t>přímé nebo nepřímé použití poznatků nebo výsledků k výzkumným</w:t>
      </w:r>
      <w:r>
        <w:br/>
        <w:t>nebo komerčním účelům,</w:t>
      </w:r>
    </w:p>
    <w:p w:rsidR="003D4687" w:rsidRDefault="00DE0883">
      <w:pPr>
        <w:pStyle w:val="Zkladntext90"/>
        <w:shd w:val="clear" w:color="auto" w:fill="auto"/>
        <w:spacing w:line="264" w:lineRule="auto"/>
        <w:ind w:hanging="420"/>
      </w:pPr>
      <w:proofErr w:type="spellStart"/>
      <w:r>
        <w:t>bb</w:t>
      </w:r>
      <w:proofErr w:type="spellEnd"/>
      <w: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„Výzkumnou organizací” </w:t>
      </w:r>
      <w:r>
        <w:t>organizace pro výzkum a šíření znalostí ve smyslu článku</w:t>
      </w:r>
      <w:r>
        <w:br/>
        <w:t>2 odst. 83 GBER,</w:t>
      </w:r>
    </w:p>
    <w:p w:rsidR="003D4687" w:rsidRDefault="00DE0883">
      <w:pPr>
        <w:pStyle w:val="Zkladntext90"/>
        <w:shd w:val="clear" w:color="auto" w:fill="auto"/>
        <w:spacing w:line="264" w:lineRule="auto"/>
        <w:ind w:hanging="420"/>
      </w:pPr>
      <w:proofErr w:type="spellStart"/>
      <w:r>
        <w:t>cc</w:t>
      </w:r>
      <w:proofErr w:type="spellEnd"/>
      <w: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„Zadávací dokumentací“ </w:t>
      </w:r>
      <w:r>
        <w:t>dokument obsahující soubor podkladů a informací nezbytných</w:t>
      </w:r>
      <w:r>
        <w:br/>
        <w:t>pro zpracování a podání návrhu projekt</w:t>
      </w:r>
      <w:hyperlink w:anchor="bookmark1" w:tooltip="Current Document">
        <w:r>
          <w:t>u</w:t>
        </w:r>
        <w:r>
          <w:rPr>
            <w:vertAlign w:val="superscript"/>
          </w:rPr>
          <w:footnoteReference w:id="2"/>
        </w:r>
        <w:r>
          <w:t>,</w:t>
        </w:r>
      </w:hyperlink>
    </w:p>
    <w:p w:rsidR="003D4687" w:rsidRDefault="00DE0883">
      <w:pPr>
        <w:pStyle w:val="Zkladntext90"/>
        <w:shd w:val="clear" w:color="auto" w:fill="auto"/>
        <w:spacing w:line="269" w:lineRule="auto"/>
        <w:ind w:hanging="420"/>
      </w:pPr>
      <w:proofErr w:type="spellStart"/>
      <w:r>
        <w:t>dd</w:t>
      </w:r>
      <w:proofErr w:type="spellEnd"/>
      <w: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„Zákon č. 130/2002 Sb.” </w:t>
      </w:r>
      <w:r>
        <w:t>zákon č. 130/2002 Sb., o podpoře výzkumu, experimentálního</w:t>
      </w:r>
      <w:r>
        <w:br/>
        <w:t>vývoje a inovací z veřejných prostředků a o změně některých souvisejících zákonů (zákon</w:t>
      </w:r>
      <w:r>
        <w:br/>
        <w:t>o podpoře výzkumu, experimentálního vývoje a inovací), ve znění pozdějších předpisů,</w:t>
      </w:r>
    </w:p>
    <w:p w:rsidR="003D4687" w:rsidRDefault="00DE0883">
      <w:pPr>
        <w:pStyle w:val="Zkladntext90"/>
        <w:shd w:val="clear" w:color="auto" w:fill="auto"/>
        <w:spacing w:line="269" w:lineRule="auto"/>
        <w:ind w:hanging="420"/>
        <w:sectPr w:rsidR="003D4687">
          <w:headerReference w:type="even" r:id="rId116"/>
          <w:headerReference w:type="default" r:id="rId117"/>
          <w:footerReference w:type="even" r:id="rId118"/>
          <w:footerReference w:type="default" r:id="rId119"/>
          <w:pgSz w:w="11900" w:h="16840"/>
          <w:pgMar w:top="1438" w:right="1203" w:bottom="1381" w:left="1260" w:header="0" w:footer="3" w:gutter="0"/>
          <w:pgNumType w:start="1"/>
          <w:cols w:space="720"/>
          <w:noEndnote/>
          <w:docGrid w:linePitch="360"/>
          <w15:footnoteColumns w:val="1"/>
        </w:sectPr>
      </w:pPr>
      <w:proofErr w:type="spellStart"/>
      <w:r>
        <w:t>ee</w:t>
      </w:r>
      <w:proofErr w:type="spellEnd"/>
      <w: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„Způsobilými náklady” </w:t>
      </w:r>
      <w:r>
        <w:t>náklady nebo výdaje projektu, které splňují podmínky</w:t>
      </w:r>
      <w:r>
        <w:br/>
        <w:t>způsobilosti ve smyslu § 2 odst. 2 písm. m) zákona č. 130/2002 Sb., těchto Všeobecných</w:t>
      </w:r>
      <w:r>
        <w:br/>
        <w:t>podmínek, Smlouvy o poskytnutí podpory a Zadávací dokumentace.</w:t>
      </w:r>
    </w:p>
    <w:p w:rsidR="003D4687" w:rsidRDefault="00DE0883">
      <w:pPr>
        <w:pStyle w:val="Jin0"/>
        <w:pBdr>
          <w:top w:val="single" w:sz="0" w:space="3" w:color="6996D7"/>
          <w:left w:val="single" w:sz="0" w:space="0" w:color="6996D7"/>
          <w:bottom w:val="single" w:sz="0" w:space="4" w:color="6996D7"/>
          <w:right w:val="single" w:sz="0" w:space="0" w:color="6996D7"/>
        </w:pBdr>
        <w:shd w:val="clear" w:color="auto" w:fill="6996D7"/>
        <w:spacing w:after="63" w:line="240" w:lineRule="auto"/>
        <w:ind w:firstLine="140"/>
        <w:rPr>
          <w:sz w:val="24"/>
          <w:szCs w:val="24"/>
        </w:rPr>
      </w:pPr>
      <w:r>
        <w:rPr>
          <w:rFonts w:ascii="Segoe UI" w:eastAsia="Segoe UI" w:hAnsi="Segoe UI" w:cs="Segoe UI"/>
          <w:color w:val="FFFFFF"/>
          <w:sz w:val="24"/>
          <w:szCs w:val="24"/>
        </w:rPr>
        <w:lastRenderedPageBreak/>
        <w:t>ČLÁNEK3</w:t>
      </w:r>
    </w:p>
    <w:p w:rsidR="003D4687" w:rsidRDefault="00DE0883">
      <w:pPr>
        <w:pStyle w:val="Zkladntext20"/>
        <w:shd w:val="clear" w:color="auto" w:fill="auto"/>
        <w:spacing w:after="60" w:line="221" w:lineRule="auto"/>
        <w:ind w:left="0" w:firstLine="0"/>
        <w:jc w:val="center"/>
      </w:pPr>
      <w:r>
        <w:t>Poskytnutí podpory</w:t>
      </w:r>
    </w:p>
    <w:p w:rsidR="003D4687" w:rsidRDefault="00DE0883">
      <w:pPr>
        <w:pStyle w:val="Zkladntext90"/>
        <w:numPr>
          <w:ilvl w:val="0"/>
          <w:numId w:val="44"/>
        </w:numPr>
        <w:shd w:val="clear" w:color="auto" w:fill="auto"/>
        <w:tabs>
          <w:tab w:val="left" w:pos="548"/>
        </w:tabs>
        <w:spacing w:line="240" w:lineRule="auto"/>
        <w:ind w:left="500" w:hanging="360"/>
      </w:pPr>
      <w:r>
        <w:t>Poskytovatel poskytuje příjemci podporu na základě Smlouvy o poskytnutí podpory</w:t>
      </w:r>
      <w:r>
        <w:br/>
        <w:t>za podmínek a v termínech v ní uvedených, včetně podpory určené dalším účastníkům</w:t>
      </w:r>
      <w:r>
        <w:br/>
        <w:t>projektu.</w:t>
      </w:r>
    </w:p>
    <w:p w:rsidR="003D4687" w:rsidRDefault="00DE0883">
      <w:pPr>
        <w:pStyle w:val="Zkladntext90"/>
        <w:numPr>
          <w:ilvl w:val="0"/>
          <w:numId w:val="44"/>
        </w:numPr>
        <w:shd w:val="clear" w:color="auto" w:fill="auto"/>
        <w:tabs>
          <w:tab w:val="left" w:pos="548"/>
        </w:tabs>
        <w:spacing w:line="240" w:lineRule="auto"/>
        <w:ind w:left="500" w:hanging="360"/>
      </w:pPr>
      <w:r>
        <w:t>Příslušná část podpory se považuje za poskytnutou dnem, kdy jsou finanční prostředky</w:t>
      </w:r>
      <w:r>
        <w:br/>
        <w:t>takto určené uvolněny z bankovního účtu poskytovatele a připsány na bankovní účet</w:t>
      </w:r>
      <w:r>
        <w:br/>
        <w:t>příjemce.</w:t>
      </w:r>
    </w:p>
    <w:p w:rsidR="003D4687" w:rsidRDefault="00DE0883">
      <w:pPr>
        <w:pStyle w:val="Zkladntext90"/>
        <w:numPr>
          <w:ilvl w:val="0"/>
          <w:numId w:val="44"/>
        </w:numPr>
        <w:shd w:val="clear" w:color="auto" w:fill="auto"/>
        <w:tabs>
          <w:tab w:val="left" w:pos="548"/>
        </w:tabs>
        <w:spacing w:line="240" w:lineRule="auto"/>
        <w:ind w:left="500" w:hanging="360"/>
      </w:pPr>
      <w:r>
        <w:t>Předpokladem pro poskytnutí podpory je, že nedojde v důsledku rozpočtového provizoria</w:t>
      </w:r>
      <w:r>
        <w:br/>
        <w:t>nebo krácení prostředků ze státního rozpočtu k regulaci čerpání státního rozpočtu.</w:t>
      </w:r>
    </w:p>
    <w:p w:rsidR="003D4687" w:rsidRDefault="00DE0883">
      <w:pPr>
        <w:pStyle w:val="Zkladntext90"/>
        <w:numPr>
          <w:ilvl w:val="0"/>
          <w:numId w:val="44"/>
        </w:numPr>
        <w:shd w:val="clear" w:color="auto" w:fill="auto"/>
        <w:tabs>
          <w:tab w:val="left" w:pos="548"/>
        </w:tabs>
        <w:spacing w:line="240" w:lineRule="auto"/>
        <w:ind w:left="500" w:hanging="360"/>
      </w:pPr>
      <w:r>
        <w:t>Dojde-li k regulaci čerpání státního rozpočtu, poskytovatel v závislosti na povaze</w:t>
      </w:r>
      <w:r>
        <w:br/>
        <w:t>a rozsahu takového opatření</w:t>
      </w:r>
    </w:p>
    <w:p w:rsidR="003D4687" w:rsidRDefault="00DE0883">
      <w:pPr>
        <w:pStyle w:val="Zkladntext90"/>
        <w:numPr>
          <w:ilvl w:val="0"/>
          <w:numId w:val="45"/>
        </w:numPr>
        <w:shd w:val="clear" w:color="auto" w:fill="auto"/>
        <w:tabs>
          <w:tab w:val="left" w:pos="937"/>
        </w:tabs>
        <w:ind w:left="820" w:hanging="280"/>
      </w:pPr>
      <w:r>
        <w:t>oznámí písemně příjemci, že příslušnou část podpory neposkytne ve stanovené lhůtě</w:t>
      </w:r>
      <w:r>
        <w:br/>
        <w:t>a je-li tak možné, uvede jinou lhůtu, kdy bude příjemci tato část podpory poskytnuta,</w:t>
      </w:r>
    </w:p>
    <w:p w:rsidR="003D4687" w:rsidRDefault="00DE0883">
      <w:pPr>
        <w:pStyle w:val="Zkladntext90"/>
        <w:numPr>
          <w:ilvl w:val="0"/>
          <w:numId w:val="45"/>
        </w:numPr>
        <w:shd w:val="clear" w:color="auto" w:fill="auto"/>
        <w:tabs>
          <w:tab w:val="left" w:pos="897"/>
        </w:tabs>
        <w:ind w:left="0" w:firstLine="500"/>
      </w:pPr>
      <w:r>
        <w:t>navrhne příjemci změnu Závazných parametrů řešení projektu nebo</w:t>
      </w:r>
    </w:p>
    <w:p w:rsidR="003D4687" w:rsidRDefault="00DE0883">
      <w:pPr>
        <w:pStyle w:val="Zkladntext90"/>
        <w:numPr>
          <w:ilvl w:val="0"/>
          <w:numId w:val="45"/>
        </w:numPr>
        <w:shd w:val="clear" w:color="auto" w:fill="auto"/>
        <w:tabs>
          <w:tab w:val="left" w:pos="882"/>
        </w:tabs>
        <w:ind w:left="0" w:firstLine="500"/>
      </w:pPr>
      <w:r>
        <w:t>Smlouvu o poskytnutí podpory vypoví.</w:t>
      </w:r>
    </w:p>
    <w:p w:rsidR="003D4687" w:rsidRDefault="00DE0883">
      <w:pPr>
        <w:pStyle w:val="Zkladntext90"/>
        <w:numPr>
          <w:ilvl w:val="0"/>
          <w:numId w:val="44"/>
        </w:numPr>
        <w:shd w:val="clear" w:color="auto" w:fill="auto"/>
        <w:tabs>
          <w:tab w:val="left" w:pos="548"/>
        </w:tabs>
        <w:spacing w:after="590"/>
        <w:ind w:left="0" w:firstLine="140"/>
      </w:pPr>
      <w:bookmarkStart w:id="497" w:name="bookmark505"/>
      <w:r>
        <w:t>Poskytnutá podpora podléhá finančnímu vypořádání v souladu s rozpočtovými pravidl</w:t>
      </w:r>
      <w:hyperlink w:anchor="bookmark2" w:tooltip="Current Document">
        <w:r>
          <w:t>y</w:t>
        </w:r>
        <w:r>
          <w:rPr>
            <w:vertAlign w:val="superscript"/>
          </w:rPr>
          <w:footnoteReference w:id="3"/>
        </w:r>
        <w:r>
          <w:t>.</w:t>
        </w:r>
        <w:bookmarkEnd w:id="497"/>
      </w:hyperlink>
    </w:p>
    <w:p w:rsidR="003D4687" w:rsidRDefault="00DE0883">
      <w:pPr>
        <w:pStyle w:val="Jin0"/>
        <w:pBdr>
          <w:top w:val="single" w:sz="0" w:space="7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92" w:line="240" w:lineRule="auto"/>
        <w:ind w:firstLine="140"/>
        <w:rPr>
          <w:sz w:val="24"/>
          <w:szCs w:val="24"/>
        </w:rPr>
      </w:pPr>
      <w:r>
        <w:rPr>
          <w:rFonts w:ascii="Segoe UI" w:eastAsia="Segoe UI" w:hAnsi="Segoe UI" w:cs="Segoe UI"/>
          <w:color w:val="FFFFFF"/>
          <w:sz w:val="24"/>
          <w:szCs w:val="24"/>
        </w:rPr>
        <w:t>ČLÁNEK 4</w:t>
      </w:r>
    </w:p>
    <w:p w:rsidR="003D4687" w:rsidRDefault="00DE0883">
      <w:pPr>
        <w:pStyle w:val="Zkladntext20"/>
        <w:shd w:val="clear" w:color="auto" w:fill="auto"/>
        <w:spacing w:after="60" w:line="252" w:lineRule="auto"/>
        <w:ind w:left="0" w:firstLine="0"/>
        <w:jc w:val="center"/>
      </w:pPr>
      <w:r>
        <w:t>Povinnosti příjemce</w:t>
      </w:r>
    </w:p>
    <w:p w:rsidR="003D4687" w:rsidRDefault="00DE0883">
      <w:pPr>
        <w:pStyle w:val="Zkladntext90"/>
        <w:numPr>
          <w:ilvl w:val="0"/>
          <w:numId w:val="46"/>
        </w:numPr>
        <w:shd w:val="clear" w:color="auto" w:fill="auto"/>
        <w:tabs>
          <w:tab w:val="left" w:pos="548"/>
        </w:tabs>
        <w:spacing w:line="240" w:lineRule="auto"/>
        <w:ind w:left="500" w:hanging="360"/>
      </w:pPr>
      <w:r>
        <w:t>Veškeré činnosti, na které je podpora poskytována musí směřovat k dosažení cílů projektu</w:t>
      </w:r>
      <w:r>
        <w:br/>
        <w:t>neboli k naplnění účelu podpory, tj. příjemce svou činností vytvoří předpoklady k tomu,</w:t>
      </w:r>
      <w:r>
        <w:br/>
        <w:t>aby těchto cílů bylo dosaženo.</w:t>
      </w:r>
    </w:p>
    <w:p w:rsidR="003D4687" w:rsidRDefault="00DE0883">
      <w:pPr>
        <w:pStyle w:val="Zkladntext90"/>
        <w:numPr>
          <w:ilvl w:val="0"/>
          <w:numId w:val="46"/>
        </w:numPr>
        <w:shd w:val="clear" w:color="auto" w:fill="auto"/>
        <w:tabs>
          <w:tab w:val="left" w:pos="548"/>
        </w:tabs>
        <w:spacing w:line="240" w:lineRule="auto"/>
        <w:ind w:left="0" w:firstLine="140"/>
      </w:pPr>
      <w:r>
        <w:t>Příjemce je povinen</w:t>
      </w:r>
    </w:p>
    <w:p w:rsidR="003D4687" w:rsidRDefault="00DE0883">
      <w:pPr>
        <w:pStyle w:val="Zkladntext90"/>
        <w:numPr>
          <w:ilvl w:val="0"/>
          <w:numId w:val="47"/>
        </w:numPr>
        <w:shd w:val="clear" w:color="auto" w:fill="auto"/>
        <w:tabs>
          <w:tab w:val="left" w:pos="932"/>
        </w:tabs>
        <w:ind w:left="820" w:hanging="280"/>
      </w:pPr>
      <w:r>
        <w:t>využívat podporu v souladu s pravidly poskytnutí podpory stanovenými těmito</w:t>
      </w:r>
      <w:r>
        <w:br/>
        <w:t>Všeobecnými podmínkami, Smlouvou o poskytnutí podpory a Zadávací dokumentací</w:t>
      </w:r>
      <w:r>
        <w:br/>
        <w:t>řešení projektu, zejména využívat podporu na úhradu nebo pokrytí způsobilých</w:t>
      </w:r>
      <w:r>
        <w:br/>
        <w:t>nákladů, v souladu s rozpočtem projektu a postupovat v souladu se zásadami</w:t>
      </w:r>
      <w:r>
        <w:br/>
        <w:t>efektivnosti, účelnosti a hospodárnosti a dále v souladu s § 8 odst. 4 zákona</w:t>
      </w:r>
      <w:r>
        <w:br/>
        <w:t>č. 130/2002 Sb. a podle zákona č. 134/2016 Sb., o zadávání veřejných zakázek,</w:t>
      </w:r>
      <w:r>
        <w:br/>
        <w:t>ve znění pozdějších předpisů,</w:t>
      </w:r>
    </w:p>
    <w:p w:rsidR="003D4687" w:rsidRDefault="00DE0883">
      <w:pPr>
        <w:pStyle w:val="Zkladntext90"/>
        <w:numPr>
          <w:ilvl w:val="0"/>
          <w:numId w:val="47"/>
        </w:numPr>
        <w:shd w:val="clear" w:color="auto" w:fill="auto"/>
        <w:tabs>
          <w:tab w:val="left" w:pos="932"/>
        </w:tabs>
        <w:ind w:left="820" w:hanging="280"/>
      </w:pPr>
      <w:r>
        <w:t>dosáhnout do termínu ukončení řešení projektu stanoveného Smlouvou všech</w:t>
      </w:r>
      <w:r>
        <w:br/>
        <w:t>výsledků deklarovaných v Závazných parametrech řešení projektu,</w:t>
      </w:r>
    </w:p>
    <w:p w:rsidR="003D4687" w:rsidRDefault="00DE0883">
      <w:pPr>
        <w:pStyle w:val="Zkladntext90"/>
        <w:numPr>
          <w:ilvl w:val="0"/>
          <w:numId w:val="47"/>
        </w:numPr>
        <w:shd w:val="clear" w:color="auto" w:fill="auto"/>
        <w:tabs>
          <w:tab w:val="left" w:pos="922"/>
        </w:tabs>
        <w:ind w:left="820" w:hanging="280"/>
      </w:pPr>
      <w:r>
        <w:t>mít uzavřenou písemnou Smlouvu o účasti na řešení projektu se všemi jejími</w:t>
      </w:r>
      <w:r>
        <w:br/>
        <w:t>povinnými náležitostmi podle</w:t>
      </w:r>
      <w:hyperlink w:anchor="bookmark506" w:tooltip="Current Document">
        <w:r>
          <w:t xml:space="preserve"> ČLÁNEK 5,</w:t>
        </w:r>
      </w:hyperlink>
      <w:r>
        <w:t xml:space="preserve"> pokud se na řešení projektu podílí další</w:t>
      </w:r>
      <w:r>
        <w:br/>
        <w:t>účastník či účastníci projektu,</w:t>
      </w:r>
    </w:p>
    <w:p w:rsidR="003D4687" w:rsidRDefault="00DE0883">
      <w:pPr>
        <w:pStyle w:val="Zkladntext90"/>
        <w:numPr>
          <w:ilvl w:val="0"/>
          <w:numId w:val="47"/>
        </w:numPr>
        <w:shd w:val="clear" w:color="auto" w:fill="auto"/>
        <w:tabs>
          <w:tab w:val="left" w:pos="892"/>
        </w:tabs>
        <w:ind w:left="500" w:firstLine="40"/>
      </w:pPr>
      <w:r>
        <w:t>převést ze svého bankovního účtu na bankovní účty dalších účastníků projektu</w:t>
      </w:r>
      <w:r>
        <w:br/>
        <w:t>příslušnou část podpory podle Závazných parametrů řešení projektu ve lhůtách</w:t>
      </w:r>
      <w:r>
        <w:br/>
        <w:t>stanovených ve Smlouvě o účasti na řešení projektu,</w:t>
      </w:r>
    </w:p>
    <w:p w:rsidR="003D4687" w:rsidRDefault="00DE0883">
      <w:pPr>
        <w:pStyle w:val="Zkladntext90"/>
        <w:numPr>
          <w:ilvl w:val="0"/>
          <w:numId w:val="47"/>
        </w:numPr>
        <w:shd w:val="clear" w:color="auto" w:fill="auto"/>
        <w:tabs>
          <w:tab w:val="left" w:pos="892"/>
        </w:tabs>
        <w:ind w:left="0" w:firstLine="500"/>
      </w:pPr>
      <w:r>
        <w:t>poskytovat výsledky podle pravidel stanovených v</w:t>
      </w:r>
      <w:hyperlink w:anchor="bookmark512" w:tooltip="Current Document">
        <w:r>
          <w:t xml:space="preserve"> ČLÁNEK 13,</w:t>
        </w:r>
      </w:hyperlink>
    </w:p>
    <w:p w:rsidR="003D4687" w:rsidRDefault="00DE0883">
      <w:pPr>
        <w:pStyle w:val="Zkladntext90"/>
        <w:numPr>
          <w:ilvl w:val="0"/>
          <w:numId w:val="47"/>
        </w:numPr>
        <w:shd w:val="clear" w:color="auto" w:fill="auto"/>
        <w:tabs>
          <w:tab w:val="left" w:pos="932"/>
        </w:tabs>
        <w:spacing w:after="140"/>
        <w:ind w:left="820" w:hanging="280"/>
      </w:pPr>
      <w:r>
        <w:t>písemně informovat poskytovatele o veškerých změnách, týkajících se jeho osoby</w:t>
      </w:r>
      <w:r>
        <w:br/>
        <w:t>nebo dalšího účastníka projektu, o změnách veškerých skutečností uvedených</w:t>
      </w:r>
      <w:r>
        <w:br w:type="page"/>
      </w:r>
    </w:p>
    <w:p w:rsidR="003D4687" w:rsidRDefault="00DE0883">
      <w:pPr>
        <w:pStyle w:val="Zkladntext90"/>
        <w:shd w:val="clear" w:color="auto" w:fill="auto"/>
        <w:ind w:left="820" w:hanging="680"/>
      </w:pPr>
      <w:r>
        <w:lastRenderedPageBreak/>
        <w:t>. v Závazných parametrech řešení projektu, a dále o jakýchkoliv dalších změnách</w:t>
      </w:r>
      <w:r>
        <w:br/>
        <w:t>a skutečnostech, které by mohly mít vliv na řešení a cíle projektu nebo změnu údajů</w:t>
      </w:r>
      <w:r>
        <w:br/>
        <w:t>zveřejňovaných v IS VaVaI, a o tom, že jeho osoba či další účastník projektu přestal</w:t>
      </w:r>
      <w:r>
        <w:br/>
        <w:t>splňovat podmínky jeho způsobilosti stanovené v Zadávací dokumentaci, které nastaly</w:t>
      </w:r>
      <w:r>
        <w:br/>
        <w:t>v době ode dne nabytí účinnosti Smlouvy o poskytnutí podpory, a to ve lhůtě stanovené</w:t>
      </w:r>
      <w:r>
        <w:br/>
        <w:t>zákonem č. 130/2002 Sb</w:t>
      </w:r>
      <w:hyperlink w:anchor="bookmark3" w:tooltip="Current Document">
        <w:r>
          <w:t>.</w:t>
        </w:r>
        <w:r>
          <w:rPr>
            <w:vertAlign w:val="superscript"/>
          </w:rPr>
          <w:footnoteReference w:id="4"/>
        </w:r>
        <w:r>
          <w:t>,</w:t>
        </w:r>
      </w:hyperlink>
    </w:p>
    <w:p w:rsidR="003D4687" w:rsidRDefault="00DE0883">
      <w:pPr>
        <w:pStyle w:val="Zkladntext90"/>
        <w:numPr>
          <w:ilvl w:val="0"/>
          <w:numId w:val="47"/>
        </w:numPr>
        <w:shd w:val="clear" w:color="auto" w:fill="auto"/>
        <w:tabs>
          <w:tab w:val="left" w:pos="885"/>
        </w:tabs>
        <w:ind w:left="820" w:hanging="280"/>
        <w:jc w:val="both"/>
      </w:pPr>
      <w:r>
        <w:t>předkládat úplné zprávy a další relevantní informace v souladu se Smlouvou</w:t>
      </w:r>
      <w:r>
        <w:br/>
        <w:t>o poskytnutí podpory a těmito podmínkami, které se týkají řešení projektu,</w:t>
      </w:r>
    </w:p>
    <w:p w:rsidR="003D4687" w:rsidRDefault="00DE0883">
      <w:pPr>
        <w:pStyle w:val="Zkladntext90"/>
        <w:numPr>
          <w:ilvl w:val="0"/>
          <w:numId w:val="47"/>
        </w:numPr>
        <w:shd w:val="clear" w:color="auto" w:fill="auto"/>
        <w:tabs>
          <w:tab w:val="left" w:pos="885"/>
        </w:tabs>
        <w:ind w:left="820" w:hanging="280"/>
        <w:jc w:val="both"/>
      </w:pPr>
      <w:r>
        <w:t>zajistit, že veškeré informace uváděné ve zprávách či jiných zasílaných dokumentech</w:t>
      </w:r>
      <w:r>
        <w:br/>
        <w:t>nejsou v rozporu se skutečným stavem, zejména finanční vypořádání uvedené</w:t>
      </w:r>
      <w:r>
        <w:br/>
        <w:t>v závěrečné zprávě odpovídá skutečné výši vrácené nevyčerpané části podpory,</w:t>
      </w:r>
    </w:p>
    <w:p w:rsidR="003D4687" w:rsidRDefault="00DE0883">
      <w:pPr>
        <w:pStyle w:val="Zkladntext90"/>
        <w:numPr>
          <w:ilvl w:val="0"/>
          <w:numId w:val="47"/>
        </w:numPr>
        <w:shd w:val="clear" w:color="auto" w:fill="auto"/>
        <w:tabs>
          <w:tab w:val="left" w:pos="885"/>
        </w:tabs>
        <w:ind w:left="820" w:hanging="280"/>
        <w:jc w:val="both"/>
      </w:pPr>
      <w:r>
        <w:t>poskytovat veškerou součinnost v souvislosti s průběhem hodnocení a kontrol,</w:t>
      </w:r>
      <w:r>
        <w:br/>
        <w:t>poskytovat na žádost poskytovatele jakékoliv informace týkající se průběhu řešení</w:t>
      </w:r>
      <w:r>
        <w:br/>
        <w:t>projektu, jeho výsledků a průběhu realizace implementačního plánu a poskytovat</w:t>
      </w:r>
      <w:r>
        <w:br/>
        <w:t>poskytovateli veškeré potřebné informace za účelem zveřejňování v IS VaVaI, a to vše</w:t>
      </w:r>
      <w:r>
        <w:br/>
        <w:t>ve lhůtách stanovených pro hodnocení, zákonných lhůtách, nebo lhůtách uvedených</w:t>
      </w:r>
      <w:r>
        <w:br/>
        <w:t>v žádostech poskytovatele,</w:t>
      </w:r>
    </w:p>
    <w:p w:rsidR="003D4687" w:rsidRDefault="00DE0883">
      <w:pPr>
        <w:pStyle w:val="Zkladntext90"/>
        <w:numPr>
          <w:ilvl w:val="0"/>
          <w:numId w:val="47"/>
        </w:numPr>
        <w:shd w:val="clear" w:color="auto" w:fill="auto"/>
        <w:tabs>
          <w:tab w:val="left" w:pos="885"/>
        </w:tabs>
        <w:ind w:left="820" w:hanging="280"/>
        <w:jc w:val="both"/>
      </w:pPr>
      <w:r>
        <w:t>prokázat na výzvu poskytovatele, že splňuje povinnosti stanovené pravidly poskytnutí</w:t>
      </w:r>
      <w:r>
        <w:br/>
        <w:t>podpory, a to ve lhůtě uvedené v této výzvě,</w:t>
      </w:r>
    </w:p>
    <w:p w:rsidR="003D4687" w:rsidRDefault="00DE0883">
      <w:pPr>
        <w:pStyle w:val="Zkladntext90"/>
        <w:numPr>
          <w:ilvl w:val="0"/>
          <w:numId w:val="47"/>
        </w:numPr>
        <w:shd w:val="clear" w:color="auto" w:fill="auto"/>
        <w:tabs>
          <w:tab w:val="left" w:pos="885"/>
        </w:tabs>
        <w:ind w:left="820" w:hanging="280"/>
        <w:jc w:val="both"/>
      </w:pPr>
      <w:r>
        <w:t>majetek pořízený pro účely řešení projekt</w:t>
      </w:r>
      <w:hyperlink w:anchor="bookmark4" w:tooltip="Current Document">
        <w:r>
          <w:t>u</w:t>
        </w:r>
        <w:r>
          <w:rPr>
            <w:vertAlign w:val="superscript"/>
          </w:rPr>
          <w:footnoteReference w:id="5"/>
        </w:r>
        <w:r>
          <w:t xml:space="preserve"> </w:t>
        </w:r>
      </w:hyperlink>
      <w:r>
        <w:t>z veřejných zdrojů nesmí být po dobu</w:t>
      </w:r>
      <w:r>
        <w:br/>
        <w:t>řešení projektu používán k podnikání nebo jiné výdělečné činnosti,</w:t>
      </w:r>
    </w:p>
    <w:p w:rsidR="003D4687" w:rsidRDefault="00DE0883">
      <w:pPr>
        <w:pStyle w:val="Zkladntext90"/>
        <w:numPr>
          <w:ilvl w:val="0"/>
          <w:numId w:val="47"/>
        </w:numPr>
        <w:shd w:val="clear" w:color="auto" w:fill="auto"/>
        <w:tabs>
          <w:tab w:val="left" w:pos="885"/>
        </w:tabs>
        <w:ind w:left="820" w:hanging="280"/>
        <w:jc w:val="both"/>
      </w:pPr>
      <w:r>
        <w:t>zajistit, aby další účastník projektu rovněž dodržoval povinnosti stanovené Smlouvou</w:t>
      </w:r>
      <w:r>
        <w:br/>
        <w:t>o poskytnutí podpory a těmito Všeobecnými podmínkami, popř. aby prováděl veškerou</w:t>
      </w:r>
      <w:r>
        <w:br/>
        <w:t>potřebnou součinnost za účelem dodržení těchto povinností příjemcem,</w:t>
      </w:r>
    </w:p>
    <w:p w:rsidR="003D4687" w:rsidRDefault="00DE0883">
      <w:pPr>
        <w:pStyle w:val="Zkladntext90"/>
        <w:numPr>
          <w:ilvl w:val="0"/>
          <w:numId w:val="47"/>
        </w:numPr>
        <w:shd w:val="clear" w:color="auto" w:fill="auto"/>
        <w:tabs>
          <w:tab w:val="left" w:pos="938"/>
        </w:tabs>
        <w:spacing w:after="235"/>
        <w:ind w:left="820" w:hanging="280"/>
        <w:jc w:val="both"/>
      </w:pPr>
      <w:r>
        <w:t>příjemce je povinen bez zbytečného odkladu informovat poskytovatele o výsledcích</w:t>
      </w:r>
      <w:r>
        <w:br/>
        <w:t>kontrol projektu provedených jinými kontrolními orgány, než je poskytovatel</w:t>
      </w:r>
      <w:r>
        <w:br/>
        <w:t>a o příjemcem přijatých opatřeních na základě těchto kontrol, přičemž si poskytovatel</w:t>
      </w:r>
      <w:r>
        <w:br/>
        <w:t>vyhrazuje právo prověřit u příjemce plnění uložených opatření k nápravě.</w:t>
      </w:r>
    </w:p>
    <w:p w:rsidR="003D4687" w:rsidRDefault="00DE0883">
      <w:pPr>
        <w:pStyle w:val="Jin0"/>
        <w:pBdr>
          <w:top w:val="single" w:sz="0" w:space="6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72" w:line="240" w:lineRule="auto"/>
        <w:ind w:firstLine="140"/>
        <w:rPr>
          <w:sz w:val="24"/>
          <w:szCs w:val="24"/>
        </w:rPr>
      </w:pPr>
      <w:bookmarkStart w:id="501" w:name="bookmark506"/>
      <w:r>
        <w:rPr>
          <w:rFonts w:ascii="Segoe UI" w:eastAsia="Segoe UI" w:hAnsi="Segoe UI" w:cs="Segoe UI"/>
          <w:color w:val="FFFFFF"/>
          <w:sz w:val="24"/>
          <w:szCs w:val="24"/>
        </w:rPr>
        <w:t>ČLÁNEK 5</w:t>
      </w:r>
      <w:bookmarkEnd w:id="501"/>
    </w:p>
    <w:p w:rsidR="003D4687" w:rsidRDefault="00DE0883">
      <w:pPr>
        <w:pStyle w:val="Zkladntext20"/>
        <w:shd w:val="clear" w:color="auto" w:fill="auto"/>
        <w:spacing w:after="40" w:line="254" w:lineRule="auto"/>
        <w:ind w:left="0" w:firstLine="0"/>
        <w:jc w:val="center"/>
      </w:pPr>
      <w:r>
        <w:t>Smlouva o účasti na řešení projektu</w:t>
      </w:r>
    </w:p>
    <w:p w:rsidR="003D4687" w:rsidRDefault="00DE0883">
      <w:pPr>
        <w:pStyle w:val="Zkladntext90"/>
        <w:numPr>
          <w:ilvl w:val="0"/>
          <w:numId w:val="48"/>
        </w:numPr>
        <w:shd w:val="clear" w:color="auto" w:fill="auto"/>
        <w:tabs>
          <w:tab w:val="left" w:pos="500"/>
        </w:tabs>
        <w:spacing w:line="240" w:lineRule="auto"/>
        <w:ind w:left="520" w:hanging="380"/>
      </w:pPr>
      <w:r>
        <w:t>Smlouva o účasti na řešení projektu slouží jako nástroj příjemce k zajištění dodržování</w:t>
      </w:r>
      <w:r>
        <w:br/>
        <w:t>povinností stanovených Smlouvou o poskytnutí podpory a těmito Všeobecnými</w:t>
      </w:r>
      <w:r>
        <w:br/>
        <w:t>podmínkami i dalšími účastníky projektu.</w:t>
      </w:r>
    </w:p>
    <w:p w:rsidR="003D4687" w:rsidRDefault="00DE0883">
      <w:pPr>
        <w:pStyle w:val="Zkladntext90"/>
        <w:numPr>
          <w:ilvl w:val="0"/>
          <w:numId w:val="48"/>
        </w:numPr>
        <w:shd w:val="clear" w:color="auto" w:fill="auto"/>
        <w:tabs>
          <w:tab w:val="left" w:pos="500"/>
        </w:tabs>
        <w:spacing w:line="240" w:lineRule="auto"/>
        <w:ind w:left="0" w:firstLine="140"/>
      </w:pPr>
      <w:r>
        <w:t>Smlouva o účasti na řešení projektu musí být písemná a jejím obsahem je zejména</w:t>
      </w:r>
    </w:p>
    <w:p w:rsidR="003D4687" w:rsidRDefault="00DE0883">
      <w:pPr>
        <w:pStyle w:val="Zkladntext90"/>
        <w:numPr>
          <w:ilvl w:val="0"/>
          <w:numId w:val="49"/>
        </w:numPr>
        <w:shd w:val="clear" w:color="auto" w:fill="auto"/>
        <w:tabs>
          <w:tab w:val="left" w:pos="875"/>
        </w:tabs>
        <w:spacing w:after="120"/>
        <w:ind w:left="820" w:hanging="280"/>
        <w:jc w:val="both"/>
      </w:pPr>
      <w:r>
        <w:t>rozdělení práv k výsledkům, které vychází ze Závazných parametrů řešení projektu</w:t>
      </w:r>
      <w:r>
        <w:br/>
        <w:t>(přístup k výsledkům projektu a rozdělení práv k výsledkům projektu) a zároveň</w:t>
      </w:r>
      <w:r>
        <w:br/>
        <w:t>respektuje zákaz nepřímé veřejné podpory dle Rámce, tj. při stanovení</w:t>
      </w:r>
      <w:r>
        <w:br/>
        <w:t>spoluvlastnického poměru se úměrně přihlíží k poměru nákladů příjemce a dalších</w:t>
      </w:r>
      <w:r>
        <w:br/>
        <w:t>účastníků projektu tak, aby nedocházelo k zakázané nepřímé veřejné podpoře,</w:t>
      </w:r>
      <w:r>
        <w:br w:type="page"/>
      </w:r>
    </w:p>
    <w:p w:rsidR="003D4687" w:rsidRDefault="00DE0883">
      <w:pPr>
        <w:pStyle w:val="Zkladntext90"/>
        <w:shd w:val="clear" w:color="auto" w:fill="auto"/>
        <w:ind w:left="860" w:hanging="720"/>
      </w:pPr>
      <w:r>
        <w:lastRenderedPageBreak/>
        <w:t>. b) úprava, řízení a kontrola vnesených a během řešení projektu pořízených</w:t>
      </w:r>
      <w:r>
        <w:br/>
        <w:t>či vytvořených práv, která jsou nezbytná pro řešení projektu,</w:t>
      </w:r>
    </w:p>
    <w:p w:rsidR="003D4687" w:rsidRDefault="00DE0883">
      <w:pPr>
        <w:pStyle w:val="Zkladntext90"/>
        <w:numPr>
          <w:ilvl w:val="0"/>
          <w:numId w:val="50"/>
        </w:numPr>
        <w:shd w:val="clear" w:color="auto" w:fill="auto"/>
        <w:tabs>
          <w:tab w:val="left" w:pos="862"/>
        </w:tabs>
        <w:ind w:left="860" w:hanging="340"/>
      </w:pPr>
      <w:r>
        <w:t>závazek k dodržování povinností podle</w:t>
      </w:r>
      <w:hyperlink w:anchor="bookmark505" w:tooltip="Current Document">
        <w:r>
          <w:t xml:space="preserve"> ČLÁNEK 4 </w:t>
        </w:r>
      </w:hyperlink>
      <w:r>
        <w:t>i dalšími účastníky projektu,</w:t>
      </w:r>
      <w:r>
        <w:br/>
        <w:t>popř. k provádění veškeré potřebné součinnosti za účelem dodržení těchto povinností</w:t>
      </w:r>
      <w:r>
        <w:br/>
        <w:t>příjemcem, včetně odpovědnosti příjemce za porušení rozpočtové kázně dalším</w:t>
      </w:r>
      <w:r>
        <w:br/>
        <w:t>účastníkem projektu,</w:t>
      </w:r>
    </w:p>
    <w:p w:rsidR="003D4687" w:rsidRDefault="00DE0883">
      <w:pPr>
        <w:pStyle w:val="Zkladntext90"/>
        <w:numPr>
          <w:ilvl w:val="0"/>
          <w:numId w:val="45"/>
        </w:numPr>
        <w:shd w:val="clear" w:color="auto" w:fill="auto"/>
        <w:tabs>
          <w:tab w:val="left" w:pos="881"/>
        </w:tabs>
        <w:ind w:left="860" w:hanging="340"/>
      </w:pPr>
      <w:r>
        <w:t>závazek příjemce k převodu příslušné části podpory ze svého bankovního účtu</w:t>
      </w:r>
      <w:r>
        <w:br/>
        <w:t>na bankovní účty dalších účastníků projektu včetně stanovení lhůty k tomuto převodu,</w:t>
      </w:r>
    </w:p>
    <w:p w:rsidR="003D4687" w:rsidRDefault="00DE0883">
      <w:pPr>
        <w:pStyle w:val="Zkladntext90"/>
        <w:numPr>
          <w:ilvl w:val="0"/>
          <w:numId w:val="45"/>
        </w:numPr>
        <w:shd w:val="clear" w:color="auto" w:fill="auto"/>
        <w:tabs>
          <w:tab w:val="left" w:pos="881"/>
        </w:tabs>
        <w:ind w:left="860" w:hanging="340"/>
      </w:pPr>
      <w:r>
        <w:t>závazek smluvních stran k mlčenlivosti ohledně veškerých informací vztahujících</w:t>
      </w:r>
      <w:r>
        <w:br/>
        <w:t>se k řešení projektu včetně jeho návrhu tak, aby nebyly ohroženy výsledky a cíle jeho</w:t>
      </w:r>
      <w:r>
        <w:br/>
        <w:t>řešení,</w:t>
      </w:r>
    </w:p>
    <w:p w:rsidR="003D4687" w:rsidRDefault="00DE0883">
      <w:pPr>
        <w:pStyle w:val="Zkladntext90"/>
        <w:numPr>
          <w:ilvl w:val="0"/>
          <w:numId w:val="45"/>
        </w:numPr>
        <w:shd w:val="clear" w:color="auto" w:fill="auto"/>
        <w:tabs>
          <w:tab w:val="left" w:pos="861"/>
        </w:tabs>
        <w:ind w:left="0" w:firstLine="500"/>
      </w:pPr>
      <w:r>
        <w:t>závazek spolupráce na implementačním plánu k výsledkům řešení,</w:t>
      </w:r>
    </w:p>
    <w:p w:rsidR="003D4687" w:rsidRDefault="00DE0883">
      <w:pPr>
        <w:pStyle w:val="Zkladntext90"/>
        <w:numPr>
          <w:ilvl w:val="0"/>
          <w:numId w:val="45"/>
        </w:numPr>
        <w:shd w:val="clear" w:color="auto" w:fill="auto"/>
        <w:tabs>
          <w:tab w:val="left" w:pos="861"/>
        </w:tabs>
        <w:spacing w:after="515"/>
        <w:ind w:left="0" w:firstLine="500"/>
      </w:pPr>
      <w:r>
        <w:t>závazek dalšího účastníka projektu umožnit výkon kontro</w:t>
      </w:r>
      <w:hyperlink w:anchor="bookmark5" w:tooltip="Current Document">
        <w:r>
          <w:t>l</w:t>
        </w:r>
        <w:r>
          <w:rPr>
            <w:vertAlign w:val="superscript"/>
          </w:rPr>
          <w:footnoteReference w:id="6"/>
        </w:r>
        <w:r>
          <w:t>.</w:t>
        </w:r>
      </w:hyperlink>
    </w:p>
    <w:p w:rsidR="003D4687" w:rsidRDefault="00DE0883">
      <w:pPr>
        <w:pStyle w:val="Jin0"/>
        <w:pBdr>
          <w:top w:val="single" w:sz="0" w:space="6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72" w:line="240" w:lineRule="auto"/>
        <w:ind w:firstLine="140"/>
        <w:rPr>
          <w:sz w:val="24"/>
          <w:szCs w:val="24"/>
        </w:rPr>
      </w:pPr>
      <w:r>
        <w:rPr>
          <w:rFonts w:ascii="Segoe UI" w:eastAsia="Segoe UI" w:hAnsi="Segoe UI" w:cs="Segoe UI"/>
          <w:color w:val="FFFFFF"/>
          <w:sz w:val="24"/>
          <w:szCs w:val="24"/>
        </w:rPr>
        <w:t>ČLÁNEK 6</w:t>
      </w:r>
    </w:p>
    <w:p w:rsidR="003D4687" w:rsidRDefault="00DE0883">
      <w:pPr>
        <w:pStyle w:val="Zkladntext20"/>
        <w:shd w:val="clear" w:color="auto" w:fill="auto"/>
        <w:spacing w:after="60" w:line="252" w:lineRule="auto"/>
        <w:ind w:left="0" w:firstLine="0"/>
        <w:jc w:val="center"/>
      </w:pPr>
      <w:r>
        <w:t>Způsobilé náklady projektu</w:t>
      </w:r>
    </w:p>
    <w:p w:rsidR="003D4687" w:rsidRDefault="00DE0883">
      <w:pPr>
        <w:pStyle w:val="Zkladntext90"/>
        <w:numPr>
          <w:ilvl w:val="0"/>
          <w:numId w:val="51"/>
        </w:numPr>
        <w:shd w:val="clear" w:color="auto" w:fill="auto"/>
        <w:tabs>
          <w:tab w:val="left" w:pos="506"/>
        </w:tabs>
        <w:ind w:left="500" w:hanging="360"/>
      </w:pPr>
      <w:r>
        <w:t>Všechny finanční prostředky poskytnuté poskytovatelem jako podpora na řešení projektu</w:t>
      </w:r>
      <w:r>
        <w:br/>
        <w:t>výzkumu a vývoje mají charakter účelově určených finančních prostředků.</w:t>
      </w:r>
    </w:p>
    <w:p w:rsidR="003D4687" w:rsidRDefault="00DE0883">
      <w:pPr>
        <w:pStyle w:val="Zkladntext90"/>
        <w:numPr>
          <w:ilvl w:val="0"/>
          <w:numId w:val="51"/>
        </w:numPr>
        <w:shd w:val="clear" w:color="auto" w:fill="auto"/>
        <w:tabs>
          <w:tab w:val="left" w:pos="506"/>
        </w:tabs>
        <w:ind w:left="500" w:hanging="360"/>
      </w:pPr>
      <w:r>
        <w:t>Z poskytnuté podpory lze hradit výdaje nebo krýt náklady splňující podmínky způsobilosti</w:t>
      </w:r>
      <w:r>
        <w:br/>
        <w:t>stanovené v ustanovení § 2 odst. 2 písm. m) zákona č. 130/2002 Sb., Smlouvou</w:t>
      </w:r>
      <w:r>
        <w:br/>
        <w:t>o poskytnutí podpory, těmito Všeobecnými podmínkami nebo Zadávací dokumentací,</w:t>
      </w:r>
      <w:r>
        <w:br/>
        <w:t>a které jsou nebo byly vynaloženy za účelem zajištění dosažení cílů a výsledků projektu</w:t>
      </w:r>
      <w:r>
        <w:br/>
        <w:t>po dobu řešení projektu.</w:t>
      </w:r>
    </w:p>
    <w:p w:rsidR="003D4687" w:rsidRDefault="00DE0883">
      <w:pPr>
        <w:pStyle w:val="Zkladntext90"/>
        <w:numPr>
          <w:ilvl w:val="0"/>
          <w:numId w:val="51"/>
        </w:numPr>
        <w:shd w:val="clear" w:color="auto" w:fill="auto"/>
        <w:tabs>
          <w:tab w:val="left" w:pos="506"/>
        </w:tabs>
        <w:ind w:left="500" w:hanging="360"/>
      </w:pPr>
      <w:r>
        <w:t>Z poskytnuté podpory lze hradit nebo pokrýt náklady vzniklé nejdříve od data uvedeného</w:t>
      </w:r>
      <w:r>
        <w:br/>
        <w:t>jako začátek řešení projektu a nejpozději do data ukončení řešení projektu.</w:t>
      </w:r>
    </w:p>
    <w:p w:rsidR="003D4687" w:rsidRDefault="00DE0883">
      <w:pPr>
        <w:pStyle w:val="Zkladntext90"/>
        <w:numPr>
          <w:ilvl w:val="0"/>
          <w:numId w:val="51"/>
        </w:numPr>
        <w:shd w:val="clear" w:color="auto" w:fill="auto"/>
        <w:tabs>
          <w:tab w:val="left" w:pos="506"/>
        </w:tabs>
        <w:ind w:left="500" w:hanging="360"/>
      </w:pPr>
      <w:r>
        <w:t>Na každý výdaj nebo náklad projektu se pohlíží tak, jako by byl financován z poskytnuté</w:t>
      </w:r>
      <w:r>
        <w:br/>
        <w:t>podpory a z ostatních zdrojů v poměru podle intenzity podpory dle Smlouvy o poskytnutí</w:t>
      </w:r>
      <w:r>
        <w:br/>
        <w:t>podpory.</w:t>
      </w:r>
    </w:p>
    <w:p w:rsidR="003D4687" w:rsidRDefault="00DE0883">
      <w:pPr>
        <w:pStyle w:val="Zkladntext90"/>
        <w:numPr>
          <w:ilvl w:val="0"/>
          <w:numId w:val="51"/>
        </w:numPr>
        <w:shd w:val="clear" w:color="auto" w:fill="auto"/>
        <w:tabs>
          <w:tab w:val="left" w:pos="506"/>
        </w:tabs>
        <w:ind w:left="500" w:hanging="360"/>
      </w:pPr>
      <w:r>
        <w:t>V případě, že příjemce/další účastník projektu je plátcem daně z přidané hodnoty</w:t>
      </w:r>
      <w:r>
        <w:br/>
        <w:t>a má nárok na odpočet daně dle zákona č. 235/2004 Sb., o dani z přidané hodnoty,</w:t>
      </w:r>
      <w:r>
        <w:br/>
        <w:t>ve znění pozdějších předpisů, nelze tuto daň z přidané hodnoty považovat za způsobilý</w:t>
      </w:r>
      <w:r>
        <w:br/>
        <w:t>náklad.</w:t>
      </w:r>
    </w:p>
    <w:p w:rsidR="003D4687" w:rsidRDefault="00DE0883">
      <w:pPr>
        <w:pStyle w:val="Zkladntext90"/>
        <w:numPr>
          <w:ilvl w:val="0"/>
          <w:numId w:val="51"/>
        </w:numPr>
        <w:shd w:val="clear" w:color="auto" w:fill="auto"/>
        <w:tabs>
          <w:tab w:val="left" w:pos="506"/>
        </w:tabs>
        <w:ind w:left="500" w:hanging="360"/>
      </w:pPr>
      <w:r>
        <w:t>Veškeré způsobilé náklady a výdaje projektu musí být přiřazeny ke konkrétním kategoriím</w:t>
      </w:r>
      <w:r>
        <w:br/>
        <w:t>výzkumu a vývoje, tj. na aplikovaný výzkum nebo na experimentální vývoj a na vyžádání</w:t>
      </w:r>
      <w:r>
        <w:br/>
        <w:t>poskytovatele doloženy.</w:t>
      </w:r>
    </w:p>
    <w:p w:rsidR="003D4687" w:rsidRDefault="00DE0883">
      <w:pPr>
        <w:pStyle w:val="Zkladntext90"/>
        <w:numPr>
          <w:ilvl w:val="0"/>
          <w:numId w:val="51"/>
        </w:numPr>
        <w:shd w:val="clear" w:color="auto" w:fill="auto"/>
        <w:tabs>
          <w:tab w:val="left" w:pos="506"/>
        </w:tabs>
        <w:spacing w:after="79"/>
        <w:ind w:left="500" w:hanging="360"/>
      </w:pPr>
      <w:r>
        <w:t>Sníží-li se výše celkových způsobilých nákladů projektu anebo celková výše uznaných</w:t>
      </w:r>
      <w:r>
        <w:br/>
        <w:t>nákladů, sníží se úměrně i maximální výše podpory při zachování stanovené intenzity</w:t>
      </w:r>
      <w:r>
        <w:br/>
        <w:t>podpory.</w:t>
      </w:r>
      <w:r>
        <w:br w:type="page"/>
      </w:r>
    </w:p>
    <w:p w:rsidR="003D4687" w:rsidRDefault="00DE0883">
      <w:pPr>
        <w:pStyle w:val="Jin0"/>
        <w:pBdr>
          <w:top w:val="single" w:sz="0" w:space="2" w:color="6996D7"/>
          <w:left w:val="single" w:sz="0" w:space="0" w:color="6996D7"/>
          <w:bottom w:val="single" w:sz="0" w:space="4" w:color="6996D7"/>
          <w:right w:val="single" w:sz="0" w:space="0" w:color="6996D7"/>
        </w:pBdr>
        <w:shd w:val="clear" w:color="auto" w:fill="6996D7"/>
        <w:spacing w:after="63" w:line="240" w:lineRule="auto"/>
        <w:rPr>
          <w:sz w:val="24"/>
          <w:szCs w:val="24"/>
        </w:rPr>
      </w:pPr>
      <w:r>
        <w:rPr>
          <w:rFonts w:ascii="Segoe UI" w:eastAsia="Segoe UI" w:hAnsi="Segoe UI" w:cs="Segoe UI"/>
          <w:color w:val="FFFFFF"/>
          <w:sz w:val="24"/>
          <w:szCs w:val="24"/>
        </w:rPr>
        <w:lastRenderedPageBreak/>
        <w:t>ČLÁNEK 7</w:t>
      </w:r>
    </w:p>
    <w:p w:rsidR="003D4687" w:rsidRDefault="00DE0883">
      <w:pPr>
        <w:pStyle w:val="Zkladntext20"/>
        <w:shd w:val="clear" w:color="auto" w:fill="auto"/>
        <w:spacing w:after="80" w:line="252" w:lineRule="auto"/>
        <w:ind w:left="0" w:firstLine="720"/>
        <w:jc w:val="both"/>
      </w:pPr>
      <w:r>
        <w:t>Jednotlivé kategorie způsobilých nákladů a podmínky jejich uznatelnosti</w:t>
      </w:r>
    </w:p>
    <w:p w:rsidR="003D4687" w:rsidRDefault="00DE0883">
      <w:pPr>
        <w:pStyle w:val="Zkladntext90"/>
        <w:numPr>
          <w:ilvl w:val="0"/>
          <w:numId w:val="52"/>
        </w:numPr>
        <w:shd w:val="clear" w:color="auto" w:fill="auto"/>
        <w:tabs>
          <w:tab w:val="left" w:pos="405"/>
        </w:tabs>
        <w:spacing w:line="240" w:lineRule="auto"/>
        <w:ind w:left="380" w:hanging="380"/>
        <w:jc w:val="both"/>
      </w:pPr>
      <w:r>
        <w:t>Způsobilé náklady se v souladu s ustanovením § 2 odst. 2 písm. m) zákona č. 130/2002</w:t>
      </w:r>
      <w:r>
        <w:br/>
        <w:t>Sb. vykazují v těchto položkách:</w:t>
      </w:r>
    </w:p>
    <w:p w:rsidR="003D4687" w:rsidRDefault="00DE0883">
      <w:pPr>
        <w:pStyle w:val="Zkladntext90"/>
        <w:numPr>
          <w:ilvl w:val="0"/>
          <w:numId w:val="53"/>
        </w:numPr>
        <w:shd w:val="clear" w:color="auto" w:fill="auto"/>
        <w:tabs>
          <w:tab w:val="left" w:pos="777"/>
        </w:tabs>
        <w:spacing w:line="240" w:lineRule="auto"/>
        <w:ind w:left="0" w:firstLine="380"/>
      </w:pPr>
      <w:r>
        <w:t>přímé náklady, které zahrnují</w:t>
      </w:r>
    </w:p>
    <w:p w:rsidR="003D4687" w:rsidRDefault="00DE0883">
      <w:pPr>
        <w:pStyle w:val="Zkladntext90"/>
        <w:numPr>
          <w:ilvl w:val="0"/>
          <w:numId w:val="54"/>
        </w:numPr>
        <w:shd w:val="clear" w:color="auto" w:fill="auto"/>
        <w:tabs>
          <w:tab w:val="left" w:pos="1398"/>
        </w:tabs>
        <w:ind w:left="0" w:firstLine="880"/>
      </w:pPr>
      <w:r>
        <w:t>osobní náklady,</w:t>
      </w:r>
    </w:p>
    <w:p w:rsidR="003D4687" w:rsidRDefault="00DE0883">
      <w:pPr>
        <w:pStyle w:val="Zkladntext90"/>
        <w:numPr>
          <w:ilvl w:val="0"/>
          <w:numId w:val="54"/>
        </w:numPr>
        <w:shd w:val="clear" w:color="auto" w:fill="auto"/>
        <w:tabs>
          <w:tab w:val="left" w:pos="1398"/>
        </w:tabs>
        <w:ind w:left="0" w:firstLine="880"/>
      </w:pPr>
      <w:r>
        <w:t>náklady na subdodávky,</w:t>
      </w:r>
    </w:p>
    <w:p w:rsidR="003D4687" w:rsidRDefault="00DE0883">
      <w:pPr>
        <w:pStyle w:val="Zkladntext90"/>
        <w:numPr>
          <w:ilvl w:val="0"/>
          <w:numId w:val="54"/>
        </w:numPr>
        <w:shd w:val="clear" w:color="auto" w:fill="auto"/>
        <w:tabs>
          <w:tab w:val="left" w:pos="1398"/>
        </w:tabs>
        <w:ind w:left="0" w:firstLine="880"/>
      </w:pPr>
      <w:r>
        <w:t>ostatní přímé náklady,</w:t>
      </w:r>
    </w:p>
    <w:p w:rsidR="003D4687" w:rsidRDefault="00DE0883">
      <w:pPr>
        <w:pStyle w:val="Zkladntext90"/>
        <w:numPr>
          <w:ilvl w:val="0"/>
          <w:numId w:val="53"/>
        </w:numPr>
        <w:shd w:val="clear" w:color="auto" w:fill="auto"/>
        <w:tabs>
          <w:tab w:val="left" w:pos="777"/>
        </w:tabs>
        <w:spacing w:after="80"/>
        <w:ind w:left="0" w:firstLine="380"/>
      </w:pPr>
      <w:r>
        <w:t>nepřímé náklady.</w:t>
      </w:r>
    </w:p>
    <w:p w:rsidR="003D4687" w:rsidRDefault="00DE0883">
      <w:pPr>
        <w:pStyle w:val="Zkladntext20"/>
        <w:numPr>
          <w:ilvl w:val="0"/>
          <w:numId w:val="52"/>
        </w:numPr>
        <w:shd w:val="clear" w:color="auto" w:fill="auto"/>
        <w:tabs>
          <w:tab w:val="left" w:pos="405"/>
        </w:tabs>
        <w:spacing w:after="80" w:line="276" w:lineRule="auto"/>
        <w:ind w:left="0" w:firstLine="0"/>
      </w:pPr>
      <w:r>
        <w:t>Osobní náklady zahrnují:</w:t>
      </w:r>
    </w:p>
    <w:p w:rsidR="003D4687" w:rsidRDefault="00DE0883">
      <w:pPr>
        <w:pStyle w:val="Zkladntext90"/>
        <w:shd w:val="clear" w:color="auto" w:fill="auto"/>
        <w:spacing w:line="271" w:lineRule="auto"/>
        <w:ind w:left="720" w:hanging="300"/>
        <w:jc w:val="both"/>
      </w:pPr>
      <w: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náklady vynakládané na úhradu mezd a platů </w:t>
      </w:r>
      <w:r>
        <w:t>zaměstnanců a zaměstnankyň</w:t>
      </w:r>
      <w:r>
        <w:br/>
        <w:t>příjemce/dalšího účastníka projektu, kteří se podílejí na řešení projektu v rámci</w:t>
      </w:r>
      <w:r>
        <w:br/>
        <w:t>pracovně právních vztahů podle zákona č. 262/2006 Sb., zákoníku práce, ve znění</w:t>
      </w:r>
      <w:r>
        <w:br/>
        <w:t xml:space="preserve">pozdějších předpisů (dále jen „zákona č. 262/2006 Sb.“) a dále </w:t>
      </w:r>
      <w:r>
        <w:rPr>
          <w:rFonts w:ascii="Times New Roman" w:eastAsia="Times New Roman" w:hAnsi="Times New Roman" w:cs="Times New Roman"/>
          <w:sz w:val="24"/>
          <w:szCs w:val="24"/>
        </w:rPr>
        <w:t>odměny z dohod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t>o pracích konaných mimo pracovní poměr (dohoda o pracovní činnosti nebo dohoda</w:t>
      </w:r>
      <w:r>
        <w:br/>
        <w:t>o provedení práce), uzavřených v přímé souvislosti s řešením projektu.</w:t>
      </w:r>
    </w:p>
    <w:p w:rsidR="003D4687" w:rsidRDefault="00DE0883">
      <w:pPr>
        <w:pStyle w:val="Zkladntext90"/>
        <w:shd w:val="clear" w:color="auto" w:fill="auto"/>
        <w:ind w:left="720" w:firstLine="0"/>
        <w:jc w:val="both"/>
      </w:pPr>
      <w:r>
        <w:t>Rovněž zahrnují povinné odvody na sociální a zdravotní pojištění, včetně nákladů</w:t>
      </w:r>
      <w:r>
        <w:br/>
        <w:t>na povinnosti zaměstnavatele vyplývající z platných vnitřních předpisů (FKSP, sociální</w:t>
      </w:r>
      <w:r>
        <w:br/>
        <w:t>fond apod.), a to v rozsahu odpovídajícím úvazku na projektu. Za součást mzdy, resp.</w:t>
      </w:r>
      <w:r>
        <w:br/>
        <w:t>platu se považují pro účely způsobilých osobních nákladů i pohyblivé složky mzdy,</w:t>
      </w:r>
      <w:r>
        <w:br/>
        <w:t>náhrady mzdy a odměny, a to jen u zaměstnanců a zaměstnankyň, kteří prokazatelně</w:t>
      </w:r>
      <w:r>
        <w:br/>
        <w:t>pracují na projektu částí svého úvazku,</w:t>
      </w:r>
    </w:p>
    <w:p w:rsidR="003D4687" w:rsidRDefault="00DE0883">
      <w:pPr>
        <w:pStyle w:val="Zkladntext90"/>
        <w:numPr>
          <w:ilvl w:val="0"/>
          <w:numId w:val="49"/>
        </w:numPr>
        <w:shd w:val="clear" w:color="auto" w:fill="auto"/>
        <w:tabs>
          <w:tab w:val="left" w:pos="812"/>
        </w:tabs>
        <w:spacing w:line="269" w:lineRule="auto"/>
        <w:ind w:left="720" w:hanging="30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odměny </w:t>
      </w:r>
      <w:r>
        <w:t xml:space="preserve">za činnost při řešení projektu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osobě samostatně výdělečně činné </w:t>
      </w:r>
      <w:r>
        <w:t>jakožto</w:t>
      </w:r>
      <w:r>
        <w:br/>
        <w:t>samostatnému příjemci/dalšímu účastníkovi projektu ve výši odpovídající hodinové</w:t>
      </w:r>
      <w:r>
        <w:br/>
        <w:t>sazbě zaměstnanců s obdobnou kvalifikací či zkušeností (jaká je v místě a čase</w:t>
      </w:r>
      <w:r>
        <w:br/>
        <w:t>obvyklá),</w:t>
      </w:r>
    </w:p>
    <w:p w:rsidR="003D4687" w:rsidRDefault="00DE0883">
      <w:pPr>
        <w:pStyle w:val="Zkladntext90"/>
        <w:numPr>
          <w:ilvl w:val="0"/>
          <w:numId w:val="49"/>
        </w:numPr>
        <w:shd w:val="clear" w:color="auto" w:fill="auto"/>
        <w:tabs>
          <w:tab w:val="left" w:pos="802"/>
        </w:tabs>
        <w:spacing w:after="80"/>
        <w:ind w:left="720" w:hanging="30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stipendia </w:t>
      </w:r>
      <w:r>
        <w:t>uvedená v § 91 odst. 2 písm. c) zákona č. 111/1998 Sb., o vysokých školách</w:t>
      </w:r>
      <w:r>
        <w:br/>
        <w:t>a o změně a doplnění dalších zákonů (zákon o vysokých školách), ve znění pozdějších</w:t>
      </w:r>
      <w:r>
        <w:br/>
        <w:t>předpisů, resp. jeho poměrnou část, odpovídající činnosti studenta nebo studentky</w:t>
      </w:r>
      <w:r>
        <w:br/>
        <w:t>na projektu, pokud student nebo studentka provádí činnost podle tohoto ustanovení</w:t>
      </w:r>
      <w:r>
        <w:br/>
        <w:t>i mimo příslušný projekt.</w:t>
      </w:r>
    </w:p>
    <w:p w:rsidR="003D4687" w:rsidRDefault="00DE0883">
      <w:pPr>
        <w:pStyle w:val="Zkladntext90"/>
        <w:shd w:val="clear" w:color="auto" w:fill="auto"/>
        <w:spacing w:after="140"/>
        <w:ind w:left="380" w:firstLine="40"/>
        <w:jc w:val="both"/>
      </w:pPr>
      <w:r>
        <w:t>Výše úvazku řešitelů a členů řešitelského týmu je uvedena v návrhu projektu a je</w:t>
      </w:r>
      <w:r>
        <w:br/>
        <w:t>průběžně aktualizována v předkládaných zprávách projektu.</w:t>
      </w:r>
    </w:p>
    <w:p w:rsidR="003D4687" w:rsidRDefault="00DE0883">
      <w:pPr>
        <w:pStyle w:val="Zkladntext20"/>
        <w:numPr>
          <w:ilvl w:val="0"/>
          <w:numId w:val="52"/>
        </w:numPr>
        <w:shd w:val="clear" w:color="auto" w:fill="auto"/>
        <w:tabs>
          <w:tab w:val="left" w:pos="405"/>
        </w:tabs>
        <w:spacing w:after="80" w:line="276" w:lineRule="auto"/>
        <w:ind w:left="0" w:firstLine="0"/>
      </w:pPr>
      <w:r>
        <w:t>Náklady na subdodávky:</w:t>
      </w:r>
    </w:p>
    <w:p w:rsidR="003D4687" w:rsidRDefault="00DE0883">
      <w:pPr>
        <w:pStyle w:val="Zkladntext90"/>
        <w:numPr>
          <w:ilvl w:val="0"/>
          <w:numId w:val="55"/>
        </w:numPr>
        <w:shd w:val="clear" w:color="auto" w:fill="auto"/>
        <w:tabs>
          <w:tab w:val="left" w:pos="817"/>
        </w:tabs>
        <w:ind w:left="720" w:hanging="300"/>
        <w:jc w:val="both"/>
      </w:pPr>
      <w:r>
        <w:t>Náklady na subdodávky představují náklady na služby výzkumné povahy.</w:t>
      </w:r>
      <w:r>
        <w:br/>
        <w:t>Dodavatelem subdodávek nesmí být člen řešitelského týmu nebo osoba spojená</w:t>
      </w:r>
      <w:r>
        <w:br/>
        <w:t>(ve smyslu § 23 odst. 7 zákona České národní rady č. 586/1992 Sb., o daních z příjmů</w:t>
      </w:r>
      <w:r>
        <w:br/>
        <w:t>- dále jako „zákon o daních z příjmů”) s příjemcem,</w:t>
      </w:r>
    </w:p>
    <w:p w:rsidR="003D4687" w:rsidRDefault="00DE0883">
      <w:pPr>
        <w:pStyle w:val="Zkladntext90"/>
        <w:numPr>
          <w:ilvl w:val="0"/>
          <w:numId w:val="55"/>
        </w:numPr>
        <w:shd w:val="clear" w:color="auto" w:fill="auto"/>
        <w:tabs>
          <w:tab w:val="left" w:pos="817"/>
        </w:tabs>
        <w:ind w:left="720" w:hanging="300"/>
        <w:jc w:val="both"/>
      </w:pPr>
      <w:r>
        <w:t>náklady na subdodávky jsou omezeny 20 % z celkových uznaných nákladů všech</w:t>
      </w:r>
      <w:r>
        <w:br/>
        <w:t>účastníků projektu za celou dobu řešení.</w:t>
      </w:r>
    </w:p>
    <w:p w:rsidR="003D4687" w:rsidRDefault="00DE0883">
      <w:pPr>
        <w:pStyle w:val="Zkladntext90"/>
        <w:numPr>
          <w:ilvl w:val="0"/>
          <w:numId w:val="55"/>
        </w:numPr>
        <w:shd w:val="clear" w:color="auto" w:fill="auto"/>
        <w:tabs>
          <w:tab w:val="left" w:pos="777"/>
        </w:tabs>
        <w:spacing w:after="80"/>
        <w:ind w:left="0" w:firstLine="380"/>
      </w:pPr>
      <w:r>
        <w:t>požadavky na subdodávky musí být specifikovány již v návrhu projektu.</w:t>
      </w:r>
      <w:r>
        <w:br w:type="page"/>
      </w:r>
    </w:p>
    <w:p w:rsidR="003D4687" w:rsidRDefault="00DE0883">
      <w:pPr>
        <w:pStyle w:val="Zkladntext20"/>
        <w:numPr>
          <w:ilvl w:val="0"/>
          <w:numId w:val="52"/>
        </w:numPr>
        <w:shd w:val="clear" w:color="auto" w:fill="auto"/>
        <w:tabs>
          <w:tab w:val="left" w:pos="572"/>
        </w:tabs>
        <w:spacing w:after="100" w:line="254" w:lineRule="auto"/>
        <w:ind w:left="0" w:firstLine="140"/>
      </w:pPr>
      <w:r>
        <w:lastRenderedPageBreak/>
        <w:t>Ostatní přímé náklady zahrnují:</w:t>
      </w:r>
    </w:p>
    <w:p w:rsidR="003D4687" w:rsidRDefault="00DE0883">
      <w:pPr>
        <w:pStyle w:val="Zkladntext90"/>
        <w:numPr>
          <w:ilvl w:val="0"/>
          <w:numId w:val="56"/>
        </w:numPr>
        <w:shd w:val="clear" w:color="auto" w:fill="auto"/>
        <w:tabs>
          <w:tab w:val="left" w:pos="897"/>
        </w:tabs>
        <w:spacing w:line="271" w:lineRule="auto"/>
        <w:ind w:left="860" w:hanging="300"/>
        <w:jc w:val="both"/>
      </w:pPr>
      <w:bookmarkStart w:id="503" w:name="bookmark507"/>
      <w:bookmarkEnd w:id="503"/>
      <w:r>
        <w:rPr>
          <w:rFonts w:ascii="Times New Roman" w:eastAsia="Times New Roman" w:hAnsi="Times New Roman" w:cs="Times New Roman"/>
          <w:sz w:val="24"/>
          <w:szCs w:val="24"/>
        </w:rPr>
        <w:t>drobný hmotný a nehmotný majetek</w:t>
      </w:r>
      <w:r>
        <w:t>, související s řešením projektu. Pokud tento</w:t>
      </w:r>
      <w:r>
        <w:br/>
        <w:t>majetek nebude využíván po celou dobu řešení projektu anebo pouze pro řešení</w:t>
      </w:r>
      <w:r>
        <w:br/>
        <w:t>projektu, pak lze do způsobilých nákladů zahrnout pouze tu část jeho pořizovací ceny,</w:t>
      </w:r>
      <w:r>
        <w:br/>
        <w:t>která odpovídá rozsahu jeho využívání a době využívání pro potřeby řešení projektu</w:t>
      </w:r>
      <w:r>
        <w:br/>
        <w:t>vypočtené pomocí zavedených účetních postupů. Takto pořízený majetek musí být</w:t>
      </w:r>
      <w:r>
        <w:br/>
        <w:t>vždy řádně odůvodněn v předkládané průběžné nebo závěrečné zprávě,</w:t>
      </w:r>
    </w:p>
    <w:p w:rsidR="003D4687" w:rsidRDefault="00DE0883">
      <w:pPr>
        <w:pStyle w:val="Zkladntext90"/>
        <w:numPr>
          <w:ilvl w:val="0"/>
          <w:numId w:val="56"/>
        </w:numPr>
        <w:shd w:val="clear" w:color="auto" w:fill="auto"/>
        <w:tabs>
          <w:tab w:val="left" w:pos="897"/>
        </w:tabs>
        <w:spacing w:line="271" w:lineRule="auto"/>
        <w:ind w:left="860" w:hanging="300"/>
        <w:jc w:val="both"/>
      </w:pPr>
      <w:r>
        <w:t xml:space="preserve">část ročních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odpisů dlouhodobého hmotného a nehmotného majetku </w:t>
      </w:r>
      <w:r>
        <w:t>ve výši</w:t>
      </w:r>
      <w:r>
        <w:br/>
        <w:t>odpovídající délce období a podílu skutečného užití tohoto majetku pro řešení projektu,</w:t>
      </w:r>
      <w:r>
        <w:br/>
        <w:t>který nebyl pořízen z veřejných prostředků, pokud nejsou odpisy hmotného majetku</w:t>
      </w:r>
      <w:r>
        <w:br/>
        <w:t>součástí nepřímých nákladů. Podíl odpisů na projekt je možné počítat jak z účetních</w:t>
      </w:r>
      <w:r>
        <w:br/>
        <w:t>odpisů, tak z odpisů dle zákona o daních z příjmů, přičemž účetní odpisy nesmí být</w:t>
      </w:r>
      <w:r>
        <w:br/>
        <w:t>vyšší než odpisy dle zákona o daních z příjmů.</w:t>
      </w:r>
    </w:p>
    <w:p w:rsidR="003D4687" w:rsidRDefault="00DE0883">
      <w:pPr>
        <w:pStyle w:val="Zkladntext90"/>
        <w:numPr>
          <w:ilvl w:val="0"/>
          <w:numId w:val="56"/>
        </w:numPr>
        <w:shd w:val="clear" w:color="auto" w:fill="auto"/>
        <w:tabs>
          <w:tab w:val="left" w:pos="897"/>
        </w:tabs>
        <w:spacing w:line="271" w:lineRule="auto"/>
        <w:ind w:left="860" w:hanging="30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náklady na ochranu práv duševního vlastnictví</w:t>
      </w:r>
      <w:r>
        <w:t>, která jsou deklarovaným</w:t>
      </w:r>
      <w:r>
        <w:br/>
        <w:t>výsledkem projektu (zejména související poplatky, rešerše, náklady na patentového</w:t>
      </w:r>
      <w:r>
        <w:br/>
        <w:t>zástupce) a náklady na ochranu již vznesených práv k duševnímu vlastnictví</w:t>
      </w:r>
      <w:r>
        <w:br/>
        <w:t>potřebného k řešení projektu,</w:t>
      </w:r>
    </w:p>
    <w:p w:rsidR="003D4687" w:rsidRDefault="00DE0883">
      <w:pPr>
        <w:pStyle w:val="Zkladntext90"/>
        <w:numPr>
          <w:ilvl w:val="0"/>
          <w:numId w:val="56"/>
        </w:numPr>
        <w:shd w:val="clear" w:color="auto" w:fill="auto"/>
        <w:tabs>
          <w:tab w:val="left" w:pos="897"/>
        </w:tabs>
        <w:spacing w:line="269" w:lineRule="auto"/>
        <w:ind w:left="860" w:hanging="30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náklady na provoz, opravy a údržbu hmotného a nehmotného majetku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t>využívaného při řešení projektu, a to ve výši odpovídající délce období a podílu</w:t>
      </w:r>
      <w:r>
        <w:br/>
        <w:t>předpokládaného užití majetku pro projekt,</w:t>
      </w:r>
    </w:p>
    <w:p w:rsidR="003D4687" w:rsidRDefault="00DE0883">
      <w:pPr>
        <w:pStyle w:val="Zkladntext90"/>
        <w:numPr>
          <w:ilvl w:val="0"/>
          <w:numId w:val="56"/>
        </w:numPr>
        <w:shd w:val="clear" w:color="auto" w:fill="auto"/>
        <w:tabs>
          <w:tab w:val="left" w:pos="897"/>
        </w:tabs>
        <w:ind w:left="860" w:hanging="30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cestovní náklady </w:t>
      </w:r>
      <w:r>
        <w:t>vzniklé v přímé souvislosti s řešením projektu (náklady na pracovní</w:t>
      </w:r>
      <w:r>
        <w:br/>
        <w:t>pobyty, konferenční poplatky a cestovní náhrady podle zákona č. 262/2006 Sb.),</w:t>
      </w:r>
      <w:r>
        <w:br/>
        <w:t>přičemž musí být prokazatelný přínos cesty pro řešení projektu. Výše nákladů musí být</w:t>
      </w:r>
      <w:r>
        <w:br/>
        <w:t>odpovídající přiměřenému způsobu dopravy, tj. musí odpovídat cenám obvyklým</w:t>
      </w:r>
      <w:r>
        <w:br/>
        <w:t>v čase a místě a musí být vynaloženy v souladu s principy hospodárnosti, účelnosti</w:t>
      </w:r>
      <w:r>
        <w:br/>
        <w:t>a efektivnosti. Pracovník nebo pracovnice musí být součástí řešitelského týmu.</w:t>
      </w:r>
      <w:r>
        <w:br/>
        <w:t>V případě zahraniční služební cesty musí být popsán přínos cesty, který bude doložen</w:t>
      </w:r>
      <w:r>
        <w:br/>
        <w:t>jako příloha v průběžné nebo závěrečné zprávě příslušného roku projektu.</w:t>
      </w:r>
    </w:p>
    <w:p w:rsidR="003D4687" w:rsidRDefault="00DE0883">
      <w:pPr>
        <w:pStyle w:val="Zkladntext90"/>
        <w:numPr>
          <w:ilvl w:val="0"/>
          <w:numId w:val="56"/>
        </w:numPr>
        <w:shd w:val="clear" w:color="auto" w:fill="auto"/>
        <w:tabs>
          <w:tab w:val="left" w:pos="897"/>
        </w:tabs>
        <w:spacing w:after="200" w:line="266" w:lineRule="auto"/>
        <w:ind w:left="860" w:hanging="30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náklady na materiál a služby </w:t>
      </w:r>
      <w:r>
        <w:t>využívané při řešení projektu. Pokud se jedná</w:t>
      </w:r>
      <w:r>
        <w:br/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vnitropodnikové služby, </w:t>
      </w:r>
      <w:r>
        <w:t>které jsou doložené interním dokladem (např. výdejkou</w:t>
      </w:r>
      <w:r>
        <w:br/>
        <w:t>ze skladu), lze považovat za způsobilé náklady pouze při doložení interní směrnice</w:t>
      </w:r>
      <w:r>
        <w:br/>
        <w:t>na oceňování zásob a faktur za nákup materiálu z předchozího období a aktivaci</w:t>
      </w:r>
      <w:r>
        <w:br/>
        <w:t>vnitropodnikových služeb.</w:t>
      </w:r>
    </w:p>
    <w:p w:rsidR="003D4687" w:rsidRDefault="00DE0883">
      <w:pPr>
        <w:pStyle w:val="Zkladntext20"/>
        <w:numPr>
          <w:ilvl w:val="0"/>
          <w:numId w:val="52"/>
        </w:numPr>
        <w:shd w:val="clear" w:color="auto" w:fill="auto"/>
        <w:tabs>
          <w:tab w:val="left" w:pos="572"/>
        </w:tabs>
        <w:spacing w:after="100" w:line="252" w:lineRule="auto"/>
        <w:ind w:left="0" w:firstLine="140"/>
      </w:pPr>
      <w:r>
        <w:t>Nepřímé náklady</w:t>
      </w:r>
    </w:p>
    <w:p w:rsidR="003D4687" w:rsidRDefault="00DE0883">
      <w:pPr>
        <w:pStyle w:val="Zkladntext90"/>
        <w:shd w:val="clear" w:color="auto" w:fill="auto"/>
        <w:ind w:firstLine="0"/>
        <w:jc w:val="both"/>
      </w:pPr>
      <w:r>
        <w:t>jsou náklady vzniklé v přímé souvislosti s řešením projektu, např., nájemné, náklady</w:t>
      </w:r>
      <w:r>
        <w:br/>
        <w:t>na pomocný personál a infrastrukturu, energii a služby, administrativní náklady, pokud</w:t>
      </w:r>
      <w:r>
        <w:br/>
        <w:t>nejsou zahrnuté ve výše uvedených přímých nákladech. Nepřímé náklady se musí</w:t>
      </w:r>
      <w:r>
        <w:br/>
        <w:t>vztahovat k projektu a musí být vykazovány v souladu s metodou vykazování nepřímých</w:t>
      </w:r>
      <w:r>
        <w:br/>
        <w:t>nákladů na základě pevné sazby, tzv. metodou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rate</w:t>
      </w:r>
      <w:proofErr w:type="spellEnd"/>
      <w:r>
        <w:t>“, do výše 25 % ze součtu</w:t>
      </w:r>
      <w:r>
        <w:br/>
        <w:t>skutečně vykázaných osobních nákladů a ostatních přímých nákladů příjemce a dalšího</w:t>
      </w:r>
      <w:r>
        <w:br/>
        <w:t>účastníka/dalších účastníků projektu v příslušném roce, kdy takto vykázané nepřímé</w:t>
      </w:r>
      <w:r>
        <w:br/>
        <w:t>náklady se nemusí dokládat patřičnými účetními doklady. Nejsou-li nepřímé náklady</w:t>
      </w:r>
      <w:r>
        <w:br/>
        <w:t>(režie) plánovány v návrhu projektu, nelze je zahrnout mezi uznané náklady.</w:t>
      </w:r>
    </w:p>
    <w:p w:rsidR="003D4687" w:rsidRDefault="00DE0883">
      <w:pPr>
        <w:pStyle w:val="Zkladntext90"/>
        <w:numPr>
          <w:ilvl w:val="0"/>
          <w:numId w:val="52"/>
        </w:numPr>
        <w:shd w:val="clear" w:color="auto" w:fill="auto"/>
        <w:tabs>
          <w:tab w:val="left" w:pos="572"/>
        </w:tabs>
        <w:spacing w:after="140"/>
        <w:ind w:hanging="420"/>
      </w:pPr>
      <w:r>
        <w:t>Dodavatelem zboží nebo služeb pořizovaných pro účely projektu nesmí být příjemce, člen</w:t>
      </w:r>
      <w:r>
        <w:br/>
        <w:t>řešitelského týmu ani jiný zaměstnanec příjemce nebo osoba spojená s příjemcem,</w:t>
      </w:r>
      <w:r>
        <w:br w:type="page"/>
      </w:r>
    </w:p>
    <w:p w:rsidR="003D4687" w:rsidRDefault="00DE0883">
      <w:pPr>
        <w:pStyle w:val="Zkladntext90"/>
        <w:shd w:val="clear" w:color="auto" w:fill="auto"/>
        <w:spacing w:after="715"/>
        <w:ind w:hanging="420"/>
      </w:pPr>
      <w:r>
        <w:lastRenderedPageBreak/>
        <w:t>. řešitelem nebo řešitelem dalšího účastníka projektu, ve smyslu § 23 odst. 7 zákona</w:t>
      </w:r>
      <w:r>
        <w:br/>
        <w:t>č. 586/1992 Sb., o daních z příjmů, ve znění pozdějších předpisů.</w:t>
      </w:r>
    </w:p>
    <w:p w:rsidR="003D4687" w:rsidRDefault="00DE0883">
      <w:pPr>
        <w:pStyle w:val="Jin0"/>
        <w:pBdr>
          <w:top w:val="single" w:sz="0" w:space="6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72" w:line="240" w:lineRule="auto"/>
        <w:ind w:firstLine="140"/>
        <w:rPr>
          <w:sz w:val="24"/>
          <w:szCs w:val="24"/>
        </w:rPr>
      </w:pPr>
      <w:r>
        <w:rPr>
          <w:rFonts w:ascii="Segoe UI" w:eastAsia="Segoe UI" w:hAnsi="Segoe UI" w:cs="Segoe UI"/>
          <w:color w:val="FFFFFF"/>
          <w:sz w:val="24"/>
          <w:szCs w:val="24"/>
        </w:rPr>
        <w:t>ČLÁNEK 8</w:t>
      </w:r>
    </w:p>
    <w:p w:rsidR="003D4687" w:rsidRDefault="00DE0883">
      <w:pPr>
        <w:pStyle w:val="Zkladntext20"/>
        <w:shd w:val="clear" w:color="auto" w:fill="auto"/>
        <w:spacing w:after="40" w:line="252" w:lineRule="auto"/>
        <w:ind w:left="0" w:firstLine="0"/>
        <w:jc w:val="center"/>
      </w:pPr>
      <w:r>
        <w:t>Přesun a změna uznaných nákladů projektu a podpory</w:t>
      </w:r>
    </w:p>
    <w:p w:rsidR="003D4687" w:rsidRDefault="00DE0883">
      <w:pPr>
        <w:pStyle w:val="Zkladntext90"/>
        <w:numPr>
          <w:ilvl w:val="0"/>
          <w:numId w:val="57"/>
        </w:numPr>
        <w:shd w:val="clear" w:color="auto" w:fill="auto"/>
        <w:tabs>
          <w:tab w:val="left" w:pos="565"/>
        </w:tabs>
        <w:ind w:hanging="420"/>
      </w:pPr>
      <w:r>
        <w:t>Celková výše uznaných nákladů na řešení projektu dle jednotlivých položek rozpočtu</w:t>
      </w:r>
      <w:r>
        <w:br/>
        <w:t>uvedených ve Smlouvě o poskytnutí podpory, jak o nich poskytovatel rozhodl</w:t>
      </w:r>
      <w:r>
        <w:br/>
        <w:t>při vyhodnocení veřejné soutěže ve výzkumu, vývoji a inovacích, může být změněna.</w:t>
      </w:r>
    </w:p>
    <w:p w:rsidR="003D4687" w:rsidRDefault="00DE0883">
      <w:pPr>
        <w:pStyle w:val="Zkladntext90"/>
        <w:numPr>
          <w:ilvl w:val="0"/>
          <w:numId w:val="57"/>
        </w:numPr>
        <w:shd w:val="clear" w:color="auto" w:fill="auto"/>
        <w:tabs>
          <w:tab w:val="left" w:pos="565"/>
        </w:tabs>
        <w:ind w:hanging="420"/>
      </w:pPr>
      <w:r>
        <w:t>Celková výše uznaných nákladů a výdajů projektu a s tím související výše podpory</w:t>
      </w:r>
      <w:r>
        <w:br/>
        <w:t>poskytnuté na celou dobu řešení nesmí být v průběhu řešení změněny o více než 50 %</w:t>
      </w:r>
      <w:r>
        <w:br/>
        <w:t>uznaných nákladů a výdajů nebo výše podpory z veřejných prostředků uvedených</w:t>
      </w:r>
      <w:r>
        <w:br/>
        <w:t>ve Smlouvě o poskytnutí podpory nebo v Rozhodnutí o poskytnutí podpory, jak o nich</w:t>
      </w:r>
      <w:r>
        <w:br/>
        <w:t>poskytovatel rozhodl při vyhodnocení veřejné soutěže ve výzkumu, vývoji a inovacíc</w:t>
      </w:r>
      <w:hyperlink w:anchor="bookmark6" w:tooltip="Current Document">
        <w:r>
          <w:t>h</w:t>
        </w:r>
        <w:r>
          <w:rPr>
            <w:vertAlign w:val="superscript"/>
          </w:rPr>
          <w:footnoteReference w:id="7"/>
        </w:r>
        <w:r>
          <w:t>.</w:t>
        </w:r>
      </w:hyperlink>
    </w:p>
    <w:p w:rsidR="003D4687" w:rsidRDefault="00DE0883">
      <w:pPr>
        <w:pStyle w:val="Zkladntext90"/>
        <w:numPr>
          <w:ilvl w:val="0"/>
          <w:numId w:val="57"/>
        </w:numPr>
        <w:shd w:val="clear" w:color="auto" w:fill="auto"/>
        <w:tabs>
          <w:tab w:val="left" w:pos="565"/>
        </w:tabs>
        <w:ind w:hanging="420"/>
      </w:pPr>
      <w:r>
        <w:t>V průběhu řešení projektu se položky uznaných nákladů příjemce/dalších účastníků</w:t>
      </w:r>
      <w:r>
        <w:br/>
        <w:t>projektu mohou změnit maximálně o 20 % za celou dobu řešení. O změnu převyšující</w:t>
      </w:r>
      <w:r>
        <w:br/>
        <w:t>20 % celkové výše uvedené v závazných parametrech projektu musí příjemci požádat</w:t>
      </w:r>
      <w:r>
        <w:br/>
        <w:t>poskytovatele nejpozději 60 kalendářních dnů před koncem roku. Na pozdější žádosti</w:t>
      </w:r>
      <w:r>
        <w:br/>
        <w:t>nemusí brát poskytovatel zřetel. Změnu je třeba popsat v průběžné/závěrečné zprávě.</w:t>
      </w:r>
    </w:p>
    <w:p w:rsidR="003D4687" w:rsidRDefault="00DE0883">
      <w:pPr>
        <w:pStyle w:val="Zkladntext90"/>
        <w:numPr>
          <w:ilvl w:val="0"/>
          <w:numId w:val="57"/>
        </w:numPr>
        <w:shd w:val="clear" w:color="auto" w:fill="auto"/>
        <w:tabs>
          <w:tab w:val="left" w:pos="565"/>
        </w:tabs>
        <w:spacing w:after="250"/>
        <w:ind w:hanging="420"/>
      </w:pPr>
      <w:r>
        <w:t>Příjemce je povinen neprodleně písemně informovat poskytovatele o zjištěné skutečnosti,</w:t>
      </w:r>
      <w:r>
        <w:br/>
        <w:t>že objem skutečných uznaných nákladů a výdajů je zřetelně nižší, než předpokládaná</w:t>
      </w:r>
      <w:r>
        <w:br/>
        <w:t>kalkulace těchto nákladů a výdajů. Další účastník/účastníci projektu jsou povinni o tomto</w:t>
      </w:r>
      <w:r>
        <w:br/>
        <w:t>písemně informovat poskytovatele prostřednictvím příjemce.</w:t>
      </w:r>
    </w:p>
    <w:p w:rsidR="003D4687" w:rsidRDefault="00DE0883">
      <w:pPr>
        <w:pStyle w:val="Jin0"/>
        <w:pBdr>
          <w:top w:val="single" w:sz="0" w:space="7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72" w:line="240" w:lineRule="auto"/>
        <w:ind w:firstLine="140"/>
        <w:rPr>
          <w:sz w:val="24"/>
          <w:szCs w:val="24"/>
        </w:rPr>
      </w:pPr>
      <w:r>
        <w:rPr>
          <w:rFonts w:ascii="Segoe UI" w:eastAsia="Segoe UI" w:hAnsi="Segoe UI" w:cs="Segoe UI"/>
          <w:color w:val="FFFFFF"/>
          <w:sz w:val="24"/>
          <w:szCs w:val="24"/>
        </w:rPr>
        <w:t>ČLÁNEK 9</w:t>
      </w:r>
    </w:p>
    <w:p w:rsidR="003D4687" w:rsidRDefault="00DE0883">
      <w:pPr>
        <w:pStyle w:val="Zkladntext20"/>
        <w:shd w:val="clear" w:color="auto" w:fill="auto"/>
        <w:spacing w:after="40"/>
        <w:ind w:left="0" w:firstLine="0"/>
        <w:jc w:val="center"/>
      </w:pPr>
      <w:r>
        <w:t>Vykazování a evidence nákladů projektu</w:t>
      </w:r>
    </w:p>
    <w:p w:rsidR="003D4687" w:rsidRDefault="00DE0883">
      <w:pPr>
        <w:pStyle w:val="Zkladntext90"/>
        <w:numPr>
          <w:ilvl w:val="0"/>
          <w:numId w:val="58"/>
        </w:numPr>
        <w:shd w:val="clear" w:color="auto" w:fill="auto"/>
        <w:tabs>
          <w:tab w:val="left" w:pos="565"/>
        </w:tabs>
        <w:spacing w:after="250"/>
        <w:ind w:hanging="420"/>
      </w:pPr>
      <w:bookmarkStart w:id="506" w:name="bookmark508"/>
      <w:r>
        <w:t>Příjemce a další účastník/účastníci projektu jsou povinni vést v účetnictví oddělenou</w:t>
      </w:r>
      <w:r>
        <w:br/>
        <w:t>evidenc</w:t>
      </w:r>
      <w:hyperlink w:anchor="bookmark7" w:tooltip="Current Document">
        <w:r>
          <w:t>i</w:t>
        </w:r>
        <w:r>
          <w:rPr>
            <w:vertAlign w:val="superscript"/>
          </w:rPr>
          <w:footnoteReference w:id="8"/>
        </w:r>
        <w:r>
          <w:t xml:space="preserve"> </w:t>
        </w:r>
      </w:hyperlink>
      <w:r>
        <w:t>výdajů a nákladů projektu pro každý jednotlivý projekt.</w:t>
      </w:r>
      <w:bookmarkEnd w:id="506"/>
    </w:p>
    <w:p w:rsidR="003D4687" w:rsidRDefault="00DE0883">
      <w:pPr>
        <w:pStyle w:val="Jin0"/>
        <w:pBdr>
          <w:top w:val="single" w:sz="0" w:space="7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72" w:line="240" w:lineRule="auto"/>
        <w:ind w:firstLine="140"/>
        <w:rPr>
          <w:sz w:val="24"/>
          <w:szCs w:val="24"/>
        </w:rPr>
      </w:pPr>
      <w:r>
        <w:rPr>
          <w:rFonts w:ascii="Segoe UI" w:eastAsia="Segoe UI" w:hAnsi="Segoe UI" w:cs="Segoe UI"/>
          <w:color w:val="FFFFFF"/>
          <w:sz w:val="24"/>
          <w:szCs w:val="24"/>
        </w:rPr>
        <w:t>ČLÁNEK 10</w:t>
      </w:r>
    </w:p>
    <w:p w:rsidR="003D4687" w:rsidRDefault="00DE0883">
      <w:pPr>
        <w:pStyle w:val="Zkladntext20"/>
        <w:shd w:val="clear" w:color="auto" w:fill="auto"/>
        <w:spacing w:after="40" w:line="252" w:lineRule="auto"/>
        <w:ind w:left="0" w:firstLine="0"/>
        <w:jc w:val="center"/>
      </w:pPr>
      <w:r>
        <w:t>Zprávy</w:t>
      </w:r>
    </w:p>
    <w:p w:rsidR="003D4687" w:rsidRDefault="00DE0883">
      <w:pPr>
        <w:pStyle w:val="Zkladntext90"/>
        <w:numPr>
          <w:ilvl w:val="0"/>
          <w:numId w:val="59"/>
        </w:numPr>
        <w:shd w:val="clear" w:color="auto" w:fill="auto"/>
        <w:tabs>
          <w:tab w:val="left" w:pos="565"/>
        </w:tabs>
        <w:ind w:hanging="420"/>
      </w:pPr>
      <w:r>
        <w:t>Příjemce předkládá poskytovateli prostřednictvím informačního systému následující</w:t>
      </w:r>
      <w:r>
        <w:br/>
        <w:t>zprávy:</w:t>
      </w:r>
    </w:p>
    <w:p w:rsidR="003D4687" w:rsidRDefault="00DE0883">
      <w:pPr>
        <w:pStyle w:val="Zkladntext90"/>
        <w:numPr>
          <w:ilvl w:val="0"/>
          <w:numId w:val="60"/>
        </w:numPr>
        <w:shd w:val="clear" w:color="auto" w:fill="auto"/>
        <w:tabs>
          <w:tab w:val="left" w:pos="962"/>
        </w:tabs>
        <w:ind w:left="940" w:hanging="360"/>
      </w:pPr>
      <w:r>
        <w:t>průběžnou zprávu za každý uplynulý rok řešení o postupu prací na projektu</w:t>
      </w:r>
      <w:r>
        <w:br/>
        <w:t>a o dosažených výsledcích projektu ve stavu k 31. prosinci daného roku, v termínu</w:t>
      </w:r>
      <w:r>
        <w:br/>
        <w:t>do 30. ledna následujícího roku,</w:t>
      </w:r>
    </w:p>
    <w:p w:rsidR="003D4687" w:rsidRDefault="00DE0883">
      <w:pPr>
        <w:pStyle w:val="Zkladntext90"/>
        <w:numPr>
          <w:ilvl w:val="0"/>
          <w:numId w:val="60"/>
        </w:numPr>
        <w:shd w:val="clear" w:color="auto" w:fill="auto"/>
        <w:tabs>
          <w:tab w:val="left" w:pos="942"/>
        </w:tabs>
        <w:ind w:left="0" w:firstLine="560"/>
      </w:pPr>
      <w:r>
        <w:t>mimořádnou zprávu na základě písemné žádosti poskytovatele,</w:t>
      </w:r>
    </w:p>
    <w:p w:rsidR="003D4687" w:rsidRDefault="00DE0883">
      <w:pPr>
        <w:pStyle w:val="Zkladntext90"/>
        <w:numPr>
          <w:ilvl w:val="0"/>
          <w:numId w:val="60"/>
        </w:numPr>
        <w:shd w:val="clear" w:color="auto" w:fill="auto"/>
        <w:tabs>
          <w:tab w:val="left" w:pos="962"/>
        </w:tabs>
        <w:spacing w:after="120"/>
        <w:ind w:left="940" w:hanging="360"/>
      </w:pPr>
      <w:r>
        <w:t>závěrečnou zprávu o všech pracích, dosažených cílech, výsledcích a přínosech</w:t>
      </w:r>
      <w:r>
        <w:br/>
        <w:t>z řešení projektu, vynaložených nákladech za poslední rok a současně za celou dobu</w:t>
      </w:r>
      <w:r>
        <w:br/>
        <w:t>řešení k datu ukončení projektu v termínu do 30 dnů od ukončení řešení projektu,</w:t>
      </w:r>
      <w:r>
        <w:br w:type="page"/>
      </w:r>
    </w:p>
    <w:p w:rsidR="003D4687" w:rsidRDefault="00DE0883">
      <w:pPr>
        <w:pStyle w:val="Zkladntext90"/>
        <w:shd w:val="clear" w:color="auto" w:fill="auto"/>
        <w:ind w:left="0" w:firstLine="140"/>
      </w:pPr>
      <w:bookmarkStart w:id="507" w:name="bookmark509"/>
      <w:r>
        <w:lastRenderedPageBreak/>
        <w:t>. d) redakčně upravenou verzi závěrečné zprávy v podobě vhodné k publikování</w:t>
      </w:r>
      <w:bookmarkEnd w:id="507"/>
    </w:p>
    <w:p w:rsidR="003D4687" w:rsidRDefault="00DE0883">
      <w:pPr>
        <w:pStyle w:val="Zkladntext90"/>
        <w:shd w:val="clear" w:color="auto" w:fill="auto"/>
        <w:spacing w:after="80"/>
        <w:ind w:left="0" w:firstLine="0"/>
        <w:jc w:val="center"/>
      </w:pPr>
      <w:r>
        <w:t>v elektronické formě, kterou příjemce předloží jako přílohu závěrečné zprávy.</w:t>
      </w:r>
    </w:p>
    <w:p w:rsidR="003D4687" w:rsidRDefault="00DE0883">
      <w:pPr>
        <w:pStyle w:val="Zkladntext90"/>
        <w:numPr>
          <w:ilvl w:val="0"/>
          <w:numId w:val="59"/>
        </w:numPr>
        <w:shd w:val="clear" w:color="auto" w:fill="auto"/>
        <w:tabs>
          <w:tab w:val="left" w:pos="576"/>
        </w:tabs>
        <w:ind w:left="0" w:firstLine="140"/>
      </w:pPr>
      <w:r>
        <w:t>Zprávy uvedené v odst. 1 obsahují zejména:</w:t>
      </w:r>
    </w:p>
    <w:p w:rsidR="003D4687" w:rsidRDefault="00DE0883">
      <w:pPr>
        <w:pStyle w:val="Zkladntext90"/>
        <w:numPr>
          <w:ilvl w:val="0"/>
          <w:numId w:val="61"/>
        </w:numPr>
        <w:shd w:val="clear" w:color="auto" w:fill="auto"/>
        <w:tabs>
          <w:tab w:val="left" w:pos="928"/>
        </w:tabs>
        <w:ind w:left="0" w:firstLine="560"/>
      </w:pPr>
      <w:r>
        <w:t>stav plnění Závazných parametrů projektu,</w:t>
      </w:r>
    </w:p>
    <w:p w:rsidR="003D4687" w:rsidRDefault="00DE0883">
      <w:pPr>
        <w:pStyle w:val="Zkladntext90"/>
        <w:numPr>
          <w:ilvl w:val="0"/>
          <w:numId w:val="61"/>
        </w:numPr>
        <w:shd w:val="clear" w:color="auto" w:fill="auto"/>
        <w:tabs>
          <w:tab w:val="left" w:pos="928"/>
        </w:tabs>
        <w:ind w:left="0" w:firstLine="560"/>
      </w:pPr>
      <w:r>
        <w:t>přehled dosažených dalších výsledků projektu,</w:t>
      </w:r>
    </w:p>
    <w:p w:rsidR="003D4687" w:rsidRDefault="00DE0883">
      <w:pPr>
        <w:pStyle w:val="Zkladntext90"/>
        <w:numPr>
          <w:ilvl w:val="0"/>
          <w:numId w:val="61"/>
        </w:numPr>
        <w:shd w:val="clear" w:color="auto" w:fill="auto"/>
        <w:tabs>
          <w:tab w:val="left" w:pos="928"/>
        </w:tabs>
        <w:ind w:left="0" w:firstLine="560"/>
      </w:pPr>
      <w:r>
        <w:t>přehled o nákladech projektu a o vyčerpané podpoře,</w:t>
      </w:r>
    </w:p>
    <w:p w:rsidR="003D4687" w:rsidRDefault="00DE0883">
      <w:pPr>
        <w:pStyle w:val="Zkladntext90"/>
        <w:numPr>
          <w:ilvl w:val="0"/>
          <w:numId w:val="61"/>
        </w:numPr>
        <w:shd w:val="clear" w:color="auto" w:fill="auto"/>
        <w:tabs>
          <w:tab w:val="left" w:pos="928"/>
        </w:tabs>
        <w:spacing w:after="80"/>
        <w:ind w:left="0" w:firstLine="560"/>
      </w:pPr>
      <w:r>
        <w:t>odbornou zprávu o řešení projektu.</w:t>
      </w:r>
    </w:p>
    <w:p w:rsidR="003D4687" w:rsidRDefault="00DE0883">
      <w:pPr>
        <w:pStyle w:val="Zkladntext90"/>
        <w:numPr>
          <w:ilvl w:val="0"/>
          <w:numId w:val="59"/>
        </w:numPr>
        <w:shd w:val="clear" w:color="auto" w:fill="auto"/>
        <w:tabs>
          <w:tab w:val="left" w:pos="576"/>
        </w:tabs>
        <w:spacing w:after="80"/>
        <w:ind w:hanging="420"/>
      </w:pPr>
      <w:r>
        <w:t>V případě, že se na řešení projektu podílí příjemce a další či více dalších účastníků</w:t>
      </w:r>
      <w:r>
        <w:br/>
        <w:t>projektu, zpracovává a předkládá zprávy podle odst. 1 příjemce, souhrnně za sebe</w:t>
      </w:r>
      <w:r>
        <w:br/>
        <w:t>a všechny další účastníky projektu, a to dle pokynů poskytovatele.</w:t>
      </w:r>
    </w:p>
    <w:p w:rsidR="003D4687" w:rsidRDefault="00DE0883">
      <w:pPr>
        <w:pStyle w:val="Zkladntext90"/>
        <w:numPr>
          <w:ilvl w:val="0"/>
          <w:numId w:val="59"/>
        </w:numPr>
        <w:shd w:val="clear" w:color="auto" w:fill="auto"/>
        <w:tabs>
          <w:tab w:val="left" w:pos="576"/>
        </w:tabs>
        <w:spacing w:after="235"/>
        <w:ind w:hanging="420"/>
      </w:pPr>
      <w:r>
        <w:t>Poskytovatel si vyhrazuje právo zadržet finanční podporu, pokud nebyly předloženy</w:t>
      </w:r>
      <w:r>
        <w:br/>
        <w:t>doklady k prokázání výdajů a nákladů, nebyla předložena průběžná zpráva o postupu</w:t>
      </w:r>
      <w:r>
        <w:br/>
        <w:t>řešení projektu, nebo byla-li předložena a vykazuje vážné nedostatky, obsahuje rizika</w:t>
      </w:r>
      <w:r>
        <w:br/>
        <w:t>neplnění Smlouvy o poskytnutí podpory, je ohroženo plnění cílů projektu a plánovaných</w:t>
      </w:r>
      <w:r>
        <w:br/>
        <w:t>výsledků, nebyly ve stanovených termínech předány informace do Informačního systému</w:t>
      </w:r>
      <w:r>
        <w:br/>
        <w:t>výzkumu, vývoje a inovací - CEP a RIV nebo ostatní podklady ve lhůtách stanovených</w:t>
      </w:r>
      <w:r>
        <w:br/>
        <w:t>Smlouvou o poskytnutí podpory.</w:t>
      </w:r>
    </w:p>
    <w:p w:rsidR="003D4687" w:rsidRDefault="00DE0883">
      <w:pPr>
        <w:pStyle w:val="Jin0"/>
        <w:pBdr>
          <w:top w:val="single" w:sz="0" w:space="6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72" w:line="240" w:lineRule="auto"/>
        <w:ind w:firstLine="140"/>
        <w:rPr>
          <w:sz w:val="24"/>
          <w:szCs w:val="24"/>
        </w:rPr>
      </w:pPr>
      <w:r>
        <w:rPr>
          <w:rFonts w:ascii="Segoe UI" w:eastAsia="Segoe UI" w:hAnsi="Segoe UI" w:cs="Segoe UI"/>
          <w:color w:val="FFFFFF"/>
          <w:sz w:val="24"/>
          <w:szCs w:val="24"/>
        </w:rPr>
        <w:t>ČLÁNEK 11</w:t>
      </w:r>
    </w:p>
    <w:p w:rsidR="003D4687" w:rsidRDefault="00DE0883">
      <w:pPr>
        <w:pStyle w:val="Zkladntext20"/>
        <w:shd w:val="clear" w:color="auto" w:fill="auto"/>
        <w:spacing w:after="80" w:line="252" w:lineRule="auto"/>
        <w:ind w:left="0" w:firstLine="0"/>
        <w:jc w:val="center"/>
      </w:pPr>
      <w:r>
        <w:t>Poskytování informací a mlčenlivost</w:t>
      </w:r>
    </w:p>
    <w:p w:rsidR="003D4687" w:rsidRDefault="00DE0883">
      <w:pPr>
        <w:pStyle w:val="Zkladntext90"/>
        <w:numPr>
          <w:ilvl w:val="0"/>
          <w:numId w:val="62"/>
        </w:numPr>
        <w:shd w:val="clear" w:color="auto" w:fill="auto"/>
        <w:tabs>
          <w:tab w:val="left" w:pos="576"/>
        </w:tabs>
        <w:ind w:hanging="420"/>
      </w:pPr>
      <w:r>
        <w:t>Příjemce je povinen předávat v rámci zpráv podle</w:t>
      </w:r>
      <w:hyperlink w:anchor="bookmark508" w:tooltip="Current Document">
        <w:r>
          <w:t xml:space="preserve"> ČLÁNEK 10 </w:t>
        </w:r>
      </w:hyperlink>
      <w:r>
        <w:t>poskytovateli veškeré</w:t>
      </w:r>
      <w:r>
        <w:br/>
        <w:t>informace o projektu pro účely evidence projektu a informace o dosažených výsledcích</w:t>
      </w:r>
      <w:r>
        <w:br/>
        <w:t>pro IS VaVa</w:t>
      </w:r>
      <w:hyperlink w:anchor="bookmark8" w:tooltip="Current Document">
        <w:r>
          <w:t>I</w:t>
        </w:r>
        <w:r>
          <w:rPr>
            <w:vertAlign w:val="superscript"/>
          </w:rPr>
          <w:footnoteReference w:id="9"/>
        </w:r>
        <w:r>
          <w:t>.</w:t>
        </w:r>
      </w:hyperlink>
    </w:p>
    <w:p w:rsidR="003D4687" w:rsidRDefault="00DE0883">
      <w:pPr>
        <w:pStyle w:val="Zkladntext90"/>
        <w:numPr>
          <w:ilvl w:val="0"/>
          <w:numId w:val="62"/>
        </w:numPr>
        <w:shd w:val="clear" w:color="auto" w:fill="auto"/>
        <w:tabs>
          <w:tab w:val="left" w:pos="576"/>
        </w:tabs>
        <w:ind w:hanging="420"/>
      </w:pPr>
      <w:r>
        <w:t>Poskytovatel předá redakčně upravenou verzi závěrečné zpráv</w:t>
      </w:r>
      <w:hyperlink w:anchor="bookmark9" w:tooltip="Current Document">
        <w:r>
          <w:t>y</w:t>
        </w:r>
        <w:r>
          <w:rPr>
            <w:vertAlign w:val="superscript"/>
          </w:rPr>
          <w:footnoteReference w:id="10"/>
        </w:r>
        <w:r>
          <w:t xml:space="preserve"> </w:t>
        </w:r>
      </w:hyperlink>
      <w:r>
        <w:t>Ústavu zemědělské</w:t>
      </w:r>
      <w:r>
        <w:br/>
        <w:t>ekonomiky a informací ke zveřejnění v Knihovně Antonína Švehly.</w:t>
      </w:r>
    </w:p>
    <w:p w:rsidR="003D4687" w:rsidRDefault="00DE0883">
      <w:pPr>
        <w:pStyle w:val="Zkladntext90"/>
        <w:numPr>
          <w:ilvl w:val="0"/>
          <w:numId w:val="62"/>
        </w:numPr>
        <w:shd w:val="clear" w:color="auto" w:fill="auto"/>
        <w:tabs>
          <w:tab w:val="left" w:pos="576"/>
        </w:tabs>
        <w:ind w:hanging="420"/>
      </w:pPr>
      <w:r>
        <w:t>Poskytovatel zajistí předávání relevantních informací do IS VaVaI v souladu s hlavou VII</w:t>
      </w:r>
      <w:r>
        <w:br/>
        <w:t>zákona č. 130/2002 Sb. a nařízením vlády č. 397/2009 Sb., o informačním systému</w:t>
      </w:r>
      <w:r>
        <w:br/>
        <w:t>výzkumu, experimentálního vývoje a inovací. Za tímto účelem si od příjemce dle potřeby</w:t>
      </w:r>
      <w:r>
        <w:br/>
        <w:t>takové informace vyžádá, pokud je již neobdržel na základě jiných skutečností.</w:t>
      </w:r>
    </w:p>
    <w:p w:rsidR="003D4687" w:rsidRDefault="00DE0883">
      <w:pPr>
        <w:pStyle w:val="Zkladntext90"/>
        <w:numPr>
          <w:ilvl w:val="0"/>
          <w:numId w:val="62"/>
        </w:numPr>
        <w:shd w:val="clear" w:color="auto" w:fill="auto"/>
        <w:tabs>
          <w:tab w:val="left" w:pos="576"/>
        </w:tabs>
        <w:ind w:hanging="420"/>
      </w:pPr>
      <w:r>
        <w:t>Všechny informace vztahující se k řešení projektu a k výsledkům projektu jsou</w:t>
      </w:r>
      <w:r>
        <w:br/>
        <w:t>považovány za důvěrné a poskytovatel je o nich povinen zachovávat mlčenlivost,</w:t>
      </w:r>
      <w:r>
        <w:br/>
        <w:t>s výjimkou informací poskytovaných do IS VaVaI, nebo informací určených ke zveřejnění</w:t>
      </w:r>
      <w:r>
        <w:br/>
        <w:t>podle GBER.</w:t>
      </w:r>
    </w:p>
    <w:p w:rsidR="003D4687" w:rsidRDefault="00DE0883">
      <w:pPr>
        <w:pStyle w:val="Zkladntext90"/>
        <w:numPr>
          <w:ilvl w:val="0"/>
          <w:numId w:val="62"/>
        </w:numPr>
        <w:shd w:val="clear" w:color="auto" w:fill="auto"/>
        <w:tabs>
          <w:tab w:val="left" w:pos="576"/>
        </w:tabs>
        <w:ind w:hanging="420"/>
      </w:pPr>
      <w:r>
        <w:t>Povinnost zachovávat mlčenlivost se nevztahuje na skutečnosti a dokumentaci, pokud</w:t>
      </w:r>
      <w:r>
        <w:br/>
        <w:t>právní předpis stanoví povinnost je poskytnout jiným orgánům státní správ</w:t>
      </w:r>
      <w:hyperlink w:anchor="bookmark10" w:tooltip="Current Document">
        <w:r>
          <w:t>y</w:t>
        </w:r>
        <w:r>
          <w:rPr>
            <w:vertAlign w:val="superscript"/>
          </w:rPr>
          <w:footnoteReference w:id="11"/>
        </w:r>
        <w:r>
          <w:t>,</w:t>
        </w:r>
      </w:hyperlink>
      <w:r>
        <w:t xml:space="preserve"> soudu nebo</w:t>
      </w:r>
      <w:r>
        <w:br/>
        <w:t>orgánům činným v trestním řízení či pokud právní předpis stanoví povinnost</w:t>
      </w:r>
      <w:r>
        <w:br/>
        <w:t>jejich zveřejněn</w:t>
      </w:r>
      <w:hyperlink w:anchor="bookmark11" w:tooltip="Current Document">
        <w:r>
          <w:t>í</w:t>
        </w:r>
        <w:r>
          <w:rPr>
            <w:vertAlign w:val="superscript"/>
          </w:rPr>
          <w:footnoteReference w:id="12"/>
        </w:r>
        <w:r>
          <w:t>.</w:t>
        </w:r>
      </w:hyperlink>
    </w:p>
    <w:p w:rsidR="003D4687" w:rsidRDefault="00DE0883">
      <w:pPr>
        <w:pStyle w:val="Zkladntext90"/>
        <w:numPr>
          <w:ilvl w:val="0"/>
          <w:numId w:val="62"/>
        </w:numPr>
        <w:shd w:val="clear" w:color="auto" w:fill="auto"/>
        <w:tabs>
          <w:tab w:val="left" w:pos="576"/>
        </w:tabs>
        <w:spacing w:after="80"/>
        <w:ind w:hanging="420"/>
      </w:pPr>
      <w:r>
        <w:t>Smluvní strany zajistí mlčenlivost o všech důvěrných informacích, a pokud byly na základě</w:t>
      </w:r>
      <w:r>
        <w:br/>
        <w:t>Smlouvy postoupeny třetí straně, zajistí, aby tyto třetí strany zachovávaly mlčenlivost</w:t>
      </w:r>
      <w:r>
        <w:br w:type="page"/>
      </w:r>
    </w:p>
    <w:p w:rsidR="003D4687" w:rsidRDefault="00DE0883">
      <w:pPr>
        <w:pStyle w:val="Zkladntext90"/>
        <w:shd w:val="clear" w:color="auto" w:fill="auto"/>
        <w:ind w:hanging="420"/>
      </w:pPr>
      <w:r>
        <w:lastRenderedPageBreak/>
        <w:t>. o těchto informacích, které jim byly poskytnuty jako důvěrné a používaly je jen k účelům,</w:t>
      </w:r>
      <w:r>
        <w:br/>
        <w:t>k nimž jim byly předány.</w:t>
      </w:r>
    </w:p>
    <w:p w:rsidR="003D4687" w:rsidRDefault="00DE0883">
      <w:pPr>
        <w:pStyle w:val="Zkladntext90"/>
        <w:numPr>
          <w:ilvl w:val="0"/>
          <w:numId w:val="63"/>
        </w:numPr>
        <w:shd w:val="clear" w:color="auto" w:fill="auto"/>
        <w:tabs>
          <w:tab w:val="left" w:pos="567"/>
        </w:tabs>
        <w:ind w:hanging="420"/>
      </w:pPr>
      <w:r>
        <w:t>Předchozí odstavec se nevztahuje na informování veřejnosti o tom, že projekt,</w:t>
      </w:r>
      <w:r>
        <w:br/>
        <w:t>resp. jeho výstupy a výsledky, byl nebo je spolufinancován z prostředků poskytovatele.</w:t>
      </w:r>
    </w:p>
    <w:p w:rsidR="003D4687" w:rsidRDefault="00DE0883">
      <w:pPr>
        <w:pStyle w:val="Zkladntext90"/>
        <w:numPr>
          <w:ilvl w:val="0"/>
          <w:numId w:val="63"/>
        </w:numPr>
        <w:shd w:val="clear" w:color="auto" w:fill="auto"/>
        <w:tabs>
          <w:tab w:val="left" w:pos="567"/>
        </w:tabs>
        <w:ind w:hanging="420"/>
      </w:pPr>
      <w:r>
        <w:t>Poskytovatel má právo na bezplatné, nevýlučné a neodvolatelné právo předkládat,</w:t>
      </w:r>
      <w:r>
        <w:br/>
        <w:t>rozmnožovat a rozšiřovat vědecké, technické a jiné články z časopisů či konferencí</w:t>
      </w:r>
      <w:r>
        <w:br/>
        <w:t>a informace z ostatních dokumentů týkajících se projektu, uveřejněných příjemcem</w:t>
      </w:r>
      <w:r>
        <w:br/>
        <w:t>nebo s jeho souhlasem.</w:t>
      </w:r>
    </w:p>
    <w:p w:rsidR="003D4687" w:rsidRDefault="00DE0883">
      <w:pPr>
        <w:pStyle w:val="Zkladntext90"/>
        <w:numPr>
          <w:ilvl w:val="0"/>
          <w:numId w:val="63"/>
        </w:numPr>
        <w:shd w:val="clear" w:color="auto" w:fill="auto"/>
        <w:tabs>
          <w:tab w:val="left" w:pos="567"/>
        </w:tabs>
        <w:ind w:hanging="420"/>
      </w:pPr>
      <w:r>
        <w:t>Pokud je předmět řešení projektu předmětem zákonem stanovené nebo uznané</w:t>
      </w:r>
      <w:r>
        <w:br/>
        <w:t>povinnosti mlčenlivosti, smluvní strany poskytují informace o prováděném výzkumu, vývoji</w:t>
      </w:r>
      <w:r>
        <w:br/>
        <w:t>a inovacích a jejich výsledcích s vyloučením těch informací, o nichž to stanoví příslušný</w:t>
      </w:r>
      <w:r>
        <w:br/>
        <w:t>zákon.</w:t>
      </w:r>
    </w:p>
    <w:p w:rsidR="003D4687" w:rsidRDefault="00DE0883">
      <w:pPr>
        <w:pStyle w:val="Zkladntext90"/>
        <w:numPr>
          <w:ilvl w:val="0"/>
          <w:numId w:val="63"/>
        </w:numPr>
        <w:shd w:val="clear" w:color="auto" w:fill="auto"/>
        <w:tabs>
          <w:tab w:val="left" w:pos="627"/>
        </w:tabs>
        <w:ind w:left="0" w:firstLine="140"/>
      </w:pPr>
      <w:r>
        <w:t>Smluvní strany jsou zproštěny povinnosti zachovávat mlčenlivost,</w:t>
      </w:r>
    </w:p>
    <w:p w:rsidR="003D4687" w:rsidRDefault="00DE0883">
      <w:pPr>
        <w:pStyle w:val="Zkladntext90"/>
        <w:numPr>
          <w:ilvl w:val="0"/>
          <w:numId w:val="64"/>
        </w:numPr>
        <w:shd w:val="clear" w:color="auto" w:fill="auto"/>
        <w:tabs>
          <w:tab w:val="left" w:pos="947"/>
        </w:tabs>
        <w:ind w:left="940" w:hanging="360"/>
        <w:jc w:val="both"/>
      </w:pPr>
      <w:r>
        <w:t>pokud se obsah informací, které jim byly poskytnuty jako důvěrné, stane veřejně</w:t>
      </w:r>
      <w:r>
        <w:br/>
        <w:t>přístupným, a to na základě jiných činností prováděných mimo rámec Smlouvy</w:t>
      </w:r>
      <w:r>
        <w:br/>
        <w:t>o poskytnutí podpory nebo na základě opatření, která nesouvisí s řešením projektu,</w:t>
      </w:r>
      <w:r>
        <w:br/>
        <w:t>nebo</w:t>
      </w:r>
    </w:p>
    <w:p w:rsidR="003D4687" w:rsidRDefault="00DE0883">
      <w:pPr>
        <w:pStyle w:val="Zkladntext90"/>
        <w:numPr>
          <w:ilvl w:val="0"/>
          <w:numId w:val="64"/>
        </w:numPr>
        <w:shd w:val="clear" w:color="auto" w:fill="auto"/>
        <w:tabs>
          <w:tab w:val="left" w:pos="947"/>
        </w:tabs>
        <w:spacing w:after="250"/>
        <w:ind w:left="940" w:hanging="360"/>
        <w:jc w:val="both"/>
      </w:pPr>
      <w:r>
        <w:t>pokud byl požadavek zachovávat mlčenlivost odvolán těmi, v jejichž prospěch byla</w:t>
      </w:r>
      <w:r>
        <w:br/>
        <w:t>tato povinnost stanovena.</w:t>
      </w:r>
    </w:p>
    <w:p w:rsidR="003D4687" w:rsidRDefault="00DE0883">
      <w:pPr>
        <w:pStyle w:val="Zkladntext100"/>
        <w:pBdr>
          <w:top w:val="single" w:sz="0" w:space="7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92"/>
      </w:pPr>
      <w:r>
        <w:rPr>
          <w:color w:val="FFFFFF"/>
        </w:rPr>
        <w:t>ČLÁNEK 12</w:t>
      </w:r>
    </w:p>
    <w:p w:rsidR="003D4687" w:rsidRDefault="00DE0883">
      <w:pPr>
        <w:pStyle w:val="Nadpis40"/>
        <w:keepNext/>
        <w:keepLines/>
        <w:shd w:val="clear" w:color="auto" w:fill="auto"/>
        <w:spacing w:after="40" w:line="276" w:lineRule="auto"/>
        <w:jc w:val="center"/>
        <w:rPr>
          <w:sz w:val="22"/>
          <w:szCs w:val="22"/>
        </w:rPr>
      </w:pPr>
      <w:bookmarkStart w:id="512" w:name="bookmark510"/>
      <w:bookmarkStart w:id="513" w:name="bookmark511"/>
      <w:r>
        <w:rPr>
          <w:rFonts w:ascii="Arial" w:eastAsia="Arial" w:hAnsi="Arial" w:cs="Arial"/>
          <w:sz w:val="22"/>
          <w:szCs w:val="22"/>
        </w:rPr>
        <w:t>Odborný poradní orgán</w:t>
      </w:r>
      <w:bookmarkEnd w:id="512"/>
      <w:bookmarkEnd w:id="513"/>
    </w:p>
    <w:p w:rsidR="003D4687" w:rsidRDefault="00DE0883">
      <w:pPr>
        <w:pStyle w:val="Zkladntext90"/>
        <w:numPr>
          <w:ilvl w:val="0"/>
          <w:numId w:val="65"/>
        </w:numPr>
        <w:shd w:val="clear" w:color="auto" w:fill="auto"/>
        <w:tabs>
          <w:tab w:val="left" w:pos="567"/>
        </w:tabs>
        <w:ind w:hanging="420"/>
        <w:jc w:val="both"/>
      </w:pPr>
      <w:r>
        <w:t>Poskytovatel ustanoví odborný poradní orgán, který mu poskytne odbornou pomoc</w:t>
      </w:r>
      <w:r>
        <w:br/>
        <w:t>při hodnocení, sledování a posuzování řešení projektu, jeho výsledků, dosažených cílů</w:t>
      </w:r>
      <w:r>
        <w:br/>
        <w:t>a parametrů v souladu se Smlouvou o poskytnutí podpory.</w:t>
      </w:r>
    </w:p>
    <w:p w:rsidR="003D4687" w:rsidRDefault="00DE0883">
      <w:pPr>
        <w:pStyle w:val="Zkladntext90"/>
        <w:numPr>
          <w:ilvl w:val="0"/>
          <w:numId w:val="65"/>
        </w:numPr>
        <w:shd w:val="clear" w:color="auto" w:fill="auto"/>
        <w:tabs>
          <w:tab w:val="left" w:pos="567"/>
        </w:tabs>
        <w:ind w:hanging="420"/>
        <w:jc w:val="both"/>
      </w:pPr>
      <w:r>
        <w:t>Poskytovatel písemně zaváže členy odborného poradního orgánu k zachování</w:t>
      </w:r>
      <w:r>
        <w:br/>
        <w:t>mlčenlivosti o informacích, které získají v souvislosti s řešením projektu a jeho</w:t>
      </w:r>
      <w:r>
        <w:br/>
        <w:t>hodnocením a dále k závazku nevyužívat tyto informace ve svůj prospěch nebo prospěch</w:t>
      </w:r>
      <w:r>
        <w:br/>
        <w:t>třetích osob.</w:t>
      </w:r>
    </w:p>
    <w:p w:rsidR="003D4687" w:rsidRDefault="00DE0883">
      <w:pPr>
        <w:pStyle w:val="Zkladntext90"/>
        <w:numPr>
          <w:ilvl w:val="0"/>
          <w:numId w:val="65"/>
        </w:numPr>
        <w:shd w:val="clear" w:color="auto" w:fill="auto"/>
        <w:tabs>
          <w:tab w:val="left" w:pos="567"/>
        </w:tabs>
        <w:spacing w:after="255"/>
        <w:ind w:hanging="420"/>
        <w:jc w:val="both"/>
      </w:pPr>
      <w:bookmarkStart w:id="514" w:name="bookmark512"/>
      <w:r>
        <w:t>Činnost odborného poradního orgánu se řídí statutem a jednacím řádem,</w:t>
      </w:r>
      <w:r>
        <w:br/>
        <w:t>který je zveřejněn na internetových stránkách poskytovatele.</w:t>
      </w:r>
      <w:bookmarkEnd w:id="514"/>
    </w:p>
    <w:p w:rsidR="003D4687" w:rsidRDefault="00DE0883">
      <w:pPr>
        <w:pStyle w:val="Zkladntext100"/>
        <w:pBdr>
          <w:top w:val="single" w:sz="0" w:space="6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92"/>
      </w:pPr>
      <w:r>
        <w:rPr>
          <w:color w:val="FFFFFF"/>
        </w:rPr>
        <w:t>ČLÁNEK 13</w:t>
      </w:r>
    </w:p>
    <w:p w:rsidR="003D4687" w:rsidRDefault="00DE0883">
      <w:pPr>
        <w:pStyle w:val="Nadpis40"/>
        <w:keepNext/>
        <w:keepLines/>
        <w:shd w:val="clear" w:color="auto" w:fill="auto"/>
        <w:spacing w:after="40" w:line="276" w:lineRule="auto"/>
        <w:jc w:val="center"/>
        <w:rPr>
          <w:sz w:val="22"/>
          <w:szCs w:val="22"/>
        </w:rPr>
      </w:pPr>
      <w:bookmarkStart w:id="515" w:name="bookmark513"/>
      <w:bookmarkStart w:id="516" w:name="bookmark514"/>
      <w:r>
        <w:rPr>
          <w:rFonts w:ascii="Arial" w:eastAsia="Arial" w:hAnsi="Arial" w:cs="Arial"/>
          <w:sz w:val="22"/>
          <w:szCs w:val="22"/>
        </w:rPr>
        <w:t>Práva k výsledkům projektu, jejich ochrana a využití</w:t>
      </w:r>
      <w:bookmarkEnd w:id="515"/>
      <w:bookmarkEnd w:id="516"/>
    </w:p>
    <w:p w:rsidR="003D4687" w:rsidRDefault="00DE0883">
      <w:pPr>
        <w:pStyle w:val="Zkladntext90"/>
        <w:numPr>
          <w:ilvl w:val="0"/>
          <w:numId w:val="66"/>
        </w:numPr>
        <w:shd w:val="clear" w:color="auto" w:fill="auto"/>
        <w:tabs>
          <w:tab w:val="left" w:pos="567"/>
        </w:tabs>
        <w:ind w:hanging="420"/>
      </w:pPr>
      <w:r>
        <w:t>Otázka práv k výsledkům projektu, jejich ochrany a využití je upravena ustanovením</w:t>
      </w:r>
      <w:r>
        <w:br/>
        <w:t>§ 16 zákona č. 130/2002 Sb.</w:t>
      </w:r>
    </w:p>
    <w:p w:rsidR="003D4687" w:rsidRDefault="00DE0883">
      <w:pPr>
        <w:pStyle w:val="Zkladntext90"/>
        <w:numPr>
          <w:ilvl w:val="0"/>
          <w:numId w:val="66"/>
        </w:numPr>
        <w:shd w:val="clear" w:color="auto" w:fill="auto"/>
        <w:tabs>
          <w:tab w:val="left" w:pos="567"/>
        </w:tabs>
        <w:ind w:hanging="420"/>
      </w:pPr>
      <w:r>
        <w:t>Všechna práva k výsledkům projektu, který není veřejnou zakázkou ve výzkumu, vývoji</w:t>
      </w:r>
      <w:r>
        <w:br/>
        <w:t>a inovacích, patří příjemci a dalším účastníkům projektu. Každému z těchto subjektů patří</w:t>
      </w:r>
      <w:r>
        <w:br/>
        <w:t>příslušná část výsledku podle Smlouvy o účasti na řešení projektu za předpokladu, že toto</w:t>
      </w:r>
      <w:r>
        <w:br/>
        <w:t>rozdělení respektuje zákaz nepřímé státní podpory dle Rámce (srov. např. kapitola 2.2</w:t>
      </w:r>
      <w:r>
        <w:br/>
        <w:t>Rámce).</w:t>
      </w:r>
    </w:p>
    <w:p w:rsidR="003D4687" w:rsidRDefault="00DE0883">
      <w:pPr>
        <w:pStyle w:val="Zkladntext90"/>
        <w:numPr>
          <w:ilvl w:val="0"/>
          <w:numId w:val="66"/>
        </w:numPr>
        <w:shd w:val="clear" w:color="auto" w:fill="auto"/>
        <w:tabs>
          <w:tab w:val="left" w:pos="567"/>
        </w:tabs>
        <w:spacing w:after="140"/>
        <w:ind w:hanging="420"/>
      </w:pPr>
      <w:r>
        <w:t>Příjemce ručí za právní nezávadnost projektu, tj. ručí za to, že výsledky projektu</w:t>
      </w:r>
      <w:r>
        <w:br/>
        <w:t>nezasahují do práv k předmětům duševního vlastnictví nebo jiných práv třetích osob,</w:t>
      </w:r>
      <w:r>
        <w:br/>
        <w:t>a to pro jakékoliv využití výsledků projektu v České republice i v zahraničí. Záruky působí</w:t>
      </w:r>
      <w:r>
        <w:br/>
        <w:t>i ve vztahu k dalším účastníkům projektu.</w:t>
      </w:r>
      <w:r>
        <w:br w:type="page"/>
      </w:r>
    </w:p>
    <w:p w:rsidR="003D4687" w:rsidRDefault="00DE0883">
      <w:pPr>
        <w:pStyle w:val="Zkladntext90"/>
        <w:numPr>
          <w:ilvl w:val="0"/>
          <w:numId w:val="66"/>
        </w:numPr>
        <w:shd w:val="clear" w:color="auto" w:fill="auto"/>
        <w:tabs>
          <w:tab w:val="left" w:pos="585"/>
        </w:tabs>
        <w:ind w:hanging="420"/>
      </w:pPr>
      <w:r>
        <w:lastRenderedPageBreak/>
        <w:t>Příjemce může zveřejnit informace o výsledcích projektu, ke kterým má majetková práva,</w:t>
      </w:r>
      <w:r>
        <w:br/>
        <w:t>pokud jejich zveřejněním není dotčena jejich ochrana, a pokud o svém záměru zveřejnění</w:t>
      </w:r>
      <w:r>
        <w:br/>
        <w:t>v dostatečném předstihu informoval další účastníky projektu.</w:t>
      </w:r>
    </w:p>
    <w:p w:rsidR="003D4687" w:rsidRDefault="00DE0883">
      <w:pPr>
        <w:pStyle w:val="Zkladntext90"/>
        <w:numPr>
          <w:ilvl w:val="0"/>
          <w:numId w:val="66"/>
        </w:numPr>
        <w:shd w:val="clear" w:color="auto" w:fill="auto"/>
        <w:tabs>
          <w:tab w:val="left" w:pos="585"/>
        </w:tabs>
        <w:ind w:hanging="420"/>
      </w:pPr>
      <w:r>
        <w:t>Příjemce je oprávněn poskytnout výsledky ve výzkumu, vývoji a inovacích pouze</w:t>
      </w:r>
      <w:r>
        <w:br/>
        <w:t>za úplatu minimálně ve výši odpovídající jeho tržní ceně. Pokud tato nelze objektivně</w:t>
      </w:r>
      <w:r>
        <w:br/>
        <w:t>zjistit, postupuje příjemce jako řádný hospodář tak, aby získal co nejvyšší možnou</w:t>
      </w:r>
      <w:r>
        <w:br/>
        <w:t>protihodnotu, kterou je možné zpravidla stanovit součtem nákladů na dosažení výsledku</w:t>
      </w:r>
      <w:r>
        <w:br/>
        <w:t>a přiměřeným ziskem. Při poskytování výsledků subjektu, který se podílel na podpoře</w:t>
      </w:r>
      <w:r>
        <w:br/>
        <w:t>z ostatních zdrojů, bude výše úplaty za poskytnutí výsledků snížena o výši ostatních</w:t>
      </w:r>
      <w:r>
        <w:br/>
        <w:t>zdrojů poskytnutých tímto subjektem.</w:t>
      </w:r>
    </w:p>
    <w:p w:rsidR="003D4687" w:rsidRDefault="00DE0883">
      <w:pPr>
        <w:pStyle w:val="Zkladntext90"/>
        <w:numPr>
          <w:ilvl w:val="0"/>
          <w:numId w:val="66"/>
        </w:numPr>
        <w:shd w:val="clear" w:color="auto" w:fill="auto"/>
        <w:tabs>
          <w:tab w:val="left" w:pos="585"/>
        </w:tabs>
        <w:spacing w:after="250"/>
        <w:ind w:hanging="420"/>
      </w:pPr>
      <w:r>
        <w:t>Pro využití výsledků platí, že je-li příjemcem výzkumná organizace nebo provozovatel</w:t>
      </w:r>
      <w:r>
        <w:br/>
        <w:t>výzkumné infrastruktury a má-li výlučná práva k výsledku plně financovaného z veřejných</w:t>
      </w:r>
      <w:r>
        <w:br/>
        <w:t>prostředků, je využití výsledků možné zejména výukou, veřejným šířením výsledků</w:t>
      </w:r>
      <w:r>
        <w:br/>
        <w:t>výzkumu na nevýlučném a nediskriminačním základě nebo transferem znalostí.</w:t>
      </w:r>
    </w:p>
    <w:p w:rsidR="003D4687" w:rsidRDefault="00DE0883">
      <w:pPr>
        <w:pStyle w:val="Zkladntext100"/>
        <w:pBdr>
          <w:top w:val="single" w:sz="0" w:space="7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92"/>
      </w:pPr>
      <w:bookmarkStart w:id="517" w:name="bookmark515"/>
      <w:r>
        <w:rPr>
          <w:color w:val="FFFFFF"/>
        </w:rPr>
        <w:t>ČLÁNEK 14</w:t>
      </w:r>
      <w:bookmarkEnd w:id="517"/>
    </w:p>
    <w:p w:rsidR="003D4687" w:rsidRDefault="00DE0883">
      <w:pPr>
        <w:pStyle w:val="Nadpis40"/>
        <w:keepNext/>
        <w:keepLines/>
        <w:shd w:val="clear" w:color="auto" w:fill="auto"/>
        <w:spacing w:after="40" w:line="276" w:lineRule="auto"/>
        <w:jc w:val="center"/>
        <w:rPr>
          <w:sz w:val="22"/>
          <w:szCs w:val="22"/>
        </w:rPr>
      </w:pPr>
      <w:bookmarkStart w:id="518" w:name="bookmark516"/>
      <w:bookmarkStart w:id="519" w:name="bookmark517"/>
      <w:r>
        <w:rPr>
          <w:rFonts w:ascii="Arial" w:eastAsia="Arial" w:hAnsi="Arial" w:cs="Arial"/>
          <w:sz w:val="22"/>
          <w:szCs w:val="22"/>
        </w:rPr>
        <w:t>Kontroly</w:t>
      </w:r>
      <w:bookmarkEnd w:id="518"/>
      <w:bookmarkEnd w:id="519"/>
    </w:p>
    <w:p w:rsidR="003D4687" w:rsidRDefault="00DE0883">
      <w:pPr>
        <w:pStyle w:val="Zkladntext90"/>
        <w:numPr>
          <w:ilvl w:val="0"/>
          <w:numId w:val="67"/>
        </w:numPr>
        <w:shd w:val="clear" w:color="auto" w:fill="auto"/>
        <w:tabs>
          <w:tab w:val="left" w:pos="585"/>
        </w:tabs>
        <w:ind w:hanging="420"/>
      </w:pPr>
      <w:bookmarkStart w:id="520" w:name="bookmark518"/>
      <w:r>
        <w:t>Poskytovatel je oprávněn provádět veřejnosprávní kontrolu v souladu se zákonem</w:t>
      </w:r>
      <w:r>
        <w:br/>
        <w:t>č. 320/2001 Sb., o finanční kontrole, postupem podle zákona č. 255/2012 Sb., o kontrole</w:t>
      </w:r>
      <w:r>
        <w:br/>
        <w:t>(kontrolní řád), ve znění pozdějších předpisů, a v minimálním rozsahu stanoveném</w:t>
      </w:r>
      <w:r>
        <w:br/>
        <w:t>§ 13 zákona č. 130/2002 Sb.</w:t>
      </w:r>
      <w:bookmarkEnd w:id="520"/>
    </w:p>
    <w:p w:rsidR="003D4687" w:rsidRDefault="00DE0883">
      <w:pPr>
        <w:pStyle w:val="Zkladntext90"/>
        <w:numPr>
          <w:ilvl w:val="0"/>
          <w:numId w:val="67"/>
        </w:numPr>
        <w:shd w:val="clear" w:color="auto" w:fill="auto"/>
        <w:tabs>
          <w:tab w:val="left" w:pos="585"/>
        </w:tabs>
        <w:ind w:hanging="420"/>
      </w:pPr>
      <w:r>
        <w:t>Poskytovatel je dále oprávněn provádět hodnocení projektu během jeho řešení i po jeho</w:t>
      </w:r>
      <w:r>
        <w:br/>
        <w:t>ukončení. Smluvní strany za tímto účelem postupují podle příslušných vnitřních předpisů</w:t>
      </w:r>
      <w:r>
        <w:br/>
        <w:t>poskytovatele.</w:t>
      </w:r>
    </w:p>
    <w:p w:rsidR="003D4687" w:rsidRDefault="00DE0883">
      <w:pPr>
        <w:pStyle w:val="Zkladntext90"/>
        <w:numPr>
          <w:ilvl w:val="0"/>
          <w:numId w:val="67"/>
        </w:numPr>
        <w:shd w:val="clear" w:color="auto" w:fill="auto"/>
        <w:tabs>
          <w:tab w:val="left" w:pos="585"/>
        </w:tabs>
        <w:ind w:hanging="420"/>
      </w:pPr>
      <w:bookmarkStart w:id="521" w:name="bookmark519"/>
      <w:r>
        <w:t>Příjemce je povinen umožnit poskytovateli či jím pověřeným osobám provádět komplexní</w:t>
      </w:r>
      <w:r>
        <w:br/>
        <w:t>kontrolu podle tohoto článku a zpřístupnit svou účetní evidenci související přímo</w:t>
      </w:r>
      <w:r>
        <w:br/>
        <w:t>či nepřímo s projektem podle ustanovení § 8 odst. 1 zákona č. 130/2002 Sb., a to kdykoli</w:t>
      </w:r>
      <w:r>
        <w:br/>
        <w:t>v průběhu řešení projektu nebo do deseti let od ukončení účinnosti Smlouvy o poskytnutí</w:t>
      </w:r>
      <w:r>
        <w:br/>
        <w:t>podpory a poskytnout mu při ní potřebnou součinnost. Tímto ujednáním nejsou dotčena</w:t>
      </w:r>
      <w:r>
        <w:br/>
        <w:t>ani omezena práva kontrolních a finančních orgánů státní správy České republiky.</w:t>
      </w:r>
      <w:bookmarkEnd w:id="521"/>
    </w:p>
    <w:p w:rsidR="003D4687" w:rsidRDefault="00DE0883">
      <w:pPr>
        <w:pStyle w:val="Zkladntext90"/>
        <w:numPr>
          <w:ilvl w:val="0"/>
          <w:numId w:val="67"/>
        </w:numPr>
        <w:shd w:val="clear" w:color="auto" w:fill="auto"/>
        <w:tabs>
          <w:tab w:val="left" w:pos="585"/>
        </w:tabs>
        <w:ind w:hanging="420"/>
      </w:pPr>
      <w:r>
        <w:t>Pokud si tak poskytovatel vyžádá, předloží příjemce při kontrole či hodnocení výše</w:t>
      </w:r>
      <w:r>
        <w:br/>
        <w:t>uvedené doklady i za dalšího účastníka projektu.</w:t>
      </w:r>
    </w:p>
    <w:p w:rsidR="003D4687" w:rsidRDefault="00DE0883">
      <w:pPr>
        <w:pStyle w:val="Zkladntext90"/>
        <w:numPr>
          <w:ilvl w:val="0"/>
          <w:numId w:val="67"/>
        </w:numPr>
        <w:shd w:val="clear" w:color="auto" w:fill="auto"/>
        <w:tabs>
          <w:tab w:val="left" w:pos="585"/>
        </w:tabs>
        <w:ind w:hanging="420"/>
      </w:pPr>
      <w:r>
        <w:t>Příjemce je povinen smluvně zajistit součinnost při výkonu kontrol podle odst.</w:t>
      </w:r>
      <w:hyperlink w:anchor="bookmark518" w:tooltip="Current Document">
        <w:r>
          <w:t xml:space="preserve"> 1.</w:t>
        </w:r>
      </w:hyperlink>
      <w:r>
        <w:t xml:space="preserve"> a</w:t>
      </w:r>
      <w:hyperlink w:anchor="bookmark519" w:tooltip="Current Document">
        <w:r>
          <w:t xml:space="preserve"> 3.</w:t>
        </w:r>
      </w:hyperlink>
      <w:r>
        <w:br/>
        <w:t>tohoto článku a umožnění jejich provedení i u dalších účastníků projektu.</w:t>
      </w:r>
    </w:p>
    <w:p w:rsidR="003D4687" w:rsidRDefault="00DE0883">
      <w:pPr>
        <w:pStyle w:val="Zkladntext90"/>
        <w:numPr>
          <w:ilvl w:val="0"/>
          <w:numId w:val="67"/>
        </w:numPr>
        <w:shd w:val="clear" w:color="auto" w:fill="auto"/>
        <w:tabs>
          <w:tab w:val="left" w:pos="585"/>
        </w:tabs>
        <w:spacing w:after="530"/>
        <w:ind w:hanging="420"/>
      </w:pPr>
      <w:r>
        <w:t>Kromě kontrol podle odst.</w:t>
      </w:r>
      <w:hyperlink w:anchor="bookmark518" w:tooltip="Current Document">
        <w:r>
          <w:t xml:space="preserve"> 1.</w:t>
        </w:r>
      </w:hyperlink>
      <w:r>
        <w:t xml:space="preserve"> tohoto článku a hodnocení řešení projektu, je u projektů</w:t>
      </w:r>
      <w:r>
        <w:br/>
        <w:t>realizovaných v rámci Podprogramu II Programu ZEMĚ II v každém roce realizace</w:t>
      </w:r>
      <w:r>
        <w:br/>
        <w:t>uskutečňován tzv. „kontrolní den“, jehož předmětem je posouzení stavu řešení.</w:t>
      </w:r>
    </w:p>
    <w:p w:rsidR="003D4687" w:rsidRDefault="00DE0883">
      <w:pPr>
        <w:pStyle w:val="Zkladntext100"/>
        <w:pBdr>
          <w:top w:val="single" w:sz="0" w:space="7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97"/>
      </w:pPr>
      <w:r>
        <w:rPr>
          <w:color w:val="FFFFFF"/>
        </w:rPr>
        <w:t>ČLÁNEK 15</w:t>
      </w:r>
    </w:p>
    <w:p w:rsidR="003D4687" w:rsidRDefault="00DE0883">
      <w:pPr>
        <w:pStyle w:val="Nadpis40"/>
        <w:keepNext/>
        <w:keepLines/>
        <w:shd w:val="clear" w:color="auto" w:fill="auto"/>
        <w:spacing w:after="40" w:line="276" w:lineRule="auto"/>
        <w:jc w:val="center"/>
        <w:rPr>
          <w:sz w:val="22"/>
          <w:szCs w:val="22"/>
        </w:rPr>
      </w:pPr>
      <w:bookmarkStart w:id="522" w:name="bookmark520"/>
      <w:bookmarkStart w:id="523" w:name="bookmark521"/>
      <w:r>
        <w:rPr>
          <w:rFonts w:ascii="Arial" w:eastAsia="Arial" w:hAnsi="Arial" w:cs="Arial"/>
          <w:sz w:val="22"/>
          <w:szCs w:val="22"/>
        </w:rPr>
        <w:t>Důsledky porušení podmínek poskytnutí podpory</w:t>
      </w:r>
      <w:bookmarkEnd w:id="522"/>
      <w:bookmarkEnd w:id="523"/>
    </w:p>
    <w:p w:rsidR="003D4687" w:rsidRDefault="00DE0883">
      <w:pPr>
        <w:pStyle w:val="Zkladntext90"/>
        <w:shd w:val="clear" w:color="auto" w:fill="auto"/>
        <w:ind w:hanging="420"/>
      </w:pPr>
      <w:r>
        <w:t>1. Porušení či nesplnění podmínek, za kterých byla podpora poskytnuta, příjemcem,</w:t>
      </w:r>
      <w:r>
        <w:br/>
        <w:t>je neoprávněným použitím poskytnutých prostředk</w:t>
      </w:r>
      <w:hyperlink w:anchor="bookmark12" w:tooltip="Current Document">
        <w:r>
          <w:t>ů</w:t>
        </w:r>
        <w:r>
          <w:rPr>
            <w:vertAlign w:val="superscript"/>
          </w:rPr>
          <w:footnoteReference w:id="13"/>
        </w:r>
        <w:r>
          <w:t>.</w:t>
        </w:r>
      </w:hyperlink>
      <w:r>
        <w:t xml:space="preserve"> Nevrácení nepoužité podpory</w:t>
      </w:r>
      <w:r>
        <w:br w:type="page"/>
      </w:r>
      <w:r>
        <w:lastRenderedPageBreak/>
        <w:t>. na základě finančního vypořádání nebo nevrácení poskytnuté podpory nebo její části</w:t>
      </w:r>
      <w:r>
        <w:br/>
        <w:t>podle Smlouvy o poskytnutí podpory je zadržením poskytnutých prostředk</w:t>
      </w:r>
      <w:hyperlink w:anchor="bookmark13" w:tooltip="Current Document">
        <w:r>
          <w:t>ů</w:t>
        </w:r>
        <w:r>
          <w:rPr>
            <w:vertAlign w:val="superscript"/>
          </w:rPr>
          <w:footnoteReference w:id="14"/>
        </w:r>
        <w:r>
          <w:t>.</w:t>
        </w:r>
      </w:hyperlink>
      <w:r>
        <w:br/>
        <w:t>Neoprávněné použití poskytnutých prostředků i jejich zadržení je porušením rozpočtové</w:t>
      </w:r>
      <w:r>
        <w:br/>
        <w:t>kázně podle rozpočtových pravide</w:t>
      </w:r>
      <w:hyperlink w:anchor="bookmark14" w:tooltip="Current Document">
        <w:r>
          <w:t>l</w:t>
        </w:r>
        <w:r>
          <w:rPr>
            <w:vertAlign w:val="superscript"/>
          </w:rPr>
          <w:footnoteReference w:id="15"/>
        </w:r>
        <w:r>
          <w:t>.</w:t>
        </w:r>
      </w:hyperlink>
    </w:p>
    <w:p w:rsidR="003D4687" w:rsidRDefault="00DE0883">
      <w:pPr>
        <w:pStyle w:val="Zkladntext90"/>
        <w:numPr>
          <w:ilvl w:val="0"/>
          <w:numId w:val="68"/>
        </w:numPr>
        <w:shd w:val="clear" w:color="auto" w:fill="auto"/>
        <w:tabs>
          <w:tab w:val="left" w:pos="567"/>
        </w:tabs>
        <w:ind w:hanging="420"/>
      </w:pPr>
      <w:r>
        <w:t>Poskytovatel má právo neposkytnout podporu nebo její část, v případě zjištění,</w:t>
      </w:r>
      <w:r>
        <w:br/>
        <w:t>že příjemce nebo další účastník/účastníci projektu neplní podmínky, na které je poskytnutí</w:t>
      </w:r>
      <w:r>
        <w:br/>
        <w:t>podpory vázáno.</w:t>
      </w:r>
    </w:p>
    <w:p w:rsidR="003D4687" w:rsidRDefault="00DE0883">
      <w:pPr>
        <w:pStyle w:val="Zkladntext90"/>
        <w:numPr>
          <w:ilvl w:val="0"/>
          <w:numId w:val="68"/>
        </w:numPr>
        <w:shd w:val="clear" w:color="auto" w:fill="auto"/>
        <w:tabs>
          <w:tab w:val="left" w:pos="567"/>
        </w:tabs>
        <w:ind w:hanging="420"/>
      </w:pPr>
      <w:r>
        <w:t>Pokud má poskytovatel pochybnosti o splnění veškerých povinností příjemce, přičemž</w:t>
      </w:r>
      <w:r>
        <w:br/>
        <w:t>k ověření je zapotřebí využít hodnocení projektu nebo veřejnosprávní kontrolu,</w:t>
      </w:r>
      <w:r>
        <w:br/>
        <w:t>je poskytovatel oprávněn neposkytnout podporu ve Smlouvou o poskytnutí podpory</w:t>
      </w:r>
      <w:r>
        <w:br/>
        <w:t>stanovených lhůtách. Lhůta se prodlouží o tu dobu, co bylo prováděno hodnocení projektu</w:t>
      </w:r>
      <w:r>
        <w:br/>
        <w:t>nebo veřejnosprávní kontrola.</w:t>
      </w:r>
    </w:p>
    <w:p w:rsidR="003D4687" w:rsidRDefault="00DE0883">
      <w:pPr>
        <w:pStyle w:val="Zkladntext90"/>
        <w:numPr>
          <w:ilvl w:val="0"/>
          <w:numId w:val="68"/>
        </w:numPr>
        <w:shd w:val="clear" w:color="auto" w:fill="auto"/>
        <w:tabs>
          <w:tab w:val="left" w:pos="567"/>
        </w:tabs>
        <w:ind w:hanging="420"/>
      </w:pPr>
      <w:r>
        <w:t>Příjemce bere na vědomí, že pokud soustavně porušuje své povinnosti, a to i povinnosti</w:t>
      </w:r>
      <w:r>
        <w:br/>
        <w:t>stanovené příjemci po ukončení řešení projektu, které vyhodnotí poskytovatel</w:t>
      </w:r>
      <w:r>
        <w:br/>
        <w:t>jako závažné, je poskytovatel oprávněn vyloučit návrhy projektů podané příjemcem</w:t>
      </w:r>
      <w:r>
        <w:br/>
        <w:t>(ať již se bude hlásit do veřejné soutěže v roli hlavního uchazeče či dalšího účastníka</w:t>
      </w:r>
      <w:r>
        <w:br/>
        <w:t>projektu) do veřejných soutěží nebo nabídky podané do veřejných zakázek ve výzkumu,</w:t>
      </w:r>
      <w:r>
        <w:br/>
        <w:t>vývoji a inovacích po dobu až 3 let ode dne, kdy bylo příjemci toto porušení prokázáno,</w:t>
      </w:r>
      <w:r>
        <w:br/>
        <w:t>nebo kdy ho písemně uznal. Pokud takto poruší povinnost další účastník projektu,</w:t>
      </w:r>
      <w:r>
        <w:br/>
        <w:t>vyloučení projektů se bude uplatňovat v budoucnu vůči tomuto subjektu.</w:t>
      </w:r>
    </w:p>
    <w:p w:rsidR="003D4687" w:rsidRDefault="00DE0883">
      <w:pPr>
        <w:pStyle w:val="Zkladntext90"/>
        <w:numPr>
          <w:ilvl w:val="0"/>
          <w:numId w:val="68"/>
        </w:numPr>
        <w:shd w:val="clear" w:color="auto" w:fill="auto"/>
        <w:tabs>
          <w:tab w:val="left" w:pos="567"/>
        </w:tabs>
        <w:ind w:hanging="420"/>
      </w:pPr>
      <w:r>
        <w:t>Smluvní strany si budou počínat tak, aby v zájmu zachování řešení projektu předešly</w:t>
      </w:r>
      <w:r>
        <w:br/>
        <w:t>předčasnému ukončení Smlouvy o poskytnutí podpory výpovědí nebo zrušením, pokud</w:t>
      </w:r>
      <w:r>
        <w:br/>
        <w:t>tak bude možné a s ohledem na povahu projektu a jeho řešení účelné, zejména vyvinou</w:t>
      </w:r>
      <w:r>
        <w:br/>
        <w:t>snahu o ukončení účasti dalšího účastníka na řešení projektu, který porušuje</w:t>
      </w:r>
      <w:r>
        <w:br/>
        <w:t>své povinnosti, nebo je pravděpodobně poruší, nebo přestal splňovat podmínky</w:t>
      </w:r>
      <w:r>
        <w:br/>
        <w:t>kvalifikace podle § 18 odst. 2 zákona č. 130/2002 Sb. Poskytovatel si zároveň vyhrazuje</w:t>
      </w:r>
      <w:r>
        <w:br/>
        <w:t>právo</w:t>
      </w:r>
    </w:p>
    <w:p w:rsidR="003D4687" w:rsidRDefault="00DE0883">
      <w:pPr>
        <w:pStyle w:val="Zkladntext90"/>
        <w:shd w:val="clear" w:color="auto" w:fill="auto"/>
        <w:spacing w:after="250"/>
        <w:ind w:firstLine="20"/>
      </w:pPr>
      <w:r>
        <w:t>k jednání s dalšími účastníky projektu o pokračování v řešení projektu, pokud své</w:t>
      </w:r>
      <w:r>
        <w:br/>
        <w:t>povinnosti porušuje nebo pravděpodobně poruší příjemce, nebo přestal splňovat</w:t>
      </w:r>
      <w:r>
        <w:br/>
        <w:t>podmínky kvalifikace podle § 18 odst. 2 zákona č. 130/2002 Sb. Tímto odstavcem nejsou</w:t>
      </w:r>
      <w:r>
        <w:br/>
        <w:t>dotčeny povinnosti příjemce nést následky porušení povinností podle tohoto článku.</w:t>
      </w:r>
    </w:p>
    <w:p w:rsidR="003D4687" w:rsidRDefault="00DE0883">
      <w:pPr>
        <w:pStyle w:val="Zkladntext100"/>
        <w:pBdr>
          <w:top w:val="single" w:sz="0" w:space="7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92"/>
      </w:pPr>
      <w:r>
        <w:rPr>
          <w:color w:val="FFFFFF"/>
        </w:rPr>
        <w:t>ČLÁNEK 16</w:t>
      </w:r>
    </w:p>
    <w:p w:rsidR="003D4687" w:rsidRDefault="00DE0883">
      <w:pPr>
        <w:pStyle w:val="Nadpis40"/>
        <w:keepNext/>
        <w:keepLines/>
        <w:shd w:val="clear" w:color="auto" w:fill="auto"/>
        <w:spacing w:after="40" w:line="276" w:lineRule="auto"/>
        <w:jc w:val="center"/>
        <w:rPr>
          <w:sz w:val="22"/>
          <w:szCs w:val="22"/>
        </w:rPr>
      </w:pPr>
      <w:bookmarkStart w:id="527" w:name="bookmark522"/>
      <w:bookmarkStart w:id="528" w:name="bookmark523"/>
      <w:r>
        <w:rPr>
          <w:rFonts w:ascii="Arial" w:eastAsia="Arial" w:hAnsi="Arial" w:cs="Arial"/>
          <w:sz w:val="22"/>
          <w:szCs w:val="22"/>
        </w:rPr>
        <w:t>Výpověď Smlouvy o poskytnutí podpory</w:t>
      </w:r>
      <w:bookmarkEnd w:id="527"/>
      <w:bookmarkEnd w:id="528"/>
    </w:p>
    <w:p w:rsidR="003D4687" w:rsidRDefault="00DE0883">
      <w:pPr>
        <w:pStyle w:val="Zkladntext90"/>
        <w:shd w:val="clear" w:color="auto" w:fill="auto"/>
        <w:ind w:left="0" w:firstLine="140"/>
      </w:pPr>
      <w:r>
        <w:t>1. Poskytovatel je oprávněn vypovědět Smlouvu o poskytnutí podpory v případě, že:</w:t>
      </w:r>
    </w:p>
    <w:p w:rsidR="003D4687" w:rsidRDefault="00DE0883">
      <w:pPr>
        <w:pStyle w:val="Zkladntext90"/>
        <w:numPr>
          <w:ilvl w:val="0"/>
          <w:numId w:val="69"/>
        </w:numPr>
        <w:shd w:val="clear" w:color="auto" w:fill="auto"/>
        <w:tabs>
          <w:tab w:val="left" w:pos="935"/>
        </w:tabs>
        <w:ind w:left="940" w:hanging="360"/>
      </w:pPr>
      <w:r>
        <w:t>Příjemce či další účastník projektu přestal splňovat podmínky kvalifikace</w:t>
      </w:r>
      <w:r>
        <w:br/>
        <w:t>podle § 18 odst. 2 zákona č. 130/2002 Sb., s výjimkou pravomocného odsouzení</w:t>
      </w:r>
      <w:r>
        <w:br/>
        <w:t>pro trestný čin dotýkající se splnění podmínek pro poskytnutí podpory,</w:t>
      </w:r>
    </w:p>
    <w:p w:rsidR="003D4687" w:rsidRDefault="00DE0883">
      <w:pPr>
        <w:pStyle w:val="Zkladntext90"/>
        <w:numPr>
          <w:ilvl w:val="0"/>
          <w:numId w:val="69"/>
        </w:numPr>
        <w:shd w:val="clear" w:color="auto" w:fill="auto"/>
        <w:tabs>
          <w:tab w:val="left" w:pos="935"/>
        </w:tabs>
        <w:spacing w:after="140"/>
        <w:ind w:left="940" w:hanging="360"/>
      </w:pPr>
      <w:r>
        <w:t>pokud další pokračování na řešení projektu pozbude účelnosti, zejména z důvodu</w:t>
      </w:r>
      <w:r>
        <w:br/>
        <w:t>paralelního řešení stejného nebo obdobného projektu jiným příjemcem s lepšími</w:t>
      </w:r>
      <w:r>
        <w:br/>
        <w:t>výsledky, a to i v jiném programu nebo u jiného poskytovatele, anebo z důvodu</w:t>
      </w:r>
      <w:r>
        <w:br/>
        <w:t>zastarání očekávaných výsledků projektů v důsledku existence jiných lépe</w:t>
      </w:r>
      <w:r>
        <w:br/>
        <w:t>využitelných metod a postupů, a pokud příjemce o těchto skutečnostech nevěděl</w:t>
      </w:r>
      <w:r>
        <w:br/>
        <w:t>a vědět nemohl,</w:t>
      </w:r>
      <w:r>
        <w:br w:type="page"/>
      </w:r>
    </w:p>
    <w:p w:rsidR="003D4687" w:rsidRDefault="00DE0883">
      <w:pPr>
        <w:pStyle w:val="Zkladntext90"/>
        <w:shd w:val="clear" w:color="auto" w:fill="auto"/>
        <w:ind w:left="920" w:hanging="780"/>
      </w:pPr>
      <w:r>
        <w:lastRenderedPageBreak/>
        <w:t>. c) je zřejmé, že postup při řešení projektu nevede k očekávaným výsledkům v důsledku</w:t>
      </w:r>
      <w:r>
        <w:br/>
        <w:t>skutečností příjemcem nezaviněných,</w:t>
      </w:r>
    </w:p>
    <w:p w:rsidR="003D4687" w:rsidRDefault="00DE0883">
      <w:pPr>
        <w:pStyle w:val="Zkladntext90"/>
        <w:numPr>
          <w:ilvl w:val="0"/>
          <w:numId w:val="70"/>
        </w:numPr>
        <w:shd w:val="clear" w:color="auto" w:fill="auto"/>
        <w:tabs>
          <w:tab w:val="left" w:pos="953"/>
        </w:tabs>
        <w:ind w:left="920" w:hanging="340"/>
      </w:pPr>
      <w:r>
        <w:t>dojde v důsledku rozpočtového provizoria nebo krácení prostředků ze státního</w:t>
      </w:r>
      <w:r>
        <w:br/>
        <w:t>rozpočtu k regulaci čerpání státního rozpočtu nebo</w:t>
      </w:r>
    </w:p>
    <w:p w:rsidR="003D4687" w:rsidRDefault="00DE0883">
      <w:pPr>
        <w:pStyle w:val="Zkladntext90"/>
        <w:numPr>
          <w:ilvl w:val="0"/>
          <w:numId w:val="70"/>
        </w:numPr>
        <w:shd w:val="clear" w:color="auto" w:fill="auto"/>
        <w:tabs>
          <w:tab w:val="left" w:pos="953"/>
        </w:tabs>
        <w:spacing w:after="80"/>
        <w:ind w:left="920" w:hanging="340"/>
      </w:pPr>
      <w:r>
        <w:t>se plnění povinností příjemce vyplývajících ze Smlouvy o poskytnutí podpory stane</w:t>
      </w:r>
      <w:r>
        <w:br/>
        <w:t>jinak nemožným, a tato nemožnost nebyla způsobena porušením jeho povinností,</w:t>
      </w:r>
      <w:r>
        <w:br/>
        <w:t>přičemž toto plnění povinností není nemožným, lze-li je uskutečnit za ztížených</w:t>
      </w:r>
      <w:r>
        <w:br/>
        <w:t>podmínek nebo až po sjednaném termínu plnění.</w:t>
      </w:r>
    </w:p>
    <w:p w:rsidR="003D4687" w:rsidRDefault="00DE0883">
      <w:pPr>
        <w:pStyle w:val="Zkladntext90"/>
        <w:numPr>
          <w:ilvl w:val="0"/>
          <w:numId w:val="71"/>
        </w:numPr>
        <w:shd w:val="clear" w:color="auto" w:fill="auto"/>
        <w:tabs>
          <w:tab w:val="left" w:pos="567"/>
        </w:tabs>
        <w:spacing w:after="80"/>
        <w:ind w:hanging="420"/>
      </w:pPr>
      <w:r>
        <w:t>Výpovědní lhůta činí 2 měsíce od doručení výpovědi příjemci. Pokud dojde v průběhu</w:t>
      </w:r>
      <w:r>
        <w:br/>
        <w:t>výpovědní lhůty ke splatnosti podpory nebo její části, poskytovatel podporu nevyplatí.</w:t>
      </w:r>
    </w:p>
    <w:p w:rsidR="003D4687" w:rsidRDefault="00DE0883">
      <w:pPr>
        <w:pStyle w:val="Zkladntext90"/>
        <w:numPr>
          <w:ilvl w:val="0"/>
          <w:numId w:val="71"/>
        </w:numPr>
        <w:shd w:val="clear" w:color="auto" w:fill="auto"/>
        <w:tabs>
          <w:tab w:val="left" w:pos="567"/>
        </w:tabs>
        <w:spacing w:after="650"/>
        <w:ind w:hanging="420"/>
      </w:pPr>
      <w:r>
        <w:t>Po vypovězení Smlouvy o poskytnutí podpory je příjemce zejména povinen provést</w:t>
      </w:r>
      <w:r>
        <w:br/>
        <w:t>finanční vypořádání doposud poskytnuté podpory a zajistit provedení veškerých</w:t>
      </w:r>
      <w:r>
        <w:br/>
        <w:t>relevantních úkonů spojených s ukončením řešení projektu.</w:t>
      </w:r>
    </w:p>
    <w:p w:rsidR="003D4687" w:rsidRDefault="00DE0883">
      <w:pPr>
        <w:pStyle w:val="Zkladntext100"/>
        <w:pBdr>
          <w:top w:val="single" w:sz="0" w:space="7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92"/>
      </w:pPr>
      <w:r>
        <w:rPr>
          <w:color w:val="FFFFFF"/>
        </w:rPr>
        <w:t>ČLÁNEK 17</w:t>
      </w:r>
    </w:p>
    <w:p w:rsidR="003D4687" w:rsidRDefault="00DE0883">
      <w:pPr>
        <w:pStyle w:val="Nadpis40"/>
        <w:keepNext/>
        <w:keepLines/>
        <w:shd w:val="clear" w:color="auto" w:fill="auto"/>
        <w:spacing w:after="80" w:line="276" w:lineRule="auto"/>
        <w:jc w:val="center"/>
        <w:rPr>
          <w:sz w:val="22"/>
          <w:szCs w:val="22"/>
        </w:rPr>
      </w:pPr>
      <w:bookmarkStart w:id="529" w:name="bookmark524"/>
      <w:bookmarkStart w:id="530" w:name="bookmark525"/>
      <w:r>
        <w:rPr>
          <w:rFonts w:ascii="Arial" w:eastAsia="Arial" w:hAnsi="Arial" w:cs="Arial"/>
          <w:sz w:val="22"/>
          <w:szCs w:val="22"/>
        </w:rPr>
        <w:t>Odstoupení od Smlouvy o poskytnutí podpory</w:t>
      </w:r>
      <w:bookmarkEnd w:id="529"/>
      <w:bookmarkEnd w:id="530"/>
    </w:p>
    <w:p w:rsidR="003D4687" w:rsidRDefault="00DE0883">
      <w:pPr>
        <w:pStyle w:val="Zkladntext90"/>
        <w:numPr>
          <w:ilvl w:val="0"/>
          <w:numId w:val="72"/>
        </w:numPr>
        <w:shd w:val="clear" w:color="auto" w:fill="auto"/>
        <w:tabs>
          <w:tab w:val="left" w:pos="567"/>
        </w:tabs>
        <w:spacing w:after="80"/>
        <w:ind w:left="0" w:firstLine="140"/>
      </w:pPr>
      <w:r>
        <w:t>Poskytovatel od Smlouvy o poskytnutí podpory odstoupí v případě, že:</w:t>
      </w:r>
    </w:p>
    <w:p w:rsidR="003D4687" w:rsidRDefault="00DE0883">
      <w:pPr>
        <w:pStyle w:val="Zkladntext90"/>
        <w:numPr>
          <w:ilvl w:val="0"/>
          <w:numId w:val="73"/>
        </w:numPr>
        <w:shd w:val="clear" w:color="auto" w:fill="auto"/>
        <w:tabs>
          <w:tab w:val="left" w:pos="953"/>
        </w:tabs>
        <w:ind w:left="920" w:hanging="340"/>
      </w:pPr>
      <w:r>
        <w:t>příjemce anebo další účastník projektu se dopustil jednání (včetně nečinnosti</w:t>
      </w:r>
      <w:r>
        <w:br/>
        <w:t>v případech, kdy měl povinnost jednat), kterým sám porušil pravidla veřejné podpory,</w:t>
      </w:r>
      <w:r>
        <w:br/>
        <w:t>nebo v důsledku něhož dojde k porušení pravidel veřejné podpory na straně</w:t>
      </w:r>
      <w:r>
        <w:br/>
        <w:t>poskytovatele,</w:t>
      </w:r>
    </w:p>
    <w:p w:rsidR="003D4687" w:rsidRDefault="00DE0883">
      <w:pPr>
        <w:pStyle w:val="Zkladntext90"/>
        <w:numPr>
          <w:ilvl w:val="0"/>
          <w:numId w:val="73"/>
        </w:numPr>
        <w:shd w:val="clear" w:color="auto" w:fill="auto"/>
        <w:tabs>
          <w:tab w:val="left" w:pos="962"/>
        </w:tabs>
        <w:ind w:left="920" w:hanging="340"/>
      </w:pPr>
      <w:r>
        <w:t>příjemce uvedl neúplné, nesprávné nebo nepravdivé údaje nebo jiné skutečnosti</w:t>
      </w:r>
      <w:r>
        <w:br/>
        <w:t>ve veřejné soutěži, při uzavření Smlouvy o poskytnutí podpory nebo na základě</w:t>
      </w:r>
      <w:r>
        <w:br/>
        <w:t>informačních povinností během řešení projektu a po jeho ukončení s úmyslem získat</w:t>
      </w:r>
      <w:r>
        <w:br/>
        <w:t>podporu nebo jinou výhodu,</w:t>
      </w:r>
    </w:p>
    <w:p w:rsidR="003D4687" w:rsidRDefault="00DE0883">
      <w:pPr>
        <w:pStyle w:val="Zkladntext90"/>
        <w:numPr>
          <w:ilvl w:val="0"/>
          <w:numId w:val="73"/>
        </w:numPr>
        <w:shd w:val="clear" w:color="auto" w:fill="auto"/>
        <w:tabs>
          <w:tab w:val="left" w:pos="962"/>
        </w:tabs>
        <w:ind w:left="920" w:hanging="340"/>
      </w:pPr>
      <w:r>
        <w:t>příjemce anebo další účastník projektu byl pravomocně odsouzen pro trestný</w:t>
      </w:r>
      <w:r>
        <w:br/>
        <w:t>čin týkající se splnění podmínek pro poskytnutí podpory,</w:t>
      </w:r>
    </w:p>
    <w:p w:rsidR="003D4687" w:rsidRDefault="00DE0883">
      <w:pPr>
        <w:pStyle w:val="Zkladntext90"/>
        <w:numPr>
          <w:ilvl w:val="0"/>
          <w:numId w:val="73"/>
        </w:numPr>
        <w:shd w:val="clear" w:color="auto" w:fill="auto"/>
        <w:tabs>
          <w:tab w:val="left" w:pos="962"/>
        </w:tabs>
        <w:ind w:left="920" w:hanging="340"/>
      </w:pPr>
      <w:r>
        <w:t>dojde k paralelnímu řešení stejného nebo obdobného projektu příjemcem v jiném</w:t>
      </w:r>
      <w:r>
        <w:br/>
        <w:t>programu nebo u jiného poskytovatele,</w:t>
      </w:r>
    </w:p>
    <w:p w:rsidR="003D4687" w:rsidRDefault="00DE0883">
      <w:pPr>
        <w:pStyle w:val="Zkladntext90"/>
        <w:numPr>
          <w:ilvl w:val="0"/>
          <w:numId w:val="73"/>
        </w:numPr>
        <w:shd w:val="clear" w:color="auto" w:fill="auto"/>
        <w:tabs>
          <w:tab w:val="left" w:pos="962"/>
        </w:tabs>
        <w:ind w:left="920" w:hanging="340"/>
      </w:pPr>
      <w:r>
        <w:t>je zřejmé, že postup při řešení projektu nevede k očekávaným výsledkům v důsledku</w:t>
      </w:r>
      <w:r>
        <w:br/>
        <w:t>skutečností příjemcem zaviněných nebo</w:t>
      </w:r>
    </w:p>
    <w:p w:rsidR="003D4687" w:rsidRDefault="00DE0883">
      <w:pPr>
        <w:pStyle w:val="Zkladntext90"/>
        <w:numPr>
          <w:ilvl w:val="0"/>
          <w:numId w:val="73"/>
        </w:numPr>
        <w:shd w:val="clear" w:color="auto" w:fill="auto"/>
        <w:tabs>
          <w:tab w:val="left" w:pos="962"/>
        </w:tabs>
        <w:spacing w:after="80"/>
        <w:ind w:left="920" w:hanging="340"/>
      </w:pPr>
      <w:r>
        <w:t>u příjemce byly na základě provedení některého z kontrolních procesů prokázány</w:t>
      </w:r>
      <w:r>
        <w:br/>
        <w:t>závažné finanční nesrovnalosti nebo podvod.</w:t>
      </w:r>
    </w:p>
    <w:p w:rsidR="003D4687" w:rsidRDefault="00DE0883">
      <w:pPr>
        <w:pStyle w:val="Zkladntext90"/>
        <w:numPr>
          <w:ilvl w:val="0"/>
          <w:numId w:val="72"/>
        </w:numPr>
        <w:shd w:val="clear" w:color="auto" w:fill="auto"/>
        <w:tabs>
          <w:tab w:val="left" w:pos="567"/>
        </w:tabs>
        <w:spacing w:after="80"/>
        <w:ind w:hanging="420"/>
      </w:pPr>
      <w:r>
        <w:t>Odstoupení nabývá účinnosti dnem doručení písemného a odůvodněného oznámení</w:t>
      </w:r>
      <w:r>
        <w:br/>
        <w:t>o odstoupení příjemci.</w:t>
      </w:r>
    </w:p>
    <w:p w:rsidR="003D4687" w:rsidRDefault="00DE0883">
      <w:pPr>
        <w:pStyle w:val="Zkladntext90"/>
        <w:numPr>
          <w:ilvl w:val="0"/>
          <w:numId w:val="72"/>
        </w:numPr>
        <w:shd w:val="clear" w:color="auto" w:fill="auto"/>
        <w:tabs>
          <w:tab w:val="left" w:pos="567"/>
        </w:tabs>
        <w:spacing w:after="80"/>
        <w:ind w:hanging="420"/>
      </w:pPr>
      <w:r>
        <w:t>Odstoupením od Smlouvy o poskytnutí podpory nastávají jeho účinky uvedené v § 2004</w:t>
      </w:r>
      <w:r>
        <w:br/>
        <w:t>a § 2005 zákona č. 89/2012 Sb., občanský zákoník.</w:t>
      </w:r>
    </w:p>
    <w:sectPr w:rsidR="003D4687">
      <w:headerReference w:type="even" r:id="rId120"/>
      <w:headerReference w:type="default" r:id="rId121"/>
      <w:footerReference w:type="even" r:id="rId122"/>
      <w:footerReference w:type="default" r:id="rId123"/>
      <w:headerReference w:type="first" r:id="rId124"/>
      <w:footerReference w:type="first" r:id="rId125"/>
      <w:pgSz w:w="11900" w:h="16840"/>
      <w:pgMar w:top="1438" w:right="1203" w:bottom="1381" w:left="1260" w:header="0" w:footer="3" w:gutter="0"/>
      <w:cols w:space="720"/>
      <w:noEndnote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C10" w:rsidRDefault="002F1C10">
      <w:r>
        <w:separator/>
      </w:r>
    </w:p>
  </w:endnote>
  <w:endnote w:type="continuationSeparator" w:id="0">
    <w:p w:rsidR="002F1C10" w:rsidRDefault="002F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24448" behindDoc="1" locked="0" layoutInCell="1" allowOverlap="1">
              <wp:simplePos x="0" y="0"/>
              <wp:positionH relativeFrom="page">
                <wp:posOffset>5967730</wp:posOffset>
              </wp:positionH>
              <wp:positionV relativeFrom="page">
                <wp:posOffset>10100310</wp:posOffset>
              </wp:positionV>
              <wp:extent cx="688975" cy="12827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7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z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51" type="#_x0000_t202" style="position:absolute;margin-left:469.9pt;margin-top:795.3pt;width:54.25pt;height:10.1pt;z-index:-2516920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1" locked="0" layoutInCell="1" allowOverlap="1">
              <wp:simplePos x="0" y="0"/>
              <wp:positionH relativeFrom="page">
                <wp:posOffset>871220</wp:posOffset>
              </wp:positionH>
              <wp:positionV relativeFrom="page">
                <wp:posOffset>10081260</wp:posOffset>
              </wp:positionV>
              <wp:extent cx="5803265" cy="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32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599999999999994pt;margin-top:793.79999999999995pt;width:456.9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34688" behindDoc="1" locked="0" layoutInCell="1" allowOverlap="1">
              <wp:simplePos x="0" y="0"/>
              <wp:positionH relativeFrom="page">
                <wp:posOffset>5172710</wp:posOffset>
              </wp:positionH>
              <wp:positionV relativeFrom="page">
                <wp:posOffset>10217150</wp:posOffset>
              </wp:positionV>
              <wp:extent cx="1664335" cy="368935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433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FX-001-QL24, verze 1, revize 230713</w:t>
                          </w:r>
                        </w:p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88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9" o:spid="_x0000_s1064" type="#_x0000_t202" style="position:absolute;margin-left:407.3pt;margin-top:804.5pt;width:131.05pt;height:29.05pt;z-index:-2516817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FX-001-QL24, verze 1, revize 230713</w:t>
                    </w:r>
                  </w:p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41856" behindDoc="1" locked="0" layoutInCell="1" allowOverlap="1">
              <wp:simplePos x="0" y="0"/>
              <wp:positionH relativeFrom="page">
                <wp:posOffset>5166360</wp:posOffset>
              </wp:positionH>
              <wp:positionV relativeFrom="page">
                <wp:posOffset>9803130</wp:posOffset>
              </wp:positionV>
              <wp:extent cx="1664335" cy="368935"/>
              <wp:effectExtent l="0" t="0" r="0" b="0"/>
              <wp:wrapNone/>
              <wp:docPr id="65" name="Shap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433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r>
                            <w:rPr>
                              <w:lang w:val="en-US" w:eastAsia="en-US" w:bidi="en-US"/>
                            </w:rPr>
                            <w:t xml:space="preserve">FX-001-QL24, </w:t>
                          </w:r>
                          <w:proofErr w:type="spellStart"/>
                          <w:r>
                            <w:rPr>
                              <w:lang w:val="en-US" w:eastAsia="en-US" w:bidi="en-US"/>
                            </w:rPr>
                            <w:t>verze</w:t>
                          </w:r>
                          <w:proofErr w:type="spellEnd"/>
                          <w:r>
                            <w:rPr>
                              <w:lang w:val="en-US" w:eastAsia="en-US" w:bidi="en-US"/>
                            </w:rPr>
                            <w:t xml:space="preserve"> 1, </w:t>
                          </w:r>
                          <w:proofErr w:type="spellStart"/>
                          <w:r>
                            <w:rPr>
                              <w:lang w:val="en-US" w:eastAsia="en-US" w:bidi="en-US"/>
                            </w:rPr>
                            <w:t>revize</w:t>
                          </w:r>
                          <w:proofErr w:type="spellEnd"/>
                          <w:r>
                            <w:rPr>
                              <w:lang w:val="en-US" w:eastAsia="en-US" w:bidi="en-US"/>
                            </w:rPr>
                            <w:t xml:space="preserve"> 230713</w:t>
                          </w:r>
                        </w:p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r>
                            <w:t>Veřejný</w:t>
                          </w:r>
                        </w:p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proofErr w:type="spellStart"/>
                          <w:r>
                            <w:rPr>
                              <w:lang w:val="en-US" w:eastAsia="en-US" w:bidi="en-US"/>
                            </w:rPr>
                            <w:t>Strana</w:t>
                          </w:r>
                          <w:proofErr w:type="spellEnd"/>
                          <w:r>
                            <w:rPr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lang w:val="en-US" w:eastAsia="en-US" w:bidi="en-US"/>
                            </w:rPr>
                            <w:t xml:space="preserve"> / 88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5" o:spid="_x0000_s1068" type="#_x0000_t202" style="position:absolute;margin-left:406.8pt;margin-top:771.9pt;width:131.05pt;height:29.05pt;z-index:-2516746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r>
                      <w:rPr>
                        <w:lang w:val="en-US" w:eastAsia="en-US" w:bidi="en-US"/>
                      </w:rPr>
                      <w:t xml:space="preserve">FX-001-QL24, </w:t>
                    </w:r>
                    <w:proofErr w:type="spellStart"/>
                    <w:r>
                      <w:rPr>
                        <w:lang w:val="en-US" w:eastAsia="en-US" w:bidi="en-US"/>
                      </w:rPr>
                      <w:t>verze</w:t>
                    </w:r>
                    <w:proofErr w:type="spellEnd"/>
                    <w:r>
                      <w:rPr>
                        <w:lang w:val="en-US" w:eastAsia="en-US" w:bidi="en-US"/>
                      </w:rPr>
                      <w:t xml:space="preserve"> 1, </w:t>
                    </w:r>
                    <w:proofErr w:type="spellStart"/>
                    <w:r>
                      <w:rPr>
                        <w:lang w:val="en-US" w:eastAsia="en-US" w:bidi="en-US"/>
                      </w:rPr>
                      <w:t>revize</w:t>
                    </w:r>
                    <w:proofErr w:type="spellEnd"/>
                    <w:r>
                      <w:rPr>
                        <w:lang w:val="en-US" w:eastAsia="en-US" w:bidi="en-US"/>
                      </w:rPr>
                      <w:t xml:space="preserve"> 230713</w:t>
                    </w:r>
                  </w:p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r>
                      <w:t>Veřejný</w:t>
                    </w:r>
                  </w:p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proofErr w:type="spellStart"/>
                    <w:r>
                      <w:rPr>
                        <w:lang w:val="en-US" w:eastAsia="en-US" w:bidi="en-US"/>
                      </w:rPr>
                      <w:t>Strana</w:t>
                    </w:r>
                    <w:proofErr w:type="spellEnd"/>
                    <w:r>
                      <w:rPr>
                        <w:lang w:val="en-US" w:eastAsia="en-US" w:bidi="en-US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lang w:val="en-US" w:eastAsia="en-US" w:bidi="en-US"/>
                      </w:rPr>
                      <w:t>#</w:t>
                    </w:r>
                    <w:r>
                      <w:rPr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lang w:val="en-US" w:eastAsia="en-US" w:bidi="en-US"/>
                      </w:rPr>
                      <w:t xml:space="preserve"> / 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38784" behindDoc="1" locked="0" layoutInCell="1" allowOverlap="1">
              <wp:simplePos x="0" y="0"/>
              <wp:positionH relativeFrom="page">
                <wp:posOffset>5172710</wp:posOffset>
              </wp:positionH>
              <wp:positionV relativeFrom="page">
                <wp:posOffset>10217150</wp:posOffset>
              </wp:positionV>
              <wp:extent cx="1664335" cy="368935"/>
              <wp:effectExtent l="0" t="0" r="0" b="0"/>
              <wp:wrapNone/>
              <wp:docPr id="59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433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FX-001-QL24, verze 1, revize 230713</w:t>
                          </w:r>
                        </w:p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88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9" o:spid="_x0000_s1069" type="#_x0000_t202" style="position:absolute;margin-left:407.3pt;margin-top:804.5pt;width:131.05pt;height:29.05pt;z-index:-2516776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FX-001-QL24, verze 1, revize 230713</w:t>
                    </w:r>
                  </w:p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48000" behindDoc="1" locked="0" layoutInCell="1" allowOverlap="1">
              <wp:simplePos x="0" y="0"/>
              <wp:positionH relativeFrom="page">
                <wp:posOffset>5166360</wp:posOffset>
              </wp:positionH>
              <wp:positionV relativeFrom="page">
                <wp:posOffset>9803130</wp:posOffset>
              </wp:positionV>
              <wp:extent cx="1664335" cy="368935"/>
              <wp:effectExtent l="0" t="0" r="0" b="0"/>
              <wp:wrapNone/>
              <wp:docPr id="77" name="Shap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433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r>
                            <w:rPr>
                              <w:lang w:val="en-US" w:eastAsia="en-US" w:bidi="en-US"/>
                            </w:rPr>
                            <w:t xml:space="preserve">FX-001-QL24, </w:t>
                          </w:r>
                          <w:proofErr w:type="spellStart"/>
                          <w:r>
                            <w:rPr>
                              <w:lang w:val="en-US" w:eastAsia="en-US" w:bidi="en-US"/>
                            </w:rPr>
                            <w:t>verze</w:t>
                          </w:r>
                          <w:proofErr w:type="spellEnd"/>
                          <w:r>
                            <w:rPr>
                              <w:lang w:val="en-US" w:eastAsia="en-US" w:bidi="en-US"/>
                            </w:rPr>
                            <w:t xml:space="preserve"> 1, </w:t>
                          </w:r>
                          <w:proofErr w:type="spellStart"/>
                          <w:r>
                            <w:rPr>
                              <w:lang w:val="en-US" w:eastAsia="en-US" w:bidi="en-US"/>
                            </w:rPr>
                            <w:t>revize</w:t>
                          </w:r>
                          <w:proofErr w:type="spellEnd"/>
                          <w:r>
                            <w:rPr>
                              <w:lang w:val="en-US" w:eastAsia="en-US" w:bidi="en-US"/>
                            </w:rPr>
                            <w:t xml:space="preserve"> 230713</w:t>
                          </w:r>
                        </w:p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r>
                            <w:t>Veřejný</w:t>
                          </w:r>
                        </w:p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proofErr w:type="spellStart"/>
                          <w:r>
                            <w:rPr>
                              <w:lang w:val="en-US" w:eastAsia="en-US" w:bidi="en-US"/>
                            </w:rPr>
                            <w:t>Strana</w:t>
                          </w:r>
                          <w:proofErr w:type="spellEnd"/>
                          <w:r>
                            <w:rPr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lang w:val="en-US" w:eastAsia="en-US" w:bidi="en-US"/>
                            </w:rPr>
                            <w:t xml:space="preserve"> / 88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7" o:spid="_x0000_s1074" type="#_x0000_t202" style="position:absolute;margin-left:406.8pt;margin-top:771.9pt;width:131.05pt;height:29.05pt;z-index:-2516684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r>
                      <w:rPr>
                        <w:lang w:val="en-US" w:eastAsia="en-US" w:bidi="en-US"/>
                      </w:rPr>
                      <w:t xml:space="preserve">FX-001-QL24, </w:t>
                    </w:r>
                    <w:proofErr w:type="spellStart"/>
                    <w:r>
                      <w:rPr>
                        <w:lang w:val="en-US" w:eastAsia="en-US" w:bidi="en-US"/>
                      </w:rPr>
                      <w:t>verze</w:t>
                    </w:r>
                    <w:proofErr w:type="spellEnd"/>
                    <w:r>
                      <w:rPr>
                        <w:lang w:val="en-US" w:eastAsia="en-US" w:bidi="en-US"/>
                      </w:rPr>
                      <w:t xml:space="preserve"> 1, </w:t>
                    </w:r>
                    <w:proofErr w:type="spellStart"/>
                    <w:r>
                      <w:rPr>
                        <w:lang w:val="en-US" w:eastAsia="en-US" w:bidi="en-US"/>
                      </w:rPr>
                      <w:t>revize</w:t>
                    </w:r>
                    <w:proofErr w:type="spellEnd"/>
                    <w:r>
                      <w:rPr>
                        <w:lang w:val="en-US" w:eastAsia="en-US" w:bidi="en-US"/>
                      </w:rPr>
                      <w:t xml:space="preserve"> 230713</w:t>
                    </w:r>
                  </w:p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r>
                      <w:t>Veřejný</w:t>
                    </w:r>
                  </w:p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proofErr w:type="spellStart"/>
                    <w:r>
                      <w:rPr>
                        <w:lang w:val="en-US" w:eastAsia="en-US" w:bidi="en-US"/>
                      </w:rPr>
                      <w:t>Strana</w:t>
                    </w:r>
                    <w:proofErr w:type="spellEnd"/>
                    <w:r>
                      <w:rPr>
                        <w:lang w:val="en-US" w:eastAsia="en-US" w:bidi="en-US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lang w:val="en-US" w:eastAsia="en-US" w:bidi="en-US"/>
                      </w:rPr>
                      <w:t>#</w:t>
                    </w:r>
                    <w:r>
                      <w:rPr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lang w:val="en-US" w:eastAsia="en-US" w:bidi="en-US"/>
                      </w:rPr>
                      <w:t xml:space="preserve"> / 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44928" behindDoc="1" locked="0" layoutInCell="1" allowOverlap="1">
              <wp:simplePos x="0" y="0"/>
              <wp:positionH relativeFrom="page">
                <wp:posOffset>5166360</wp:posOffset>
              </wp:positionH>
              <wp:positionV relativeFrom="page">
                <wp:posOffset>9803130</wp:posOffset>
              </wp:positionV>
              <wp:extent cx="1664335" cy="368935"/>
              <wp:effectExtent l="0" t="0" r="0" b="0"/>
              <wp:wrapNone/>
              <wp:docPr id="71" name="Shape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433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r>
                            <w:rPr>
                              <w:lang w:val="en-US" w:eastAsia="en-US" w:bidi="en-US"/>
                            </w:rPr>
                            <w:t xml:space="preserve">FX-001-QL24, </w:t>
                          </w:r>
                          <w:proofErr w:type="spellStart"/>
                          <w:r>
                            <w:rPr>
                              <w:lang w:val="en-US" w:eastAsia="en-US" w:bidi="en-US"/>
                            </w:rPr>
                            <w:t>verze</w:t>
                          </w:r>
                          <w:proofErr w:type="spellEnd"/>
                          <w:r>
                            <w:rPr>
                              <w:lang w:val="en-US" w:eastAsia="en-US" w:bidi="en-US"/>
                            </w:rPr>
                            <w:t xml:space="preserve"> 1, </w:t>
                          </w:r>
                          <w:proofErr w:type="spellStart"/>
                          <w:r>
                            <w:rPr>
                              <w:lang w:val="en-US" w:eastAsia="en-US" w:bidi="en-US"/>
                            </w:rPr>
                            <w:t>revize</w:t>
                          </w:r>
                          <w:proofErr w:type="spellEnd"/>
                          <w:r>
                            <w:rPr>
                              <w:lang w:val="en-US" w:eastAsia="en-US" w:bidi="en-US"/>
                            </w:rPr>
                            <w:t xml:space="preserve"> 230713</w:t>
                          </w:r>
                        </w:p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r>
                            <w:t>Veřejný</w:t>
                          </w:r>
                        </w:p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proofErr w:type="spellStart"/>
                          <w:r>
                            <w:rPr>
                              <w:lang w:val="en-US" w:eastAsia="en-US" w:bidi="en-US"/>
                            </w:rPr>
                            <w:t>Strana</w:t>
                          </w:r>
                          <w:proofErr w:type="spellEnd"/>
                          <w:r>
                            <w:rPr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lang w:val="en-US" w:eastAsia="en-US" w:bidi="en-US"/>
                            </w:rPr>
                            <w:t xml:space="preserve"> / 88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1" o:spid="_x0000_s1075" type="#_x0000_t202" style="position:absolute;margin-left:406.8pt;margin-top:771.9pt;width:131.05pt;height:29.05pt;z-index:-2516715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r>
                      <w:rPr>
                        <w:lang w:val="en-US" w:eastAsia="en-US" w:bidi="en-US"/>
                      </w:rPr>
                      <w:t xml:space="preserve">FX-001-QL24, </w:t>
                    </w:r>
                    <w:proofErr w:type="spellStart"/>
                    <w:r>
                      <w:rPr>
                        <w:lang w:val="en-US" w:eastAsia="en-US" w:bidi="en-US"/>
                      </w:rPr>
                      <w:t>verze</w:t>
                    </w:r>
                    <w:proofErr w:type="spellEnd"/>
                    <w:r>
                      <w:rPr>
                        <w:lang w:val="en-US" w:eastAsia="en-US" w:bidi="en-US"/>
                      </w:rPr>
                      <w:t xml:space="preserve"> 1, </w:t>
                    </w:r>
                    <w:proofErr w:type="spellStart"/>
                    <w:r>
                      <w:rPr>
                        <w:lang w:val="en-US" w:eastAsia="en-US" w:bidi="en-US"/>
                      </w:rPr>
                      <w:t>revize</w:t>
                    </w:r>
                    <w:proofErr w:type="spellEnd"/>
                    <w:r>
                      <w:rPr>
                        <w:lang w:val="en-US" w:eastAsia="en-US" w:bidi="en-US"/>
                      </w:rPr>
                      <w:t xml:space="preserve"> 230713</w:t>
                    </w:r>
                  </w:p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r>
                      <w:t>Veřejný</w:t>
                    </w:r>
                  </w:p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proofErr w:type="spellStart"/>
                    <w:r>
                      <w:rPr>
                        <w:lang w:val="en-US" w:eastAsia="en-US" w:bidi="en-US"/>
                      </w:rPr>
                      <w:t>Strana</w:t>
                    </w:r>
                    <w:proofErr w:type="spellEnd"/>
                    <w:r>
                      <w:rPr>
                        <w:lang w:val="en-US" w:eastAsia="en-US" w:bidi="en-US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lang w:val="en-US" w:eastAsia="en-US" w:bidi="en-US"/>
                      </w:rPr>
                      <w:t>#</w:t>
                    </w:r>
                    <w:r>
                      <w:rPr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lang w:val="en-US" w:eastAsia="en-US" w:bidi="en-US"/>
                      </w:rPr>
                      <w:t xml:space="preserve"> / 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>
              <wp:simplePos x="0" y="0"/>
              <wp:positionH relativeFrom="page">
                <wp:posOffset>5172710</wp:posOffset>
              </wp:positionH>
              <wp:positionV relativeFrom="page">
                <wp:posOffset>10217150</wp:posOffset>
              </wp:positionV>
              <wp:extent cx="1664335" cy="368935"/>
              <wp:effectExtent l="0" t="0" r="0" b="0"/>
              <wp:wrapNone/>
              <wp:docPr id="87" name="Shape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433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FX-001-QL24, verze 1, revize 230713</w:t>
                          </w:r>
                        </w:p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88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7" o:spid="_x0000_s1079" type="#_x0000_t202" style="position:absolute;margin-left:407.3pt;margin-top:804.5pt;width:131.05pt;height:29.05pt;z-index:-2516633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FX-001-QL24, verze 1, revize 230713</w:t>
                    </w:r>
                  </w:p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1072" behindDoc="1" locked="0" layoutInCell="1" allowOverlap="1">
              <wp:simplePos x="0" y="0"/>
              <wp:positionH relativeFrom="page">
                <wp:posOffset>5166360</wp:posOffset>
              </wp:positionH>
              <wp:positionV relativeFrom="page">
                <wp:posOffset>9803130</wp:posOffset>
              </wp:positionV>
              <wp:extent cx="1664335" cy="368935"/>
              <wp:effectExtent l="0" t="0" r="0" b="0"/>
              <wp:wrapNone/>
              <wp:docPr id="83" name="Shape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433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r>
                            <w:rPr>
                              <w:lang w:val="en-US" w:eastAsia="en-US" w:bidi="en-US"/>
                            </w:rPr>
                            <w:t xml:space="preserve">FX-001-QL24, </w:t>
                          </w:r>
                          <w:proofErr w:type="spellStart"/>
                          <w:r>
                            <w:rPr>
                              <w:lang w:val="en-US" w:eastAsia="en-US" w:bidi="en-US"/>
                            </w:rPr>
                            <w:t>verze</w:t>
                          </w:r>
                          <w:proofErr w:type="spellEnd"/>
                          <w:r>
                            <w:rPr>
                              <w:lang w:val="en-US" w:eastAsia="en-US" w:bidi="en-US"/>
                            </w:rPr>
                            <w:t xml:space="preserve"> 1, </w:t>
                          </w:r>
                          <w:proofErr w:type="spellStart"/>
                          <w:r>
                            <w:rPr>
                              <w:lang w:val="en-US" w:eastAsia="en-US" w:bidi="en-US"/>
                            </w:rPr>
                            <w:t>revize</w:t>
                          </w:r>
                          <w:proofErr w:type="spellEnd"/>
                          <w:r>
                            <w:rPr>
                              <w:lang w:val="en-US" w:eastAsia="en-US" w:bidi="en-US"/>
                            </w:rPr>
                            <w:t xml:space="preserve"> 230713</w:t>
                          </w:r>
                        </w:p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r>
                            <w:t>Veřejný</w:t>
                          </w:r>
                        </w:p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proofErr w:type="spellStart"/>
                          <w:r>
                            <w:rPr>
                              <w:lang w:val="en-US" w:eastAsia="en-US" w:bidi="en-US"/>
                            </w:rPr>
                            <w:t>Strana</w:t>
                          </w:r>
                          <w:proofErr w:type="spellEnd"/>
                          <w:r>
                            <w:rPr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lang w:val="en-US" w:eastAsia="en-US" w:bidi="en-US"/>
                            </w:rPr>
                            <w:t xml:space="preserve"> / 88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3" o:spid="_x0000_s1080" type="#_x0000_t202" style="position:absolute;margin-left:406.8pt;margin-top:771.9pt;width:131.05pt;height:29.05pt;z-index:-25166540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r>
                      <w:rPr>
                        <w:lang w:val="en-US" w:eastAsia="en-US" w:bidi="en-US"/>
                      </w:rPr>
                      <w:t xml:space="preserve">FX-001-QL24, </w:t>
                    </w:r>
                    <w:proofErr w:type="spellStart"/>
                    <w:r>
                      <w:rPr>
                        <w:lang w:val="en-US" w:eastAsia="en-US" w:bidi="en-US"/>
                      </w:rPr>
                      <w:t>verze</w:t>
                    </w:r>
                    <w:proofErr w:type="spellEnd"/>
                    <w:r>
                      <w:rPr>
                        <w:lang w:val="en-US" w:eastAsia="en-US" w:bidi="en-US"/>
                      </w:rPr>
                      <w:t xml:space="preserve"> 1, </w:t>
                    </w:r>
                    <w:proofErr w:type="spellStart"/>
                    <w:r>
                      <w:rPr>
                        <w:lang w:val="en-US" w:eastAsia="en-US" w:bidi="en-US"/>
                      </w:rPr>
                      <w:t>revize</w:t>
                    </w:r>
                    <w:proofErr w:type="spellEnd"/>
                    <w:r>
                      <w:rPr>
                        <w:lang w:val="en-US" w:eastAsia="en-US" w:bidi="en-US"/>
                      </w:rPr>
                      <w:t xml:space="preserve"> 230713</w:t>
                    </w:r>
                  </w:p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r>
                      <w:t>Veřejný</w:t>
                    </w:r>
                  </w:p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proofErr w:type="spellStart"/>
                    <w:r>
                      <w:rPr>
                        <w:lang w:val="en-US" w:eastAsia="en-US" w:bidi="en-US"/>
                      </w:rPr>
                      <w:t>Strana</w:t>
                    </w:r>
                    <w:proofErr w:type="spellEnd"/>
                    <w:r>
                      <w:rPr>
                        <w:lang w:val="en-US" w:eastAsia="en-US" w:bidi="en-US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lang w:val="en-US" w:eastAsia="en-US" w:bidi="en-US"/>
                      </w:rPr>
                      <w:t>#</w:t>
                    </w:r>
                    <w:r>
                      <w:rPr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lang w:val="en-US" w:eastAsia="en-US" w:bidi="en-US"/>
                      </w:rPr>
                      <w:t xml:space="preserve"> / 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5166360</wp:posOffset>
              </wp:positionH>
              <wp:positionV relativeFrom="page">
                <wp:posOffset>9803130</wp:posOffset>
              </wp:positionV>
              <wp:extent cx="1664335" cy="368935"/>
              <wp:effectExtent l="0" t="0" r="0" b="0"/>
              <wp:wrapNone/>
              <wp:docPr id="103" name="Shape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433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r>
                            <w:rPr>
                              <w:lang w:val="en-US" w:eastAsia="en-US" w:bidi="en-US"/>
                            </w:rPr>
                            <w:t xml:space="preserve">FX-001-QL24, </w:t>
                          </w:r>
                          <w:proofErr w:type="spellStart"/>
                          <w:r>
                            <w:rPr>
                              <w:lang w:val="en-US" w:eastAsia="en-US" w:bidi="en-US"/>
                            </w:rPr>
                            <w:t>verze</w:t>
                          </w:r>
                          <w:proofErr w:type="spellEnd"/>
                          <w:r>
                            <w:rPr>
                              <w:lang w:val="en-US" w:eastAsia="en-US" w:bidi="en-US"/>
                            </w:rPr>
                            <w:t xml:space="preserve"> 1, </w:t>
                          </w:r>
                          <w:proofErr w:type="spellStart"/>
                          <w:r>
                            <w:rPr>
                              <w:lang w:val="en-US" w:eastAsia="en-US" w:bidi="en-US"/>
                            </w:rPr>
                            <w:t>revize</w:t>
                          </w:r>
                          <w:proofErr w:type="spellEnd"/>
                          <w:r>
                            <w:rPr>
                              <w:lang w:val="en-US" w:eastAsia="en-US" w:bidi="en-US"/>
                            </w:rPr>
                            <w:t xml:space="preserve"> 230713</w:t>
                          </w:r>
                        </w:p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r>
                            <w:t>Veřejný</w:t>
                          </w:r>
                        </w:p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proofErr w:type="spellStart"/>
                          <w:r>
                            <w:rPr>
                              <w:lang w:val="en-US" w:eastAsia="en-US" w:bidi="en-US"/>
                            </w:rPr>
                            <w:t>Strana</w:t>
                          </w:r>
                          <w:proofErr w:type="spellEnd"/>
                          <w:r>
                            <w:rPr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lang w:val="en-US" w:eastAsia="en-US" w:bidi="en-US"/>
                            </w:rPr>
                            <w:t xml:space="preserve"> / 88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3" o:spid="_x0000_s1085" type="#_x0000_t202" style="position:absolute;margin-left:406.8pt;margin-top:771.9pt;width:131.05pt;height:29.0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r>
                      <w:rPr>
                        <w:lang w:val="en-US" w:eastAsia="en-US" w:bidi="en-US"/>
                      </w:rPr>
                      <w:t xml:space="preserve">FX-001-QL24, </w:t>
                    </w:r>
                    <w:proofErr w:type="spellStart"/>
                    <w:r>
                      <w:rPr>
                        <w:lang w:val="en-US" w:eastAsia="en-US" w:bidi="en-US"/>
                      </w:rPr>
                      <w:t>verze</w:t>
                    </w:r>
                    <w:proofErr w:type="spellEnd"/>
                    <w:r>
                      <w:rPr>
                        <w:lang w:val="en-US" w:eastAsia="en-US" w:bidi="en-US"/>
                      </w:rPr>
                      <w:t xml:space="preserve"> 1, </w:t>
                    </w:r>
                    <w:proofErr w:type="spellStart"/>
                    <w:r>
                      <w:rPr>
                        <w:lang w:val="en-US" w:eastAsia="en-US" w:bidi="en-US"/>
                      </w:rPr>
                      <w:t>revize</w:t>
                    </w:r>
                    <w:proofErr w:type="spellEnd"/>
                    <w:r>
                      <w:rPr>
                        <w:lang w:val="en-US" w:eastAsia="en-US" w:bidi="en-US"/>
                      </w:rPr>
                      <w:t xml:space="preserve"> 230713</w:t>
                    </w:r>
                  </w:p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r>
                      <w:t>Veřejný</w:t>
                    </w:r>
                  </w:p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proofErr w:type="spellStart"/>
                    <w:r>
                      <w:rPr>
                        <w:lang w:val="en-US" w:eastAsia="en-US" w:bidi="en-US"/>
                      </w:rPr>
                      <w:t>Strana</w:t>
                    </w:r>
                    <w:proofErr w:type="spellEnd"/>
                    <w:r>
                      <w:rPr>
                        <w:lang w:val="en-US" w:eastAsia="en-US" w:bidi="en-US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lang w:val="en-US" w:eastAsia="en-US" w:bidi="en-US"/>
                      </w:rPr>
                      <w:t>#</w:t>
                    </w:r>
                    <w:r>
                      <w:rPr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lang w:val="en-US" w:eastAsia="en-US" w:bidi="en-US"/>
                      </w:rPr>
                      <w:t xml:space="preserve"> / 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5166360</wp:posOffset>
              </wp:positionH>
              <wp:positionV relativeFrom="page">
                <wp:posOffset>9803130</wp:posOffset>
              </wp:positionV>
              <wp:extent cx="1664335" cy="368935"/>
              <wp:effectExtent l="0" t="0" r="0" b="0"/>
              <wp:wrapNone/>
              <wp:docPr id="97" name="Shape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433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r>
                            <w:rPr>
                              <w:lang w:val="en-US" w:eastAsia="en-US" w:bidi="en-US"/>
                            </w:rPr>
                            <w:t xml:space="preserve">FX-001-QL24, </w:t>
                          </w:r>
                          <w:proofErr w:type="spellStart"/>
                          <w:r>
                            <w:rPr>
                              <w:lang w:val="en-US" w:eastAsia="en-US" w:bidi="en-US"/>
                            </w:rPr>
                            <w:t>verze</w:t>
                          </w:r>
                          <w:proofErr w:type="spellEnd"/>
                          <w:r>
                            <w:rPr>
                              <w:lang w:val="en-US" w:eastAsia="en-US" w:bidi="en-US"/>
                            </w:rPr>
                            <w:t xml:space="preserve"> 1, </w:t>
                          </w:r>
                          <w:proofErr w:type="spellStart"/>
                          <w:r>
                            <w:rPr>
                              <w:lang w:val="en-US" w:eastAsia="en-US" w:bidi="en-US"/>
                            </w:rPr>
                            <w:t>revize</w:t>
                          </w:r>
                          <w:proofErr w:type="spellEnd"/>
                          <w:r>
                            <w:rPr>
                              <w:lang w:val="en-US" w:eastAsia="en-US" w:bidi="en-US"/>
                            </w:rPr>
                            <w:t xml:space="preserve"> 230713</w:t>
                          </w:r>
                        </w:p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r>
                            <w:t>Veřejný</w:t>
                          </w:r>
                        </w:p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proofErr w:type="spellStart"/>
                          <w:r>
                            <w:rPr>
                              <w:lang w:val="en-US" w:eastAsia="en-US" w:bidi="en-US"/>
                            </w:rPr>
                            <w:t>Strana</w:t>
                          </w:r>
                          <w:proofErr w:type="spellEnd"/>
                          <w:r>
                            <w:rPr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lang w:val="en-US" w:eastAsia="en-US" w:bidi="en-US"/>
                            </w:rPr>
                            <w:t xml:space="preserve"> / 88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7" o:spid="_x0000_s1086" type="#_x0000_t202" style="position:absolute;margin-left:406.8pt;margin-top:771.9pt;width:131.05pt;height:29.05pt;z-index:-2516602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r>
                      <w:rPr>
                        <w:lang w:val="en-US" w:eastAsia="en-US" w:bidi="en-US"/>
                      </w:rPr>
                      <w:t xml:space="preserve">FX-001-QL24, </w:t>
                    </w:r>
                    <w:proofErr w:type="spellStart"/>
                    <w:r>
                      <w:rPr>
                        <w:lang w:val="en-US" w:eastAsia="en-US" w:bidi="en-US"/>
                      </w:rPr>
                      <w:t>verze</w:t>
                    </w:r>
                    <w:proofErr w:type="spellEnd"/>
                    <w:r>
                      <w:rPr>
                        <w:lang w:val="en-US" w:eastAsia="en-US" w:bidi="en-US"/>
                      </w:rPr>
                      <w:t xml:space="preserve"> 1, </w:t>
                    </w:r>
                    <w:proofErr w:type="spellStart"/>
                    <w:r>
                      <w:rPr>
                        <w:lang w:val="en-US" w:eastAsia="en-US" w:bidi="en-US"/>
                      </w:rPr>
                      <w:t>revize</w:t>
                    </w:r>
                    <w:proofErr w:type="spellEnd"/>
                    <w:r>
                      <w:rPr>
                        <w:lang w:val="en-US" w:eastAsia="en-US" w:bidi="en-US"/>
                      </w:rPr>
                      <w:t xml:space="preserve"> 230713</w:t>
                    </w:r>
                  </w:p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r>
                      <w:t>Veřejný</w:t>
                    </w:r>
                  </w:p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proofErr w:type="spellStart"/>
                    <w:r>
                      <w:rPr>
                        <w:lang w:val="en-US" w:eastAsia="en-US" w:bidi="en-US"/>
                      </w:rPr>
                      <w:t>Strana</w:t>
                    </w:r>
                    <w:proofErr w:type="spellEnd"/>
                    <w:r>
                      <w:rPr>
                        <w:lang w:val="en-US" w:eastAsia="en-US" w:bidi="en-US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lang w:val="en-US" w:eastAsia="en-US" w:bidi="en-US"/>
                      </w:rPr>
                      <w:t>#</w:t>
                    </w:r>
                    <w:r>
                      <w:rPr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lang w:val="en-US" w:eastAsia="en-US" w:bidi="en-US"/>
                      </w:rPr>
                      <w:t xml:space="preserve"> / 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5172710</wp:posOffset>
              </wp:positionH>
              <wp:positionV relativeFrom="page">
                <wp:posOffset>10217150</wp:posOffset>
              </wp:positionV>
              <wp:extent cx="1664335" cy="368935"/>
              <wp:effectExtent l="0" t="0" r="0" b="0"/>
              <wp:wrapNone/>
              <wp:docPr id="105" name="Shape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433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FX-001-QL24, verze 1, revize 230713</w:t>
                          </w:r>
                        </w:p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88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5" o:spid="_x0000_s1087" type="#_x0000_t202" style="position:absolute;margin-left:407.3pt;margin-top:804.5pt;width:131.05pt;height:29.0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FX-001-QL24, verze 1, revize 230713</w:t>
                    </w:r>
                  </w:p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22400" behindDoc="1" locked="0" layoutInCell="1" allowOverlap="1">
              <wp:simplePos x="0" y="0"/>
              <wp:positionH relativeFrom="page">
                <wp:posOffset>5967730</wp:posOffset>
              </wp:positionH>
              <wp:positionV relativeFrom="page">
                <wp:posOffset>10100310</wp:posOffset>
              </wp:positionV>
              <wp:extent cx="688975" cy="12827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7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z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52" type="#_x0000_t202" style="position:absolute;margin-left:469.9pt;margin-top:795.3pt;width:54.25pt;height:10.1pt;z-index:-2516940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1" locked="0" layoutInCell="1" allowOverlap="1">
              <wp:simplePos x="0" y="0"/>
              <wp:positionH relativeFrom="page">
                <wp:posOffset>871220</wp:posOffset>
              </wp:positionH>
              <wp:positionV relativeFrom="page">
                <wp:posOffset>10081260</wp:posOffset>
              </wp:positionV>
              <wp:extent cx="5803265" cy="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32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599999999999994pt;margin-top:793.79999999999995pt;width:456.9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5172710</wp:posOffset>
              </wp:positionH>
              <wp:positionV relativeFrom="page">
                <wp:posOffset>10217150</wp:posOffset>
              </wp:positionV>
              <wp:extent cx="1664335" cy="368935"/>
              <wp:effectExtent l="0" t="0" r="0" b="0"/>
              <wp:wrapNone/>
              <wp:docPr id="115" name="Shap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433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FX-001-QL24, verze 1, revize 230713</w:t>
                          </w:r>
                        </w:p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88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5" o:spid="_x0000_s1090" type="#_x0000_t202" style="position:absolute;margin-left:407.3pt;margin-top:804.5pt;width:131.05pt;height:29.0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FX-001-QL24, verze 1, revize 230713</w:t>
                    </w:r>
                  </w:p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5172710</wp:posOffset>
              </wp:positionH>
              <wp:positionV relativeFrom="page">
                <wp:posOffset>10217150</wp:posOffset>
              </wp:positionV>
              <wp:extent cx="1664335" cy="368935"/>
              <wp:effectExtent l="0" t="0" r="0" b="0"/>
              <wp:wrapNone/>
              <wp:docPr id="111" name="Shape 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433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FX-001-QL24, verze 1, revize 230713</w:t>
                          </w:r>
                        </w:p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88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1" o:spid="_x0000_s1091" type="#_x0000_t202" style="position:absolute;margin-left:407.3pt;margin-top:804.5pt;width:131.05pt;height:29.05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FX-001-QL24, verze 1, revize 230713</w:t>
                    </w:r>
                  </w:p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>
              <wp:simplePos x="0" y="0"/>
              <wp:positionH relativeFrom="page">
                <wp:posOffset>5172710</wp:posOffset>
              </wp:positionH>
              <wp:positionV relativeFrom="page">
                <wp:posOffset>10217150</wp:posOffset>
              </wp:positionV>
              <wp:extent cx="1664335" cy="368935"/>
              <wp:effectExtent l="0" t="0" r="0" b="0"/>
              <wp:wrapNone/>
              <wp:docPr id="125" name="Shape 1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433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FX-001-QL24, verze 1, revize 230713</w:t>
                          </w:r>
                        </w:p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88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5" o:spid="_x0000_s1095" type="#_x0000_t202" style="position:absolute;margin-left:407.3pt;margin-top:804.5pt;width:131.05pt;height:29.05pt;z-index:-2516469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FX-001-QL24, verze 1, revize 230713</w:t>
                    </w:r>
                  </w:p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5172710</wp:posOffset>
              </wp:positionH>
              <wp:positionV relativeFrom="page">
                <wp:posOffset>9876155</wp:posOffset>
              </wp:positionV>
              <wp:extent cx="1664335" cy="368935"/>
              <wp:effectExtent l="0" t="0" r="0" b="0"/>
              <wp:wrapNone/>
              <wp:docPr id="121" name="Shape 1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433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r>
                            <w:t>FX-001-QL24, verze 1, revize 230713</w:t>
                          </w:r>
                        </w:p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r>
                            <w:t>Veřejný</w:t>
                          </w:r>
                        </w:p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  <w:r>
                            <w:t xml:space="preserve"> / 88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1" o:spid="_x0000_s1096" type="#_x0000_t202" style="position:absolute;margin-left:407.3pt;margin-top:777.65pt;width:131.05pt;height:29.05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r>
                      <w:t>FX-001-QL24, verze 1, revize 230713</w:t>
                    </w:r>
                  </w:p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r>
                      <w:t>Veřejný</w:t>
                    </w:r>
                  </w:p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  <w:r>
                      <w:t xml:space="preserve"> / 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3600" behindDoc="1" locked="0" layoutInCell="1" allowOverlap="1">
              <wp:simplePos x="0" y="0"/>
              <wp:positionH relativeFrom="page">
                <wp:posOffset>5172710</wp:posOffset>
              </wp:positionH>
              <wp:positionV relativeFrom="page">
                <wp:posOffset>10217150</wp:posOffset>
              </wp:positionV>
              <wp:extent cx="1664335" cy="368935"/>
              <wp:effectExtent l="0" t="0" r="0" b="0"/>
              <wp:wrapNone/>
              <wp:docPr id="133" name="Shape 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433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FX-001-QL24, verze 1, revize 230713</w:t>
                          </w:r>
                        </w:p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88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3" o:spid="_x0000_s1099" type="#_x0000_t202" style="position:absolute;margin-left:407.3pt;margin-top:804.5pt;width:131.05pt;height:29.05pt;z-index:-2516428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FX-001-QL24, verze 1, revize 230713</w:t>
                    </w:r>
                  </w:p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>
              <wp:simplePos x="0" y="0"/>
              <wp:positionH relativeFrom="page">
                <wp:posOffset>5172710</wp:posOffset>
              </wp:positionH>
              <wp:positionV relativeFrom="page">
                <wp:posOffset>10217150</wp:posOffset>
              </wp:positionV>
              <wp:extent cx="1664335" cy="368935"/>
              <wp:effectExtent l="0" t="0" r="0" b="0"/>
              <wp:wrapNone/>
              <wp:docPr id="129" name="Shape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433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FX-001-QL24, verze 1, revize 230713</w:t>
                          </w:r>
                        </w:p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88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9" o:spid="_x0000_s1100" type="#_x0000_t202" style="position:absolute;margin-left:407.3pt;margin-top:804.5pt;width:131.05pt;height:29.05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FX-001-QL24, verze 1, revize 230713</w:t>
                    </w:r>
                  </w:p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7696" behindDoc="1" locked="0" layoutInCell="1" allowOverlap="1">
              <wp:simplePos x="0" y="0"/>
              <wp:positionH relativeFrom="page">
                <wp:posOffset>5286375</wp:posOffset>
              </wp:positionH>
              <wp:positionV relativeFrom="page">
                <wp:posOffset>9846310</wp:posOffset>
              </wp:positionV>
              <wp:extent cx="1560830" cy="338455"/>
              <wp:effectExtent l="0" t="0" r="0" b="0"/>
              <wp:wrapNone/>
              <wp:docPr id="143" name="Shape 1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0830" cy="338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r>
                            <w:t>F-052-MZE, verze 4, revize 231222</w:t>
                          </w:r>
                        </w:p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r>
                            <w:t>Veřejný</w:t>
                          </w:r>
                        </w:p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  <w:r>
                            <w:t>/10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3" o:spid="_x0000_s1103" type="#_x0000_t202" style="position:absolute;margin-left:416.25pt;margin-top:775.3pt;width:122.9pt;height:26.65pt;z-index:-251638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r>
                      <w:t>F-052-MZE, verze 4, revize 231222</w:t>
                    </w:r>
                  </w:p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r>
                      <w:t>Veřejný</w:t>
                    </w:r>
                  </w:p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  <w:r>
                      <w:t>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5648" behindDoc="1" locked="0" layoutInCell="1" allowOverlap="1">
              <wp:simplePos x="0" y="0"/>
              <wp:positionH relativeFrom="page">
                <wp:posOffset>5286375</wp:posOffset>
              </wp:positionH>
              <wp:positionV relativeFrom="page">
                <wp:posOffset>9846310</wp:posOffset>
              </wp:positionV>
              <wp:extent cx="1560830" cy="338455"/>
              <wp:effectExtent l="0" t="0" r="0" b="0"/>
              <wp:wrapNone/>
              <wp:docPr id="139" name="Shape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0830" cy="338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r>
                            <w:t>F-052-MZE, verze 4, revize 231222</w:t>
                          </w:r>
                        </w:p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r>
                            <w:t>Veřejný</w:t>
                          </w:r>
                        </w:p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  <w:r>
                            <w:t>/10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9" o:spid="_x0000_s1104" type="#_x0000_t202" style="position:absolute;margin-left:416.25pt;margin-top:775.3pt;width:122.9pt;height:26.65pt;z-index:-2516408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r>
                      <w:t>F-052-MZE, verze 4, revize 231222</w:t>
                    </w:r>
                  </w:p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r>
                      <w:t>Veřejný</w:t>
                    </w:r>
                  </w:p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  <w:r>
                      <w:t>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9744" behindDoc="1" locked="0" layoutInCell="1" allowOverlap="1">
              <wp:simplePos x="0" y="0"/>
              <wp:positionH relativeFrom="page">
                <wp:posOffset>5253990</wp:posOffset>
              </wp:positionH>
              <wp:positionV relativeFrom="page">
                <wp:posOffset>9846310</wp:posOffset>
              </wp:positionV>
              <wp:extent cx="1560830" cy="338455"/>
              <wp:effectExtent l="0" t="0" r="0" b="0"/>
              <wp:wrapNone/>
              <wp:docPr id="147" name="Shape 1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0830" cy="338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r>
                            <w:t>F-052-MZE, verze 4, revize 231222</w:t>
                          </w:r>
                        </w:p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r>
                            <w:t>Veřejný</w:t>
                          </w:r>
                        </w:p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  <w:r>
                            <w:t>/10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7" o:spid="_x0000_s1106" type="#_x0000_t202" style="position:absolute;margin-left:413.7pt;margin-top:775.3pt;width:122.9pt;height:26.65pt;z-index:-2516367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r>
                      <w:t>F-052-MZE, verze 4, revize 231222</w:t>
                    </w:r>
                  </w:p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r>
                      <w:t>Veřejný</w:t>
                    </w:r>
                  </w:p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  <w:r>
                      <w:t>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81792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10013315</wp:posOffset>
              </wp:positionV>
              <wp:extent cx="1560830" cy="338455"/>
              <wp:effectExtent l="0" t="0" r="0" b="0"/>
              <wp:wrapNone/>
              <wp:docPr id="155" name="Shape 1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0830" cy="338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r>
                            <w:t>F-052-MZE, verze 4, revize 231222</w:t>
                          </w:r>
                        </w:p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r>
                            <w:t>Veřejný</w:t>
                          </w:r>
                        </w:p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  <w:r>
                            <w:t xml:space="preserve"> /10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5" o:spid="_x0000_s1107" type="#_x0000_t202" style="position:absolute;margin-left:415.45pt;margin-top:788.45pt;width:122.9pt;height:26.65pt;z-index:-2516346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r>
                      <w:t>F-052-MZE, verze 4, revize 231222</w:t>
                    </w:r>
                  </w:p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r>
                      <w:t>Veřejný</w:t>
                    </w:r>
                  </w:p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  <w:r>
                      <w:t xml:space="preserve"> 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26496" behindDoc="1" locked="0" layoutInCell="1" allowOverlap="1">
              <wp:simplePos x="0" y="0"/>
              <wp:positionH relativeFrom="page">
                <wp:posOffset>5172710</wp:posOffset>
              </wp:positionH>
              <wp:positionV relativeFrom="page">
                <wp:posOffset>10217150</wp:posOffset>
              </wp:positionV>
              <wp:extent cx="1664335" cy="36893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433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FX-001-QL24, verze 1, revize 230713</w:t>
                          </w:r>
                        </w:p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88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53" type="#_x0000_t202" style="position:absolute;margin-left:407.3pt;margin-top:804.5pt;width:131.05pt;height:29.05pt;z-index:-2516899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FX-001-QL24, verze 1, revize 230713</w:t>
                    </w:r>
                  </w:p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8076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10013315</wp:posOffset>
              </wp:positionV>
              <wp:extent cx="1560830" cy="338455"/>
              <wp:effectExtent l="0" t="0" r="0" b="0"/>
              <wp:wrapNone/>
              <wp:docPr id="153" name="Shape 1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0830" cy="338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r>
                            <w:t>F-052-MZE, verze 4, revize 231222</w:t>
                          </w:r>
                        </w:p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r>
                            <w:t>Veřejný</w:t>
                          </w:r>
                        </w:p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  <w:r>
                            <w:t xml:space="preserve"> /10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3" o:spid="_x0000_s1108" type="#_x0000_t202" style="position:absolute;margin-left:415.45pt;margin-top:788.45pt;width:122.9pt;height:26.65pt;z-index:-2516357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r>
                      <w:t>F-052-MZE, verze 4, revize 231222</w:t>
                    </w:r>
                  </w:p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r>
                      <w:t>Veřejný</w:t>
                    </w:r>
                  </w:p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  <w:r>
                      <w:t xml:space="preserve"> 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85888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9888220</wp:posOffset>
              </wp:positionV>
              <wp:extent cx="1560830" cy="338455"/>
              <wp:effectExtent l="0" t="0" r="0" b="0"/>
              <wp:wrapNone/>
              <wp:docPr id="164" name="Shape 1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0830" cy="338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r>
                            <w:t>F-052-MZE, verze 4, revize 231222</w:t>
                          </w:r>
                        </w:p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r>
                            <w:t>Veřejný</w:t>
                          </w:r>
                        </w:p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  <w:r>
                            <w:t>/10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4" o:spid="_x0000_s1111" type="#_x0000_t202" style="position:absolute;margin-left:415.45pt;margin-top:778.6pt;width:122.9pt;height:26.65pt;z-index:-2516305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r>
                      <w:t>F-052-MZE, verze 4, revize 231222</w:t>
                    </w:r>
                  </w:p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r>
                      <w:t>Veřejný</w:t>
                    </w:r>
                  </w:p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  <w:r>
                      <w:t>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83840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9888220</wp:posOffset>
              </wp:positionV>
              <wp:extent cx="1560830" cy="338455"/>
              <wp:effectExtent l="0" t="0" r="0" b="0"/>
              <wp:wrapNone/>
              <wp:docPr id="160" name="Shape 1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0830" cy="338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r>
                            <w:t>F-052-MZE, verze 4, revize 231222</w:t>
                          </w:r>
                        </w:p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r>
                            <w:t>Veřejný</w:t>
                          </w:r>
                        </w:p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  <w:r>
                            <w:t>/10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0" o:spid="_x0000_s1112" type="#_x0000_t202" style="position:absolute;margin-left:415.45pt;margin-top:778.6pt;width:122.9pt;height:26.65pt;z-index:-2516326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r>
                      <w:t>F-052-MZE, verze 4, revize 231222</w:t>
                    </w:r>
                  </w:p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r>
                      <w:t>Veřejný</w:t>
                    </w:r>
                  </w:p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  <w:r>
                      <w:t>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87936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10013315</wp:posOffset>
              </wp:positionV>
              <wp:extent cx="1560830" cy="338455"/>
              <wp:effectExtent l="0" t="0" r="0" b="0"/>
              <wp:wrapNone/>
              <wp:docPr id="168" name="Shape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0830" cy="338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r>
                            <w:t>F-052-MZE, verze 4, revize 231222</w:t>
                          </w:r>
                        </w:p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r>
                            <w:t>Veřejný</w:t>
                          </w:r>
                        </w:p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  <w:r>
                            <w:t xml:space="preserve"> /10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8" o:spid="_x0000_s1113" type="#_x0000_t202" style="position:absolute;margin-left:415.45pt;margin-top:788.45pt;width:122.9pt;height:26.65pt;z-index:-2516285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r>
                      <w:t>F-052-MZE, verze 4, revize 231222</w:t>
                    </w:r>
                  </w:p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r>
                      <w:t>Veřejný</w:t>
                    </w:r>
                  </w:p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  <w:r>
                      <w:t xml:space="preserve"> 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86912" behindDoc="1" locked="0" layoutInCell="1" allowOverlap="1">
              <wp:simplePos x="0" y="0"/>
              <wp:positionH relativeFrom="page">
                <wp:posOffset>5276215</wp:posOffset>
              </wp:positionH>
              <wp:positionV relativeFrom="page">
                <wp:posOffset>10013315</wp:posOffset>
              </wp:positionV>
              <wp:extent cx="1560830" cy="338455"/>
              <wp:effectExtent l="0" t="0" r="0" b="0"/>
              <wp:wrapNone/>
              <wp:docPr id="166" name="Shape 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0830" cy="338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r>
                            <w:t>F-052-MZE, verze 4, revize 231222</w:t>
                          </w:r>
                        </w:p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r>
                            <w:t>Veřejný</w:t>
                          </w:r>
                        </w:p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  <w:r>
                            <w:t xml:space="preserve"> /10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6" o:spid="_x0000_s1114" type="#_x0000_t202" style="position:absolute;margin-left:415.45pt;margin-top:788.45pt;width:122.9pt;height:26.65pt;z-index:-2516295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r>
                      <w:t>F-052-MZE, verze 4, revize 231222</w:t>
                    </w:r>
                  </w:p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r>
                      <w:t>Veřejný</w:t>
                    </w:r>
                  </w:p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  <w:r>
                      <w:t xml:space="preserve"> 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92032" behindDoc="1" locked="0" layoutInCell="1" allowOverlap="1">
              <wp:simplePos x="0" y="0"/>
              <wp:positionH relativeFrom="page">
                <wp:posOffset>5603240</wp:posOffset>
              </wp:positionH>
              <wp:positionV relativeFrom="page">
                <wp:posOffset>9876155</wp:posOffset>
              </wp:positionV>
              <wp:extent cx="1329055" cy="368935"/>
              <wp:effectExtent l="0" t="0" r="0" b="0"/>
              <wp:wrapNone/>
              <wp:docPr id="182" name="Shape 1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r>
                            <w:t>F-372, verze 4, revize 231222</w:t>
                          </w:r>
                        </w:p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r>
                            <w:t>Veřejný</w:t>
                          </w:r>
                        </w:p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  <w:r>
                            <w:t xml:space="preserve"> / 12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82" o:spid="_x0000_s1117" type="#_x0000_t202" style="position:absolute;margin-left:441.2pt;margin-top:777.65pt;width:104.65pt;height:29.05pt;z-index:-2516244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r>
                      <w:t>F-372, verze 4, revize 231222</w:t>
                    </w:r>
                  </w:p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r>
                      <w:t>Veřejný</w:t>
                    </w:r>
                  </w:p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  <w:r>
                      <w:t xml:space="preserve"> /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89984" behindDoc="1" locked="0" layoutInCell="1" allowOverlap="1">
              <wp:simplePos x="0" y="0"/>
              <wp:positionH relativeFrom="page">
                <wp:posOffset>5603240</wp:posOffset>
              </wp:positionH>
              <wp:positionV relativeFrom="page">
                <wp:posOffset>9876155</wp:posOffset>
              </wp:positionV>
              <wp:extent cx="1329055" cy="368935"/>
              <wp:effectExtent l="0" t="0" r="0" b="0"/>
              <wp:wrapNone/>
              <wp:docPr id="178" name="Shape 1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r>
                            <w:t>F-372, verze 4, revize 231222</w:t>
                          </w:r>
                        </w:p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r>
                            <w:t>Veřejný</w:t>
                          </w:r>
                        </w:p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  <w:r>
                            <w:t xml:space="preserve"> / 12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8" o:spid="_x0000_s1118" type="#_x0000_t202" style="position:absolute;margin-left:441.2pt;margin-top:777.65pt;width:104.65pt;height:29.05pt;z-index:-2516264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r>
                      <w:t>F-372, verze 4, revize 231222</w:t>
                    </w:r>
                  </w:p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r>
                      <w:t>Veřejný</w:t>
                    </w:r>
                  </w:p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</w:pPr>
                    <w: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  <w:r>
                      <w:t xml:space="preserve"> /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3D4687">
    <w:pPr>
      <w:spacing w:line="1" w:lineRule="exact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3D4687">
    <w:pPr>
      <w:spacing w:line="1" w:lineRule="exact"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96128" behindDoc="1" locked="0" layoutInCell="1" allowOverlap="1">
              <wp:simplePos x="0" y="0"/>
              <wp:positionH relativeFrom="page">
                <wp:posOffset>6499860</wp:posOffset>
              </wp:positionH>
              <wp:positionV relativeFrom="page">
                <wp:posOffset>10011410</wp:posOffset>
              </wp:positionV>
              <wp:extent cx="155575" cy="137160"/>
              <wp:effectExtent l="0" t="0" r="0" b="0"/>
              <wp:wrapNone/>
              <wp:docPr id="210" name="Shape 2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57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0" o:spid="_x0000_s1121" type="#_x0000_t202" style="position:absolute;margin-left:511.8pt;margin-top:788.3pt;width:12.25pt;height:10.8pt;z-index:-2516203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25472" behindDoc="1" locked="0" layoutInCell="1" allowOverlap="1">
              <wp:simplePos x="0" y="0"/>
              <wp:positionH relativeFrom="page">
                <wp:posOffset>5172710</wp:posOffset>
              </wp:positionH>
              <wp:positionV relativeFrom="page">
                <wp:posOffset>10217150</wp:posOffset>
              </wp:positionV>
              <wp:extent cx="1664335" cy="36893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433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FX-001-QL24, verze 1, revize 230713</w:t>
                          </w:r>
                        </w:p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88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54" type="#_x0000_t202" style="position:absolute;margin-left:407.3pt;margin-top:804.5pt;width:131.05pt;height:29.05pt;z-index:-25169100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FX-001-QL24, verze 1, revize 230713</w:t>
                    </w:r>
                  </w:p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94080" behindDoc="1" locked="0" layoutInCell="1" allowOverlap="1">
              <wp:simplePos x="0" y="0"/>
              <wp:positionH relativeFrom="page">
                <wp:posOffset>6499860</wp:posOffset>
              </wp:positionH>
              <wp:positionV relativeFrom="page">
                <wp:posOffset>10011410</wp:posOffset>
              </wp:positionV>
              <wp:extent cx="155575" cy="137160"/>
              <wp:effectExtent l="0" t="0" r="0" b="0"/>
              <wp:wrapNone/>
              <wp:docPr id="205" name="Shape 2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57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05" o:spid="_x0000_s1122" type="#_x0000_t202" style="position:absolute;margin-left:511.8pt;margin-top:788.3pt;width:12.25pt;height:10.8pt;z-index:-2516224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700224" behindDoc="1" locked="0" layoutInCell="1" allowOverlap="1">
              <wp:simplePos x="0" y="0"/>
              <wp:positionH relativeFrom="page">
                <wp:posOffset>6499860</wp:posOffset>
              </wp:positionH>
              <wp:positionV relativeFrom="page">
                <wp:posOffset>10011410</wp:posOffset>
              </wp:positionV>
              <wp:extent cx="155575" cy="137160"/>
              <wp:effectExtent l="0" t="0" r="0" b="0"/>
              <wp:wrapNone/>
              <wp:docPr id="220" name="Shape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57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20" o:spid="_x0000_s1125" type="#_x0000_t202" style="position:absolute;margin-left:511.8pt;margin-top:788.3pt;width:12.25pt;height:10.8pt;z-index:-2516162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98176" behindDoc="1" locked="0" layoutInCell="1" allowOverlap="1">
              <wp:simplePos x="0" y="0"/>
              <wp:positionH relativeFrom="page">
                <wp:posOffset>6499860</wp:posOffset>
              </wp:positionH>
              <wp:positionV relativeFrom="page">
                <wp:posOffset>10011410</wp:posOffset>
              </wp:positionV>
              <wp:extent cx="155575" cy="137160"/>
              <wp:effectExtent l="0" t="0" r="0" b="0"/>
              <wp:wrapNone/>
              <wp:docPr id="215" name="Shape 2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57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5" o:spid="_x0000_s1126" type="#_x0000_t202" style="position:absolute;margin-left:511.8pt;margin-top:788.3pt;width:12.25pt;height:10.8pt;z-index:-2516183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702272" behindDoc="1" locked="0" layoutInCell="1" allowOverlap="1">
              <wp:simplePos x="0" y="0"/>
              <wp:positionH relativeFrom="page">
                <wp:posOffset>6579235</wp:posOffset>
              </wp:positionH>
              <wp:positionV relativeFrom="page">
                <wp:posOffset>9984105</wp:posOffset>
              </wp:positionV>
              <wp:extent cx="76200" cy="164465"/>
              <wp:effectExtent l="0" t="0" r="0" b="0"/>
              <wp:wrapNone/>
              <wp:docPr id="224" name="Shape 2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64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24" o:spid="_x0000_s1128" type="#_x0000_t202" style="position:absolute;margin-left:518.05pt;margin-top:786.15pt;width:6pt;height:12.95pt;z-index:-25161420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30592" behindDoc="1" locked="0" layoutInCell="1" allowOverlap="1">
              <wp:simplePos x="0" y="0"/>
              <wp:positionH relativeFrom="page">
                <wp:posOffset>5172710</wp:posOffset>
              </wp:positionH>
              <wp:positionV relativeFrom="page">
                <wp:posOffset>10217150</wp:posOffset>
              </wp:positionV>
              <wp:extent cx="1664335" cy="368935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433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FX-001-QL24, verze 1, revize 230713</w:t>
                          </w:r>
                        </w:p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88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7" o:spid="_x0000_s1057" type="#_x0000_t202" style="position:absolute;margin-left:407.3pt;margin-top:804.5pt;width:131.05pt;height:29.05pt;z-index:-2516858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FX-001-QL24, verze 1, revize 230713</w:t>
                    </w:r>
                  </w:p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28544" behindDoc="1" locked="0" layoutInCell="1" allowOverlap="1">
              <wp:simplePos x="0" y="0"/>
              <wp:positionH relativeFrom="page">
                <wp:posOffset>5172710</wp:posOffset>
              </wp:positionH>
              <wp:positionV relativeFrom="page">
                <wp:posOffset>10217150</wp:posOffset>
              </wp:positionV>
              <wp:extent cx="1664335" cy="36893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433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FX-001-QL24, verze 1, revize 230713</w:t>
                          </w:r>
                        </w:p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88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58" type="#_x0000_t202" style="position:absolute;margin-left:407.3pt;margin-top:804.5pt;width:131.05pt;height:29.05pt;z-index:-2516879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FX-001-QL24, verze 1, revize 230713</w:t>
                    </w:r>
                  </w:p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32640" behindDoc="1" locked="0" layoutInCell="1" allowOverlap="1">
              <wp:simplePos x="0" y="0"/>
              <wp:positionH relativeFrom="page">
                <wp:posOffset>5172710</wp:posOffset>
              </wp:positionH>
              <wp:positionV relativeFrom="page">
                <wp:posOffset>10217150</wp:posOffset>
              </wp:positionV>
              <wp:extent cx="1664335" cy="368935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433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FX-001-QL24, verze 1, revize 230713</w:t>
                          </w:r>
                        </w:p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88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1" o:spid="_x0000_s1059" type="#_x0000_t202" style="position:absolute;margin-left:407.3pt;margin-top:804.5pt;width:131.05pt;height:29.05pt;z-index:-2516838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FX-001-QL24, verze 1, revize 230713</w:t>
                    </w:r>
                  </w:p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31616" behindDoc="1" locked="0" layoutInCell="1" allowOverlap="1">
              <wp:simplePos x="0" y="0"/>
              <wp:positionH relativeFrom="page">
                <wp:posOffset>5172710</wp:posOffset>
              </wp:positionH>
              <wp:positionV relativeFrom="page">
                <wp:posOffset>10217150</wp:posOffset>
              </wp:positionV>
              <wp:extent cx="1664335" cy="368935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433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FX-001-QL24, verze 1, revize 230713</w:t>
                          </w:r>
                        </w:p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88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9" o:spid="_x0000_s1060" type="#_x0000_t202" style="position:absolute;margin-left:407.3pt;margin-top:804.5pt;width:131.05pt;height:29.05pt;z-index:-2516848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FX-001-QL24, verze 1, revize 230713</w:t>
                    </w:r>
                  </w:p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36736" behindDoc="1" locked="0" layoutInCell="1" allowOverlap="1">
              <wp:simplePos x="0" y="0"/>
              <wp:positionH relativeFrom="page">
                <wp:posOffset>5172710</wp:posOffset>
              </wp:positionH>
              <wp:positionV relativeFrom="page">
                <wp:posOffset>10217150</wp:posOffset>
              </wp:positionV>
              <wp:extent cx="1664335" cy="368935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4335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FX-001-QL24, verze 1, revize 230713</w:t>
                          </w:r>
                        </w:p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88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3" o:spid="_x0000_s1063" type="#_x0000_t202" style="position:absolute;margin-left:407.3pt;margin-top:804.5pt;width:131.05pt;height:29.05pt;z-index:-2516797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FX-001-QL24, verze 1, revize 230713</w:t>
                    </w:r>
                  </w:p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C10" w:rsidRDefault="002F1C10">
      <w:r>
        <w:separator/>
      </w:r>
    </w:p>
  </w:footnote>
  <w:footnote w:type="continuationSeparator" w:id="0">
    <w:p w:rsidR="002F1C10" w:rsidRDefault="002F1C10">
      <w:r>
        <w:continuationSeparator/>
      </w:r>
    </w:p>
  </w:footnote>
  <w:footnote w:id="1">
    <w:p w:rsidR="003D4687" w:rsidRDefault="00DE0883">
      <w:pPr>
        <w:pStyle w:val="Poznmkapodarou0"/>
        <w:shd w:val="clear" w:color="auto" w:fill="auto"/>
        <w:tabs>
          <w:tab w:val="left" w:pos="274"/>
        </w:tabs>
        <w:ind w:left="0" w:firstLine="140"/>
      </w:pPr>
      <w:bookmarkStart w:id="495" w:name="bookmark0"/>
      <w:r>
        <w:rPr>
          <w:sz w:val="22"/>
          <w:szCs w:val="22"/>
          <w:vertAlign w:val="superscript"/>
        </w:rPr>
        <w:footnoteRef/>
      </w:r>
      <w:r>
        <w:rPr>
          <w:sz w:val="22"/>
          <w:szCs w:val="22"/>
        </w:rPr>
        <w:tab/>
      </w:r>
      <w:r>
        <w:t>Článek 2 bod 83 nařízení Komise (EU) č. 651/2014 (GBER)</w:t>
      </w:r>
      <w:bookmarkEnd w:id="495"/>
    </w:p>
  </w:footnote>
  <w:footnote w:id="2">
    <w:p w:rsidR="003D4687" w:rsidRDefault="00DE0883">
      <w:pPr>
        <w:pStyle w:val="Poznmkapodarou0"/>
        <w:pBdr>
          <w:top w:val="single" w:sz="4" w:space="0" w:color="auto"/>
        </w:pBdr>
        <w:shd w:val="clear" w:color="auto" w:fill="auto"/>
        <w:tabs>
          <w:tab w:val="left" w:pos="270"/>
        </w:tabs>
        <w:ind w:left="0" w:firstLine="140"/>
      </w:pPr>
      <w:bookmarkStart w:id="496" w:name="bookmark1"/>
      <w:r>
        <w:rPr>
          <w:sz w:val="13"/>
          <w:szCs w:val="13"/>
          <w:vertAlign w:val="superscript"/>
        </w:rPr>
        <w:footnoteRef/>
      </w:r>
      <w:r>
        <w:rPr>
          <w:sz w:val="13"/>
          <w:szCs w:val="13"/>
        </w:rPr>
        <w:tab/>
      </w:r>
      <w:r>
        <w:t>§ 19 zákona č. 130/2002 Sb.</w:t>
      </w:r>
      <w:bookmarkEnd w:id="496"/>
    </w:p>
  </w:footnote>
  <w:footnote w:id="3">
    <w:p w:rsidR="003D4687" w:rsidRDefault="00DE0883">
      <w:pPr>
        <w:pStyle w:val="Poznmkapodarou0"/>
        <w:shd w:val="clear" w:color="auto" w:fill="auto"/>
        <w:tabs>
          <w:tab w:val="left" w:pos="294"/>
        </w:tabs>
      </w:pPr>
      <w:bookmarkStart w:id="498" w:name="bookmark2"/>
      <w:r>
        <w:rPr>
          <w:sz w:val="13"/>
          <w:szCs w:val="13"/>
          <w:vertAlign w:val="superscript"/>
        </w:rPr>
        <w:footnoteRef/>
      </w:r>
      <w:r>
        <w:rPr>
          <w:sz w:val="13"/>
          <w:szCs w:val="13"/>
        </w:rPr>
        <w:tab/>
      </w:r>
      <w:r>
        <w:t>§ 75 zákona č. 218/2000 sb., o rozpočtových pravidlech a vyhláška č. 367/2015 Sb., o zásadách</w:t>
      </w:r>
      <w:r>
        <w:br/>
        <w:t>a lhůtách finančního vypořádání vztahů se státním rozpočtem, státními finančními aktivy a Národním</w:t>
      </w:r>
      <w:r>
        <w:br/>
        <w:t>fondem (vyhláška o finančním vypořádání)</w:t>
      </w:r>
      <w:bookmarkEnd w:id="498"/>
    </w:p>
  </w:footnote>
  <w:footnote w:id="4">
    <w:p w:rsidR="003D4687" w:rsidRDefault="00DE0883">
      <w:pPr>
        <w:pStyle w:val="Poznmkapodarou0"/>
        <w:shd w:val="clear" w:color="auto" w:fill="auto"/>
        <w:tabs>
          <w:tab w:val="left" w:pos="270"/>
        </w:tabs>
        <w:ind w:left="0" w:firstLine="140"/>
      </w:pPr>
      <w:bookmarkStart w:id="499" w:name="bookmark3"/>
      <w:bookmarkStart w:id="500" w:name="bookmark4"/>
      <w:r>
        <w:rPr>
          <w:sz w:val="13"/>
          <w:szCs w:val="13"/>
          <w:vertAlign w:val="superscript"/>
        </w:rPr>
        <w:footnoteRef/>
      </w:r>
      <w:r>
        <w:rPr>
          <w:sz w:val="13"/>
          <w:szCs w:val="13"/>
        </w:rPr>
        <w:tab/>
      </w:r>
      <w:r>
        <w:t>§ 9 odst. 8 zákona č. 130/2002 Sb.</w:t>
      </w:r>
      <w:bookmarkEnd w:id="499"/>
      <w:bookmarkEnd w:id="500"/>
    </w:p>
  </w:footnote>
  <w:footnote w:id="5">
    <w:p w:rsidR="003D4687" w:rsidRDefault="00DE0883">
      <w:pPr>
        <w:pStyle w:val="Poznmkapodarou0"/>
        <w:shd w:val="clear" w:color="auto" w:fill="auto"/>
        <w:tabs>
          <w:tab w:val="left" w:pos="294"/>
        </w:tabs>
      </w:pPr>
      <w:r>
        <w:rPr>
          <w:sz w:val="13"/>
          <w:szCs w:val="13"/>
          <w:vertAlign w:val="superscript"/>
        </w:rPr>
        <w:footnoteRef/>
      </w:r>
      <w:hyperlink w:anchor="bookmark507" w:tooltip="Current Document">
        <w:r>
          <w:rPr>
            <w:sz w:val="13"/>
            <w:szCs w:val="13"/>
          </w:rPr>
          <w:tab/>
        </w:r>
        <w:r>
          <w:t>drobný hmotný a nehmotný majetek, související s řešením projektu. Pokud tento majetek nebude</w:t>
        </w:r>
      </w:hyperlink>
      <w:r>
        <w:br/>
      </w:r>
      <w:hyperlink w:anchor="bookmark507" w:tooltip="Current Document">
        <w:r>
          <w:t>využíván po celou dobu řešení projektu anebo pouze pro řešení projektu, pak lze do způsobilých</w:t>
        </w:r>
      </w:hyperlink>
      <w:r>
        <w:br/>
      </w:r>
      <w:hyperlink w:anchor="bookmark507" w:tooltip="Current Document">
        <w:r>
          <w:t>nákladů zahrnout pouze tu část jeho pořizovací ceny, která odpovídá rozsahu jeho využívání a době</w:t>
        </w:r>
      </w:hyperlink>
      <w:r>
        <w:br/>
      </w:r>
      <w:hyperlink w:anchor="bookmark507" w:tooltip="Current Document">
        <w:r>
          <w:t>využívání pro potřeby řešení projektu vypočtené pomocí zavedených účetních postupů. Takto pořízený</w:t>
        </w:r>
      </w:hyperlink>
      <w:r>
        <w:br/>
      </w:r>
      <w:hyperlink w:anchor="bookmark507" w:tooltip="Current Document">
        <w:r>
          <w:t>majetek musí být vždy řádně odůvodněn v předkládané průběžné nebo závěrečné zprávě,</w:t>
        </w:r>
      </w:hyperlink>
    </w:p>
  </w:footnote>
  <w:footnote w:id="6">
    <w:p w:rsidR="003D4687" w:rsidRDefault="00DE0883">
      <w:pPr>
        <w:pStyle w:val="Poznmkapodarou0"/>
        <w:shd w:val="clear" w:color="auto" w:fill="auto"/>
        <w:tabs>
          <w:tab w:val="left" w:pos="274"/>
        </w:tabs>
        <w:ind w:left="0" w:firstLine="140"/>
      </w:pPr>
      <w:bookmarkStart w:id="502" w:name="bookmark5"/>
      <w:r>
        <w:rPr>
          <w:sz w:val="22"/>
          <w:szCs w:val="22"/>
          <w:vertAlign w:val="superscript"/>
        </w:rPr>
        <w:footnoteRef/>
      </w:r>
      <w:r>
        <w:rPr>
          <w:sz w:val="22"/>
          <w:szCs w:val="22"/>
        </w:rPr>
        <w:tab/>
      </w:r>
      <w:hyperlink w:anchor="bookmark515" w:tooltip="Current Document">
        <w:r>
          <w:t xml:space="preserve">ČLÁNEK 14 </w:t>
        </w:r>
      </w:hyperlink>
      <w:r>
        <w:t>těchto Všeobecných podmínek</w:t>
      </w:r>
      <w:bookmarkEnd w:id="502"/>
    </w:p>
  </w:footnote>
  <w:footnote w:id="7">
    <w:p w:rsidR="003D4687" w:rsidRDefault="00DE0883">
      <w:pPr>
        <w:pStyle w:val="Poznmkapodarou0"/>
        <w:shd w:val="clear" w:color="auto" w:fill="auto"/>
        <w:tabs>
          <w:tab w:val="left" w:pos="270"/>
        </w:tabs>
        <w:ind w:left="0" w:firstLine="140"/>
      </w:pPr>
      <w:bookmarkStart w:id="504" w:name="bookmark6"/>
      <w:bookmarkStart w:id="505" w:name="bookmark7"/>
      <w:r>
        <w:rPr>
          <w:sz w:val="13"/>
          <w:szCs w:val="13"/>
          <w:vertAlign w:val="superscript"/>
        </w:rPr>
        <w:footnoteRef/>
      </w:r>
      <w:r>
        <w:rPr>
          <w:sz w:val="13"/>
          <w:szCs w:val="13"/>
        </w:rPr>
        <w:tab/>
      </w:r>
      <w:r>
        <w:t>§ 9 odst. 7 zákona č. 130/2002 Sb.</w:t>
      </w:r>
      <w:bookmarkEnd w:id="504"/>
      <w:bookmarkEnd w:id="505"/>
    </w:p>
  </w:footnote>
  <w:footnote w:id="8">
    <w:p w:rsidR="003D4687" w:rsidRDefault="00DE0883">
      <w:pPr>
        <w:pStyle w:val="Poznmkapodarou0"/>
        <w:shd w:val="clear" w:color="auto" w:fill="auto"/>
        <w:tabs>
          <w:tab w:val="left" w:pos="294"/>
        </w:tabs>
      </w:pPr>
      <w:r>
        <w:rPr>
          <w:sz w:val="13"/>
          <w:szCs w:val="13"/>
          <w:vertAlign w:val="superscript"/>
        </w:rPr>
        <w:footnoteRef/>
      </w:r>
      <w:r>
        <w:rPr>
          <w:sz w:val="13"/>
          <w:szCs w:val="13"/>
        </w:rPr>
        <w:tab/>
      </w:r>
      <w:r>
        <w:t>Oddělenou účetní evidenci v souladu se zákonem č. 563/1991 Sb., o účetnictví, v platném znění,</w:t>
      </w:r>
      <w:r>
        <w:br/>
        <w:t>v případě daňové evidence oddělenou evidenci příjmů a výdajů projektu.</w:t>
      </w:r>
    </w:p>
  </w:footnote>
  <w:footnote w:id="9">
    <w:p w:rsidR="003D4687" w:rsidRDefault="00DE0883">
      <w:pPr>
        <w:pStyle w:val="Poznmkapodarou0"/>
        <w:pBdr>
          <w:top w:val="single" w:sz="4" w:space="0" w:color="auto"/>
        </w:pBdr>
        <w:shd w:val="clear" w:color="auto" w:fill="auto"/>
        <w:tabs>
          <w:tab w:val="left" w:pos="270"/>
        </w:tabs>
        <w:ind w:left="0" w:firstLine="140"/>
      </w:pPr>
      <w:bookmarkStart w:id="508" w:name="bookmark8"/>
      <w:bookmarkStart w:id="509" w:name="bookmark9"/>
      <w:r>
        <w:rPr>
          <w:sz w:val="13"/>
          <w:szCs w:val="13"/>
          <w:vertAlign w:val="superscript"/>
        </w:rPr>
        <w:footnoteRef/>
      </w:r>
      <w:r>
        <w:rPr>
          <w:sz w:val="13"/>
          <w:szCs w:val="13"/>
        </w:rPr>
        <w:tab/>
      </w:r>
      <w:r>
        <w:t>§ 30 zákona č. 130/2002 Sb.</w:t>
      </w:r>
      <w:bookmarkEnd w:id="508"/>
      <w:bookmarkEnd w:id="509"/>
    </w:p>
  </w:footnote>
  <w:footnote w:id="10">
    <w:p w:rsidR="003D4687" w:rsidRDefault="00DE0883">
      <w:pPr>
        <w:pStyle w:val="Poznmkapodarou0"/>
        <w:shd w:val="clear" w:color="auto" w:fill="auto"/>
        <w:tabs>
          <w:tab w:val="left" w:pos="361"/>
        </w:tabs>
        <w:jc w:val="both"/>
      </w:pPr>
      <w:bookmarkStart w:id="510" w:name="bookmark10"/>
      <w:r>
        <w:rPr>
          <w:sz w:val="13"/>
          <w:szCs w:val="13"/>
          <w:vertAlign w:val="superscript"/>
        </w:rPr>
        <w:footnoteRef/>
      </w:r>
      <w:hyperlink w:anchor="bookmark509" w:tooltip="Current Document">
        <w:r>
          <w:rPr>
            <w:sz w:val="13"/>
            <w:szCs w:val="13"/>
          </w:rPr>
          <w:tab/>
        </w:r>
        <w:r>
          <w:t>redakčně upravenou verzi závěrečné zprávy v podobě vhodné k publikování v elektronické formě,</w:t>
        </w:r>
      </w:hyperlink>
      <w:r>
        <w:br/>
      </w:r>
      <w:hyperlink w:anchor="bookmark509" w:tooltip="Current Document">
        <w:r>
          <w:t>kterou příjemce předloží jako přílohu závěrečné zprávy.</w:t>
        </w:r>
        <w:bookmarkEnd w:id="510"/>
      </w:hyperlink>
    </w:p>
  </w:footnote>
  <w:footnote w:id="11">
    <w:p w:rsidR="003D4687" w:rsidRDefault="00DE0883">
      <w:pPr>
        <w:pStyle w:val="Poznmkapodarou0"/>
        <w:shd w:val="clear" w:color="auto" w:fill="auto"/>
        <w:tabs>
          <w:tab w:val="left" w:pos="342"/>
        </w:tabs>
        <w:ind w:left="0" w:firstLine="140"/>
      </w:pPr>
      <w:bookmarkStart w:id="511" w:name="bookmark11"/>
      <w:r>
        <w:rPr>
          <w:sz w:val="13"/>
          <w:szCs w:val="13"/>
          <w:vertAlign w:val="superscript"/>
        </w:rPr>
        <w:footnoteRef/>
      </w:r>
      <w:r>
        <w:rPr>
          <w:sz w:val="13"/>
          <w:szCs w:val="13"/>
        </w:rPr>
        <w:tab/>
      </w:r>
      <w:r>
        <w:t>Např. informace o porušení rozpočtové kázně podle § 57 zákona č. 280/2009 Sb., daňový řád.</w:t>
      </w:r>
      <w:bookmarkEnd w:id="511"/>
    </w:p>
  </w:footnote>
  <w:footnote w:id="12">
    <w:p w:rsidR="003D4687" w:rsidRDefault="00DE0883">
      <w:pPr>
        <w:pStyle w:val="Poznmkapodarou0"/>
        <w:shd w:val="clear" w:color="auto" w:fill="auto"/>
        <w:tabs>
          <w:tab w:val="left" w:pos="342"/>
        </w:tabs>
        <w:ind w:left="0" w:firstLine="140"/>
      </w:pPr>
      <w:r>
        <w:rPr>
          <w:sz w:val="13"/>
          <w:szCs w:val="13"/>
          <w:vertAlign w:val="superscript"/>
        </w:rPr>
        <w:footnoteRef/>
      </w:r>
      <w:r>
        <w:rPr>
          <w:sz w:val="13"/>
          <w:szCs w:val="13"/>
        </w:rPr>
        <w:tab/>
      </w:r>
      <w:r>
        <w:t>Např. zákon č. 340/2015 Sb., o registru smluv, nebo např. § 75b rozpočtových pravidel</w:t>
      </w:r>
    </w:p>
  </w:footnote>
  <w:footnote w:id="13">
    <w:p w:rsidR="003D4687" w:rsidRDefault="00DE0883">
      <w:pPr>
        <w:pStyle w:val="Poznmkapodarou0"/>
        <w:shd w:val="clear" w:color="auto" w:fill="auto"/>
        <w:tabs>
          <w:tab w:val="left" w:pos="342"/>
        </w:tabs>
        <w:ind w:left="0" w:firstLine="140"/>
      </w:pPr>
      <w:bookmarkStart w:id="524" w:name="bookmark12"/>
      <w:r>
        <w:rPr>
          <w:sz w:val="13"/>
          <w:szCs w:val="13"/>
          <w:vertAlign w:val="superscript"/>
        </w:rPr>
        <w:footnoteRef/>
      </w:r>
      <w:r>
        <w:rPr>
          <w:sz w:val="13"/>
          <w:szCs w:val="13"/>
        </w:rPr>
        <w:tab/>
      </w:r>
      <w:r>
        <w:t>§ 3 písm. e) rozpočtových pravidel a § 14 odst. 1 zákona č. 130/2002 Sb.</w:t>
      </w:r>
      <w:bookmarkEnd w:id="524"/>
    </w:p>
  </w:footnote>
  <w:footnote w:id="14">
    <w:p w:rsidR="003D4687" w:rsidRDefault="00DE0883">
      <w:pPr>
        <w:pStyle w:val="Poznmkapodarou0"/>
        <w:shd w:val="clear" w:color="auto" w:fill="auto"/>
        <w:tabs>
          <w:tab w:val="left" w:pos="342"/>
        </w:tabs>
        <w:ind w:left="0" w:firstLine="140"/>
      </w:pPr>
      <w:bookmarkStart w:id="525" w:name="bookmark13"/>
      <w:bookmarkStart w:id="526" w:name="bookmark14"/>
      <w:r>
        <w:rPr>
          <w:sz w:val="13"/>
          <w:szCs w:val="13"/>
          <w:vertAlign w:val="superscript"/>
        </w:rPr>
        <w:footnoteRef/>
      </w:r>
      <w:r>
        <w:rPr>
          <w:sz w:val="13"/>
          <w:szCs w:val="13"/>
        </w:rPr>
        <w:tab/>
      </w:r>
      <w:r>
        <w:t>§ 3 písm. f) rozpočtových pravidel a § 14 odst. 1 zákona č. 130/2002 Sb.</w:t>
      </w:r>
      <w:bookmarkEnd w:id="525"/>
      <w:bookmarkEnd w:id="526"/>
    </w:p>
  </w:footnote>
  <w:footnote w:id="15">
    <w:p w:rsidR="003D4687" w:rsidRDefault="00DE0883">
      <w:pPr>
        <w:pStyle w:val="Poznmkapodarou0"/>
        <w:shd w:val="clear" w:color="auto" w:fill="auto"/>
        <w:tabs>
          <w:tab w:val="left" w:pos="342"/>
        </w:tabs>
        <w:ind w:left="0" w:firstLine="140"/>
      </w:pPr>
      <w:r>
        <w:rPr>
          <w:sz w:val="13"/>
          <w:szCs w:val="13"/>
          <w:vertAlign w:val="superscript"/>
        </w:rPr>
        <w:footnoteRef/>
      </w:r>
      <w:r>
        <w:rPr>
          <w:sz w:val="13"/>
          <w:szCs w:val="13"/>
        </w:rPr>
        <w:tab/>
      </w:r>
      <w:r>
        <w:t>§ 44 odst. 1 písm. b) rozpočtových pravidel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23424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462280</wp:posOffset>
              </wp:positionV>
              <wp:extent cx="5760720" cy="14922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720" cy="149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tabs>
                              <w:tab w:val="right" w:pos="9072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Smlouva o spolupráci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ab/>
                            <w:t>PO 340/2024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49" type="#_x0000_t202" style="position:absolute;margin-left:70.3pt;margin-top:36.4pt;width:453.6pt;height:11.75pt;z-index:-25169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20"/>
                      <w:shd w:val="clear" w:color="auto" w:fill="auto"/>
                      <w:tabs>
                        <w:tab w:val="right" w:pos="9072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Smlouva o spolupráci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ab/>
                      <w:t>PO 340/2024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3184" behindDoc="1" locked="0" layoutInCell="1" allowOverlap="1">
              <wp:simplePos x="0" y="0"/>
              <wp:positionH relativeFrom="page">
                <wp:posOffset>871220</wp:posOffset>
              </wp:positionH>
              <wp:positionV relativeFrom="page">
                <wp:posOffset>614045</wp:posOffset>
              </wp:positionV>
              <wp:extent cx="5803265" cy="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32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599999999999994pt;margin-top:48.350000000000001pt;width:456.9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33664" behindDoc="1" locked="0" layoutInCell="1" allowOverlap="1">
              <wp:simplePos x="0" y="0"/>
              <wp:positionH relativeFrom="page">
                <wp:posOffset>1097280</wp:posOffset>
              </wp:positionH>
              <wp:positionV relativeFrom="page">
                <wp:posOffset>1122680</wp:posOffset>
              </wp:positionV>
              <wp:extent cx="1329055" cy="79375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221F1F"/>
                              <w:sz w:val="15"/>
                              <w:szCs w:val="15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7" o:spid="_x0000_s1062" type="#_x0000_t202" style="position:absolute;margin-left:86.4pt;margin-top:88.4pt;width:104.65pt;height:6.25pt;z-index:-2516828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Cambria" w:eastAsia="Cambria" w:hAnsi="Cambria" w:cs="Cambria"/>
                        <w:color w:val="221F1F"/>
                        <w:sz w:val="15"/>
                        <w:szCs w:val="15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39808" behindDoc="1" locked="0" layoutInCell="1" allowOverlap="1">
              <wp:simplePos x="0" y="0"/>
              <wp:positionH relativeFrom="page">
                <wp:posOffset>697865</wp:posOffset>
              </wp:positionH>
              <wp:positionV relativeFrom="page">
                <wp:posOffset>613410</wp:posOffset>
              </wp:positionV>
              <wp:extent cx="1722120" cy="770890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770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tabs>
                              <w:tab w:val="right" w:pos="2712"/>
                            </w:tabs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tab/>
                          </w:r>
                          <w:r>
                            <w:rPr>
                              <w:color w:val="221F1F"/>
                              <w:sz w:val="15"/>
                              <w:szCs w:val="15"/>
                            </w:rPr>
                            <w:t>MINISTERSTVO ZEMĚDĚLSTVÍ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1" o:spid="_x0000_s1065" type="#_x0000_t202" style="position:absolute;margin-left:54.95pt;margin-top:48.3pt;width:135.6pt;height:60.7pt;z-index:-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0"/>
                      <w:shd w:val="clear" w:color="auto" w:fill="auto"/>
                      <w:tabs>
                        <w:tab w:val="right" w:pos="2712"/>
                      </w:tabs>
                      <w:jc w:val="left"/>
                      <w:rPr>
                        <w:sz w:val="15"/>
                        <w:szCs w:val="15"/>
                      </w:rPr>
                    </w:pPr>
                    <w:r>
                      <w:tab/>
                    </w:r>
                    <w:r>
                      <w:rPr>
                        <w:color w:val="221F1F"/>
                        <w:sz w:val="15"/>
                        <w:szCs w:val="15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40832" behindDoc="1" locked="0" layoutInCell="1" allowOverlap="1">
              <wp:simplePos x="0" y="0"/>
              <wp:positionH relativeFrom="page">
                <wp:posOffset>5026025</wp:posOffset>
              </wp:positionH>
              <wp:positionV relativeFrom="page">
                <wp:posOffset>1094740</wp:posOffset>
              </wp:positionV>
              <wp:extent cx="1758950" cy="237490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8950" cy="237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PID: </w:t>
                          </w: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QL24020161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3" o:spid="_x0000_s1066" type="#_x0000_t202" style="position:absolute;margin-left:395.75pt;margin-top:86.2pt;width:138.5pt;height:18.7pt;z-index:-2516756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  <w:rPr>
                        <w:sz w:val="36"/>
                        <w:szCs w:val="36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PID: </w:t>
                    </w:r>
                    <w:r>
                      <w:rPr>
                        <w:b/>
                        <w:bCs/>
                        <w:sz w:val="36"/>
                        <w:szCs w:val="36"/>
                      </w:rPr>
                      <w:t>QL24020161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37760" behindDoc="1" locked="0" layoutInCell="1" allowOverlap="1">
              <wp:simplePos x="0" y="0"/>
              <wp:positionH relativeFrom="page">
                <wp:posOffset>1097280</wp:posOffset>
              </wp:positionH>
              <wp:positionV relativeFrom="page">
                <wp:posOffset>1122680</wp:posOffset>
              </wp:positionV>
              <wp:extent cx="1329055" cy="79375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221F1F"/>
                              <w:sz w:val="15"/>
                              <w:szCs w:val="15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7" o:spid="_x0000_s1067" type="#_x0000_t202" style="position:absolute;margin-left:86.4pt;margin-top:88.4pt;width:104.65pt;height:6.25pt;z-index:-2516787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Cambria" w:eastAsia="Cambria" w:hAnsi="Cambria" w:cs="Cambria"/>
                        <w:color w:val="221F1F"/>
                        <w:sz w:val="15"/>
                        <w:szCs w:val="15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45952" behindDoc="1" locked="0" layoutInCell="1" allowOverlap="1">
              <wp:simplePos x="0" y="0"/>
              <wp:positionH relativeFrom="page">
                <wp:posOffset>697865</wp:posOffset>
              </wp:positionH>
              <wp:positionV relativeFrom="page">
                <wp:posOffset>613410</wp:posOffset>
              </wp:positionV>
              <wp:extent cx="1722120" cy="770890"/>
              <wp:effectExtent l="0" t="0" r="0" b="0"/>
              <wp:wrapNone/>
              <wp:docPr id="73" name="Shape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770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tabs>
                              <w:tab w:val="right" w:pos="2712"/>
                            </w:tabs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tab/>
                          </w:r>
                          <w:r>
                            <w:rPr>
                              <w:color w:val="221F1F"/>
                              <w:sz w:val="15"/>
                              <w:szCs w:val="15"/>
                            </w:rPr>
                            <w:t>MINISTERSTVO ZEMĚDĚLSTVÍ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3" o:spid="_x0000_s1070" type="#_x0000_t202" style="position:absolute;margin-left:54.95pt;margin-top:48.3pt;width:135.6pt;height:60.7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0"/>
                      <w:shd w:val="clear" w:color="auto" w:fill="auto"/>
                      <w:tabs>
                        <w:tab w:val="right" w:pos="2712"/>
                      </w:tabs>
                      <w:jc w:val="left"/>
                      <w:rPr>
                        <w:sz w:val="15"/>
                        <w:szCs w:val="15"/>
                      </w:rPr>
                    </w:pPr>
                    <w:r>
                      <w:tab/>
                    </w:r>
                    <w:r>
                      <w:rPr>
                        <w:color w:val="221F1F"/>
                        <w:sz w:val="15"/>
                        <w:szCs w:val="15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46976" behindDoc="1" locked="0" layoutInCell="1" allowOverlap="1">
              <wp:simplePos x="0" y="0"/>
              <wp:positionH relativeFrom="page">
                <wp:posOffset>5026025</wp:posOffset>
              </wp:positionH>
              <wp:positionV relativeFrom="page">
                <wp:posOffset>1094740</wp:posOffset>
              </wp:positionV>
              <wp:extent cx="1758950" cy="237490"/>
              <wp:effectExtent l="0" t="0" r="0" b="0"/>
              <wp:wrapNone/>
              <wp:docPr id="75" name="Shape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8950" cy="237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PID: </w:t>
                          </w: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QL24020161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5" o:spid="_x0000_s1071" type="#_x0000_t202" style="position:absolute;margin-left:395.75pt;margin-top:86.2pt;width:138.5pt;height:18.7pt;z-index:-2516695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  <w:rPr>
                        <w:sz w:val="36"/>
                        <w:szCs w:val="36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PID: </w:t>
                    </w:r>
                    <w:r>
                      <w:rPr>
                        <w:b/>
                        <w:bCs/>
                        <w:sz w:val="36"/>
                        <w:szCs w:val="36"/>
                      </w:rPr>
                      <w:t>QL24020161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42880" behindDoc="1" locked="0" layoutInCell="1" allowOverlap="1">
              <wp:simplePos x="0" y="0"/>
              <wp:positionH relativeFrom="page">
                <wp:posOffset>697865</wp:posOffset>
              </wp:positionH>
              <wp:positionV relativeFrom="page">
                <wp:posOffset>613410</wp:posOffset>
              </wp:positionV>
              <wp:extent cx="1722120" cy="770890"/>
              <wp:effectExtent l="0" t="0" r="0" b="0"/>
              <wp:wrapNone/>
              <wp:docPr id="67" name="Shap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770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tabs>
                              <w:tab w:val="right" w:pos="2712"/>
                            </w:tabs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tab/>
                          </w:r>
                          <w:r>
                            <w:rPr>
                              <w:color w:val="221F1F"/>
                              <w:sz w:val="15"/>
                              <w:szCs w:val="15"/>
                            </w:rPr>
                            <w:t>MINISTERSTVO ZEMĚDĚLSTVÍ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7" o:spid="_x0000_s1072" type="#_x0000_t202" style="position:absolute;margin-left:54.95pt;margin-top:48.3pt;width:135.6pt;height:60.7pt;z-index:-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0"/>
                      <w:shd w:val="clear" w:color="auto" w:fill="auto"/>
                      <w:tabs>
                        <w:tab w:val="right" w:pos="2712"/>
                      </w:tabs>
                      <w:jc w:val="left"/>
                      <w:rPr>
                        <w:sz w:val="15"/>
                        <w:szCs w:val="15"/>
                      </w:rPr>
                    </w:pPr>
                    <w:r>
                      <w:tab/>
                    </w:r>
                    <w:r>
                      <w:rPr>
                        <w:color w:val="221F1F"/>
                        <w:sz w:val="15"/>
                        <w:szCs w:val="15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43904" behindDoc="1" locked="0" layoutInCell="1" allowOverlap="1">
              <wp:simplePos x="0" y="0"/>
              <wp:positionH relativeFrom="page">
                <wp:posOffset>5026025</wp:posOffset>
              </wp:positionH>
              <wp:positionV relativeFrom="page">
                <wp:posOffset>1094740</wp:posOffset>
              </wp:positionV>
              <wp:extent cx="1758950" cy="237490"/>
              <wp:effectExtent l="0" t="0" r="0" b="0"/>
              <wp:wrapNone/>
              <wp:docPr id="69" name="Shape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8950" cy="237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PID: </w:t>
                          </w: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QL24020161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9" o:spid="_x0000_s1073" type="#_x0000_t202" style="position:absolute;margin-left:395.75pt;margin-top:86.2pt;width:138.5pt;height:18.7pt;z-index:-2516725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  <w:rPr>
                        <w:sz w:val="36"/>
                        <w:szCs w:val="36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PID: </w:t>
                    </w:r>
                    <w:r>
                      <w:rPr>
                        <w:b/>
                        <w:bCs/>
                        <w:sz w:val="36"/>
                        <w:szCs w:val="36"/>
                      </w:rPr>
                      <w:t>QL24020161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2096" behindDoc="1" locked="0" layoutInCell="1" allowOverlap="1">
              <wp:simplePos x="0" y="0"/>
              <wp:positionH relativeFrom="page">
                <wp:posOffset>1097280</wp:posOffset>
              </wp:positionH>
              <wp:positionV relativeFrom="page">
                <wp:posOffset>1122680</wp:posOffset>
              </wp:positionV>
              <wp:extent cx="1329055" cy="79375"/>
              <wp:effectExtent l="0" t="0" r="0" b="0"/>
              <wp:wrapNone/>
              <wp:docPr id="85" name="Shape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221F1F"/>
                              <w:sz w:val="15"/>
                              <w:szCs w:val="15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5" o:spid="_x0000_s1076" type="#_x0000_t202" style="position:absolute;margin-left:86.4pt;margin-top:88.4pt;width:104.65pt;height:6.25pt;z-index:-2516643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Cambria" w:eastAsia="Cambria" w:hAnsi="Cambria" w:cs="Cambria"/>
                        <w:color w:val="221F1F"/>
                        <w:sz w:val="15"/>
                        <w:szCs w:val="15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49024" behindDoc="1" locked="0" layoutInCell="1" allowOverlap="1">
              <wp:simplePos x="0" y="0"/>
              <wp:positionH relativeFrom="page">
                <wp:posOffset>697865</wp:posOffset>
              </wp:positionH>
              <wp:positionV relativeFrom="page">
                <wp:posOffset>613410</wp:posOffset>
              </wp:positionV>
              <wp:extent cx="1722120" cy="770890"/>
              <wp:effectExtent l="0" t="0" r="0" b="0"/>
              <wp:wrapNone/>
              <wp:docPr id="79" name="Shape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770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tabs>
                              <w:tab w:val="right" w:pos="2712"/>
                            </w:tabs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tab/>
                          </w:r>
                          <w:r>
                            <w:rPr>
                              <w:color w:val="221F1F"/>
                              <w:sz w:val="15"/>
                              <w:szCs w:val="15"/>
                            </w:rPr>
                            <w:t>MINISTERSTVO ZEMĚDĚLSTVÍ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9" o:spid="_x0000_s1077" type="#_x0000_t202" style="position:absolute;margin-left:54.95pt;margin-top:48.3pt;width:135.6pt;height:60.7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0"/>
                      <w:shd w:val="clear" w:color="auto" w:fill="auto"/>
                      <w:tabs>
                        <w:tab w:val="right" w:pos="2712"/>
                      </w:tabs>
                      <w:jc w:val="left"/>
                      <w:rPr>
                        <w:sz w:val="15"/>
                        <w:szCs w:val="15"/>
                      </w:rPr>
                    </w:pPr>
                    <w:r>
                      <w:tab/>
                    </w:r>
                    <w:r>
                      <w:rPr>
                        <w:color w:val="221F1F"/>
                        <w:sz w:val="15"/>
                        <w:szCs w:val="15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0048" behindDoc="1" locked="0" layoutInCell="1" allowOverlap="1">
              <wp:simplePos x="0" y="0"/>
              <wp:positionH relativeFrom="page">
                <wp:posOffset>5026025</wp:posOffset>
              </wp:positionH>
              <wp:positionV relativeFrom="page">
                <wp:posOffset>1094740</wp:posOffset>
              </wp:positionV>
              <wp:extent cx="1758950" cy="237490"/>
              <wp:effectExtent l="0" t="0" r="0" b="0"/>
              <wp:wrapNone/>
              <wp:docPr id="81" name="Shape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8950" cy="237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PID: </w:t>
                          </w: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QL24020161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1" o:spid="_x0000_s1078" type="#_x0000_t202" style="position:absolute;margin-left:395.75pt;margin-top:86.2pt;width:138.5pt;height:18.7pt;z-index:-2516664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  <w:rPr>
                        <w:sz w:val="36"/>
                        <w:szCs w:val="36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PID: </w:t>
                    </w:r>
                    <w:r>
                      <w:rPr>
                        <w:b/>
                        <w:bCs/>
                        <w:sz w:val="36"/>
                        <w:szCs w:val="36"/>
                      </w:rPr>
                      <w:t>QL24020161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697865</wp:posOffset>
              </wp:positionH>
              <wp:positionV relativeFrom="page">
                <wp:posOffset>613410</wp:posOffset>
              </wp:positionV>
              <wp:extent cx="1722120" cy="770890"/>
              <wp:effectExtent l="0" t="0" r="0" b="0"/>
              <wp:wrapNone/>
              <wp:docPr id="99" name="Shape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770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tabs>
                              <w:tab w:val="right" w:pos="2712"/>
                            </w:tabs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tab/>
                          </w:r>
                          <w:r>
                            <w:rPr>
                              <w:color w:val="221F1F"/>
                              <w:sz w:val="15"/>
                              <w:szCs w:val="15"/>
                            </w:rPr>
                            <w:t>MINISTERSTVO ZEMĚDĚLSTVÍ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9" o:spid="_x0000_s1081" type="#_x0000_t202" style="position:absolute;margin-left:54.95pt;margin-top:48.3pt;width:135.6pt;height:60.7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0"/>
                      <w:shd w:val="clear" w:color="auto" w:fill="auto"/>
                      <w:tabs>
                        <w:tab w:val="right" w:pos="2712"/>
                      </w:tabs>
                      <w:jc w:val="left"/>
                      <w:rPr>
                        <w:sz w:val="15"/>
                        <w:szCs w:val="15"/>
                      </w:rPr>
                    </w:pPr>
                    <w:r>
                      <w:tab/>
                    </w:r>
                    <w:r>
                      <w:rPr>
                        <w:color w:val="221F1F"/>
                        <w:sz w:val="15"/>
                        <w:szCs w:val="15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5026025</wp:posOffset>
              </wp:positionH>
              <wp:positionV relativeFrom="page">
                <wp:posOffset>1094740</wp:posOffset>
              </wp:positionV>
              <wp:extent cx="1758950" cy="237490"/>
              <wp:effectExtent l="0" t="0" r="0" b="0"/>
              <wp:wrapNone/>
              <wp:docPr id="101" name="Shape 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8950" cy="237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PID: </w:t>
                          </w: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QL24020161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01" o:spid="_x0000_s1082" type="#_x0000_t202" style="position:absolute;margin-left:395.75pt;margin-top:86.2pt;width:138.5pt;height:18.7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  <w:rPr>
                        <w:sz w:val="36"/>
                        <w:szCs w:val="36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PID: </w:t>
                    </w:r>
                    <w:r>
                      <w:rPr>
                        <w:b/>
                        <w:bCs/>
                        <w:sz w:val="36"/>
                        <w:szCs w:val="36"/>
                      </w:rPr>
                      <w:t>QL24020161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697865</wp:posOffset>
              </wp:positionH>
              <wp:positionV relativeFrom="page">
                <wp:posOffset>613410</wp:posOffset>
              </wp:positionV>
              <wp:extent cx="1722120" cy="770890"/>
              <wp:effectExtent l="0" t="0" r="0" b="0"/>
              <wp:wrapNone/>
              <wp:docPr id="93" name="Shap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770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tabs>
                              <w:tab w:val="right" w:pos="2712"/>
                            </w:tabs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tab/>
                          </w:r>
                          <w:r>
                            <w:rPr>
                              <w:color w:val="221F1F"/>
                              <w:sz w:val="15"/>
                              <w:szCs w:val="15"/>
                            </w:rPr>
                            <w:t>MINISTERSTVO ZEMĚDĚLSTVÍ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3" o:spid="_x0000_s1083" type="#_x0000_t202" style="position:absolute;margin-left:54.95pt;margin-top:48.3pt;width:135.6pt;height:60.7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0"/>
                      <w:shd w:val="clear" w:color="auto" w:fill="auto"/>
                      <w:tabs>
                        <w:tab w:val="right" w:pos="2712"/>
                      </w:tabs>
                      <w:jc w:val="left"/>
                      <w:rPr>
                        <w:sz w:val="15"/>
                        <w:szCs w:val="15"/>
                      </w:rPr>
                    </w:pPr>
                    <w:r>
                      <w:tab/>
                    </w:r>
                    <w:r>
                      <w:rPr>
                        <w:color w:val="221F1F"/>
                        <w:sz w:val="15"/>
                        <w:szCs w:val="15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5026025</wp:posOffset>
              </wp:positionH>
              <wp:positionV relativeFrom="page">
                <wp:posOffset>1094740</wp:posOffset>
              </wp:positionV>
              <wp:extent cx="1758950" cy="237490"/>
              <wp:effectExtent l="0" t="0" r="0" b="0"/>
              <wp:wrapNone/>
              <wp:docPr id="95" name="Shape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8950" cy="237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PID: </w:t>
                          </w: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QL24020161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5" o:spid="_x0000_s1084" type="#_x0000_t202" style="position:absolute;margin-left:395.75pt;margin-top:86.2pt;width:138.5pt;height:18.7pt;z-index:-2516613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  <w:rPr>
                        <w:sz w:val="36"/>
                        <w:szCs w:val="36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PID: </w:t>
                    </w:r>
                    <w:r>
                      <w:rPr>
                        <w:b/>
                        <w:bCs/>
                        <w:sz w:val="36"/>
                        <w:szCs w:val="36"/>
                      </w:rPr>
                      <w:t>QL24020161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3D4687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21376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462280</wp:posOffset>
              </wp:positionV>
              <wp:extent cx="5760720" cy="1492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720" cy="149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tabs>
                              <w:tab w:val="right" w:pos="9072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Smlouva o spolupráci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ab/>
                            <w:t>PO 340/2024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50" type="#_x0000_t202" style="position:absolute;margin-left:70.3pt;margin-top:36.4pt;width:453.6pt;height:11.75pt;z-index:-25169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20"/>
                      <w:shd w:val="clear" w:color="auto" w:fill="auto"/>
                      <w:tabs>
                        <w:tab w:val="right" w:pos="9072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Smlouva o spolupráci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ab/>
                      <w:t>PO 340/2024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4208" behindDoc="1" locked="0" layoutInCell="1" allowOverlap="1">
              <wp:simplePos x="0" y="0"/>
              <wp:positionH relativeFrom="page">
                <wp:posOffset>871220</wp:posOffset>
              </wp:positionH>
              <wp:positionV relativeFrom="page">
                <wp:posOffset>614045</wp:posOffset>
              </wp:positionV>
              <wp:extent cx="5803265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32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599999999999994pt;margin-top:48.350000000000001pt;width:456.9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1097280</wp:posOffset>
              </wp:positionH>
              <wp:positionV relativeFrom="page">
                <wp:posOffset>1122680</wp:posOffset>
              </wp:positionV>
              <wp:extent cx="1329055" cy="79375"/>
              <wp:effectExtent l="0" t="0" r="0" b="0"/>
              <wp:wrapNone/>
              <wp:docPr id="113" name="Shape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221F1F"/>
                              <w:sz w:val="15"/>
                              <w:szCs w:val="15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3" o:spid="_x0000_s1088" type="#_x0000_t202" style="position:absolute;margin-left:86.4pt;margin-top:88.4pt;width:104.65pt;height:6.25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Cambria" w:eastAsia="Cambria" w:hAnsi="Cambria" w:cs="Cambria"/>
                        <w:color w:val="221F1F"/>
                        <w:sz w:val="15"/>
                        <w:szCs w:val="15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1097280</wp:posOffset>
              </wp:positionH>
              <wp:positionV relativeFrom="page">
                <wp:posOffset>1122680</wp:posOffset>
              </wp:positionV>
              <wp:extent cx="1329055" cy="79375"/>
              <wp:effectExtent l="0" t="0" r="0" b="0"/>
              <wp:wrapNone/>
              <wp:docPr id="109" name="Shape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221F1F"/>
                              <w:sz w:val="15"/>
                              <w:szCs w:val="15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9" o:spid="_x0000_s1089" type="#_x0000_t202" style="position:absolute;margin-left:86.4pt;margin-top:88.4pt;width:104.65pt;height:6.2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Cambria" w:eastAsia="Cambria" w:hAnsi="Cambria" w:cs="Cambria"/>
                        <w:color w:val="221F1F"/>
                        <w:sz w:val="15"/>
                        <w:szCs w:val="15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1097280</wp:posOffset>
              </wp:positionH>
              <wp:positionV relativeFrom="page">
                <wp:posOffset>1122680</wp:posOffset>
              </wp:positionV>
              <wp:extent cx="1329055" cy="79375"/>
              <wp:effectExtent l="0" t="0" r="0" b="0"/>
              <wp:wrapNone/>
              <wp:docPr id="123" name="Shape 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221F1F"/>
                              <w:sz w:val="15"/>
                              <w:szCs w:val="15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3" o:spid="_x0000_s1092" type="#_x0000_t202" style="position:absolute;margin-left:86.4pt;margin-top:88.4pt;width:104.65pt;height:6.25pt;z-index:-2516480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Cambria" w:eastAsia="Cambria" w:hAnsi="Cambria" w:cs="Cambria"/>
                        <w:color w:val="221F1F"/>
                        <w:sz w:val="15"/>
                        <w:szCs w:val="15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1097280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117" name="Shap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221F1F"/>
                              <w:sz w:val="15"/>
                              <w:szCs w:val="15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7" o:spid="_x0000_s1093" type="#_x0000_t202" style="position:absolute;margin-left:86.4pt;margin-top:100.85pt;width:104.65pt;height:6.25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color w:val="221F1F"/>
                        <w:sz w:val="15"/>
                        <w:szCs w:val="15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1896110</wp:posOffset>
              </wp:positionV>
              <wp:extent cx="588010" cy="179705"/>
              <wp:effectExtent l="0" t="0" r="0" b="0"/>
              <wp:wrapNone/>
              <wp:docPr id="119" name="Shape 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01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Náklady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9" o:spid="_x0000_s1094" type="#_x0000_t202" style="position:absolute;margin-left:56.65pt;margin-top:149.3pt;width:46.3pt;height:14.1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Náklady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>
              <wp:simplePos x="0" y="0"/>
              <wp:positionH relativeFrom="page">
                <wp:posOffset>1097280</wp:posOffset>
              </wp:positionH>
              <wp:positionV relativeFrom="page">
                <wp:posOffset>1122680</wp:posOffset>
              </wp:positionV>
              <wp:extent cx="1329055" cy="79375"/>
              <wp:effectExtent l="0" t="0" r="0" b="0"/>
              <wp:wrapNone/>
              <wp:docPr id="131" name="Shape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221F1F"/>
                              <w:sz w:val="15"/>
                              <w:szCs w:val="15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1" o:spid="_x0000_s1097" type="#_x0000_t202" style="position:absolute;margin-left:86.4pt;margin-top:88.4pt;width:104.65pt;height:6.25pt;z-index:-2516439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Cambria" w:eastAsia="Cambria" w:hAnsi="Cambria" w:cs="Cambria"/>
                        <w:color w:val="221F1F"/>
                        <w:sz w:val="15"/>
                        <w:szCs w:val="15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1097280</wp:posOffset>
              </wp:positionH>
              <wp:positionV relativeFrom="page">
                <wp:posOffset>1122680</wp:posOffset>
              </wp:positionV>
              <wp:extent cx="1329055" cy="79375"/>
              <wp:effectExtent l="0" t="0" r="0" b="0"/>
              <wp:wrapNone/>
              <wp:docPr id="127" name="Shape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221F1F"/>
                              <w:sz w:val="15"/>
                              <w:szCs w:val="15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7" o:spid="_x0000_s1098" type="#_x0000_t202" style="position:absolute;margin-left:86.4pt;margin-top:88.4pt;width:104.65pt;height:6.25pt;z-index:-2516459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Cambria" w:eastAsia="Cambria" w:hAnsi="Cambria" w:cs="Cambria"/>
                        <w:color w:val="221F1F"/>
                        <w:sz w:val="15"/>
                        <w:szCs w:val="15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6672" behindDoc="1" locked="0" layoutInCell="1" allowOverlap="1">
              <wp:simplePos x="0" y="0"/>
              <wp:positionH relativeFrom="page">
                <wp:posOffset>808355</wp:posOffset>
              </wp:positionH>
              <wp:positionV relativeFrom="page">
                <wp:posOffset>735965</wp:posOffset>
              </wp:positionV>
              <wp:extent cx="1624330" cy="582295"/>
              <wp:effectExtent l="0" t="0" r="0" b="0"/>
              <wp:wrapNone/>
              <wp:docPr id="141" name="Shape 1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4330" cy="582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  <w:rPr>
                              <w:sz w:val="50"/>
                              <w:szCs w:val="50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8D8E2C"/>
                              <w:sz w:val="50"/>
                              <w:szCs w:val="50"/>
                            </w:rPr>
                            <w:t>‘»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8D8E2C"/>
                              <w:sz w:val="50"/>
                              <w:szCs w:val="50"/>
                            </w:rPr>
                            <w:t>'í»</w:t>
                          </w:r>
                        </w:p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1" o:spid="_x0000_s1101" type="#_x0000_t202" style="position:absolute;margin-left:63.65pt;margin-top:57.95pt;width:127.9pt;height:45.85pt;z-index:-25163980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  <w:rPr>
                        <w:sz w:val="50"/>
                        <w:szCs w:val="50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i/>
                        <w:iCs/>
                        <w:color w:val="8D8E2C"/>
                        <w:sz w:val="50"/>
                        <w:szCs w:val="50"/>
                      </w:rPr>
                      <w:t>‘»</w:t>
                    </w:r>
                    <w:proofErr w:type="gramEnd"/>
                    <w:r>
                      <w:rPr>
                        <w:rFonts w:ascii="Arial" w:eastAsia="Arial" w:hAnsi="Arial" w:cs="Arial"/>
                        <w:i/>
                        <w:iCs/>
                        <w:color w:val="8D8E2C"/>
                        <w:sz w:val="50"/>
                        <w:szCs w:val="50"/>
                      </w:rPr>
                      <w:t>'í»</w:t>
                    </w:r>
                  </w:p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4624" behindDoc="1" locked="0" layoutInCell="1" allowOverlap="1">
              <wp:simplePos x="0" y="0"/>
              <wp:positionH relativeFrom="page">
                <wp:posOffset>808355</wp:posOffset>
              </wp:positionH>
              <wp:positionV relativeFrom="page">
                <wp:posOffset>735965</wp:posOffset>
              </wp:positionV>
              <wp:extent cx="1624330" cy="582295"/>
              <wp:effectExtent l="0" t="0" r="0" b="0"/>
              <wp:wrapNone/>
              <wp:docPr id="137" name="Shape 1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4330" cy="582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  <w:rPr>
                              <w:sz w:val="50"/>
                              <w:szCs w:val="50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8D8E2C"/>
                              <w:sz w:val="50"/>
                              <w:szCs w:val="50"/>
                            </w:rPr>
                            <w:t>‘»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8D8E2C"/>
                              <w:sz w:val="50"/>
                              <w:szCs w:val="50"/>
                            </w:rPr>
                            <w:t>'í»</w:t>
                          </w:r>
                        </w:p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7" o:spid="_x0000_s1102" type="#_x0000_t202" style="position:absolute;margin-left:63.65pt;margin-top:57.95pt;width:127.9pt;height:45.85pt;z-index:-2516418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  <w:rPr>
                        <w:sz w:val="50"/>
                        <w:szCs w:val="50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i/>
                        <w:iCs/>
                        <w:color w:val="8D8E2C"/>
                        <w:sz w:val="50"/>
                        <w:szCs w:val="50"/>
                      </w:rPr>
                      <w:t>‘»</w:t>
                    </w:r>
                    <w:proofErr w:type="gramEnd"/>
                    <w:r>
                      <w:rPr>
                        <w:rFonts w:ascii="Arial" w:eastAsia="Arial" w:hAnsi="Arial" w:cs="Arial"/>
                        <w:i/>
                        <w:iCs/>
                        <w:color w:val="8D8E2C"/>
                        <w:sz w:val="50"/>
                        <w:szCs w:val="50"/>
                      </w:rPr>
                      <w:t>'í»</w:t>
                    </w:r>
                  </w:p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8720" behindDoc="1" locked="0" layoutInCell="1" allowOverlap="1">
              <wp:simplePos x="0" y="0"/>
              <wp:positionH relativeFrom="page">
                <wp:posOffset>1075055</wp:posOffset>
              </wp:positionH>
              <wp:positionV relativeFrom="page">
                <wp:posOffset>1238885</wp:posOffset>
              </wp:positionV>
              <wp:extent cx="1325880" cy="79375"/>
              <wp:effectExtent l="0" t="0" r="0" b="0"/>
              <wp:wrapNone/>
              <wp:docPr id="145" name="Shape 1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588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5" o:spid="_x0000_s1105" type="#_x0000_t202" style="position:absolute;margin-left:84.65pt;margin-top:97.55pt;width:104.4pt;height:6.25pt;z-index:-251637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3D468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3D4687"/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3D4687"/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84864" behindDoc="1" locked="0" layoutInCell="1" allowOverlap="1">
              <wp:simplePos x="0" y="0"/>
              <wp:positionH relativeFrom="page">
                <wp:posOffset>1807845</wp:posOffset>
              </wp:positionH>
              <wp:positionV relativeFrom="page">
                <wp:posOffset>1280795</wp:posOffset>
              </wp:positionV>
              <wp:extent cx="615950" cy="79375"/>
              <wp:effectExtent l="0" t="0" r="0" b="0"/>
              <wp:wrapNone/>
              <wp:docPr id="162" name="Shape 1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2" o:spid="_x0000_s1109" type="#_x0000_t202" style="position:absolute;margin-left:142.35pt;margin-top:100.85pt;width:48.5pt;height:6.25pt;z-index:-2516316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82816" behindDoc="1" locked="0" layoutInCell="1" allowOverlap="1">
              <wp:simplePos x="0" y="0"/>
              <wp:positionH relativeFrom="page">
                <wp:posOffset>1807845</wp:posOffset>
              </wp:positionH>
              <wp:positionV relativeFrom="page">
                <wp:posOffset>1280795</wp:posOffset>
              </wp:positionV>
              <wp:extent cx="615950" cy="79375"/>
              <wp:effectExtent l="0" t="0" r="0" b="0"/>
              <wp:wrapNone/>
              <wp:docPr id="158" name="Shape 1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8" o:spid="_x0000_s1110" type="#_x0000_t202" style="position:absolute;margin-left:142.35pt;margin-top:100.85pt;width:48.5pt;height:6.25pt;z-index:-2516336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3D4687"/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3D4687"/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91008" behindDoc="1" locked="0" layoutInCell="1" allowOverlap="1">
              <wp:simplePos x="0" y="0"/>
              <wp:positionH relativeFrom="page">
                <wp:posOffset>704215</wp:posOffset>
              </wp:positionH>
              <wp:positionV relativeFrom="page">
                <wp:posOffset>686435</wp:posOffset>
              </wp:positionV>
              <wp:extent cx="1722120" cy="770890"/>
              <wp:effectExtent l="0" t="0" r="0" b="0"/>
              <wp:wrapNone/>
              <wp:docPr id="180" name="Shape 1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770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tabs>
                              <w:tab w:val="right" w:pos="2712"/>
                            </w:tabs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tab/>
                          </w:r>
                          <w:r>
                            <w:rPr>
                              <w:color w:val="221F1F"/>
                              <w:sz w:val="15"/>
                              <w:szCs w:val="15"/>
                            </w:rPr>
                            <w:t>MINISTERSTVO ZEMĚDĚLSTVÍ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80" o:spid="_x0000_s1115" type="#_x0000_t202" style="position:absolute;margin-left:55.45pt;margin-top:54.05pt;width:135.6pt;height:60.7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0"/>
                      <w:shd w:val="clear" w:color="auto" w:fill="auto"/>
                      <w:tabs>
                        <w:tab w:val="right" w:pos="2712"/>
                      </w:tabs>
                      <w:jc w:val="left"/>
                      <w:rPr>
                        <w:sz w:val="15"/>
                        <w:szCs w:val="15"/>
                      </w:rPr>
                    </w:pPr>
                    <w:r>
                      <w:tab/>
                    </w:r>
                    <w:r>
                      <w:rPr>
                        <w:color w:val="221F1F"/>
                        <w:sz w:val="15"/>
                        <w:szCs w:val="15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88960" behindDoc="1" locked="0" layoutInCell="1" allowOverlap="1">
              <wp:simplePos x="0" y="0"/>
              <wp:positionH relativeFrom="page">
                <wp:posOffset>704215</wp:posOffset>
              </wp:positionH>
              <wp:positionV relativeFrom="page">
                <wp:posOffset>686435</wp:posOffset>
              </wp:positionV>
              <wp:extent cx="1722120" cy="770890"/>
              <wp:effectExtent l="0" t="0" r="0" b="0"/>
              <wp:wrapNone/>
              <wp:docPr id="176" name="Shape 1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770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tabs>
                              <w:tab w:val="right" w:pos="2712"/>
                            </w:tabs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tab/>
                          </w:r>
                          <w:r>
                            <w:rPr>
                              <w:color w:val="221F1F"/>
                              <w:sz w:val="15"/>
                              <w:szCs w:val="15"/>
                            </w:rPr>
                            <w:t>MINISTERSTVO ZEMĚDĚLSTVÍ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6" o:spid="_x0000_s1116" type="#_x0000_t202" style="position:absolute;margin-left:55.45pt;margin-top:54.05pt;width:135.6pt;height:60.7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0"/>
                      <w:shd w:val="clear" w:color="auto" w:fill="auto"/>
                      <w:tabs>
                        <w:tab w:val="right" w:pos="2712"/>
                      </w:tabs>
                      <w:jc w:val="left"/>
                      <w:rPr>
                        <w:sz w:val="15"/>
                        <w:szCs w:val="15"/>
                      </w:rPr>
                    </w:pPr>
                    <w:r>
                      <w:tab/>
                    </w:r>
                    <w:r>
                      <w:rPr>
                        <w:color w:val="221F1F"/>
                        <w:sz w:val="15"/>
                        <w:szCs w:val="15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3D4687">
    <w:pPr>
      <w:spacing w:line="1" w:lineRule="exact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3D4687">
    <w:pPr>
      <w:spacing w:line="1" w:lineRule="exact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95104" behindDoc="1" locked="0" layoutInCell="1" allowOverlap="1">
              <wp:simplePos x="0" y="0"/>
              <wp:positionH relativeFrom="page">
                <wp:posOffset>864235</wp:posOffset>
              </wp:positionH>
              <wp:positionV relativeFrom="page">
                <wp:posOffset>361315</wp:posOffset>
              </wp:positionV>
              <wp:extent cx="5888990" cy="414655"/>
              <wp:effectExtent l="0" t="0" r="0" b="0"/>
              <wp:wrapNone/>
              <wp:docPr id="207" name="Shape 2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8990" cy="414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tabs>
                              <w:tab w:val="right" w:pos="9274"/>
                            </w:tabs>
                            <w:jc w:val="left"/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Lucida Sans Unicode" w:eastAsia="Lucida Sans Unicode" w:hAnsi="Lucida Sans Unicode" w:cs="Lucida Sans Unicode"/>
                              <w:sz w:val="34"/>
                              <w:szCs w:val="34"/>
                            </w:rPr>
                            <w:tab/>
                          </w:r>
                          <w:r>
                            <w:rPr>
                              <w:rFonts w:ascii="Lucida Sans Unicode" w:eastAsia="Lucida Sans Unicode" w:hAnsi="Lucida Sans Unicode" w:cs="Lucida Sans Unicode"/>
                              <w:color w:val="404666"/>
                              <w:sz w:val="34"/>
                              <w:szCs w:val="34"/>
                            </w:rPr>
                            <w:t>ZEMĚ 11^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07" o:spid="_x0000_s1119" type="#_x0000_t202" style="position:absolute;margin-left:68.05pt;margin-top:28.45pt;width:463.7pt;height:32.6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0"/>
                      <w:shd w:val="clear" w:color="auto" w:fill="auto"/>
                      <w:tabs>
                        <w:tab w:val="right" w:pos="9274"/>
                      </w:tabs>
                      <w:jc w:val="left"/>
                      <w:rPr>
                        <w:sz w:val="34"/>
                        <w:szCs w:val="34"/>
                      </w:rPr>
                    </w:pPr>
                    <w:r>
                      <w:rPr>
                        <w:rFonts w:ascii="Lucida Sans Unicode" w:eastAsia="Lucida Sans Unicode" w:hAnsi="Lucida Sans Unicode" w:cs="Lucida Sans Unicode"/>
                        <w:sz w:val="34"/>
                        <w:szCs w:val="34"/>
                      </w:rPr>
                      <w:tab/>
                    </w:r>
                    <w:r>
                      <w:rPr>
                        <w:rFonts w:ascii="Lucida Sans Unicode" w:eastAsia="Lucida Sans Unicode" w:hAnsi="Lucida Sans Unicode" w:cs="Lucida Sans Unicode"/>
                        <w:color w:val="404666"/>
                        <w:sz w:val="34"/>
                        <w:szCs w:val="34"/>
                      </w:rPr>
                      <w:t>ZEMĚ 11^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7280" behindDoc="1" locked="0" layoutInCell="1" allowOverlap="1">
              <wp:simplePos x="0" y="0"/>
              <wp:positionH relativeFrom="page">
                <wp:posOffset>864235</wp:posOffset>
              </wp:positionH>
              <wp:positionV relativeFrom="page">
                <wp:posOffset>765175</wp:posOffset>
              </wp:positionV>
              <wp:extent cx="4815840" cy="0"/>
              <wp:effectExtent l="0" t="0" r="0" b="0"/>
              <wp:wrapNone/>
              <wp:docPr id="209" name="Shape 2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158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049999999999997pt;margin-top:60.25pt;width:379.1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3D4687"/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93056" behindDoc="1" locked="0" layoutInCell="1" allowOverlap="1">
              <wp:simplePos x="0" y="0"/>
              <wp:positionH relativeFrom="page">
                <wp:posOffset>864235</wp:posOffset>
              </wp:positionH>
              <wp:positionV relativeFrom="page">
                <wp:posOffset>361315</wp:posOffset>
              </wp:positionV>
              <wp:extent cx="5888990" cy="414655"/>
              <wp:effectExtent l="0" t="0" r="0" b="0"/>
              <wp:wrapNone/>
              <wp:docPr id="202" name="Shape 2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8990" cy="414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tabs>
                              <w:tab w:val="right" w:pos="9274"/>
                            </w:tabs>
                            <w:jc w:val="left"/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Lucida Sans Unicode" w:eastAsia="Lucida Sans Unicode" w:hAnsi="Lucida Sans Unicode" w:cs="Lucida Sans Unicode"/>
                              <w:sz w:val="34"/>
                              <w:szCs w:val="34"/>
                            </w:rPr>
                            <w:tab/>
                          </w:r>
                          <w:r>
                            <w:rPr>
                              <w:rFonts w:ascii="Lucida Sans Unicode" w:eastAsia="Lucida Sans Unicode" w:hAnsi="Lucida Sans Unicode" w:cs="Lucida Sans Unicode"/>
                              <w:color w:val="404666"/>
                              <w:sz w:val="34"/>
                              <w:szCs w:val="34"/>
                            </w:rPr>
                            <w:t>ZEMĚ 11^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02" o:spid="_x0000_s1120" type="#_x0000_t202" style="position:absolute;margin-left:68.05pt;margin-top:28.45pt;width:463.7pt;height:32.6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0"/>
                      <w:shd w:val="clear" w:color="auto" w:fill="auto"/>
                      <w:tabs>
                        <w:tab w:val="right" w:pos="9274"/>
                      </w:tabs>
                      <w:jc w:val="left"/>
                      <w:rPr>
                        <w:sz w:val="34"/>
                        <w:szCs w:val="34"/>
                      </w:rPr>
                    </w:pPr>
                    <w:r>
                      <w:rPr>
                        <w:rFonts w:ascii="Lucida Sans Unicode" w:eastAsia="Lucida Sans Unicode" w:hAnsi="Lucida Sans Unicode" w:cs="Lucida Sans Unicode"/>
                        <w:sz w:val="34"/>
                        <w:szCs w:val="34"/>
                      </w:rPr>
                      <w:tab/>
                    </w:r>
                    <w:r>
                      <w:rPr>
                        <w:rFonts w:ascii="Lucida Sans Unicode" w:eastAsia="Lucida Sans Unicode" w:hAnsi="Lucida Sans Unicode" w:cs="Lucida Sans Unicode"/>
                        <w:color w:val="404666"/>
                        <w:sz w:val="34"/>
                        <w:szCs w:val="34"/>
                      </w:rPr>
                      <w:t>ZEMĚ 11^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8304" behindDoc="1" locked="0" layoutInCell="1" allowOverlap="1">
              <wp:simplePos x="0" y="0"/>
              <wp:positionH relativeFrom="page">
                <wp:posOffset>864235</wp:posOffset>
              </wp:positionH>
              <wp:positionV relativeFrom="page">
                <wp:posOffset>765175</wp:posOffset>
              </wp:positionV>
              <wp:extent cx="4815840" cy="0"/>
              <wp:effectExtent l="0" t="0" r="0" b="0"/>
              <wp:wrapNone/>
              <wp:docPr id="204" name="Shape 2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158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049999999999997pt;margin-top:60.25pt;width:379.1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99200" behindDoc="1" locked="0" layoutInCell="1" allowOverlap="1">
              <wp:simplePos x="0" y="0"/>
              <wp:positionH relativeFrom="page">
                <wp:posOffset>864235</wp:posOffset>
              </wp:positionH>
              <wp:positionV relativeFrom="page">
                <wp:posOffset>361315</wp:posOffset>
              </wp:positionV>
              <wp:extent cx="5888990" cy="414655"/>
              <wp:effectExtent l="0" t="0" r="0" b="0"/>
              <wp:wrapNone/>
              <wp:docPr id="217" name="Shape 2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8990" cy="414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tabs>
                              <w:tab w:val="right" w:pos="9274"/>
                            </w:tabs>
                            <w:jc w:val="left"/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Lucida Sans Unicode" w:eastAsia="Lucida Sans Unicode" w:hAnsi="Lucida Sans Unicode" w:cs="Lucida Sans Unicode"/>
                              <w:sz w:val="34"/>
                              <w:szCs w:val="34"/>
                            </w:rPr>
                            <w:tab/>
                          </w:r>
                          <w:r>
                            <w:rPr>
                              <w:rFonts w:ascii="Lucida Sans Unicode" w:eastAsia="Lucida Sans Unicode" w:hAnsi="Lucida Sans Unicode" w:cs="Lucida Sans Unicode"/>
                              <w:color w:val="404666"/>
                              <w:sz w:val="34"/>
                              <w:szCs w:val="34"/>
                            </w:rPr>
                            <w:t>ZEMĚ 11^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7" o:spid="_x0000_s1123" type="#_x0000_t202" style="position:absolute;margin-left:68.05pt;margin-top:28.45pt;width:463.7pt;height:32.65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0"/>
                      <w:shd w:val="clear" w:color="auto" w:fill="auto"/>
                      <w:tabs>
                        <w:tab w:val="right" w:pos="9274"/>
                      </w:tabs>
                      <w:jc w:val="left"/>
                      <w:rPr>
                        <w:sz w:val="34"/>
                        <w:szCs w:val="34"/>
                      </w:rPr>
                    </w:pPr>
                    <w:r>
                      <w:rPr>
                        <w:rFonts w:ascii="Lucida Sans Unicode" w:eastAsia="Lucida Sans Unicode" w:hAnsi="Lucida Sans Unicode" w:cs="Lucida Sans Unicode"/>
                        <w:sz w:val="34"/>
                        <w:szCs w:val="34"/>
                      </w:rPr>
                      <w:tab/>
                    </w:r>
                    <w:r>
                      <w:rPr>
                        <w:rFonts w:ascii="Lucida Sans Unicode" w:eastAsia="Lucida Sans Unicode" w:hAnsi="Lucida Sans Unicode" w:cs="Lucida Sans Unicode"/>
                        <w:color w:val="404666"/>
                        <w:sz w:val="34"/>
                        <w:szCs w:val="34"/>
                      </w:rPr>
                      <w:t>ZEMĚ 11^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9328" behindDoc="1" locked="0" layoutInCell="1" allowOverlap="1">
              <wp:simplePos x="0" y="0"/>
              <wp:positionH relativeFrom="page">
                <wp:posOffset>864235</wp:posOffset>
              </wp:positionH>
              <wp:positionV relativeFrom="page">
                <wp:posOffset>765175</wp:posOffset>
              </wp:positionV>
              <wp:extent cx="4815840" cy="0"/>
              <wp:effectExtent l="0" t="0" r="0" b="0"/>
              <wp:wrapNone/>
              <wp:docPr id="219" name="Shape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158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049999999999997pt;margin-top:60.25pt;width:379.1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97152" behindDoc="1" locked="0" layoutInCell="1" allowOverlap="1">
              <wp:simplePos x="0" y="0"/>
              <wp:positionH relativeFrom="page">
                <wp:posOffset>864235</wp:posOffset>
              </wp:positionH>
              <wp:positionV relativeFrom="page">
                <wp:posOffset>361315</wp:posOffset>
              </wp:positionV>
              <wp:extent cx="5888990" cy="414655"/>
              <wp:effectExtent l="0" t="0" r="0" b="0"/>
              <wp:wrapNone/>
              <wp:docPr id="212" name="Shape 2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8990" cy="414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tabs>
                              <w:tab w:val="right" w:pos="9274"/>
                            </w:tabs>
                            <w:jc w:val="left"/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Lucida Sans Unicode" w:eastAsia="Lucida Sans Unicode" w:hAnsi="Lucida Sans Unicode" w:cs="Lucida Sans Unicode"/>
                              <w:sz w:val="34"/>
                              <w:szCs w:val="34"/>
                            </w:rPr>
                            <w:tab/>
                          </w:r>
                          <w:r>
                            <w:rPr>
                              <w:rFonts w:ascii="Lucida Sans Unicode" w:eastAsia="Lucida Sans Unicode" w:hAnsi="Lucida Sans Unicode" w:cs="Lucida Sans Unicode"/>
                              <w:color w:val="404666"/>
                              <w:sz w:val="34"/>
                              <w:szCs w:val="34"/>
                            </w:rPr>
                            <w:t>ZEMĚ 11^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2" o:spid="_x0000_s1124" type="#_x0000_t202" style="position:absolute;margin-left:68.05pt;margin-top:28.45pt;width:463.7pt;height:32.65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0"/>
                      <w:shd w:val="clear" w:color="auto" w:fill="auto"/>
                      <w:tabs>
                        <w:tab w:val="right" w:pos="9274"/>
                      </w:tabs>
                      <w:jc w:val="left"/>
                      <w:rPr>
                        <w:sz w:val="34"/>
                        <w:szCs w:val="34"/>
                      </w:rPr>
                    </w:pPr>
                    <w:r>
                      <w:rPr>
                        <w:rFonts w:ascii="Lucida Sans Unicode" w:eastAsia="Lucida Sans Unicode" w:hAnsi="Lucida Sans Unicode" w:cs="Lucida Sans Unicode"/>
                        <w:sz w:val="34"/>
                        <w:szCs w:val="34"/>
                      </w:rPr>
                      <w:tab/>
                    </w:r>
                    <w:r>
                      <w:rPr>
                        <w:rFonts w:ascii="Lucida Sans Unicode" w:eastAsia="Lucida Sans Unicode" w:hAnsi="Lucida Sans Unicode" w:cs="Lucida Sans Unicode"/>
                        <w:color w:val="404666"/>
                        <w:sz w:val="34"/>
                        <w:szCs w:val="34"/>
                      </w:rPr>
                      <w:t>ZEMĚ 11^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0352" behindDoc="1" locked="0" layoutInCell="1" allowOverlap="1">
              <wp:simplePos x="0" y="0"/>
              <wp:positionH relativeFrom="page">
                <wp:posOffset>864235</wp:posOffset>
              </wp:positionH>
              <wp:positionV relativeFrom="page">
                <wp:posOffset>765175</wp:posOffset>
              </wp:positionV>
              <wp:extent cx="4815840" cy="0"/>
              <wp:effectExtent l="0" t="0" r="0" b="0"/>
              <wp:wrapNone/>
              <wp:docPr id="214" name="Shap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158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049999999999997pt;margin-top:60.25pt;width:379.1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701248" behindDoc="1" locked="0" layoutInCell="1" allowOverlap="1">
              <wp:simplePos x="0" y="0"/>
              <wp:positionH relativeFrom="page">
                <wp:posOffset>5704205</wp:posOffset>
              </wp:positionH>
              <wp:positionV relativeFrom="page">
                <wp:posOffset>367665</wp:posOffset>
              </wp:positionV>
              <wp:extent cx="1042670" cy="372110"/>
              <wp:effectExtent l="0" t="0" r="0" b="0"/>
              <wp:wrapNone/>
              <wp:docPr id="222" name="Shap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2670" cy="3721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0"/>
                            <w:shd w:val="clear" w:color="auto" w:fill="auto"/>
                            <w:jc w:val="left"/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Lucida Sans Unicode" w:eastAsia="Lucida Sans Unicode" w:hAnsi="Lucida Sans Unicode" w:cs="Lucida Sans Unicode"/>
                              <w:color w:val="677976"/>
                              <w:sz w:val="34"/>
                              <w:szCs w:val="34"/>
                            </w:rPr>
                            <w:t xml:space="preserve">ZEMĚ </w:t>
                          </w:r>
                          <w:proofErr w:type="spellStart"/>
                          <w:r>
                            <w:rPr>
                              <w:rFonts w:ascii="Lucida Sans Unicode" w:eastAsia="Lucida Sans Unicode" w:hAnsi="Lucida Sans Unicode" w:cs="Lucida Sans Unicode"/>
                              <w:color w:val="677976"/>
                              <w:sz w:val="34"/>
                              <w:szCs w:val="34"/>
                            </w:rPr>
                            <w:t>lllh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22" o:spid="_x0000_s1127" type="#_x0000_t202" style="position:absolute;margin-left:449.15pt;margin-top:28.95pt;width:82.1pt;height:29.3pt;z-index:-2516152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0"/>
                      <w:shd w:val="clear" w:color="auto" w:fill="auto"/>
                      <w:jc w:val="left"/>
                      <w:rPr>
                        <w:sz w:val="34"/>
                        <w:szCs w:val="34"/>
                      </w:rPr>
                    </w:pPr>
                    <w:r>
                      <w:rPr>
                        <w:rFonts w:ascii="Lucida Sans Unicode" w:eastAsia="Lucida Sans Unicode" w:hAnsi="Lucida Sans Unicode" w:cs="Lucida Sans Unicode"/>
                        <w:color w:val="677976"/>
                        <w:sz w:val="34"/>
                        <w:szCs w:val="34"/>
                      </w:rPr>
                      <w:t xml:space="preserve">ZEMĚ </w:t>
                    </w:r>
                    <w:proofErr w:type="spellStart"/>
                    <w:r>
                      <w:rPr>
                        <w:rFonts w:ascii="Lucida Sans Unicode" w:eastAsia="Lucida Sans Unicode" w:hAnsi="Lucida Sans Unicode" w:cs="Lucida Sans Unicode"/>
                        <w:color w:val="677976"/>
                        <w:sz w:val="34"/>
                        <w:szCs w:val="34"/>
                      </w:rPr>
                      <w:t>lllh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29568" behindDoc="1" locked="0" layoutInCell="1" allowOverlap="1">
              <wp:simplePos x="0" y="0"/>
              <wp:positionH relativeFrom="page">
                <wp:posOffset>1097280</wp:posOffset>
              </wp:positionH>
              <wp:positionV relativeFrom="page">
                <wp:posOffset>1122680</wp:posOffset>
              </wp:positionV>
              <wp:extent cx="1329055" cy="79375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221F1F"/>
                              <w:sz w:val="15"/>
                              <w:szCs w:val="15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55" type="#_x0000_t202" style="position:absolute;margin-left:86.4pt;margin-top:88.4pt;width:104.65pt;height:6.25pt;z-index:-2516869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Cambria" w:eastAsia="Cambria" w:hAnsi="Cambria" w:cs="Cambria"/>
                        <w:color w:val="221F1F"/>
                        <w:sz w:val="15"/>
                        <w:szCs w:val="15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27520" behindDoc="1" locked="0" layoutInCell="1" allowOverlap="1">
              <wp:simplePos x="0" y="0"/>
              <wp:positionH relativeFrom="page">
                <wp:posOffset>1097280</wp:posOffset>
              </wp:positionH>
              <wp:positionV relativeFrom="page">
                <wp:posOffset>1122680</wp:posOffset>
              </wp:positionV>
              <wp:extent cx="1329055" cy="7937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221F1F"/>
                              <w:sz w:val="15"/>
                              <w:szCs w:val="15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56" type="#_x0000_t202" style="position:absolute;margin-left:86.4pt;margin-top:88.4pt;width:104.65pt;height:6.25pt;z-index:-2516889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Cambria" w:eastAsia="Cambria" w:hAnsi="Cambria" w:cs="Cambria"/>
                        <w:color w:val="221F1F"/>
                        <w:sz w:val="15"/>
                        <w:szCs w:val="15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3D4687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3D4687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87" w:rsidRDefault="00DE0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35712" behindDoc="1" locked="0" layoutInCell="1" allowOverlap="1">
              <wp:simplePos x="0" y="0"/>
              <wp:positionH relativeFrom="page">
                <wp:posOffset>1097280</wp:posOffset>
              </wp:positionH>
              <wp:positionV relativeFrom="page">
                <wp:posOffset>1122680</wp:posOffset>
              </wp:positionV>
              <wp:extent cx="1329055" cy="79375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4687" w:rsidRDefault="00DE0883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221F1F"/>
                              <w:sz w:val="15"/>
                              <w:szCs w:val="15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1" o:spid="_x0000_s1061" type="#_x0000_t202" style="position:absolute;margin-left:86.4pt;margin-top:88.4pt;width:104.65pt;height:6.25pt;z-index:-251680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" filled="f" stroked="f">
              <v:textbox style="mso-fit-shape-to-text:t" inset="0,0,0,0">
                <w:txbxContent>
                  <w:p w:rsidR="003D4687" w:rsidRDefault="00DE0883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Cambria" w:eastAsia="Cambria" w:hAnsi="Cambria" w:cs="Cambria"/>
                        <w:color w:val="221F1F"/>
                        <w:sz w:val="15"/>
                        <w:szCs w:val="15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725E"/>
    <w:multiLevelType w:val="multilevel"/>
    <w:tmpl w:val="AA18E48A"/>
    <w:lvl w:ilvl="0">
      <w:start w:val="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152818"/>
    <w:multiLevelType w:val="multilevel"/>
    <w:tmpl w:val="9ED6E57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1B6942"/>
    <w:multiLevelType w:val="multilevel"/>
    <w:tmpl w:val="A6743A9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DE284F"/>
    <w:multiLevelType w:val="multilevel"/>
    <w:tmpl w:val="49163DF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293656"/>
    <w:multiLevelType w:val="multilevel"/>
    <w:tmpl w:val="9EB872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0B2A0C"/>
    <w:multiLevelType w:val="multilevel"/>
    <w:tmpl w:val="A990A41E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5DF6E7E"/>
    <w:multiLevelType w:val="multilevel"/>
    <w:tmpl w:val="73005FE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611635E"/>
    <w:multiLevelType w:val="multilevel"/>
    <w:tmpl w:val="9DBEFCC4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71B40D2"/>
    <w:multiLevelType w:val="multilevel"/>
    <w:tmpl w:val="D752EDD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727212A"/>
    <w:multiLevelType w:val="multilevel"/>
    <w:tmpl w:val="0B60C316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8931854"/>
    <w:multiLevelType w:val="multilevel"/>
    <w:tmpl w:val="F0929A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BA852B1"/>
    <w:multiLevelType w:val="multilevel"/>
    <w:tmpl w:val="48682F1A"/>
    <w:lvl w:ilvl="0">
      <w:start w:val="3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C054081"/>
    <w:multiLevelType w:val="multilevel"/>
    <w:tmpl w:val="A18AD2B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E8A7D73"/>
    <w:multiLevelType w:val="multilevel"/>
    <w:tmpl w:val="EF82EAB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1540923"/>
    <w:multiLevelType w:val="multilevel"/>
    <w:tmpl w:val="80F01C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1C56633"/>
    <w:multiLevelType w:val="multilevel"/>
    <w:tmpl w:val="E16ECC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5657D52"/>
    <w:multiLevelType w:val="multilevel"/>
    <w:tmpl w:val="12AEEDBC"/>
    <w:lvl w:ilvl="0">
      <w:start w:val="4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6E03F8F"/>
    <w:multiLevelType w:val="multilevel"/>
    <w:tmpl w:val="24D0C264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7524FF5"/>
    <w:multiLevelType w:val="multilevel"/>
    <w:tmpl w:val="6D60826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BCA3AF0"/>
    <w:multiLevelType w:val="multilevel"/>
    <w:tmpl w:val="87AE850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C3E33CC"/>
    <w:multiLevelType w:val="multilevel"/>
    <w:tmpl w:val="A2BEFA8C"/>
    <w:lvl w:ilvl="0">
      <w:start w:val="2007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CF17FD2"/>
    <w:multiLevelType w:val="multilevel"/>
    <w:tmpl w:val="C8981CF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D53245A"/>
    <w:multiLevelType w:val="multilevel"/>
    <w:tmpl w:val="9F5E47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EF13074"/>
    <w:multiLevelType w:val="multilevel"/>
    <w:tmpl w:val="1DD82AB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FD4422D"/>
    <w:multiLevelType w:val="multilevel"/>
    <w:tmpl w:val="E1D674B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2153F17"/>
    <w:multiLevelType w:val="multilevel"/>
    <w:tmpl w:val="0AD2837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51021C4"/>
    <w:multiLevelType w:val="multilevel"/>
    <w:tmpl w:val="1A72D038"/>
    <w:lvl w:ilvl="0">
      <w:start w:val="4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5B95D3C"/>
    <w:multiLevelType w:val="multilevel"/>
    <w:tmpl w:val="43C89E7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B5A57AB"/>
    <w:multiLevelType w:val="multilevel"/>
    <w:tmpl w:val="10F84FB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0026E0A"/>
    <w:multiLevelType w:val="multilevel"/>
    <w:tmpl w:val="AFF83312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37E16A1"/>
    <w:multiLevelType w:val="multilevel"/>
    <w:tmpl w:val="A2263D9C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8E600ED"/>
    <w:multiLevelType w:val="multilevel"/>
    <w:tmpl w:val="4FF28398"/>
    <w:lvl w:ilvl="0">
      <w:start w:val="2008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A9C2107"/>
    <w:multiLevelType w:val="multilevel"/>
    <w:tmpl w:val="985691AA"/>
    <w:lvl w:ilvl="0">
      <w:start w:val="100"/>
      <w:numFmt w:val="lowerRoman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EAF0FCE"/>
    <w:multiLevelType w:val="multilevel"/>
    <w:tmpl w:val="195649CA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1371CEE"/>
    <w:multiLevelType w:val="multilevel"/>
    <w:tmpl w:val="0D46725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1B5118F"/>
    <w:multiLevelType w:val="multilevel"/>
    <w:tmpl w:val="B8841D14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48F75F1"/>
    <w:multiLevelType w:val="multilevel"/>
    <w:tmpl w:val="E6003CA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73A37B8"/>
    <w:multiLevelType w:val="multilevel"/>
    <w:tmpl w:val="9E828706"/>
    <w:lvl w:ilvl="0">
      <w:start w:val="201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7D466A4"/>
    <w:multiLevelType w:val="multilevel"/>
    <w:tmpl w:val="EF402ABE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7EF54C0"/>
    <w:multiLevelType w:val="multilevel"/>
    <w:tmpl w:val="1D1E7D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B4D1606"/>
    <w:multiLevelType w:val="multilevel"/>
    <w:tmpl w:val="4D8EA438"/>
    <w:lvl w:ilvl="0">
      <w:start w:val="5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BB068AB"/>
    <w:multiLevelType w:val="multilevel"/>
    <w:tmpl w:val="528C2B4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E3516C6"/>
    <w:multiLevelType w:val="multilevel"/>
    <w:tmpl w:val="BF8267E2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F037C49"/>
    <w:multiLevelType w:val="multilevel"/>
    <w:tmpl w:val="9F64456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2C77416"/>
    <w:multiLevelType w:val="multilevel"/>
    <w:tmpl w:val="A85EB1D6"/>
    <w:lvl w:ilvl="0">
      <w:start w:val="3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3702E80"/>
    <w:multiLevelType w:val="multilevel"/>
    <w:tmpl w:val="2DFA282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3B465B3"/>
    <w:multiLevelType w:val="multilevel"/>
    <w:tmpl w:val="86AAAD9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42E21F8"/>
    <w:multiLevelType w:val="multilevel"/>
    <w:tmpl w:val="CBA652E4"/>
    <w:lvl w:ilvl="0">
      <w:start w:val="4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6E67B30"/>
    <w:multiLevelType w:val="multilevel"/>
    <w:tmpl w:val="5A70F7C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80205F0"/>
    <w:multiLevelType w:val="multilevel"/>
    <w:tmpl w:val="ED00AED6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8E75F48"/>
    <w:multiLevelType w:val="multilevel"/>
    <w:tmpl w:val="45F2D3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B9814E9"/>
    <w:multiLevelType w:val="multilevel"/>
    <w:tmpl w:val="B1AEDF3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C0626D7"/>
    <w:multiLevelType w:val="multilevel"/>
    <w:tmpl w:val="8A8A7A00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CBE33F3"/>
    <w:multiLevelType w:val="multilevel"/>
    <w:tmpl w:val="62A002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DFB328F"/>
    <w:multiLevelType w:val="multilevel"/>
    <w:tmpl w:val="9664EA74"/>
    <w:lvl w:ilvl="0">
      <w:start w:val="1993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E4E2DE4"/>
    <w:multiLevelType w:val="multilevel"/>
    <w:tmpl w:val="9EACAEA0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3697957"/>
    <w:multiLevelType w:val="multilevel"/>
    <w:tmpl w:val="8B7EC7A8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6965962"/>
    <w:multiLevelType w:val="multilevel"/>
    <w:tmpl w:val="821029B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8491182"/>
    <w:multiLevelType w:val="multilevel"/>
    <w:tmpl w:val="A296D56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B4C0F0B"/>
    <w:multiLevelType w:val="multilevel"/>
    <w:tmpl w:val="B158F0F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C2D3A13"/>
    <w:multiLevelType w:val="multilevel"/>
    <w:tmpl w:val="61CC4D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C892359"/>
    <w:multiLevelType w:val="multilevel"/>
    <w:tmpl w:val="A980319E"/>
    <w:lvl w:ilvl="0">
      <w:start w:val="1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C902942"/>
    <w:multiLevelType w:val="multilevel"/>
    <w:tmpl w:val="0DA01B4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C9448F8"/>
    <w:multiLevelType w:val="multilevel"/>
    <w:tmpl w:val="1896B6F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CAB2C06"/>
    <w:multiLevelType w:val="multilevel"/>
    <w:tmpl w:val="52F016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7331626C"/>
    <w:multiLevelType w:val="multilevel"/>
    <w:tmpl w:val="3AAE8A04"/>
    <w:lvl w:ilvl="0">
      <w:start w:val="2014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62956CA"/>
    <w:multiLevelType w:val="multilevel"/>
    <w:tmpl w:val="B0181BC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762D7CC9"/>
    <w:multiLevelType w:val="multilevel"/>
    <w:tmpl w:val="F716A4D8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6D929FB"/>
    <w:multiLevelType w:val="multilevel"/>
    <w:tmpl w:val="9E22FFFC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9464934"/>
    <w:multiLevelType w:val="multilevel"/>
    <w:tmpl w:val="0C961758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A5C63FE"/>
    <w:multiLevelType w:val="multilevel"/>
    <w:tmpl w:val="864CB9D4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BC2069E"/>
    <w:multiLevelType w:val="multilevel"/>
    <w:tmpl w:val="0576D95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C4A6DCB"/>
    <w:multiLevelType w:val="multilevel"/>
    <w:tmpl w:val="99606D3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0"/>
  </w:num>
  <w:num w:numId="2">
    <w:abstractNumId w:val="46"/>
  </w:num>
  <w:num w:numId="3">
    <w:abstractNumId w:val="12"/>
  </w:num>
  <w:num w:numId="4">
    <w:abstractNumId w:val="59"/>
  </w:num>
  <w:num w:numId="5">
    <w:abstractNumId w:val="63"/>
  </w:num>
  <w:num w:numId="6">
    <w:abstractNumId w:val="7"/>
  </w:num>
  <w:num w:numId="7">
    <w:abstractNumId w:val="52"/>
  </w:num>
  <w:num w:numId="8">
    <w:abstractNumId w:val="67"/>
  </w:num>
  <w:num w:numId="9">
    <w:abstractNumId w:val="44"/>
  </w:num>
  <w:num w:numId="10">
    <w:abstractNumId w:val="69"/>
  </w:num>
  <w:num w:numId="11">
    <w:abstractNumId w:val="5"/>
  </w:num>
  <w:num w:numId="12">
    <w:abstractNumId w:val="35"/>
  </w:num>
  <w:num w:numId="13">
    <w:abstractNumId w:val="68"/>
  </w:num>
  <w:num w:numId="14">
    <w:abstractNumId w:val="17"/>
  </w:num>
  <w:num w:numId="15">
    <w:abstractNumId w:val="9"/>
  </w:num>
  <w:num w:numId="16">
    <w:abstractNumId w:val="47"/>
  </w:num>
  <w:num w:numId="17">
    <w:abstractNumId w:val="31"/>
  </w:num>
  <w:num w:numId="18">
    <w:abstractNumId w:val="54"/>
  </w:num>
  <w:num w:numId="19">
    <w:abstractNumId w:val="65"/>
  </w:num>
  <w:num w:numId="20">
    <w:abstractNumId w:val="20"/>
  </w:num>
  <w:num w:numId="21">
    <w:abstractNumId w:val="37"/>
  </w:num>
  <w:num w:numId="22">
    <w:abstractNumId w:val="40"/>
  </w:num>
  <w:num w:numId="23">
    <w:abstractNumId w:val="30"/>
  </w:num>
  <w:num w:numId="24">
    <w:abstractNumId w:val="64"/>
  </w:num>
  <w:num w:numId="25">
    <w:abstractNumId w:val="41"/>
  </w:num>
  <w:num w:numId="26">
    <w:abstractNumId w:val="66"/>
  </w:num>
  <w:num w:numId="27">
    <w:abstractNumId w:val="36"/>
  </w:num>
  <w:num w:numId="28">
    <w:abstractNumId w:val="72"/>
  </w:num>
  <w:num w:numId="29">
    <w:abstractNumId w:val="43"/>
  </w:num>
  <w:num w:numId="30">
    <w:abstractNumId w:val="28"/>
  </w:num>
  <w:num w:numId="31">
    <w:abstractNumId w:val="3"/>
  </w:num>
  <w:num w:numId="32">
    <w:abstractNumId w:val="70"/>
  </w:num>
  <w:num w:numId="33">
    <w:abstractNumId w:val="33"/>
  </w:num>
  <w:num w:numId="34">
    <w:abstractNumId w:val="11"/>
  </w:num>
  <w:num w:numId="35">
    <w:abstractNumId w:val="29"/>
  </w:num>
  <w:num w:numId="36">
    <w:abstractNumId w:val="42"/>
  </w:num>
  <w:num w:numId="37">
    <w:abstractNumId w:val="49"/>
  </w:num>
  <w:num w:numId="38">
    <w:abstractNumId w:val="56"/>
  </w:num>
  <w:num w:numId="39">
    <w:abstractNumId w:val="71"/>
  </w:num>
  <w:num w:numId="40">
    <w:abstractNumId w:val="16"/>
  </w:num>
  <w:num w:numId="41">
    <w:abstractNumId w:val="2"/>
  </w:num>
  <w:num w:numId="42">
    <w:abstractNumId w:val="48"/>
  </w:num>
  <w:num w:numId="43">
    <w:abstractNumId w:val="24"/>
  </w:num>
  <w:num w:numId="44">
    <w:abstractNumId w:val="15"/>
  </w:num>
  <w:num w:numId="45">
    <w:abstractNumId w:val="8"/>
  </w:num>
  <w:num w:numId="46">
    <w:abstractNumId w:val="39"/>
  </w:num>
  <w:num w:numId="47">
    <w:abstractNumId w:val="62"/>
  </w:num>
  <w:num w:numId="48">
    <w:abstractNumId w:val="34"/>
  </w:num>
  <w:num w:numId="49">
    <w:abstractNumId w:val="57"/>
  </w:num>
  <w:num w:numId="50">
    <w:abstractNumId w:val="32"/>
  </w:num>
  <w:num w:numId="51">
    <w:abstractNumId w:val="50"/>
  </w:num>
  <w:num w:numId="52">
    <w:abstractNumId w:val="4"/>
  </w:num>
  <w:num w:numId="53">
    <w:abstractNumId w:val="45"/>
  </w:num>
  <w:num w:numId="54">
    <w:abstractNumId w:val="61"/>
  </w:num>
  <w:num w:numId="55">
    <w:abstractNumId w:val="58"/>
  </w:num>
  <w:num w:numId="56">
    <w:abstractNumId w:val="23"/>
  </w:num>
  <w:num w:numId="57">
    <w:abstractNumId w:val="6"/>
  </w:num>
  <w:num w:numId="58">
    <w:abstractNumId w:val="21"/>
  </w:num>
  <w:num w:numId="59">
    <w:abstractNumId w:val="14"/>
  </w:num>
  <w:num w:numId="60">
    <w:abstractNumId w:val="27"/>
  </w:num>
  <w:num w:numId="61">
    <w:abstractNumId w:val="13"/>
  </w:num>
  <w:num w:numId="62">
    <w:abstractNumId w:val="53"/>
  </w:num>
  <w:num w:numId="63">
    <w:abstractNumId w:val="0"/>
  </w:num>
  <w:num w:numId="64">
    <w:abstractNumId w:val="25"/>
  </w:num>
  <w:num w:numId="65">
    <w:abstractNumId w:val="1"/>
  </w:num>
  <w:num w:numId="66">
    <w:abstractNumId w:val="19"/>
  </w:num>
  <w:num w:numId="67">
    <w:abstractNumId w:val="22"/>
  </w:num>
  <w:num w:numId="68">
    <w:abstractNumId w:val="55"/>
  </w:num>
  <w:num w:numId="69">
    <w:abstractNumId w:val="51"/>
  </w:num>
  <w:num w:numId="70">
    <w:abstractNumId w:val="26"/>
  </w:num>
  <w:num w:numId="71">
    <w:abstractNumId w:val="38"/>
  </w:num>
  <w:num w:numId="72">
    <w:abstractNumId w:val="10"/>
  </w:num>
  <w:num w:numId="73">
    <w:abstractNumId w:val="18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7"/>
    <w:rsid w:val="001546B3"/>
    <w:rsid w:val="001A71CB"/>
    <w:rsid w:val="002F1C10"/>
    <w:rsid w:val="003D4687"/>
    <w:rsid w:val="006345F3"/>
    <w:rsid w:val="00900E2C"/>
    <w:rsid w:val="00D15E25"/>
    <w:rsid w:val="00DE0883"/>
    <w:rsid w:val="00E0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F8E4"/>
  <w15:docId w15:val="{B90AB80F-3572-477E-BAF8-F0B619B9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4">
    <w:name w:val="Nadpis #4_"/>
    <w:basedOn w:val="Standardnpsmoodstavce"/>
    <w:link w:val="Nadpis40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color w:val="404666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color w:val="8D8E2C"/>
      <w:sz w:val="50"/>
      <w:szCs w:val="5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677976"/>
      <w:sz w:val="22"/>
      <w:szCs w:val="22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EBEBEB"/>
      <w:sz w:val="24"/>
      <w:szCs w:val="24"/>
      <w:u w:val="none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ind w:left="14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/>
      <w:ind w:left="720" w:hanging="360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80" w:line="264" w:lineRule="auto"/>
    </w:pPr>
    <w:rPr>
      <w:rFonts w:ascii="Cambria" w:eastAsia="Cambria" w:hAnsi="Cambria" w:cs="Cambria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 w:line="264" w:lineRule="auto"/>
    </w:pPr>
    <w:rPr>
      <w:rFonts w:ascii="Cambria" w:eastAsia="Cambria" w:hAnsi="Cambria" w:cs="Cambria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/>
      <w:ind w:firstLine="180"/>
    </w:pPr>
    <w:rPr>
      <w:rFonts w:ascii="Cambria" w:eastAsia="Cambria" w:hAnsi="Cambria" w:cs="Cambria"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500" w:line="259" w:lineRule="auto"/>
    </w:pPr>
    <w:rPr>
      <w:rFonts w:ascii="Cambria" w:eastAsia="Cambria" w:hAnsi="Cambria" w:cs="Cambria"/>
      <w:sz w:val="34"/>
      <w:szCs w:val="3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90"/>
      <w:jc w:val="right"/>
      <w:outlineLvl w:val="1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40"/>
      <w:outlineLvl w:val="3"/>
    </w:pPr>
    <w:rPr>
      <w:rFonts w:ascii="Cambria" w:eastAsia="Cambria" w:hAnsi="Cambria" w:cs="Cambria"/>
      <w:b/>
      <w:bCs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80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jc w:val="right"/>
    </w:pPr>
    <w:rPr>
      <w:rFonts w:ascii="Cambria" w:eastAsia="Cambria" w:hAnsi="Cambria" w:cs="Cambria"/>
      <w:sz w:val="16"/>
      <w:szCs w:val="1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ind w:left="1000"/>
    </w:pPr>
    <w:rPr>
      <w:rFonts w:ascii="Arial" w:eastAsia="Arial" w:hAnsi="Arial" w:cs="Arial"/>
      <w:color w:val="404666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60"/>
      <w:outlineLvl w:val="0"/>
    </w:pPr>
    <w:rPr>
      <w:rFonts w:ascii="Arial" w:eastAsia="Arial" w:hAnsi="Arial" w:cs="Arial"/>
      <w:i/>
      <w:iCs/>
      <w:color w:val="8D8E2C"/>
      <w:sz w:val="50"/>
      <w:szCs w:val="5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color w:val="677976"/>
      <w:sz w:val="22"/>
      <w:szCs w:val="22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76" w:lineRule="auto"/>
      <w:ind w:left="560" w:hanging="370"/>
    </w:pPr>
    <w:rPr>
      <w:rFonts w:ascii="Arial" w:eastAsia="Arial" w:hAnsi="Arial" w:cs="Arial"/>
      <w:sz w:val="22"/>
      <w:szCs w:val="22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140"/>
      <w:ind w:firstLine="140"/>
    </w:pPr>
    <w:rPr>
      <w:rFonts w:ascii="Segoe UI" w:eastAsia="Segoe UI" w:hAnsi="Segoe UI" w:cs="Segoe UI"/>
      <w:color w:val="EBEBE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an.mares@mendelu.cz" TargetMode="External"/><Relationship Id="rId117" Type="http://schemas.openxmlformats.org/officeDocument/2006/relationships/header" Target="header40.xml"/><Relationship Id="rId21" Type="http://schemas.openxmlformats.org/officeDocument/2006/relationships/footer" Target="footer6.xml"/><Relationship Id="rId42" Type="http://schemas.openxmlformats.org/officeDocument/2006/relationships/hyperlink" Target="mailto:zakova.eliska@vuzv.cz" TargetMode="External"/><Relationship Id="rId47" Type="http://schemas.openxmlformats.org/officeDocument/2006/relationships/hyperlink" Target="mailto:citek@af.czu.cz" TargetMode="External"/><Relationship Id="rId63" Type="http://schemas.openxmlformats.org/officeDocument/2006/relationships/header" Target="header16.xml"/><Relationship Id="rId68" Type="http://schemas.openxmlformats.org/officeDocument/2006/relationships/header" Target="header17.xml"/><Relationship Id="rId84" Type="http://schemas.openxmlformats.org/officeDocument/2006/relationships/footer" Target="footer24.xml"/><Relationship Id="rId89" Type="http://schemas.openxmlformats.org/officeDocument/2006/relationships/footer" Target="footer27.xml"/><Relationship Id="rId112" Type="http://schemas.openxmlformats.org/officeDocument/2006/relationships/header" Target="header37.xml"/><Relationship Id="rId16" Type="http://schemas.openxmlformats.org/officeDocument/2006/relationships/footer" Target="footer3.xml"/><Relationship Id="rId107" Type="http://schemas.openxmlformats.org/officeDocument/2006/relationships/header" Target="header36.xml"/><Relationship Id="rId11" Type="http://schemas.openxmlformats.org/officeDocument/2006/relationships/footer" Target="footer1.xml"/><Relationship Id="rId32" Type="http://schemas.openxmlformats.org/officeDocument/2006/relationships/header" Target="header9.xml"/><Relationship Id="rId37" Type="http://schemas.openxmlformats.org/officeDocument/2006/relationships/hyperlink" Target="mailto:weisbauerova.eva@vuzv.cz" TargetMode="External"/><Relationship Id="rId53" Type="http://schemas.openxmlformats.org/officeDocument/2006/relationships/hyperlink" Target="https://doi.org/10.3390/ani12020157" TargetMode="External"/><Relationship Id="rId58" Type="http://schemas.openxmlformats.org/officeDocument/2006/relationships/footer" Target="footer13.xml"/><Relationship Id="rId74" Type="http://schemas.openxmlformats.org/officeDocument/2006/relationships/header" Target="header20.xml"/><Relationship Id="rId79" Type="http://schemas.openxmlformats.org/officeDocument/2006/relationships/header" Target="header23.xml"/><Relationship Id="rId102" Type="http://schemas.openxmlformats.org/officeDocument/2006/relationships/header" Target="header33.xml"/><Relationship Id="rId123" Type="http://schemas.openxmlformats.org/officeDocument/2006/relationships/footer" Target="footer42.xml"/><Relationship Id="rId5" Type="http://schemas.openxmlformats.org/officeDocument/2006/relationships/footnotes" Target="footnotes.xml"/><Relationship Id="rId90" Type="http://schemas.openxmlformats.org/officeDocument/2006/relationships/header" Target="header28.xml"/><Relationship Id="rId95" Type="http://schemas.openxmlformats.org/officeDocument/2006/relationships/footer" Target="footer29.xml"/><Relationship Id="rId19" Type="http://schemas.openxmlformats.org/officeDocument/2006/relationships/header" Target="header6.xml"/><Relationship Id="rId14" Type="http://schemas.openxmlformats.org/officeDocument/2006/relationships/header" Target="header3.xml"/><Relationship Id="rId22" Type="http://schemas.openxmlformats.org/officeDocument/2006/relationships/hyperlink" Target="mailto:pavel.cermak@vuzv.cz" TargetMode="External"/><Relationship Id="rId27" Type="http://schemas.openxmlformats.org/officeDocument/2006/relationships/hyperlink" Target="mailto:rektor@jcu.cz" TargetMode="External"/><Relationship Id="rId30" Type="http://schemas.openxmlformats.org/officeDocument/2006/relationships/footer" Target="footer7.xml"/><Relationship Id="rId35" Type="http://schemas.openxmlformats.org/officeDocument/2006/relationships/footer" Target="footer10.xml"/><Relationship Id="rId43" Type="http://schemas.openxmlformats.org/officeDocument/2006/relationships/hyperlink" Target="mailto:krupova.zuzana@vuzv.cz" TargetMode="External"/><Relationship Id="rId48" Type="http://schemas.openxmlformats.org/officeDocument/2006/relationships/hyperlink" Target="mailto:stupka@af.czu.cz" TargetMode="External"/><Relationship Id="rId56" Type="http://schemas.openxmlformats.org/officeDocument/2006/relationships/header" Target="header13.xml"/><Relationship Id="rId64" Type="http://schemas.openxmlformats.org/officeDocument/2006/relationships/footer" Target="footer15.xml"/><Relationship Id="rId69" Type="http://schemas.openxmlformats.org/officeDocument/2006/relationships/header" Target="header18.xml"/><Relationship Id="rId77" Type="http://schemas.openxmlformats.org/officeDocument/2006/relationships/footer" Target="footer21.xml"/><Relationship Id="rId100" Type="http://schemas.openxmlformats.org/officeDocument/2006/relationships/footer" Target="footer31.xml"/><Relationship Id="rId105" Type="http://schemas.openxmlformats.org/officeDocument/2006/relationships/footer" Target="footer34.xml"/><Relationship Id="rId113" Type="http://schemas.openxmlformats.org/officeDocument/2006/relationships/header" Target="header38.xml"/><Relationship Id="rId118" Type="http://schemas.openxmlformats.org/officeDocument/2006/relationships/footer" Target="footer39.xml"/><Relationship Id="rId126" Type="http://schemas.openxmlformats.org/officeDocument/2006/relationships/fontTable" Target="fontTable.xml"/><Relationship Id="rId8" Type="http://schemas.openxmlformats.org/officeDocument/2006/relationships/hyperlink" Target="mailto:illmann@af.czu.cz" TargetMode="External"/><Relationship Id="rId51" Type="http://schemas.openxmlformats.org/officeDocument/2006/relationships/footer" Target="footer11.xml"/><Relationship Id="rId72" Type="http://schemas.openxmlformats.org/officeDocument/2006/relationships/header" Target="header19.xml"/><Relationship Id="rId80" Type="http://schemas.openxmlformats.org/officeDocument/2006/relationships/footer" Target="footer22.xml"/><Relationship Id="rId85" Type="http://schemas.openxmlformats.org/officeDocument/2006/relationships/footer" Target="footer25.xml"/><Relationship Id="rId93" Type="http://schemas.openxmlformats.org/officeDocument/2006/relationships/header" Target="header29.xml"/><Relationship Id="rId98" Type="http://schemas.openxmlformats.org/officeDocument/2006/relationships/header" Target="header31.xml"/><Relationship Id="rId121" Type="http://schemas.openxmlformats.org/officeDocument/2006/relationships/header" Target="header42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yperlink" Target="mailto:sklenicka@fzp.czu.cz" TargetMode="External"/><Relationship Id="rId33" Type="http://schemas.openxmlformats.org/officeDocument/2006/relationships/header" Target="header10.xml"/><Relationship Id="rId38" Type="http://schemas.openxmlformats.org/officeDocument/2006/relationships/hyperlink" Target="mailto:rozkot.miroslav@vuzv.cz" TargetMode="External"/><Relationship Id="rId46" Type="http://schemas.openxmlformats.org/officeDocument/2006/relationships/hyperlink" Target="mailto:illmann@af.czu.cz" TargetMode="External"/><Relationship Id="rId59" Type="http://schemas.openxmlformats.org/officeDocument/2006/relationships/footer" Target="footer14.xml"/><Relationship Id="rId67" Type="http://schemas.openxmlformats.org/officeDocument/2006/relationships/hyperlink" Target="https://doi.org/10.3390/ani12151904" TargetMode="External"/><Relationship Id="rId103" Type="http://schemas.openxmlformats.org/officeDocument/2006/relationships/header" Target="header34.xml"/><Relationship Id="rId108" Type="http://schemas.openxmlformats.org/officeDocument/2006/relationships/footer" Target="footer35.xml"/><Relationship Id="rId116" Type="http://schemas.openxmlformats.org/officeDocument/2006/relationships/header" Target="header39.xml"/><Relationship Id="rId124" Type="http://schemas.openxmlformats.org/officeDocument/2006/relationships/header" Target="header43.xml"/><Relationship Id="rId20" Type="http://schemas.openxmlformats.org/officeDocument/2006/relationships/footer" Target="footer5.xml"/><Relationship Id="rId41" Type="http://schemas.openxmlformats.org/officeDocument/2006/relationships/hyperlink" Target="mailto:lustykova.alena@vuzv.cz" TargetMode="External"/><Relationship Id="rId54" Type="http://schemas.openxmlformats.org/officeDocument/2006/relationships/hyperlink" Target="https://doi.org/10.2478/aoas-2020-0119" TargetMode="External"/><Relationship Id="rId62" Type="http://schemas.openxmlformats.org/officeDocument/2006/relationships/header" Target="header15.xml"/><Relationship Id="rId70" Type="http://schemas.openxmlformats.org/officeDocument/2006/relationships/footer" Target="footer17.xml"/><Relationship Id="rId75" Type="http://schemas.openxmlformats.org/officeDocument/2006/relationships/header" Target="header21.xml"/><Relationship Id="rId83" Type="http://schemas.openxmlformats.org/officeDocument/2006/relationships/header" Target="header25.xml"/><Relationship Id="rId88" Type="http://schemas.openxmlformats.org/officeDocument/2006/relationships/footer" Target="footer26.xml"/><Relationship Id="rId91" Type="http://schemas.openxmlformats.org/officeDocument/2006/relationships/footer" Target="footer28.xml"/><Relationship Id="rId96" Type="http://schemas.openxmlformats.org/officeDocument/2006/relationships/footer" Target="footer30.xml"/><Relationship Id="rId111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hyperlink" Target="mailto:stibal@schpcm.cz" TargetMode="External"/><Relationship Id="rId28" Type="http://schemas.openxmlformats.org/officeDocument/2006/relationships/header" Target="header7.xml"/><Relationship Id="rId36" Type="http://schemas.openxmlformats.org/officeDocument/2006/relationships/image" Target="media/image1.jpeg"/><Relationship Id="rId49" Type="http://schemas.openxmlformats.org/officeDocument/2006/relationships/header" Target="header11.xml"/><Relationship Id="rId57" Type="http://schemas.openxmlformats.org/officeDocument/2006/relationships/header" Target="header14.xml"/><Relationship Id="rId106" Type="http://schemas.openxmlformats.org/officeDocument/2006/relationships/header" Target="header35.xml"/><Relationship Id="rId114" Type="http://schemas.openxmlformats.org/officeDocument/2006/relationships/footer" Target="footer37.xml"/><Relationship Id="rId119" Type="http://schemas.openxmlformats.org/officeDocument/2006/relationships/footer" Target="footer40.xml"/><Relationship Id="rId127" Type="http://schemas.openxmlformats.org/officeDocument/2006/relationships/theme" Target="theme/theme1.xml"/><Relationship Id="rId10" Type="http://schemas.openxmlformats.org/officeDocument/2006/relationships/header" Target="header2.xml"/><Relationship Id="rId31" Type="http://schemas.openxmlformats.org/officeDocument/2006/relationships/footer" Target="footer8.xml"/><Relationship Id="rId44" Type="http://schemas.openxmlformats.org/officeDocument/2006/relationships/hyperlink" Target="mailto:krupa.emil@vuzv.cz" TargetMode="External"/><Relationship Id="rId52" Type="http://schemas.openxmlformats.org/officeDocument/2006/relationships/footer" Target="footer12.xml"/><Relationship Id="rId60" Type="http://schemas.openxmlformats.org/officeDocument/2006/relationships/hyperlink" Target="mailto:zdenek.hadas@mendelu.cz" TargetMode="External"/><Relationship Id="rId65" Type="http://schemas.openxmlformats.org/officeDocument/2006/relationships/footer" Target="footer16.xml"/><Relationship Id="rId73" Type="http://schemas.openxmlformats.org/officeDocument/2006/relationships/footer" Target="footer19.xml"/><Relationship Id="rId78" Type="http://schemas.openxmlformats.org/officeDocument/2006/relationships/header" Target="header22.xml"/><Relationship Id="rId81" Type="http://schemas.openxmlformats.org/officeDocument/2006/relationships/footer" Target="footer23.xml"/><Relationship Id="rId86" Type="http://schemas.openxmlformats.org/officeDocument/2006/relationships/header" Target="header26.xml"/><Relationship Id="rId94" Type="http://schemas.openxmlformats.org/officeDocument/2006/relationships/header" Target="header30.xml"/><Relationship Id="rId99" Type="http://schemas.openxmlformats.org/officeDocument/2006/relationships/header" Target="header32.xml"/><Relationship Id="rId101" Type="http://schemas.openxmlformats.org/officeDocument/2006/relationships/footer" Target="footer32.xml"/><Relationship Id="rId122" Type="http://schemas.openxmlformats.org/officeDocument/2006/relationships/footer" Target="footer4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mailto:korupce@mze.cz" TargetMode="External"/><Relationship Id="rId18" Type="http://schemas.openxmlformats.org/officeDocument/2006/relationships/header" Target="header5.xml"/><Relationship Id="rId39" Type="http://schemas.openxmlformats.org/officeDocument/2006/relationships/hyperlink" Target="mailto:belkova.jaroslava@vuzv.cz" TargetMode="External"/><Relationship Id="rId109" Type="http://schemas.openxmlformats.org/officeDocument/2006/relationships/footer" Target="footer36.xml"/><Relationship Id="rId34" Type="http://schemas.openxmlformats.org/officeDocument/2006/relationships/footer" Target="footer9.xml"/><Relationship Id="rId50" Type="http://schemas.openxmlformats.org/officeDocument/2006/relationships/header" Target="header12.xml"/><Relationship Id="rId55" Type="http://schemas.openxmlformats.org/officeDocument/2006/relationships/hyperlink" Target="mailto:pavel.nevrkla.uchhz@mendelu.cz" TargetMode="External"/><Relationship Id="rId76" Type="http://schemas.openxmlformats.org/officeDocument/2006/relationships/footer" Target="footer20.xml"/><Relationship Id="rId97" Type="http://schemas.openxmlformats.org/officeDocument/2006/relationships/image" Target="media/image3.jpeg"/><Relationship Id="rId104" Type="http://schemas.openxmlformats.org/officeDocument/2006/relationships/footer" Target="footer33.xml"/><Relationship Id="rId120" Type="http://schemas.openxmlformats.org/officeDocument/2006/relationships/header" Target="header41.xml"/><Relationship Id="rId125" Type="http://schemas.openxmlformats.org/officeDocument/2006/relationships/footer" Target="footer43.xml"/><Relationship Id="rId7" Type="http://schemas.openxmlformats.org/officeDocument/2006/relationships/hyperlink" Target="mailto:rozkot.miroslav@vuzv.cz" TargetMode="External"/><Relationship Id="rId71" Type="http://schemas.openxmlformats.org/officeDocument/2006/relationships/footer" Target="footer18.xml"/><Relationship Id="rId92" Type="http://schemas.openxmlformats.org/officeDocument/2006/relationships/image" Target="media/image2.png"/><Relationship Id="rId2" Type="http://schemas.openxmlformats.org/officeDocument/2006/relationships/styles" Target="styles.xml"/><Relationship Id="rId29" Type="http://schemas.openxmlformats.org/officeDocument/2006/relationships/header" Target="header8.xml"/><Relationship Id="rId24" Type="http://schemas.openxmlformats.org/officeDocument/2006/relationships/hyperlink" Target="https://or.justice.cz/ias/ui/vypis-sl-firma?subjektId=737552" TargetMode="External"/><Relationship Id="rId40" Type="http://schemas.openxmlformats.org/officeDocument/2006/relationships/hyperlink" Target="mailto:frydrychova.sona@vuzv.cz" TargetMode="External"/><Relationship Id="rId45" Type="http://schemas.openxmlformats.org/officeDocument/2006/relationships/hyperlink" Target="mailto:stibal@schpcm.cz" TargetMode="External"/><Relationship Id="rId66" Type="http://schemas.openxmlformats.org/officeDocument/2006/relationships/hyperlink" Target="mailto:tejml@fzt.jcu.cz" TargetMode="External"/><Relationship Id="rId87" Type="http://schemas.openxmlformats.org/officeDocument/2006/relationships/header" Target="header27.xml"/><Relationship Id="rId110" Type="http://schemas.openxmlformats.org/officeDocument/2006/relationships/image" Target="media/image4.jpeg"/><Relationship Id="rId115" Type="http://schemas.openxmlformats.org/officeDocument/2006/relationships/footer" Target="footer38.xml"/><Relationship Id="rId61" Type="http://schemas.openxmlformats.org/officeDocument/2006/relationships/hyperlink" Target="mailto:drahomira.knitlova@mendelu.cz" TargetMode="External"/><Relationship Id="rId82" Type="http://schemas.openxmlformats.org/officeDocument/2006/relationships/header" Target="header2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136</Pages>
  <Words>28533</Words>
  <Characters>168346</Characters>
  <Application>Microsoft Office Word</Application>
  <DocSecurity>0</DocSecurity>
  <Lines>1402</Lines>
  <Paragraphs>392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VÚŽV, v.v.i.</Company>
  <LinksUpToDate>false</LinksUpToDate>
  <CharactersWithSpaces>196487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S314</dc:creator>
  <cp:keywords/>
  <cp:lastModifiedBy>PhDr. Věra Přenosilová</cp:lastModifiedBy>
  <cp:revision>8</cp:revision>
  <dcterms:created xsi:type="dcterms:W3CDTF">2024-03-17T18:07:00Z</dcterms:created>
  <dcterms:modified xsi:type="dcterms:W3CDTF">2024-03-17T18:14:00Z</dcterms:modified>
</cp:coreProperties>
</file>